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7EB8" w:rsidRPr="00B13C23" w:rsidRDefault="005D7EB8" w:rsidP="000E0B0B">
      <w:pPr>
        <w:spacing w:after="0" w:line="240" w:lineRule="auto"/>
        <w:ind w:left="6946"/>
        <w:rPr>
          <w:rFonts w:ascii="Times New Roman" w:hAnsi="Times New Roman" w:cs="Times New Roman"/>
          <w:color w:val="000000"/>
          <w:sz w:val="24"/>
          <w:lang w:val="ru-RU" w:eastAsia="ru-RU" w:bidi="ru-RU"/>
        </w:rPr>
      </w:pPr>
      <w:r w:rsidRPr="005D7EB8">
        <w:rPr>
          <w:rFonts w:ascii="Times New Roman" w:hAnsi="Times New Roman" w:cs="Times New Roman"/>
          <w:color w:val="000000"/>
          <w:sz w:val="24"/>
          <w:lang w:eastAsia="ru-RU" w:bidi="ru-RU"/>
        </w:rPr>
        <w:t xml:space="preserve">Додаток </w:t>
      </w:r>
      <w:r w:rsidR="00B13C23" w:rsidRPr="00B13C23">
        <w:rPr>
          <w:rFonts w:ascii="Times New Roman" w:hAnsi="Times New Roman" w:cs="Times New Roman"/>
          <w:color w:val="000000"/>
          <w:sz w:val="24"/>
          <w:lang w:val="ru-RU" w:eastAsia="ru-RU" w:bidi="ru-RU"/>
        </w:rPr>
        <w:t>3</w:t>
      </w:r>
    </w:p>
    <w:p w:rsidR="005D7EB8" w:rsidRPr="005D7EB8" w:rsidRDefault="005D7EB8" w:rsidP="000E0B0B">
      <w:pPr>
        <w:spacing w:after="0" w:line="240" w:lineRule="auto"/>
        <w:ind w:left="6946"/>
        <w:rPr>
          <w:rFonts w:ascii="Times New Roman" w:hAnsi="Times New Roman" w:cs="Times New Roman"/>
          <w:color w:val="000000"/>
          <w:sz w:val="24"/>
          <w:lang w:eastAsia="ru-RU" w:bidi="ru-RU"/>
        </w:rPr>
      </w:pPr>
      <w:r w:rsidRPr="005D7EB8">
        <w:rPr>
          <w:rFonts w:ascii="Times New Roman" w:hAnsi="Times New Roman" w:cs="Times New Roman"/>
          <w:color w:val="000000"/>
          <w:sz w:val="24"/>
          <w:lang w:eastAsia="ru-RU" w:bidi="ru-RU"/>
        </w:rPr>
        <w:t xml:space="preserve">до рішення Комісії </w:t>
      </w:r>
    </w:p>
    <w:p w:rsidR="005D7EB8" w:rsidRPr="005D7EB8" w:rsidRDefault="001C6E4D" w:rsidP="000E0B0B">
      <w:pPr>
        <w:spacing w:after="0" w:line="240" w:lineRule="auto"/>
        <w:ind w:left="6946"/>
        <w:rPr>
          <w:rFonts w:ascii="Times New Roman" w:hAnsi="Times New Roman" w:cs="Times New Roman"/>
          <w:color w:val="000000"/>
          <w:sz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lang w:eastAsia="ru-RU" w:bidi="ru-RU"/>
        </w:rPr>
        <w:t xml:space="preserve">від </w:t>
      </w:r>
      <w:r w:rsidR="00531633">
        <w:rPr>
          <w:rFonts w:ascii="Times New Roman" w:hAnsi="Times New Roman" w:cs="Times New Roman"/>
          <w:color w:val="000000"/>
          <w:sz w:val="24"/>
          <w:lang w:eastAsia="ru-RU" w:bidi="ru-RU"/>
        </w:rPr>
        <w:t>21</w:t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>.0</w:t>
      </w:r>
      <w:r w:rsidR="00531633">
        <w:rPr>
          <w:rFonts w:ascii="Times New Roman" w:hAnsi="Times New Roman" w:cs="Times New Roman"/>
          <w:color w:val="000000"/>
          <w:sz w:val="24"/>
          <w:lang w:eastAsia="ru-RU" w:bidi="ru-RU"/>
        </w:rPr>
        <w:t>8</w:t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>.20</w:t>
      </w:r>
      <w:r w:rsidR="000412E6">
        <w:rPr>
          <w:rFonts w:ascii="Times New Roman" w:hAnsi="Times New Roman" w:cs="Times New Roman"/>
          <w:color w:val="000000"/>
          <w:sz w:val="24"/>
          <w:lang w:eastAsia="ru-RU" w:bidi="ru-RU"/>
        </w:rPr>
        <w:t>24</w:t>
      </w:r>
      <w:r w:rsidR="00E626D1">
        <w:rPr>
          <w:rFonts w:ascii="Times New Roman" w:hAnsi="Times New Roman" w:cs="Times New Roman"/>
          <w:color w:val="000000"/>
          <w:sz w:val="24"/>
          <w:lang w:eastAsia="ru-RU" w:bidi="ru-RU"/>
        </w:rPr>
        <w:t xml:space="preserve"> № </w:t>
      </w:r>
      <w:r w:rsidR="00A16142">
        <w:rPr>
          <w:rFonts w:ascii="Times New Roman" w:hAnsi="Times New Roman" w:cs="Times New Roman"/>
          <w:color w:val="000000"/>
          <w:sz w:val="24"/>
          <w:lang w:eastAsia="ru-RU" w:bidi="ru-RU"/>
        </w:rPr>
        <w:t>258/зп-24</w:t>
      </w:r>
      <w:bookmarkStart w:id="0" w:name="_GoBack"/>
      <w:bookmarkEnd w:id="0"/>
    </w:p>
    <w:p w:rsidR="00491770" w:rsidRPr="00F91098" w:rsidRDefault="00491770" w:rsidP="000E0B0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1D1382" w:rsidRDefault="004A1C62" w:rsidP="000E0B0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Т</w:t>
      </w:r>
      <w:r w:rsidRPr="004A1C62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естов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і</w:t>
      </w:r>
      <w:r w:rsidRPr="004A1C62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запитання</w:t>
      </w:r>
      <w:r w:rsidR="0027285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,</w:t>
      </w:r>
      <w:r w:rsidRPr="004A1C62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AF4F82" w:rsidRPr="00AF4F82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виключені </w:t>
      </w:r>
      <w:r w:rsidR="00AF4F82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з </w:t>
      </w:r>
      <w:r w:rsidR="00531633" w:rsidRPr="00531633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переліку питань анонімного тестування </w:t>
      </w:r>
      <w:r w:rsidR="00967EEC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з </w:t>
      </w:r>
      <w:r w:rsidR="00236DE5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господарської </w:t>
      </w:r>
      <w:r w:rsidR="0066324C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спеціалізації</w:t>
      </w:r>
      <w:r w:rsidR="00531633" w:rsidRPr="00531633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1D1382" w:rsidRPr="00531633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для проведення кваліфікаційного іспиту в межах кваліфікаційного оцінювання кандидатів на посади суддів апеляційних судів, оприлюднених рішенням Комісії від 15 липня 2024 року № 221/зп-24</w:t>
      </w:r>
    </w:p>
    <w:p w:rsidR="001D1382" w:rsidRDefault="001D1382" w:rsidP="000E0B0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786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3250"/>
        <w:gridCol w:w="2835"/>
        <w:gridCol w:w="1559"/>
      </w:tblGrid>
      <w:tr w:rsidR="001D1382" w:rsidRPr="001D1382" w:rsidTr="000E0B0B">
        <w:trPr>
          <w:trHeight w:val="7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82" w:rsidRPr="001D1382" w:rsidRDefault="001D1382" w:rsidP="000E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D1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82" w:rsidRPr="001D1382" w:rsidRDefault="001D1382" w:rsidP="000E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D1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Порядковий номер питання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82" w:rsidRPr="001D1382" w:rsidRDefault="001D1382" w:rsidP="000E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D1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Текст питання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82" w:rsidRPr="001D1382" w:rsidRDefault="001D1382" w:rsidP="000E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D1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Варіанти відповідей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82" w:rsidRPr="001D1382" w:rsidRDefault="001D1382" w:rsidP="000E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D1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відповіді</w:t>
            </w:r>
          </w:p>
        </w:tc>
      </w:tr>
      <w:tr w:rsidR="001D1382" w:rsidRPr="001D1382" w:rsidTr="000E0B0B">
        <w:trPr>
          <w:trHeight w:val="96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D1382" w:rsidRPr="001D1382" w:rsidRDefault="001D1382" w:rsidP="000E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82" w:rsidRPr="001D1382" w:rsidRDefault="001D1382" w:rsidP="000E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382" w:rsidRPr="001D1382" w:rsidRDefault="001D1382" w:rsidP="000E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13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Яке майно об’єктів державної і комунальної власності з наведеного переліку підлягає приватизації?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82" w:rsidRPr="001D1382" w:rsidRDefault="001D1382" w:rsidP="000E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13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Засоби спеціального зв’язку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82" w:rsidRPr="001D1382" w:rsidRDefault="001D1382" w:rsidP="000E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13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неправильна</w:t>
            </w:r>
          </w:p>
        </w:tc>
      </w:tr>
      <w:tr w:rsidR="001D1382" w:rsidRPr="001D1382" w:rsidTr="000E0B0B">
        <w:trPr>
          <w:trHeight w:val="70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82" w:rsidRPr="001D1382" w:rsidRDefault="001D1382" w:rsidP="000E0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382" w:rsidRPr="001D1382" w:rsidRDefault="001D1382" w:rsidP="000E0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382" w:rsidRPr="001D1382" w:rsidRDefault="001D1382" w:rsidP="000E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13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82" w:rsidRPr="001D1382" w:rsidRDefault="001D1382" w:rsidP="000E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13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Державні заклади освіти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82" w:rsidRPr="001D1382" w:rsidRDefault="001D1382" w:rsidP="000E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13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неправильна</w:t>
            </w:r>
          </w:p>
        </w:tc>
      </w:tr>
      <w:tr w:rsidR="001D1382" w:rsidRPr="001D1382" w:rsidTr="000E0B0B">
        <w:trPr>
          <w:trHeight w:val="151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82" w:rsidRPr="001D1382" w:rsidRDefault="001D1382" w:rsidP="000E0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382" w:rsidRPr="001D1382" w:rsidRDefault="001D1382" w:rsidP="000E0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382" w:rsidRPr="001D1382" w:rsidRDefault="001D1382" w:rsidP="000E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13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82" w:rsidRPr="001D1382" w:rsidRDefault="001D1382" w:rsidP="000E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13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Майнові комплекси підприємств і установ, що забезпечують випуск та зберігання грошових знаків і цінних паперів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82" w:rsidRPr="001D1382" w:rsidRDefault="001D1382" w:rsidP="000E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13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неправильна</w:t>
            </w:r>
          </w:p>
        </w:tc>
      </w:tr>
      <w:tr w:rsidR="001D1382" w:rsidRPr="001D1382" w:rsidTr="000E0B0B">
        <w:trPr>
          <w:trHeight w:val="70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1382" w:rsidRPr="001D1382" w:rsidRDefault="001D1382" w:rsidP="001D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382" w:rsidRPr="001D1382" w:rsidRDefault="001D1382" w:rsidP="001D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382" w:rsidRPr="001D1382" w:rsidRDefault="001D1382" w:rsidP="001D1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13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382" w:rsidRPr="001D1382" w:rsidRDefault="001D1382" w:rsidP="001D1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13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Автомобільні дороги, що не належать підприємствам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82" w:rsidRPr="001D1382" w:rsidRDefault="001D1382" w:rsidP="001D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13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правильна</w:t>
            </w:r>
          </w:p>
        </w:tc>
      </w:tr>
    </w:tbl>
    <w:p w:rsidR="001D1382" w:rsidRPr="001D1382" w:rsidRDefault="001D1382" w:rsidP="001D1382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</w:pPr>
    </w:p>
    <w:p w:rsidR="001D1382" w:rsidRDefault="001D1382" w:rsidP="001D138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sectPr w:rsidR="001D1382" w:rsidSect="000E0B0B">
      <w:pgSz w:w="11907" w:h="16839" w:code="9"/>
      <w:pgMar w:top="694" w:right="561" w:bottom="1707" w:left="1134" w:header="0" w:footer="454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2A4A5B"/>
    <w:multiLevelType w:val="hybridMultilevel"/>
    <w:tmpl w:val="09A8C94C"/>
    <w:lvl w:ilvl="0" w:tplc="7C564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C8"/>
    <w:rsid w:val="00003AC6"/>
    <w:rsid w:val="000412E6"/>
    <w:rsid w:val="000C3299"/>
    <w:rsid w:val="000C493A"/>
    <w:rsid w:val="000E0B0B"/>
    <w:rsid w:val="001C6E4D"/>
    <w:rsid w:val="001D1382"/>
    <w:rsid w:val="00236DE5"/>
    <w:rsid w:val="00272850"/>
    <w:rsid w:val="002B17FB"/>
    <w:rsid w:val="00491770"/>
    <w:rsid w:val="004A1C62"/>
    <w:rsid w:val="00523244"/>
    <w:rsid w:val="00531633"/>
    <w:rsid w:val="005B7279"/>
    <w:rsid w:val="005D7EB8"/>
    <w:rsid w:val="005F3D0D"/>
    <w:rsid w:val="006133B0"/>
    <w:rsid w:val="0066324C"/>
    <w:rsid w:val="00756DAB"/>
    <w:rsid w:val="007E0106"/>
    <w:rsid w:val="007F28CA"/>
    <w:rsid w:val="008E0087"/>
    <w:rsid w:val="00967EEC"/>
    <w:rsid w:val="009739C8"/>
    <w:rsid w:val="00977E69"/>
    <w:rsid w:val="00A16142"/>
    <w:rsid w:val="00A16A11"/>
    <w:rsid w:val="00A6273B"/>
    <w:rsid w:val="00A9746A"/>
    <w:rsid w:val="00AF4F82"/>
    <w:rsid w:val="00B10E4B"/>
    <w:rsid w:val="00B13C23"/>
    <w:rsid w:val="00C20F18"/>
    <w:rsid w:val="00C62CDB"/>
    <w:rsid w:val="00CC1064"/>
    <w:rsid w:val="00E626D1"/>
    <w:rsid w:val="00ED508E"/>
    <w:rsid w:val="00F169BC"/>
    <w:rsid w:val="00F341C2"/>
    <w:rsid w:val="00F9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5762"/>
  <w15:docId w15:val="{8F911EAE-3CF6-4116-A60E-2E6F39AC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3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2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28C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62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Вікторія Орестівна</dc:creator>
  <cp:lastModifiedBy>Власенко Наталія Євгеніївна</cp:lastModifiedBy>
  <cp:revision>2</cp:revision>
  <cp:lastPrinted>2024-07-03T08:06:00Z</cp:lastPrinted>
  <dcterms:created xsi:type="dcterms:W3CDTF">2024-08-23T11:56:00Z</dcterms:created>
  <dcterms:modified xsi:type="dcterms:W3CDTF">2024-08-23T11:56:00Z</dcterms:modified>
</cp:coreProperties>
</file>