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411FE" w:rsidRPr="00E92E31" w:rsidRDefault="008411FE" w:rsidP="008411FE">
      <w:pPr>
        <w:spacing w:after="0" w:line="240" w:lineRule="auto"/>
        <w:jc w:val="center"/>
        <w:rPr>
          <w:rFonts w:ascii="Times New Roman" w:eastAsia="Times New Roman" w:hAnsi="Times New Roman"/>
          <w:sz w:val="24"/>
          <w:szCs w:val="24"/>
          <w:lang w:eastAsia="ru-RU"/>
        </w:rPr>
      </w:pPr>
      <w:r w:rsidRPr="00E92E31">
        <w:rPr>
          <w:rFonts w:ascii="Times New Roman" w:eastAsia="Times New Roman" w:hAnsi="Times New Roman"/>
          <w:kern w:val="2"/>
          <w:sz w:val="28"/>
          <w:szCs w:val="28"/>
          <w:lang w:eastAsia="uk-UA"/>
        </w:rPr>
        <w:drawing>
          <wp:inline distT="0" distB="0" distL="0" distR="0" wp14:anchorId="59A258C5" wp14:editId="44345F6C">
            <wp:extent cx="542925" cy="714375"/>
            <wp:effectExtent l="0" t="0" r="9525" b="9525"/>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8411FE" w:rsidRPr="00E92E31" w:rsidRDefault="008411FE" w:rsidP="008411FE">
      <w:pPr>
        <w:spacing w:after="0" w:line="240" w:lineRule="auto"/>
        <w:rPr>
          <w:rFonts w:ascii="Times New Roman" w:eastAsia="Times New Roman" w:hAnsi="Times New Roman"/>
          <w:sz w:val="27"/>
          <w:szCs w:val="27"/>
          <w:lang w:eastAsia="ru-RU"/>
        </w:rPr>
      </w:pPr>
    </w:p>
    <w:p w:rsidR="008411FE" w:rsidRPr="00E92E31" w:rsidRDefault="008411FE" w:rsidP="008411FE">
      <w:pPr>
        <w:widowControl w:val="0"/>
        <w:suppressAutoHyphens/>
        <w:spacing w:after="0" w:line="360" w:lineRule="atLeast"/>
        <w:jc w:val="center"/>
        <w:rPr>
          <w:rFonts w:ascii="Times New Roman" w:eastAsia="Times New Roman" w:hAnsi="Times New Roman"/>
          <w:bCs/>
          <w:kern w:val="2"/>
          <w:sz w:val="36"/>
          <w:szCs w:val="36"/>
          <w:lang w:eastAsia="hi-IN" w:bidi="hi-IN"/>
        </w:rPr>
      </w:pPr>
      <w:r w:rsidRPr="00E92E31">
        <w:rPr>
          <w:rFonts w:ascii="Times New Roman" w:eastAsia="Times New Roman" w:hAnsi="Times New Roman"/>
          <w:bCs/>
          <w:kern w:val="2"/>
          <w:sz w:val="36"/>
          <w:szCs w:val="36"/>
          <w:lang w:eastAsia="hi-IN" w:bidi="hi-IN"/>
        </w:rPr>
        <w:t>ВИЩА КВАЛІФІКАЦІЙНА КОМІСІЯ СУДДІВ УКРАЇНИ</w:t>
      </w:r>
    </w:p>
    <w:p w:rsidR="008411FE" w:rsidRPr="00E92E31" w:rsidRDefault="008411FE" w:rsidP="008411FE">
      <w:pPr>
        <w:spacing w:after="0" w:line="240" w:lineRule="auto"/>
        <w:jc w:val="center"/>
        <w:rPr>
          <w:rFonts w:ascii="Times New Roman" w:eastAsia="Times New Roman" w:hAnsi="Times New Roman"/>
          <w:sz w:val="26"/>
          <w:szCs w:val="26"/>
          <w:lang w:eastAsia="ru-RU"/>
        </w:rPr>
      </w:pPr>
    </w:p>
    <w:p w:rsidR="008411FE" w:rsidRPr="009749BB" w:rsidRDefault="002121F9" w:rsidP="008411FE">
      <w:pPr>
        <w:spacing w:after="0" w:line="240" w:lineRule="auto"/>
        <w:ind w:right="-142"/>
        <w:rPr>
          <w:rFonts w:ascii="Times New Roman" w:eastAsia="Times New Roman" w:hAnsi="Times New Roman"/>
          <w:sz w:val="26"/>
          <w:szCs w:val="26"/>
          <w:lang w:eastAsia="ru-RU"/>
        </w:rPr>
      </w:pPr>
      <w:r>
        <w:rPr>
          <w:rFonts w:ascii="Times New Roman" w:eastAsia="Times New Roman" w:hAnsi="Times New Roman"/>
          <w:sz w:val="26"/>
          <w:szCs w:val="26"/>
          <w:lang w:eastAsia="ru-RU"/>
        </w:rPr>
        <w:t>17</w:t>
      </w:r>
      <w:r w:rsidR="001B1EE6" w:rsidRPr="009749BB">
        <w:rPr>
          <w:rFonts w:ascii="Times New Roman" w:eastAsia="Times New Roman" w:hAnsi="Times New Roman"/>
          <w:sz w:val="26"/>
          <w:szCs w:val="26"/>
          <w:lang w:eastAsia="ru-RU"/>
        </w:rPr>
        <w:t xml:space="preserve"> </w:t>
      </w:r>
      <w:r w:rsidR="003B206A" w:rsidRPr="009749BB">
        <w:rPr>
          <w:rFonts w:ascii="Times New Roman" w:eastAsia="Times New Roman" w:hAnsi="Times New Roman"/>
          <w:sz w:val="26"/>
          <w:szCs w:val="26"/>
          <w:lang w:eastAsia="ru-RU"/>
        </w:rPr>
        <w:t xml:space="preserve">вересня </w:t>
      </w:r>
      <w:r w:rsidR="008411FE" w:rsidRPr="009749BB">
        <w:rPr>
          <w:rFonts w:ascii="Times New Roman" w:eastAsia="Times New Roman" w:hAnsi="Times New Roman"/>
          <w:sz w:val="26"/>
          <w:szCs w:val="26"/>
          <w:lang w:eastAsia="ru-RU"/>
        </w:rPr>
        <w:t xml:space="preserve">2024 року </w:t>
      </w:r>
      <w:r w:rsidR="008411FE" w:rsidRPr="009749BB">
        <w:rPr>
          <w:rFonts w:ascii="Times New Roman" w:eastAsia="Times New Roman" w:hAnsi="Times New Roman"/>
          <w:sz w:val="26"/>
          <w:szCs w:val="26"/>
          <w:lang w:eastAsia="ru-RU"/>
        </w:rPr>
        <w:tab/>
      </w:r>
      <w:r w:rsidR="008411FE" w:rsidRPr="009749BB">
        <w:rPr>
          <w:rFonts w:ascii="Times New Roman" w:eastAsia="Times New Roman" w:hAnsi="Times New Roman"/>
          <w:sz w:val="26"/>
          <w:szCs w:val="26"/>
          <w:lang w:eastAsia="ru-RU"/>
        </w:rPr>
        <w:tab/>
      </w:r>
      <w:r w:rsidR="008411FE" w:rsidRPr="009749BB">
        <w:rPr>
          <w:rFonts w:ascii="Times New Roman" w:eastAsia="Times New Roman" w:hAnsi="Times New Roman"/>
          <w:sz w:val="26"/>
          <w:szCs w:val="26"/>
          <w:lang w:eastAsia="ru-RU"/>
        </w:rPr>
        <w:tab/>
      </w:r>
      <w:r w:rsidR="008411FE" w:rsidRPr="009749BB">
        <w:rPr>
          <w:rFonts w:ascii="Times New Roman" w:eastAsia="Times New Roman" w:hAnsi="Times New Roman"/>
          <w:sz w:val="26"/>
          <w:szCs w:val="26"/>
          <w:lang w:eastAsia="ru-RU"/>
        </w:rPr>
        <w:tab/>
      </w:r>
      <w:r w:rsidR="008411FE" w:rsidRPr="009749BB">
        <w:rPr>
          <w:rFonts w:ascii="Times New Roman" w:eastAsia="Times New Roman" w:hAnsi="Times New Roman"/>
          <w:sz w:val="26"/>
          <w:szCs w:val="26"/>
          <w:lang w:eastAsia="ru-RU"/>
        </w:rPr>
        <w:tab/>
      </w:r>
      <w:r w:rsidR="008411FE" w:rsidRPr="009749BB">
        <w:rPr>
          <w:rFonts w:ascii="Times New Roman" w:eastAsia="Times New Roman" w:hAnsi="Times New Roman"/>
          <w:sz w:val="26"/>
          <w:szCs w:val="26"/>
          <w:lang w:eastAsia="ru-RU"/>
        </w:rPr>
        <w:tab/>
      </w:r>
      <w:r w:rsidR="008411FE" w:rsidRPr="009749BB">
        <w:rPr>
          <w:rFonts w:ascii="Times New Roman" w:eastAsia="Times New Roman" w:hAnsi="Times New Roman"/>
          <w:sz w:val="26"/>
          <w:szCs w:val="26"/>
          <w:lang w:eastAsia="ru-RU"/>
        </w:rPr>
        <w:tab/>
      </w:r>
      <w:r w:rsidR="008411FE" w:rsidRPr="009749BB">
        <w:rPr>
          <w:rFonts w:ascii="Times New Roman" w:eastAsia="Times New Roman" w:hAnsi="Times New Roman"/>
          <w:sz w:val="26"/>
          <w:szCs w:val="26"/>
          <w:lang w:eastAsia="ru-RU"/>
        </w:rPr>
        <w:tab/>
      </w:r>
      <w:r w:rsidR="005800C1" w:rsidRPr="009749BB">
        <w:rPr>
          <w:rFonts w:ascii="Times New Roman" w:eastAsia="Times New Roman" w:hAnsi="Times New Roman"/>
          <w:sz w:val="26"/>
          <w:szCs w:val="26"/>
          <w:lang w:eastAsia="ru-RU"/>
        </w:rPr>
        <w:tab/>
      </w:r>
      <w:r w:rsidR="00CA417D" w:rsidRPr="009749BB">
        <w:rPr>
          <w:rFonts w:ascii="Times New Roman" w:eastAsia="Times New Roman" w:hAnsi="Times New Roman"/>
          <w:sz w:val="26"/>
          <w:szCs w:val="26"/>
          <w:lang w:eastAsia="ru-RU"/>
        </w:rPr>
        <w:t xml:space="preserve">        </w:t>
      </w:r>
      <w:r w:rsidR="008411FE" w:rsidRPr="009749BB">
        <w:rPr>
          <w:rFonts w:ascii="Times New Roman" w:eastAsia="Times New Roman" w:hAnsi="Times New Roman"/>
          <w:sz w:val="26"/>
          <w:szCs w:val="26"/>
          <w:lang w:eastAsia="ru-RU"/>
        </w:rPr>
        <w:t xml:space="preserve">м. Київ </w:t>
      </w:r>
    </w:p>
    <w:p w:rsidR="008411FE" w:rsidRPr="00E92E31" w:rsidRDefault="008411FE" w:rsidP="008411FE">
      <w:pPr>
        <w:spacing w:after="0" w:line="240" w:lineRule="auto"/>
        <w:ind w:right="-142"/>
        <w:rPr>
          <w:rFonts w:ascii="Times New Roman" w:eastAsia="Times New Roman" w:hAnsi="Times New Roman"/>
          <w:sz w:val="27"/>
          <w:szCs w:val="27"/>
          <w:lang w:eastAsia="ru-RU"/>
        </w:rPr>
      </w:pPr>
    </w:p>
    <w:p w:rsidR="008411FE" w:rsidRPr="00953DB5" w:rsidRDefault="008411FE" w:rsidP="008411FE">
      <w:pPr>
        <w:spacing w:after="0" w:line="240" w:lineRule="auto"/>
        <w:ind w:right="-142"/>
        <w:jc w:val="center"/>
        <w:rPr>
          <w:rFonts w:ascii="Times New Roman" w:eastAsia="Times New Roman" w:hAnsi="Times New Roman"/>
          <w:b/>
          <w:bCs/>
          <w:sz w:val="27"/>
          <w:szCs w:val="27"/>
          <w:u w:val="single"/>
          <w:lang w:eastAsia="ru-RU"/>
        </w:rPr>
      </w:pPr>
      <w:r w:rsidRPr="00E92E31">
        <w:rPr>
          <w:rFonts w:ascii="Times New Roman" w:eastAsia="Times New Roman" w:hAnsi="Times New Roman"/>
          <w:bCs/>
          <w:sz w:val="27"/>
          <w:szCs w:val="27"/>
          <w:lang w:eastAsia="ru-RU"/>
        </w:rPr>
        <w:t xml:space="preserve">Р І Ш Е Н </w:t>
      </w:r>
      <w:proofErr w:type="spellStart"/>
      <w:r w:rsidRPr="00E92E31">
        <w:rPr>
          <w:rFonts w:ascii="Times New Roman" w:eastAsia="Times New Roman" w:hAnsi="Times New Roman"/>
          <w:bCs/>
          <w:sz w:val="27"/>
          <w:szCs w:val="27"/>
          <w:lang w:eastAsia="ru-RU"/>
        </w:rPr>
        <w:t>Н</w:t>
      </w:r>
      <w:proofErr w:type="spellEnd"/>
      <w:r w:rsidRPr="00E92E31">
        <w:rPr>
          <w:rFonts w:ascii="Times New Roman" w:eastAsia="Times New Roman" w:hAnsi="Times New Roman"/>
          <w:bCs/>
          <w:sz w:val="27"/>
          <w:szCs w:val="27"/>
          <w:lang w:eastAsia="ru-RU"/>
        </w:rPr>
        <w:t xml:space="preserve"> Я № </w:t>
      </w:r>
      <w:r w:rsidR="00953DB5">
        <w:rPr>
          <w:rFonts w:ascii="Times New Roman" w:eastAsia="Times New Roman" w:hAnsi="Times New Roman"/>
          <w:bCs/>
          <w:sz w:val="27"/>
          <w:szCs w:val="27"/>
          <w:u w:val="single"/>
          <w:lang w:eastAsia="ru-RU"/>
        </w:rPr>
        <w:t>149/ко-24</w:t>
      </w:r>
    </w:p>
    <w:p w:rsidR="008411FE" w:rsidRPr="00E92E31" w:rsidRDefault="008411FE" w:rsidP="008411FE">
      <w:pPr>
        <w:spacing w:after="0" w:line="240" w:lineRule="auto"/>
        <w:ind w:right="-142"/>
        <w:rPr>
          <w:rFonts w:ascii="Times New Roman" w:hAnsi="Times New Roman"/>
          <w:sz w:val="26"/>
          <w:szCs w:val="26"/>
          <w:lang w:eastAsia="uk-UA"/>
        </w:rPr>
      </w:pPr>
    </w:p>
    <w:p w:rsidR="00A178AC" w:rsidRPr="00E92E31" w:rsidRDefault="008411FE" w:rsidP="008411FE">
      <w:pPr>
        <w:spacing w:line="240" w:lineRule="auto"/>
        <w:ind w:right="-142"/>
        <w:rPr>
          <w:rFonts w:ascii="Times New Roman" w:eastAsia="Batang" w:hAnsi="Times New Roman"/>
          <w:sz w:val="26"/>
          <w:szCs w:val="26"/>
          <w:lang w:eastAsia="uk-UA"/>
        </w:rPr>
      </w:pPr>
      <w:r w:rsidRPr="00E92E31">
        <w:rPr>
          <w:rFonts w:ascii="Times New Roman" w:eastAsia="Batang" w:hAnsi="Times New Roman"/>
          <w:sz w:val="26"/>
          <w:szCs w:val="26"/>
          <w:lang w:eastAsia="uk-UA"/>
        </w:rPr>
        <w:t xml:space="preserve">Вища кваліфікаційна комісія </w:t>
      </w:r>
      <w:r w:rsidR="00A178AC" w:rsidRPr="00E92E31">
        <w:rPr>
          <w:rFonts w:ascii="Times New Roman" w:eastAsia="Batang" w:hAnsi="Times New Roman"/>
          <w:sz w:val="26"/>
          <w:szCs w:val="26"/>
          <w:lang w:eastAsia="uk-UA"/>
        </w:rPr>
        <w:t>суддів України у складі колегії:</w:t>
      </w:r>
    </w:p>
    <w:p w:rsidR="008411FE" w:rsidRPr="00E92E31" w:rsidRDefault="008411FE" w:rsidP="008411FE">
      <w:pPr>
        <w:spacing w:line="240" w:lineRule="auto"/>
        <w:ind w:right="-142"/>
        <w:rPr>
          <w:rFonts w:ascii="Times New Roman" w:eastAsia="Batang" w:hAnsi="Times New Roman"/>
          <w:sz w:val="26"/>
          <w:szCs w:val="26"/>
          <w:lang w:eastAsia="uk-UA"/>
        </w:rPr>
      </w:pPr>
      <w:r w:rsidRPr="00E92E31">
        <w:rPr>
          <w:rFonts w:ascii="Times New Roman" w:eastAsia="Batang" w:hAnsi="Times New Roman"/>
          <w:sz w:val="26"/>
          <w:szCs w:val="26"/>
          <w:lang w:eastAsia="uk-UA"/>
        </w:rPr>
        <w:t>головуючого – Михайла БОГОНОСА,</w:t>
      </w:r>
    </w:p>
    <w:p w:rsidR="00A178AC" w:rsidRPr="00E92E31" w:rsidRDefault="008411FE" w:rsidP="00A178AC">
      <w:pPr>
        <w:spacing w:line="240" w:lineRule="auto"/>
        <w:ind w:right="-142"/>
        <w:rPr>
          <w:rFonts w:ascii="Times New Roman" w:eastAsia="Batang" w:hAnsi="Times New Roman"/>
          <w:sz w:val="26"/>
          <w:szCs w:val="26"/>
          <w:lang w:eastAsia="uk-UA"/>
        </w:rPr>
      </w:pPr>
      <w:r w:rsidRPr="00E92E31">
        <w:rPr>
          <w:rFonts w:ascii="Times New Roman" w:eastAsia="Batang" w:hAnsi="Times New Roman"/>
          <w:sz w:val="26"/>
          <w:szCs w:val="26"/>
          <w:lang w:eastAsia="uk-UA"/>
        </w:rPr>
        <w:t>членів Комісії: Надії КОБЕЦЬКОЇ</w:t>
      </w:r>
      <w:r w:rsidR="003B206A">
        <w:rPr>
          <w:rFonts w:ascii="Times New Roman" w:eastAsia="Batang" w:hAnsi="Times New Roman"/>
          <w:sz w:val="26"/>
          <w:szCs w:val="26"/>
          <w:lang w:eastAsia="uk-UA"/>
        </w:rPr>
        <w:t xml:space="preserve"> (доповідач)</w:t>
      </w:r>
      <w:r w:rsidRPr="00E92E31">
        <w:rPr>
          <w:rFonts w:ascii="Times New Roman" w:eastAsia="Batang" w:hAnsi="Times New Roman"/>
          <w:sz w:val="26"/>
          <w:szCs w:val="26"/>
          <w:lang w:eastAsia="uk-UA"/>
        </w:rPr>
        <w:t>, Галини ШЕВЧУК</w:t>
      </w:r>
      <w:r w:rsidR="00A178AC" w:rsidRPr="00E92E31">
        <w:rPr>
          <w:rFonts w:ascii="Times New Roman" w:eastAsia="Batang" w:hAnsi="Times New Roman"/>
          <w:sz w:val="26"/>
          <w:szCs w:val="26"/>
          <w:lang w:eastAsia="uk-UA"/>
        </w:rPr>
        <w:t>,</w:t>
      </w:r>
    </w:p>
    <w:p w:rsidR="00A178AC" w:rsidRPr="00E92E31" w:rsidRDefault="008C7A23" w:rsidP="00A178AC">
      <w:pPr>
        <w:spacing w:line="240" w:lineRule="auto"/>
        <w:ind w:right="-142"/>
        <w:jc w:val="both"/>
        <w:rPr>
          <w:rFonts w:ascii="Times New Roman" w:eastAsia="Batang" w:hAnsi="Times New Roman"/>
          <w:sz w:val="26"/>
          <w:szCs w:val="26"/>
          <w:lang w:eastAsia="uk-UA"/>
        </w:rPr>
      </w:pPr>
      <w:r w:rsidRPr="00E92E31">
        <w:rPr>
          <w:rFonts w:ascii="Times New Roman" w:eastAsia="Batang" w:hAnsi="Times New Roman"/>
          <w:sz w:val="26"/>
          <w:szCs w:val="26"/>
          <w:lang w:eastAsia="uk-UA"/>
        </w:rPr>
        <w:t xml:space="preserve">розглянувши питання про </w:t>
      </w:r>
      <w:r w:rsidR="002D253B" w:rsidRPr="00E92E31">
        <w:rPr>
          <w:rFonts w:ascii="Times New Roman" w:eastAsia="Batang" w:hAnsi="Times New Roman"/>
          <w:sz w:val="26"/>
          <w:szCs w:val="26"/>
          <w:lang w:eastAsia="uk-UA"/>
        </w:rPr>
        <w:t xml:space="preserve">поновлення кваліфікаційного оцінювання судді </w:t>
      </w:r>
      <w:proofErr w:type="spellStart"/>
      <w:r w:rsidR="002121F9">
        <w:rPr>
          <w:rFonts w:ascii="Times New Roman" w:eastAsia="Batang" w:hAnsi="Times New Roman"/>
          <w:sz w:val="26"/>
          <w:szCs w:val="26"/>
          <w:lang w:eastAsia="uk-UA"/>
        </w:rPr>
        <w:t>Бабушкінського</w:t>
      </w:r>
      <w:proofErr w:type="spellEnd"/>
      <w:r w:rsidR="002121F9">
        <w:rPr>
          <w:rFonts w:ascii="Times New Roman" w:eastAsia="Batang" w:hAnsi="Times New Roman"/>
          <w:sz w:val="26"/>
          <w:szCs w:val="26"/>
          <w:lang w:eastAsia="uk-UA"/>
        </w:rPr>
        <w:t xml:space="preserve"> районного суду міста Дніпропетровська Марущак Світлани Леонідівни </w:t>
      </w:r>
      <w:r w:rsidR="0062689F" w:rsidRPr="00E92E31">
        <w:rPr>
          <w:rFonts w:ascii="Times New Roman" w:eastAsia="Batang" w:hAnsi="Times New Roman"/>
          <w:sz w:val="26"/>
          <w:szCs w:val="26"/>
          <w:lang w:eastAsia="uk-UA"/>
        </w:rPr>
        <w:t>н</w:t>
      </w:r>
      <w:r w:rsidR="00A178AC" w:rsidRPr="00E92E31">
        <w:rPr>
          <w:rFonts w:ascii="Times New Roman" w:eastAsia="Batang" w:hAnsi="Times New Roman"/>
          <w:sz w:val="26"/>
          <w:szCs w:val="26"/>
          <w:lang w:eastAsia="uk-UA"/>
        </w:rPr>
        <w:t>а відповідність займаній посаді</w:t>
      </w:r>
      <w:r w:rsidR="009A3936" w:rsidRPr="00E92E31">
        <w:rPr>
          <w:rFonts w:ascii="Times New Roman" w:eastAsia="Batang" w:hAnsi="Times New Roman"/>
          <w:sz w:val="26"/>
          <w:szCs w:val="26"/>
          <w:lang w:eastAsia="uk-UA"/>
        </w:rPr>
        <w:t>,</w:t>
      </w:r>
    </w:p>
    <w:p w:rsidR="00A178AC" w:rsidRPr="00E92E31" w:rsidRDefault="004B5720" w:rsidP="00A178AC">
      <w:pPr>
        <w:spacing w:line="240" w:lineRule="auto"/>
        <w:ind w:right="-142"/>
        <w:jc w:val="center"/>
        <w:rPr>
          <w:rFonts w:ascii="Times New Roman" w:eastAsia="Batang" w:hAnsi="Times New Roman"/>
          <w:sz w:val="26"/>
          <w:szCs w:val="26"/>
          <w:lang w:eastAsia="uk-UA"/>
        </w:rPr>
      </w:pPr>
      <w:r w:rsidRPr="00E92E31">
        <w:rPr>
          <w:rFonts w:ascii="Times New Roman" w:hAnsi="Times New Roman"/>
          <w:color w:val="000000" w:themeColor="text1"/>
          <w:sz w:val="26"/>
          <w:szCs w:val="26"/>
          <w:lang w:eastAsia="uk-UA"/>
        </w:rPr>
        <w:t>встановила:</w:t>
      </w:r>
    </w:p>
    <w:p w:rsidR="002121F9" w:rsidRDefault="00D7449B" w:rsidP="00D7449B">
      <w:pPr>
        <w:spacing w:after="0" w:line="240" w:lineRule="auto"/>
        <w:ind w:firstLine="709"/>
        <w:jc w:val="both"/>
        <w:rPr>
          <w:rFonts w:ascii="Times New Roman" w:eastAsia="Times New Roman" w:hAnsi="Times New Roman"/>
          <w:sz w:val="26"/>
          <w:szCs w:val="26"/>
          <w:lang w:eastAsia="uk-UA"/>
        </w:rPr>
      </w:pPr>
      <w:r w:rsidRPr="00E92E31">
        <w:rPr>
          <w:rFonts w:ascii="Times New Roman" w:eastAsia="Times New Roman" w:hAnsi="Times New Roman"/>
          <w:sz w:val="26"/>
          <w:szCs w:val="26"/>
          <w:lang w:eastAsia="uk-UA"/>
        </w:rPr>
        <w:t>Рішенням</w:t>
      </w:r>
      <w:r w:rsidR="00594AF7" w:rsidRPr="00E92E31">
        <w:rPr>
          <w:rFonts w:ascii="Times New Roman" w:eastAsia="Batang" w:hAnsi="Times New Roman"/>
          <w:sz w:val="26"/>
          <w:szCs w:val="26"/>
          <w:lang w:eastAsia="uk-UA"/>
        </w:rPr>
        <w:t xml:space="preserve"> </w:t>
      </w:r>
      <w:r w:rsidR="00594AF7" w:rsidRPr="00E92E31">
        <w:rPr>
          <w:rFonts w:ascii="Times New Roman" w:eastAsia="Times New Roman" w:hAnsi="Times New Roman"/>
          <w:sz w:val="26"/>
          <w:szCs w:val="26"/>
          <w:lang w:eastAsia="uk-UA"/>
        </w:rPr>
        <w:t>Вищої кваліфікаційної комісії суддів України</w:t>
      </w:r>
      <w:r w:rsidRPr="00E92E31">
        <w:rPr>
          <w:rFonts w:ascii="Times New Roman" w:eastAsia="Times New Roman" w:hAnsi="Times New Roman"/>
          <w:sz w:val="26"/>
          <w:szCs w:val="26"/>
          <w:lang w:eastAsia="uk-UA"/>
        </w:rPr>
        <w:t xml:space="preserve"> </w:t>
      </w:r>
      <w:r w:rsidR="002121F9">
        <w:rPr>
          <w:rFonts w:ascii="Times New Roman" w:eastAsia="Times New Roman" w:hAnsi="Times New Roman"/>
          <w:sz w:val="26"/>
          <w:szCs w:val="26"/>
          <w:lang w:eastAsia="uk-UA"/>
        </w:rPr>
        <w:t>від</w:t>
      </w:r>
      <w:r w:rsidR="00953DB5">
        <w:rPr>
          <w:rFonts w:ascii="Times New Roman" w:eastAsia="Times New Roman" w:hAnsi="Times New Roman"/>
          <w:sz w:val="26"/>
          <w:szCs w:val="26"/>
          <w:lang w:eastAsia="uk-UA"/>
        </w:rPr>
        <w:t xml:space="preserve"> </w:t>
      </w:r>
      <w:r w:rsidR="002121F9">
        <w:rPr>
          <w:rFonts w:ascii="Times New Roman" w:eastAsia="Times New Roman" w:hAnsi="Times New Roman"/>
          <w:sz w:val="26"/>
          <w:szCs w:val="26"/>
          <w:lang w:eastAsia="uk-UA"/>
        </w:rPr>
        <w:t>01</w:t>
      </w:r>
      <w:r w:rsidR="00953DB5">
        <w:rPr>
          <w:rFonts w:ascii="Times New Roman" w:eastAsia="Times New Roman" w:hAnsi="Times New Roman"/>
          <w:sz w:val="26"/>
          <w:szCs w:val="26"/>
          <w:lang w:eastAsia="uk-UA"/>
        </w:rPr>
        <w:t xml:space="preserve"> </w:t>
      </w:r>
      <w:r w:rsidR="002121F9">
        <w:rPr>
          <w:rFonts w:ascii="Times New Roman" w:eastAsia="Times New Roman" w:hAnsi="Times New Roman"/>
          <w:sz w:val="26"/>
          <w:szCs w:val="26"/>
          <w:lang w:eastAsia="uk-UA"/>
        </w:rPr>
        <w:t xml:space="preserve">лютого </w:t>
      </w:r>
      <w:r w:rsidRPr="00E92E31">
        <w:rPr>
          <w:rFonts w:ascii="Times New Roman" w:eastAsia="Times New Roman" w:hAnsi="Times New Roman"/>
          <w:sz w:val="26"/>
          <w:szCs w:val="26"/>
          <w:lang w:eastAsia="uk-UA"/>
        </w:rPr>
        <w:t>201</w:t>
      </w:r>
      <w:r w:rsidR="002121F9">
        <w:rPr>
          <w:rFonts w:ascii="Times New Roman" w:eastAsia="Times New Roman" w:hAnsi="Times New Roman"/>
          <w:sz w:val="26"/>
          <w:szCs w:val="26"/>
          <w:lang w:eastAsia="uk-UA"/>
        </w:rPr>
        <w:t>8 року № 8</w:t>
      </w:r>
      <w:r w:rsidRPr="00E92E31">
        <w:rPr>
          <w:rFonts w:ascii="Times New Roman" w:eastAsia="Times New Roman" w:hAnsi="Times New Roman"/>
          <w:sz w:val="26"/>
          <w:szCs w:val="26"/>
          <w:lang w:eastAsia="uk-UA"/>
        </w:rPr>
        <w:t>/зп-1</w:t>
      </w:r>
      <w:r w:rsidR="002121F9">
        <w:rPr>
          <w:rFonts w:ascii="Times New Roman" w:eastAsia="Times New Roman" w:hAnsi="Times New Roman"/>
          <w:sz w:val="26"/>
          <w:szCs w:val="26"/>
          <w:lang w:eastAsia="uk-UA"/>
        </w:rPr>
        <w:t>8</w:t>
      </w:r>
      <w:r w:rsidRPr="00E92E31">
        <w:rPr>
          <w:rFonts w:ascii="Times New Roman" w:eastAsia="Times New Roman" w:hAnsi="Times New Roman"/>
          <w:sz w:val="26"/>
          <w:szCs w:val="26"/>
          <w:lang w:eastAsia="uk-UA"/>
        </w:rPr>
        <w:t xml:space="preserve"> призначено кваліфікаційне оцінювання суддів місцевих та апеляційних судів на відповідність займаній посаді, зокрема судді </w:t>
      </w:r>
      <w:proofErr w:type="spellStart"/>
      <w:r w:rsidR="002121F9" w:rsidRPr="002121F9">
        <w:rPr>
          <w:rFonts w:ascii="Times New Roman" w:eastAsia="Times New Roman" w:hAnsi="Times New Roman"/>
          <w:sz w:val="26"/>
          <w:szCs w:val="26"/>
          <w:lang w:eastAsia="uk-UA"/>
        </w:rPr>
        <w:t>Бабушкінського</w:t>
      </w:r>
      <w:proofErr w:type="spellEnd"/>
      <w:r w:rsidR="002121F9" w:rsidRPr="002121F9">
        <w:rPr>
          <w:rFonts w:ascii="Times New Roman" w:eastAsia="Times New Roman" w:hAnsi="Times New Roman"/>
          <w:sz w:val="26"/>
          <w:szCs w:val="26"/>
          <w:lang w:eastAsia="uk-UA"/>
        </w:rPr>
        <w:t xml:space="preserve"> районного суду міста Дніпропетровська Марущак</w:t>
      </w:r>
      <w:r w:rsidR="002121F9">
        <w:rPr>
          <w:rFonts w:ascii="Times New Roman" w:eastAsia="Times New Roman" w:hAnsi="Times New Roman"/>
          <w:sz w:val="26"/>
          <w:szCs w:val="26"/>
          <w:lang w:eastAsia="uk-UA"/>
        </w:rPr>
        <w:t xml:space="preserve"> С.Л.</w:t>
      </w:r>
    </w:p>
    <w:p w:rsidR="00D7449B" w:rsidRPr="00E92E31" w:rsidRDefault="00F303D3" w:rsidP="00D7449B">
      <w:pPr>
        <w:spacing w:after="0" w:line="240" w:lineRule="auto"/>
        <w:ind w:firstLine="709"/>
        <w:jc w:val="both"/>
        <w:rPr>
          <w:rFonts w:ascii="Times New Roman" w:eastAsia="Times New Roman" w:hAnsi="Times New Roman"/>
          <w:sz w:val="26"/>
          <w:szCs w:val="26"/>
          <w:lang w:eastAsia="uk-UA"/>
        </w:rPr>
      </w:pPr>
      <w:r>
        <w:rPr>
          <w:rFonts w:ascii="Times New Roman" w:eastAsia="Times New Roman" w:hAnsi="Times New Roman"/>
          <w:sz w:val="26"/>
          <w:szCs w:val="26"/>
          <w:lang w:eastAsia="uk-UA"/>
        </w:rPr>
        <w:t>Рішенням К</w:t>
      </w:r>
      <w:r w:rsidR="002121F9">
        <w:rPr>
          <w:rFonts w:ascii="Times New Roman" w:eastAsia="Times New Roman" w:hAnsi="Times New Roman"/>
          <w:sz w:val="26"/>
          <w:szCs w:val="26"/>
          <w:lang w:eastAsia="uk-UA"/>
        </w:rPr>
        <w:t>омісії від 24</w:t>
      </w:r>
      <w:r w:rsidR="00D7449B" w:rsidRPr="00E92E31">
        <w:rPr>
          <w:rFonts w:ascii="Times New Roman" w:eastAsia="Times New Roman" w:hAnsi="Times New Roman"/>
          <w:sz w:val="26"/>
          <w:szCs w:val="26"/>
          <w:lang w:eastAsia="uk-UA"/>
        </w:rPr>
        <w:t xml:space="preserve"> </w:t>
      </w:r>
      <w:r w:rsidR="002121F9">
        <w:rPr>
          <w:rFonts w:ascii="Times New Roman" w:eastAsia="Times New Roman" w:hAnsi="Times New Roman"/>
          <w:sz w:val="26"/>
          <w:szCs w:val="26"/>
          <w:lang w:eastAsia="uk-UA"/>
        </w:rPr>
        <w:t>травня 2018 року № 11</w:t>
      </w:r>
      <w:r w:rsidR="003B206A">
        <w:rPr>
          <w:rFonts w:ascii="Times New Roman" w:eastAsia="Times New Roman" w:hAnsi="Times New Roman"/>
          <w:sz w:val="26"/>
          <w:szCs w:val="26"/>
          <w:lang w:eastAsia="uk-UA"/>
        </w:rPr>
        <w:t>4</w:t>
      </w:r>
      <w:r w:rsidR="00D7449B" w:rsidRPr="00E92E31">
        <w:rPr>
          <w:rFonts w:ascii="Times New Roman" w:eastAsia="Times New Roman" w:hAnsi="Times New Roman"/>
          <w:sz w:val="26"/>
          <w:szCs w:val="26"/>
          <w:lang w:eastAsia="uk-UA"/>
        </w:rPr>
        <w:t>/зп-18 затверджено результати першого етапу кваліфікаційного оцінювання суддів місцевих та апеляційних судів на відповідність займан</w:t>
      </w:r>
      <w:r>
        <w:rPr>
          <w:rFonts w:ascii="Times New Roman" w:eastAsia="Times New Roman" w:hAnsi="Times New Roman"/>
          <w:sz w:val="26"/>
          <w:szCs w:val="26"/>
          <w:lang w:eastAsia="uk-UA"/>
        </w:rPr>
        <w:t>ій посаді «Іспит», складеного 26</w:t>
      </w:r>
      <w:r w:rsidR="00D7449B" w:rsidRPr="00E92E31">
        <w:rPr>
          <w:rFonts w:ascii="Times New Roman" w:eastAsia="Times New Roman" w:hAnsi="Times New Roman"/>
          <w:sz w:val="26"/>
          <w:szCs w:val="26"/>
          <w:lang w:eastAsia="uk-UA"/>
        </w:rPr>
        <w:t xml:space="preserve"> </w:t>
      </w:r>
      <w:r w:rsidR="002121F9">
        <w:rPr>
          <w:rFonts w:ascii="Times New Roman" w:eastAsia="Times New Roman" w:hAnsi="Times New Roman"/>
          <w:sz w:val="26"/>
          <w:szCs w:val="26"/>
          <w:lang w:eastAsia="uk-UA"/>
        </w:rPr>
        <w:t xml:space="preserve">березня </w:t>
      </w:r>
      <w:r w:rsidR="00D7449B" w:rsidRPr="00E92E31">
        <w:rPr>
          <w:rFonts w:ascii="Times New Roman" w:eastAsia="Times New Roman" w:hAnsi="Times New Roman"/>
          <w:sz w:val="26"/>
          <w:szCs w:val="26"/>
          <w:lang w:eastAsia="uk-UA"/>
        </w:rPr>
        <w:t>201</w:t>
      </w:r>
      <w:r>
        <w:rPr>
          <w:rFonts w:ascii="Times New Roman" w:eastAsia="Times New Roman" w:hAnsi="Times New Roman"/>
          <w:sz w:val="26"/>
          <w:szCs w:val="26"/>
          <w:lang w:eastAsia="uk-UA"/>
        </w:rPr>
        <w:t xml:space="preserve">8 року, зокрема судді </w:t>
      </w:r>
      <w:r w:rsidR="002121F9">
        <w:rPr>
          <w:rFonts w:ascii="Times New Roman" w:eastAsia="Times New Roman" w:hAnsi="Times New Roman"/>
          <w:sz w:val="26"/>
          <w:szCs w:val="26"/>
          <w:lang w:eastAsia="uk-UA"/>
        </w:rPr>
        <w:t>Марущак С.Л.</w:t>
      </w:r>
      <w:r w:rsidR="005F137D">
        <w:rPr>
          <w:rFonts w:ascii="Times New Roman" w:eastAsia="Times New Roman" w:hAnsi="Times New Roman"/>
          <w:sz w:val="26"/>
          <w:szCs w:val="26"/>
          <w:lang w:eastAsia="uk-UA"/>
        </w:rPr>
        <w:t xml:space="preserve"> Цим рішенням її </w:t>
      </w:r>
      <w:r w:rsidR="00D7449B" w:rsidRPr="00E92E31">
        <w:rPr>
          <w:rFonts w:ascii="Times New Roman" w:eastAsia="Times New Roman" w:hAnsi="Times New Roman"/>
          <w:sz w:val="26"/>
          <w:szCs w:val="26"/>
          <w:lang w:eastAsia="uk-UA"/>
        </w:rPr>
        <w:t>допу</w:t>
      </w:r>
      <w:r w:rsidR="002121F9">
        <w:rPr>
          <w:rFonts w:ascii="Times New Roman" w:eastAsia="Times New Roman" w:hAnsi="Times New Roman"/>
          <w:sz w:val="26"/>
          <w:szCs w:val="26"/>
          <w:lang w:eastAsia="uk-UA"/>
        </w:rPr>
        <w:t xml:space="preserve">щено </w:t>
      </w:r>
      <w:r w:rsidR="00D7449B" w:rsidRPr="00E92E31">
        <w:rPr>
          <w:rFonts w:ascii="Times New Roman" w:eastAsia="Times New Roman" w:hAnsi="Times New Roman"/>
          <w:sz w:val="26"/>
          <w:szCs w:val="26"/>
          <w:lang w:eastAsia="uk-UA"/>
        </w:rPr>
        <w:t>до другого етапу кваліфікаційного оцінювання суддів місцевих та апеляційних судів на відповідність займаній посаді «Дослідження досьє та проведення співбесіди».</w:t>
      </w:r>
    </w:p>
    <w:p w:rsidR="00D7449B" w:rsidRDefault="002121F9" w:rsidP="002121F9">
      <w:pPr>
        <w:spacing w:after="0" w:line="240" w:lineRule="auto"/>
        <w:ind w:firstLine="709"/>
        <w:jc w:val="both"/>
        <w:rPr>
          <w:rFonts w:ascii="Times New Roman" w:eastAsia="Times New Roman" w:hAnsi="Times New Roman"/>
          <w:sz w:val="26"/>
          <w:szCs w:val="26"/>
          <w:lang w:eastAsia="uk-UA"/>
        </w:rPr>
      </w:pPr>
      <w:r>
        <w:rPr>
          <w:rFonts w:ascii="Times New Roman" w:eastAsia="Times New Roman" w:hAnsi="Times New Roman"/>
          <w:sz w:val="26"/>
          <w:szCs w:val="26"/>
          <w:lang w:eastAsia="uk-UA"/>
        </w:rPr>
        <w:t>Під час проведення 25</w:t>
      </w:r>
      <w:r w:rsidR="00D7449B" w:rsidRPr="00E92E31">
        <w:rPr>
          <w:rFonts w:ascii="Times New Roman" w:eastAsia="Times New Roman" w:hAnsi="Times New Roman"/>
          <w:sz w:val="26"/>
          <w:szCs w:val="26"/>
          <w:lang w:eastAsia="uk-UA"/>
        </w:rPr>
        <w:t xml:space="preserve"> </w:t>
      </w:r>
      <w:r w:rsidR="00F303D3">
        <w:rPr>
          <w:rFonts w:ascii="Times New Roman" w:eastAsia="Times New Roman" w:hAnsi="Times New Roman"/>
          <w:sz w:val="26"/>
          <w:szCs w:val="26"/>
          <w:lang w:eastAsia="uk-UA"/>
        </w:rPr>
        <w:t xml:space="preserve">квітня </w:t>
      </w:r>
      <w:r w:rsidR="00D7449B" w:rsidRPr="00E92E31">
        <w:rPr>
          <w:rFonts w:ascii="Times New Roman" w:eastAsia="Times New Roman" w:hAnsi="Times New Roman"/>
          <w:sz w:val="26"/>
          <w:szCs w:val="26"/>
          <w:lang w:eastAsia="uk-UA"/>
        </w:rPr>
        <w:t>201</w:t>
      </w:r>
      <w:r>
        <w:rPr>
          <w:rFonts w:ascii="Times New Roman" w:eastAsia="Times New Roman" w:hAnsi="Times New Roman"/>
          <w:sz w:val="26"/>
          <w:szCs w:val="26"/>
          <w:lang w:eastAsia="uk-UA"/>
        </w:rPr>
        <w:t>9</w:t>
      </w:r>
      <w:r w:rsidR="00D7449B" w:rsidRPr="00E92E31">
        <w:rPr>
          <w:rFonts w:ascii="Times New Roman" w:eastAsia="Times New Roman" w:hAnsi="Times New Roman"/>
          <w:sz w:val="26"/>
          <w:szCs w:val="26"/>
          <w:lang w:eastAsia="uk-UA"/>
        </w:rPr>
        <w:t xml:space="preserve"> року із суддею </w:t>
      </w:r>
      <w:r>
        <w:rPr>
          <w:rFonts w:ascii="Times New Roman" w:eastAsia="Times New Roman" w:hAnsi="Times New Roman"/>
          <w:sz w:val="26"/>
          <w:szCs w:val="26"/>
          <w:lang w:eastAsia="uk-UA"/>
        </w:rPr>
        <w:t xml:space="preserve">Марущак С.Л. </w:t>
      </w:r>
      <w:r w:rsidR="00594AF7" w:rsidRPr="00E92E31">
        <w:rPr>
          <w:rFonts w:ascii="Times New Roman" w:eastAsia="Times New Roman" w:hAnsi="Times New Roman"/>
          <w:sz w:val="26"/>
          <w:szCs w:val="26"/>
          <w:lang w:eastAsia="uk-UA"/>
        </w:rPr>
        <w:t xml:space="preserve">співбесіди </w:t>
      </w:r>
      <w:r w:rsidR="00D245B0" w:rsidRPr="00E92E31">
        <w:rPr>
          <w:rFonts w:ascii="Times New Roman" w:eastAsia="Times New Roman" w:hAnsi="Times New Roman"/>
          <w:sz w:val="26"/>
          <w:szCs w:val="26"/>
          <w:lang w:eastAsia="uk-UA"/>
        </w:rPr>
        <w:t>встановлено</w:t>
      </w:r>
      <w:r w:rsidR="00594AF7" w:rsidRPr="00E92E31">
        <w:rPr>
          <w:rFonts w:ascii="Times New Roman" w:eastAsia="Times New Roman" w:hAnsi="Times New Roman"/>
          <w:sz w:val="26"/>
          <w:szCs w:val="26"/>
          <w:lang w:eastAsia="uk-UA"/>
        </w:rPr>
        <w:t xml:space="preserve">, що </w:t>
      </w:r>
      <w:r>
        <w:rPr>
          <w:rFonts w:ascii="Times New Roman" w:eastAsia="Times New Roman" w:hAnsi="Times New Roman"/>
          <w:sz w:val="26"/>
          <w:szCs w:val="26"/>
          <w:lang w:eastAsia="uk-UA"/>
        </w:rPr>
        <w:t xml:space="preserve">Громадською радою доброчесності </w:t>
      </w:r>
      <w:r w:rsidR="00C11B23">
        <w:rPr>
          <w:rFonts w:ascii="Times New Roman" w:eastAsia="Times New Roman" w:hAnsi="Times New Roman"/>
          <w:sz w:val="26"/>
          <w:szCs w:val="26"/>
          <w:lang w:eastAsia="uk-UA"/>
        </w:rPr>
        <w:t xml:space="preserve">(далі – ГРД) </w:t>
      </w:r>
      <w:r>
        <w:rPr>
          <w:rFonts w:ascii="Times New Roman" w:eastAsia="Times New Roman" w:hAnsi="Times New Roman"/>
          <w:sz w:val="26"/>
          <w:szCs w:val="26"/>
          <w:lang w:eastAsia="uk-UA"/>
        </w:rPr>
        <w:t xml:space="preserve">14 квітня 2019 року </w:t>
      </w:r>
      <w:r w:rsidR="009E42E2">
        <w:rPr>
          <w:rFonts w:ascii="Times New Roman" w:eastAsia="Times New Roman" w:hAnsi="Times New Roman"/>
          <w:sz w:val="26"/>
          <w:szCs w:val="26"/>
          <w:lang w:eastAsia="uk-UA"/>
        </w:rPr>
        <w:t xml:space="preserve">до Комісії </w:t>
      </w:r>
      <w:r>
        <w:rPr>
          <w:rFonts w:ascii="Times New Roman" w:eastAsia="Times New Roman" w:hAnsi="Times New Roman"/>
          <w:sz w:val="26"/>
          <w:szCs w:val="26"/>
          <w:lang w:eastAsia="uk-UA"/>
        </w:rPr>
        <w:t xml:space="preserve">надіслано висновок про невідповідність судді </w:t>
      </w:r>
      <w:proofErr w:type="spellStart"/>
      <w:r w:rsidRPr="002121F9">
        <w:rPr>
          <w:rFonts w:ascii="Times New Roman" w:eastAsia="Times New Roman" w:hAnsi="Times New Roman"/>
          <w:sz w:val="26"/>
          <w:szCs w:val="26"/>
          <w:lang w:eastAsia="uk-UA"/>
        </w:rPr>
        <w:t>Бабушкінського</w:t>
      </w:r>
      <w:proofErr w:type="spellEnd"/>
      <w:r w:rsidRPr="002121F9">
        <w:rPr>
          <w:rFonts w:ascii="Times New Roman" w:eastAsia="Times New Roman" w:hAnsi="Times New Roman"/>
          <w:sz w:val="26"/>
          <w:szCs w:val="26"/>
          <w:lang w:eastAsia="uk-UA"/>
        </w:rPr>
        <w:t xml:space="preserve"> районного суду міста Дніпропетровська Марущак С.Л.</w:t>
      </w:r>
      <w:r>
        <w:rPr>
          <w:rFonts w:ascii="Times New Roman" w:eastAsia="Times New Roman" w:hAnsi="Times New Roman"/>
          <w:sz w:val="26"/>
          <w:szCs w:val="26"/>
          <w:lang w:eastAsia="uk-UA"/>
        </w:rPr>
        <w:t xml:space="preserve"> критеріям доброчесності та професійної етики</w:t>
      </w:r>
      <w:r w:rsidR="00C11B23">
        <w:rPr>
          <w:rFonts w:ascii="Times New Roman" w:eastAsia="Times New Roman" w:hAnsi="Times New Roman"/>
          <w:sz w:val="26"/>
          <w:szCs w:val="26"/>
          <w:lang w:eastAsia="uk-UA"/>
        </w:rPr>
        <w:t>. Зокрема, подаючи декларацію доброчесності вперше, суддя підтвердила в пункті 19 декларації, що до неї не застосовуються заборони, встановлені Законом України «Про очищення влади», що</w:t>
      </w:r>
      <w:r w:rsidR="002641F3">
        <w:rPr>
          <w:rFonts w:ascii="Times New Roman" w:eastAsia="Times New Roman" w:hAnsi="Times New Roman"/>
          <w:sz w:val="26"/>
          <w:szCs w:val="26"/>
          <w:lang w:eastAsia="uk-UA"/>
        </w:rPr>
        <w:t xml:space="preserve">, на думку ГРД, </w:t>
      </w:r>
      <w:r w:rsidR="00C11B23">
        <w:rPr>
          <w:rFonts w:ascii="Times New Roman" w:eastAsia="Times New Roman" w:hAnsi="Times New Roman"/>
          <w:sz w:val="26"/>
          <w:szCs w:val="26"/>
          <w:lang w:eastAsia="uk-UA"/>
        </w:rPr>
        <w:t xml:space="preserve">не відповідає дійсності.  </w:t>
      </w:r>
    </w:p>
    <w:p w:rsidR="00C11B23" w:rsidRPr="00E92E31" w:rsidRDefault="00C11B23" w:rsidP="002121F9">
      <w:pPr>
        <w:spacing w:after="0" w:line="240" w:lineRule="auto"/>
        <w:ind w:firstLine="709"/>
        <w:jc w:val="both"/>
        <w:rPr>
          <w:rFonts w:ascii="Times New Roman" w:eastAsia="Times New Roman" w:hAnsi="Times New Roman"/>
          <w:sz w:val="26"/>
          <w:szCs w:val="26"/>
          <w:lang w:eastAsia="uk-UA"/>
        </w:rPr>
      </w:pPr>
      <w:r>
        <w:rPr>
          <w:rFonts w:ascii="Times New Roman" w:eastAsia="Times New Roman" w:hAnsi="Times New Roman"/>
          <w:sz w:val="26"/>
          <w:szCs w:val="26"/>
          <w:lang w:eastAsia="uk-UA"/>
        </w:rPr>
        <w:t>Згідно з положеннями частини сьомої статті 62 Закону України «Про судоустрій і статус суддів (далі – Закон) декларування в декларації доброчесності судді завідомо недостовірних (у тому числі неповних) тверджень мають наслідком дисциплінарн</w:t>
      </w:r>
      <w:r w:rsidR="002641F3">
        <w:rPr>
          <w:rFonts w:ascii="Times New Roman" w:eastAsia="Times New Roman" w:hAnsi="Times New Roman"/>
          <w:sz w:val="26"/>
          <w:szCs w:val="26"/>
          <w:lang w:eastAsia="uk-UA"/>
        </w:rPr>
        <w:t>у</w:t>
      </w:r>
      <w:r>
        <w:rPr>
          <w:rFonts w:ascii="Times New Roman" w:eastAsia="Times New Roman" w:hAnsi="Times New Roman"/>
          <w:sz w:val="26"/>
          <w:szCs w:val="26"/>
          <w:lang w:eastAsia="uk-UA"/>
        </w:rPr>
        <w:t xml:space="preserve"> відповідальн</w:t>
      </w:r>
      <w:r w:rsidR="002641F3">
        <w:rPr>
          <w:rFonts w:ascii="Times New Roman" w:eastAsia="Times New Roman" w:hAnsi="Times New Roman"/>
          <w:sz w:val="26"/>
          <w:szCs w:val="26"/>
          <w:lang w:eastAsia="uk-UA"/>
        </w:rPr>
        <w:t>і</w:t>
      </w:r>
      <w:r>
        <w:rPr>
          <w:rFonts w:ascii="Times New Roman" w:eastAsia="Times New Roman" w:hAnsi="Times New Roman"/>
          <w:sz w:val="26"/>
          <w:szCs w:val="26"/>
          <w:lang w:eastAsia="uk-UA"/>
        </w:rPr>
        <w:t>ст</w:t>
      </w:r>
      <w:r w:rsidR="002641F3">
        <w:rPr>
          <w:rFonts w:ascii="Times New Roman" w:eastAsia="Times New Roman" w:hAnsi="Times New Roman"/>
          <w:sz w:val="26"/>
          <w:szCs w:val="26"/>
          <w:lang w:eastAsia="uk-UA"/>
        </w:rPr>
        <w:t>ь</w:t>
      </w:r>
      <w:r>
        <w:rPr>
          <w:rFonts w:ascii="Times New Roman" w:eastAsia="Times New Roman" w:hAnsi="Times New Roman"/>
          <w:sz w:val="26"/>
          <w:szCs w:val="26"/>
          <w:lang w:eastAsia="uk-UA"/>
        </w:rPr>
        <w:t xml:space="preserve">. </w:t>
      </w:r>
    </w:p>
    <w:p w:rsidR="00CD30CA" w:rsidRPr="00E92E31" w:rsidRDefault="00594AF7" w:rsidP="00C11B23">
      <w:pPr>
        <w:spacing w:after="0" w:line="240" w:lineRule="auto"/>
        <w:ind w:firstLine="709"/>
        <w:jc w:val="both"/>
        <w:rPr>
          <w:rFonts w:ascii="Times New Roman" w:eastAsia="Times New Roman" w:hAnsi="Times New Roman"/>
          <w:sz w:val="26"/>
          <w:szCs w:val="26"/>
          <w:lang w:eastAsia="uk-UA"/>
        </w:rPr>
      </w:pPr>
      <w:r w:rsidRPr="00E92E31">
        <w:rPr>
          <w:rFonts w:ascii="Times New Roman" w:eastAsia="Times New Roman" w:hAnsi="Times New Roman"/>
          <w:sz w:val="26"/>
          <w:szCs w:val="26"/>
          <w:lang w:eastAsia="uk-UA"/>
        </w:rPr>
        <w:t>З цих підстав К</w:t>
      </w:r>
      <w:r w:rsidR="00D7449B" w:rsidRPr="00E92E31">
        <w:rPr>
          <w:rFonts w:ascii="Times New Roman" w:eastAsia="Times New Roman" w:hAnsi="Times New Roman"/>
          <w:sz w:val="26"/>
          <w:szCs w:val="26"/>
          <w:lang w:eastAsia="uk-UA"/>
        </w:rPr>
        <w:t xml:space="preserve">омісією ухвалено рішення </w:t>
      </w:r>
      <w:r w:rsidR="00C11B23">
        <w:rPr>
          <w:rFonts w:ascii="Times New Roman" w:eastAsia="Times New Roman" w:hAnsi="Times New Roman"/>
          <w:sz w:val="26"/>
          <w:szCs w:val="26"/>
          <w:lang w:eastAsia="uk-UA"/>
        </w:rPr>
        <w:t>від 25</w:t>
      </w:r>
      <w:r w:rsidR="0024445A" w:rsidRPr="00E92E31">
        <w:rPr>
          <w:rFonts w:ascii="Times New Roman" w:eastAsia="Times New Roman" w:hAnsi="Times New Roman"/>
          <w:sz w:val="26"/>
          <w:szCs w:val="26"/>
          <w:lang w:eastAsia="uk-UA"/>
        </w:rPr>
        <w:t xml:space="preserve"> </w:t>
      </w:r>
      <w:r w:rsidR="00057913">
        <w:rPr>
          <w:rFonts w:ascii="Times New Roman" w:eastAsia="Times New Roman" w:hAnsi="Times New Roman"/>
          <w:sz w:val="26"/>
          <w:szCs w:val="26"/>
          <w:lang w:eastAsia="uk-UA"/>
        </w:rPr>
        <w:t>квітня 201</w:t>
      </w:r>
      <w:r w:rsidR="00C11B23">
        <w:rPr>
          <w:rFonts w:ascii="Times New Roman" w:eastAsia="Times New Roman" w:hAnsi="Times New Roman"/>
          <w:sz w:val="26"/>
          <w:szCs w:val="26"/>
          <w:lang w:eastAsia="uk-UA"/>
        </w:rPr>
        <w:t>9 року № 1</w:t>
      </w:r>
      <w:r w:rsidR="00057913">
        <w:rPr>
          <w:rFonts w:ascii="Times New Roman" w:eastAsia="Times New Roman" w:hAnsi="Times New Roman"/>
          <w:sz w:val="26"/>
          <w:szCs w:val="26"/>
          <w:lang w:eastAsia="uk-UA"/>
        </w:rPr>
        <w:t>63</w:t>
      </w:r>
      <w:r w:rsidR="0024445A" w:rsidRPr="00E92E31">
        <w:rPr>
          <w:rFonts w:ascii="Times New Roman" w:eastAsia="Times New Roman" w:hAnsi="Times New Roman"/>
          <w:sz w:val="26"/>
          <w:szCs w:val="26"/>
          <w:lang w:eastAsia="uk-UA"/>
        </w:rPr>
        <w:t>/ко-1</w:t>
      </w:r>
      <w:r w:rsidR="00C11B23">
        <w:rPr>
          <w:rFonts w:ascii="Times New Roman" w:eastAsia="Times New Roman" w:hAnsi="Times New Roman"/>
          <w:sz w:val="26"/>
          <w:szCs w:val="26"/>
          <w:lang w:eastAsia="uk-UA"/>
        </w:rPr>
        <w:t>9</w:t>
      </w:r>
      <w:r w:rsidR="0024445A" w:rsidRPr="00E92E31">
        <w:rPr>
          <w:rFonts w:ascii="Times New Roman" w:eastAsia="Times New Roman" w:hAnsi="Times New Roman"/>
          <w:sz w:val="26"/>
          <w:szCs w:val="26"/>
          <w:lang w:eastAsia="uk-UA"/>
        </w:rPr>
        <w:t xml:space="preserve"> </w:t>
      </w:r>
      <w:r w:rsidR="00D7449B" w:rsidRPr="00E92E31">
        <w:rPr>
          <w:rFonts w:ascii="Times New Roman" w:eastAsia="Times New Roman" w:hAnsi="Times New Roman"/>
          <w:sz w:val="26"/>
          <w:szCs w:val="26"/>
          <w:lang w:eastAsia="uk-UA"/>
        </w:rPr>
        <w:t xml:space="preserve">про зупинення кваліфікаційного оцінювання судді </w:t>
      </w:r>
      <w:proofErr w:type="spellStart"/>
      <w:r w:rsidR="00C11B23" w:rsidRPr="00C11B23">
        <w:rPr>
          <w:rFonts w:ascii="Times New Roman" w:eastAsia="Times New Roman" w:hAnsi="Times New Roman"/>
          <w:sz w:val="26"/>
          <w:szCs w:val="26"/>
          <w:lang w:eastAsia="uk-UA"/>
        </w:rPr>
        <w:t>Бабушкінського</w:t>
      </w:r>
      <w:proofErr w:type="spellEnd"/>
      <w:r w:rsidR="00C11B23" w:rsidRPr="00C11B23">
        <w:rPr>
          <w:rFonts w:ascii="Times New Roman" w:eastAsia="Times New Roman" w:hAnsi="Times New Roman"/>
          <w:sz w:val="26"/>
          <w:szCs w:val="26"/>
          <w:lang w:eastAsia="uk-UA"/>
        </w:rPr>
        <w:t xml:space="preserve"> районного суду міста Дніпропетровська Марущак С.Л.</w:t>
      </w:r>
      <w:r w:rsidR="00C11B23">
        <w:rPr>
          <w:rFonts w:ascii="Times New Roman" w:eastAsia="Times New Roman" w:hAnsi="Times New Roman"/>
          <w:sz w:val="26"/>
          <w:szCs w:val="26"/>
          <w:lang w:eastAsia="uk-UA"/>
        </w:rPr>
        <w:t xml:space="preserve"> </w:t>
      </w:r>
      <w:r w:rsidR="00057913">
        <w:rPr>
          <w:rFonts w:ascii="Times New Roman" w:eastAsia="Times New Roman" w:hAnsi="Times New Roman"/>
          <w:sz w:val="26"/>
          <w:szCs w:val="26"/>
          <w:lang w:eastAsia="uk-UA"/>
        </w:rPr>
        <w:t xml:space="preserve">та </w:t>
      </w:r>
      <w:r w:rsidR="002641F3">
        <w:rPr>
          <w:rFonts w:ascii="Times New Roman" w:eastAsia="Times New Roman" w:hAnsi="Times New Roman"/>
          <w:sz w:val="26"/>
          <w:szCs w:val="26"/>
          <w:lang w:eastAsia="uk-UA"/>
        </w:rPr>
        <w:t xml:space="preserve">звернення </w:t>
      </w:r>
      <w:r w:rsidR="00C11B23">
        <w:rPr>
          <w:rFonts w:ascii="Times New Roman" w:eastAsia="Times New Roman" w:hAnsi="Times New Roman"/>
          <w:sz w:val="26"/>
          <w:szCs w:val="26"/>
          <w:lang w:eastAsia="uk-UA"/>
        </w:rPr>
        <w:t xml:space="preserve">до Вищої ради правосуддя </w:t>
      </w:r>
      <w:r w:rsidR="00057913">
        <w:rPr>
          <w:rFonts w:ascii="Times New Roman" w:eastAsia="Times New Roman" w:hAnsi="Times New Roman"/>
          <w:sz w:val="26"/>
          <w:szCs w:val="26"/>
          <w:lang w:eastAsia="uk-UA"/>
        </w:rPr>
        <w:t xml:space="preserve">для вирішення питання про відкриття дисциплінарної справи чи відмову в її відкритті. </w:t>
      </w:r>
    </w:p>
    <w:p w:rsidR="00CD30CA" w:rsidRPr="00E92E31" w:rsidRDefault="00CD30CA" w:rsidP="00CD30CA">
      <w:pPr>
        <w:spacing w:after="0" w:line="240" w:lineRule="auto"/>
        <w:ind w:firstLine="709"/>
        <w:jc w:val="both"/>
        <w:rPr>
          <w:rFonts w:ascii="Times New Roman" w:eastAsia="Times New Roman" w:hAnsi="Times New Roman"/>
          <w:sz w:val="26"/>
          <w:szCs w:val="26"/>
          <w:lang w:eastAsia="uk-UA"/>
        </w:rPr>
      </w:pPr>
      <w:r w:rsidRPr="00E92E31">
        <w:rPr>
          <w:rFonts w:ascii="Times New Roman" w:eastAsia="Times New Roman" w:hAnsi="Times New Roman"/>
          <w:sz w:val="26"/>
          <w:szCs w:val="26"/>
          <w:lang w:eastAsia="uk-UA"/>
        </w:rPr>
        <w:t>Законом України «Про внесення змін до Закону України «Про судоустрій і статус суддів» та деяких законів України щодо діяльності органів суддівського вр</w:t>
      </w:r>
      <w:r w:rsidR="0024445A" w:rsidRPr="00E92E31">
        <w:rPr>
          <w:rFonts w:ascii="Times New Roman" w:eastAsia="Times New Roman" w:hAnsi="Times New Roman"/>
          <w:sz w:val="26"/>
          <w:szCs w:val="26"/>
          <w:lang w:eastAsia="uk-UA"/>
        </w:rPr>
        <w:t xml:space="preserve">ядування» </w:t>
      </w:r>
      <w:r w:rsidR="0024445A" w:rsidRPr="00E92E31">
        <w:rPr>
          <w:rFonts w:ascii="Times New Roman" w:eastAsia="Times New Roman" w:hAnsi="Times New Roman"/>
          <w:sz w:val="26"/>
          <w:szCs w:val="26"/>
          <w:lang w:eastAsia="uk-UA"/>
        </w:rPr>
        <w:lastRenderedPageBreak/>
        <w:t>від </w:t>
      </w:r>
      <w:r w:rsidRPr="00E92E31">
        <w:rPr>
          <w:rFonts w:ascii="Times New Roman" w:eastAsia="Times New Roman" w:hAnsi="Times New Roman"/>
          <w:sz w:val="26"/>
          <w:szCs w:val="26"/>
          <w:lang w:eastAsia="uk-UA"/>
        </w:rPr>
        <w:t>16 жовтня 2019 року № 193-ІХ (набрав чинності 07 листопада 2019 року) повноваження членів Вищої кваліфікаційної комісії суддів України припинено.</w:t>
      </w:r>
    </w:p>
    <w:p w:rsidR="00CD30CA" w:rsidRPr="00E92E31" w:rsidRDefault="005F137D" w:rsidP="00CD30CA">
      <w:pPr>
        <w:spacing w:after="0" w:line="240" w:lineRule="auto"/>
        <w:ind w:firstLine="709"/>
        <w:jc w:val="both"/>
        <w:rPr>
          <w:rFonts w:ascii="Times New Roman" w:eastAsia="Times New Roman" w:hAnsi="Times New Roman"/>
          <w:sz w:val="26"/>
          <w:szCs w:val="26"/>
          <w:lang w:eastAsia="uk-UA"/>
        </w:rPr>
      </w:pPr>
      <w:r>
        <w:rPr>
          <w:rFonts w:ascii="Times New Roman" w:eastAsia="Times New Roman" w:hAnsi="Times New Roman"/>
          <w:sz w:val="26"/>
          <w:szCs w:val="26"/>
          <w:lang w:eastAsia="uk-UA"/>
        </w:rPr>
        <w:t>П</w:t>
      </w:r>
      <w:r w:rsidR="00CD30CA" w:rsidRPr="00E92E31">
        <w:rPr>
          <w:rFonts w:ascii="Times New Roman" w:eastAsia="Times New Roman" w:hAnsi="Times New Roman"/>
          <w:sz w:val="26"/>
          <w:szCs w:val="26"/>
          <w:lang w:eastAsia="uk-UA"/>
        </w:rPr>
        <w:t>овноважний склад Вищої кваліфі</w:t>
      </w:r>
      <w:r>
        <w:rPr>
          <w:rFonts w:ascii="Times New Roman" w:eastAsia="Times New Roman" w:hAnsi="Times New Roman"/>
          <w:sz w:val="26"/>
          <w:szCs w:val="26"/>
          <w:lang w:eastAsia="uk-UA"/>
        </w:rPr>
        <w:t xml:space="preserve">каційної комісії суддів України сформовано 01 червня 2023 року. </w:t>
      </w:r>
    </w:p>
    <w:p w:rsidR="00197FBE" w:rsidRDefault="00CD30CA" w:rsidP="003A26AB">
      <w:pPr>
        <w:spacing w:after="0" w:line="240" w:lineRule="auto"/>
        <w:ind w:firstLine="709"/>
        <w:jc w:val="both"/>
        <w:rPr>
          <w:rFonts w:ascii="Times New Roman" w:eastAsia="Times New Roman" w:hAnsi="Times New Roman"/>
          <w:sz w:val="26"/>
          <w:szCs w:val="26"/>
          <w:lang w:eastAsia="uk-UA"/>
        </w:rPr>
      </w:pPr>
      <w:r w:rsidRPr="00E92E31">
        <w:rPr>
          <w:rFonts w:ascii="Times New Roman" w:eastAsia="Times New Roman" w:hAnsi="Times New Roman"/>
          <w:sz w:val="26"/>
          <w:szCs w:val="26"/>
          <w:lang w:eastAsia="uk-UA"/>
        </w:rPr>
        <w:t xml:space="preserve">З метою вирішення питання щодо продовження процедур оцінювання, передбачених </w:t>
      </w:r>
      <w:r w:rsidR="00057913">
        <w:rPr>
          <w:rFonts w:ascii="Times New Roman" w:eastAsia="Times New Roman" w:hAnsi="Times New Roman"/>
          <w:sz w:val="26"/>
          <w:szCs w:val="26"/>
          <w:lang w:eastAsia="uk-UA"/>
        </w:rPr>
        <w:t xml:space="preserve">Законом, </w:t>
      </w:r>
      <w:r w:rsidRPr="00E92E31">
        <w:rPr>
          <w:rFonts w:ascii="Times New Roman" w:eastAsia="Times New Roman" w:hAnsi="Times New Roman"/>
          <w:sz w:val="26"/>
          <w:szCs w:val="26"/>
          <w:lang w:eastAsia="uk-UA"/>
        </w:rPr>
        <w:t>на</w:t>
      </w:r>
      <w:r w:rsidR="00C11B23">
        <w:rPr>
          <w:rFonts w:ascii="Times New Roman" w:eastAsia="Times New Roman" w:hAnsi="Times New Roman"/>
          <w:sz w:val="26"/>
          <w:szCs w:val="26"/>
          <w:lang w:eastAsia="uk-UA"/>
        </w:rPr>
        <w:t xml:space="preserve"> підставі рішення Комісії від 05</w:t>
      </w:r>
      <w:r w:rsidRPr="00E92E31">
        <w:rPr>
          <w:rFonts w:ascii="Times New Roman" w:eastAsia="Times New Roman" w:hAnsi="Times New Roman"/>
          <w:sz w:val="26"/>
          <w:szCs w:val="26"/>
          <w:lang w:eastAsia="uk-UA"/>
        </w:rPr>
        <w:t xml:space="preserve"> </w:t>
      </w:r>
      <w:r w:rsidR="00C11B23">
        <w:rPr>
          <w:rFonts w:ascii="Times New Roman" w:eastAsia="Times New Roman" w:hAnsi="Times New Roman"/>
          <w:sz w:val="26"/>
          <w:szCs w:val="26"/>
          <w:lang w:eastAsia="uk-UA"/>
        </w:rPr>
        <w:t>червня 2024 року № 152</w:t>
      </w:r>
      <w:r w:rsidRPr="00E92E31">
        <w:rPr>
          <w:rFonts w:ascii="Times New Roman" w:eastAsia="Times New Roman" w:hAnsi="Times New Roman"/>
          <w:sz w:val="26"/>
          <w:szCs w:val="26"/>
          <w:lang w:eastAsia="uk-UA"/>
        </w:rPr>
        <w:t>/зп-2</w:t>
      </w:r>
      <w:r w:rsidR="00C11B23">
        <w:rPr>
          <w:rFonts w:ascii="Times New Roman" w:eastAsia="Times New Roman" w:hAnsi="Times New Roman"/>
          <w:sz w:val="26"/>
          <w:szCs w:val="26"/>
          <w:lang w:eastAsia="uk-UA"/>
        </w:rPr>
        <w:t>4</w:t>
      </w:r>
      <w:r w:rsidRPr="00E92E31">
        <w:rPr>
          <w:rFonts w:ascii="Times New Roman" w:eastAsia="Times New Roman" w:hAnsi="Times New Roman"/>
          <w:sz w:val="26"/>
          <w:szCs w:val="26"/>
          <w:lang w:eastAsia="uk-UA"/>
        </w:rPr>
        <w:t xml:space="preserve"> здійснено повторний автоматизований розподіл справ між членами Вищої кваліфі</w:t>
      </w:r>
      <w:r w:rsidR="00495939">
        <w:rPr>
          <w:rFonts w:ascii="Times New Roman" w:eastAsia="Times New Roman" w:hAnsi="Times New Roman"/>
          <w:sz w:val="26"/>
          <w:szCs w:val="26"/>
          <w:lang w:eastAsia="uk-UA"/>
        </w:rPr>
        <w:t xml:space="preserve">каційної комісії суддів України, зокрема, </w:t>
      </w:r>
      <w:r w:rsidRPr="00E92E31">
        <w:rPr>
          <w:rFonts w:ascii="Times New Roman" w:eastAsia="Times New Roman" w:hAnsi="Times New Roman"/>
          <w:sz w:val="26"/>
          <w:szCs w:val="26"/>
          <w:lang w:eastAsia="uk-UA"/>
        </w:rPr>
        <w:t>стосовно</w:t>
      </w:r>
      <w:r w:rsidR="00495939">
        <w:rPr>
          <w:rFonts w:ascii="Times New Roman" w:eastAsia="Times New Roman" w:hAnsi="Times New Roman"/>
          <w:sz w:val="26"/>
          <w:szCs w:val="26"/>
          <w:lang w:eastAsia="uk-UA"/>
        </w:rPr>
        <w:t xml:space="preserve"> </w:t>
      </w:r>
      <w:r w:rsidR="00197FBE">
        <w:rPr>
          <w:rFonts w:ascii="Times New Roman" w:eastAsia="Times New Roman" w:hAnsi="Times New Roman"/>
          <w:sz w:val="26"/>
          <w:szCs w:val="26"/>
          <w:lang w:eastAsia="uk-UA"/>
        </w:rPr>
        <w:t>суддів</w:t>
      </w:r>
      <w:r w:rsidR="003A26AB">
        <w:rPr>
          <w:rFonts w:ascii="Times New Roman" w:eastAsia="Times New Roman" w:hAnsi="Times New Roman"/>
          <w:sz w:val="26"/>
          <w:szCs w:val="26"/>
          <w:lang w:eastAsia="uk-UA"/>
        </w:rPr>
        <w:t xml:space="preserve">, </w:t>
      </w:r>
      <w:r w:rsidR="003A26AB" w:rsidRPr="003A26AB">
        <w:rPr>
          <w:rFonts w:ascii="Times New Roman" w:eastAsia="Times New Roman" w:hAnsi="Times New Roman"/>
          <w:sz w:val="26"/>
          <w:szCs w:val="26"/>
          <w:lang w:eastAsia="uk-UA"/>
        </w:rPr>
        <w:t>яких обрано безстроково до набрання чинності Законом України «Про внесення змін до Конституції України (щодо правосуддя)» та стосовно яких надійшли висновки Громадської ради доброчесності про невідповідність судді критеріям професійної етики та доброчесності (згідно з додатком 1 до цього рішення</w:t>
      </w:r>
      <w:r w:rsidR="00495939">
        <w:rPr>
          <w:rFonts w:ascii="Times New Roman" w:eastAsia="Times New Roman" w:hAnsi="Times New Roman"/>
          <w:sz w:val="26"/>
          <w:szCs w:val="26"/>
          <w:lang w:eastAsia="uk-UA"/>
        </w:rPr>
        <w:t>).</w:t>
      </w:r>
    </w:p>
    <w:p w:rsidR="00CD30CA" w:rsidRPr="00E92E31" w:rsidRDefault="00CD30CA" w:rsidP="00CD30CA">
      <w:pPr>
        <w:spacing w:after="0" w:line="240" w:lineRule="auto"/>
        <w:ind w:firstLine="709"/>
        <w:jc w:val="both"/>
        <w:rPr>
          <w:rFonts w:ascii="Times New Roman" w:eastAsia="Times New Roman" w:hAnsi="Times New Roman"/>
          <w:sz w:val="26"/>
          <w:szCs w:val="26"/>
          <w:lang w:eastAsia="uk-UA"/>
        </w:rPr>
      </w:pPr>
      <w:r w:rsidRPr="00E92E31">
        <w:rPr>
          <w:rFonts w:ascii="Times New Roman" w:eastAsia="Times New Roman" w:hAnsi="Times New Roman"/>
          <w:sz w:val="26"/>
          <w:szCs w:val="26"/>
          <w:lang w:eastAsia="uk-UA"/>
        </w:rPr>
        <w:t>Згідно з протоколом повторного розп</w:t>
      </w:r>
      <w:r w:rsidR="003A26AB">
        <w:rPr>
          <w:rFonts w:ascii="Times New Roman" w:eastAsia="Times New Roman" w:hAnsi="Times New Roman"/>
          <w:sz w:val="26"/>
          <w:szCs w:val="26"/>
          <w:lang w:eastAsia="uk-UA"/>
        </w:rPr>
        <w:t>оділу між членами Комісії від 12</w:t>
      </w:r>
      <w:r w:rsidRPr="00E92E31">
        <w:rPr>
          <w:rFonts w:ascii="Times New Roman" w:eastAsia="Times New Roman" w:hAnsi="Times New Roman"/>
          <w:sz w:val="26"/>
          <w:szCs w:val="26"/>
          <w:lang w:eastAsia="uk-UA"/>
        </w:rPr>
        <w:t xml:space="preserve"> </w:t>
      </w:r>
      <w:r w:rsidR="003A26AB">
        <w:rPr>
          <w:rFonts w:ascii="Times New Roman" w:eastAsia="Times New Roman" w:hAnsi="Times New Roman"/>
          <w:sz w:val="26"/>
          <w:szCs w:val="26"/>
          <w:lang w:eastAsia="uk-UA"/>
        </w:rPr>
        <w:t>червня 2</w:t>
      </w:r>
      <w:r w:rsidRPr="00E92E31">
        <w:rPr>
          <w:rFonts w:ascii="Times New Roman" w:eastAsia="Times New Roman" w:hAnsi="Times New Roman"/>
          <w:sz w:val="26"/>
          <w:szCs w:val="26"/>
          <w:lang w:eastAsia="uk-UA"/>
        </w:rPr>
        <w:t>02</w:t>
      </w:r>
      <w:r w:rsidR="003A26AB">
        <w:rPr>
          <w:rFonts w:ascii="Times New Roman" w:eastAsia="Times New Roman" w:hAnsi="Times New Roman"/>
          <w:sz w:val="26"/>
          <w:szCs w:val="26"/>
          <w:lang w:eastAsia="uk-UA"/>
        </w:rPr>
        <w:t>4</w:t>
      </w:r>
      <w:r w:rsidR="00D245B0" w:rsidRPr="00E92E31">
        <w:rPr>
          <w:rFonts w:ascii="Times New Roman" w:eastAsia="Times New Roman" w:hAnsi="Times New Roman"/>
          <w:sz w:val="26"/>
          <w:szCs w:val="26"/>
          <w:lang w:eastAsia="uk-UA"/>
        </w:rPr>
        <w:t> </w:t>
      </w:r>
      <w:r w:rsidRPr="00E92E31">
        <w:rPr>
          <w:rFonts w:ascii="Times New Roman" w:eastAsia="Times New Roman" w:hAnsi="Times New Roman"/>
          <w:sz w:val="26"/>
          <w:szCs w:val="26"/>
          <w:lang w:eastAsia="uk-UA"/>
        </w:rPr>
        <w:t xml:space="preserve">року доповідачем у справі визначено члена Комісії </w:t>
      </w:r>
      <w:proofErr w:type="spellStart"/>
      <w:r w:rsidR="00057913">
        <w:rPr>
          <w:rFonts w:ascii="Times New Roman" w:eastAsia="Times New Roman" w:hAnsi="Times New Roman"/>
          <w:sz w:val="26"/>
          <w:szCs w:val="26"/>
          <w:lang w:eastAsia="uk-UA"/>
        </w:rPr>
        <w:t>Кобецьку</w:t>
      </w:r>
      <w:proofErr w:type="spellEnd"/>
      <w:r w:rsidR="00057913">
        <w:rPr>
          <w:rFonts w:ascii="Times New Roman" w:eastAsia="Times New Roman" w:hAnsi="Times New Roman"/>
          <w:sz w:val="26"/>
          <w:szCs w:val="26"/>
          <w:lang w:eastAsia="uk-UA"/>
        </w:rPr>
        <w:t xml:space="preserve"> Н.Р.</w:t>
      </w:r>
    </w:p>
    <w:p w:rsidR="00D7449B" w:rsidRPr="007A58CB" w:rsidRDefault="00D7449B" w:rsidP="003A26AB">
      <w:pPr>
        <w:spacing w:after="0" w:line="240" w:lineRule="auto"/>
        <w:ind w:firstLine="709"/>
        <w:jc w:val="both"/>
        <w:rPr>
          <w:rFonts w:ascii="Times New Roman" w:eastAsia="Times New Roman" w:hAnsi="Times New Roman"/>
          <w:sz w:val="26"/>
          <w:szCs w:val="26"/>
          <w:lang w:eastAsia="uk-UA"/>
        </w:rPr>
      </w:pPr>
      <w:r w:rsidRPr="00CD0629">
        <w:rPr>
          <w:rFonts w:ascii="Times New Roman" w:eastAsia="Times New Roman" w:hAnsi="Times New Roman"/>
          <w:sz w:val="26"/>
          <w:szCs w:val="26"/>
          <w:lang w:eastAsia="uk-UA"/>
        </w:rPr>
        <w:t xml:space="preserve">Комісією </w:t>
      </w:r>
      <w:r w:rsidR="00DA6912" w:rsidRPr="00CD0629">
        <w:rPr>
          <w:rFonts w:ascii="Times New Roman" w:eastAsia="Times New Roman" w:hAnsi="Times New Roman"/>
          <w:sz w:val="26"/>
          <w:szCs w:val="26"/>
          <w:lang w:eastAsia="uk-UA"/>
        </w:rPr>
        <w:t>з’ясова</w:t>
      </w:r>
      <w:r w:rsidRPr="00CD0629">
        <w:rPr>
          <w:rFonts w:ascii="Times New Roman" w:eastAsia="Times New Roman" w:hAnsi="Times New Roman"/>
          <w:sz w:val="26"/>
          <w:szCs w:val="26"/>
          <w:lang w:eastAsia="uk-UA"/>
        </w:rPr>
        <w:t xml:space="preserve">но, </w:t>
      </w:r>
      <w:r w:rsidR="00B30145">
        <w:rPr>
          <w:rFonts w:ascii="Times New Roman" w:eastAsia="Times New Roman" w:hAnsi="Times New Roman"/>
          <w:sz w:val="26"/>
          <w:szCs w:val="26"/>
          <w:lang w:eastAsia="uk-UA"/>
        </w:rPr>
        <w:t>що</w:t>
      </w:r>
      <w:r w:rsidR="00E92710">
        <w:rPr>
          <w:rFonts w:ascii="Times New Roman" w:eastAsia="Times New Roman" w:hAnsi="Times New Roman"/>
          <w:sz w:val="26"/>
          <w:szCs w:val="26"/>
          <w:lang w:eastAsia="uk-UA"/>
        </w:rPr>
        <w:t xml:space="preserve"> рішенням</w:t>
      </w:r>
      <w:r w:rsidR="00B30145">
        <w:rPr>
          <w:rFonts w:ascii="Times New Roman" w:eastAsia="Times New Roman" w:hAnsi="Times New Roman"/>
          <w:sz w:val="26"/>
          <w:szCs w:val="26"/>
          <w:lang w:eastAsia="uk-UA"/>
        </w:rPr>
        <w:t xml:space="preserve"> </w:t>
      </w:r>
      <w:r w:rsidR="003A26AB" w:rsidRPr="003A26AB">
        <w:rPr>
          <w:rFonts w:ascii="Times New Roman" w:eastAsia="Times New Roman" w:hAnsi="Times New Roman"/>
          <w:sz w:val="26"/>
          <w:szCs w:val="26"/>
          <w:lang w:eastAsia="uk-UA"/>
        </w:rPr>
        <w:t>Трет</w:t>
      </w:r>
      <w:r w:rsidR="003A26AB">
        <w:rPr>
          <w:rFonts w:ascii="Times New Roman" w:eastAsia="Times New Roman" w:hAnsi="Times New Roman"/>
          <w:sz w:val="26"/>
          <w:szCs w:val="26"/>
          <w:lang w:eastAsia="uk-UA"/>
        </w:rPr>
        <w:t>ьо</w:t>
      </w:r>
      <w:r w:rsidR="002641F3">
        <w:rPr>
          <w:rFonts w:ascii="Times New Roman" w:eastAsia="Times New Roman" w:hAnsi="Times New Roman"/>
          <w:sz w:val="26"/>
          <w:szCs w:val="26"/>
          <w:lang w:eastAsia="uk-UA"/>
        </w:rPr>
        <w:t>ї</w:t>
      </w:r>
      <w:r w:rsidR="003A26AB">
        <w:rPr>
          <w:rFonts w:ascii="Times New Roman" w:eastAsia="Times New Roman" w:hAnsi="Times New Roman"/>
          <w:sz w:val="26"/>
          <w:szCs w:val="26"/>
          <w:lang w:eastAsia="uk-UA"/>
        </w:rPr>
        <w:t xml:space="preserve"> </w:t>
      </w:r>
      <w:r w:rsidR="003A26AB" w:rsidRPr="003A26AB">
        <w:rPr>
          <w:rFonts w:ascii="Times New Roman" w:eastAsia="Times New Roman" w:hAnsi="Times New Roman"/>
          <w:sz w:val="26"/>
          <w:szCs w:val="26"/>
          <w:lang w:eastAsia="uk-UA"/>
        </w:rPr>
        <w:t>Дисциплінарн</w:t>
      </w:r>
      <w:r w:rsidR="00277FC7">
        <w:rPr>
          <w:rFonts w:ascii="Times New Roman" w:eastAsia="Times New Roman" w:hAnsi="Times New Roman"/>
          <w:sz w:val="26"/>
          <w:szCs w:val="26"/>
          <w:lang w:eastAsia="uk-UA"/>
        </w:rPr>
        <w:t>о</w:t>
      </w:r>
      <w:r w:rsidR="002641F3">
        <w:rPr>
          <w:rFonts w:ascii="Times New Roman" w:eastAsia="Times New Roman" w:hAnsi="Times New Roman"/>
          <w:sz w:val="26"/>
          <w:szCs w:val="26"/>
          <w:lang w:eastAsia="uk-UA"/>
        </w:rPr>
        <w:t>ї</w:t>
      </w:r>
      <w:r w:rsidR="003A26AB" w:rsidRPr="003A26AB">
        <w:rPr>
          <w:rFonts w:ascii="Times New Roman" w:eastAsia="Times New Roman" w:hAnsi="Times New Roman"/>
          <w:sz w:val="26"/>
          <w:szCs w:val="26"/>
          <w:lang w:eastAsia="uk-UA"/>
        </w:rPr>
        <w:t xml:space="preserve"> палат</w:t>
      </w:r>
      <w:r w:rsidR="002641F3">
        <w:rPr>
          <w:rFonts w:ascii="Times New Roman" w:eastAsia="Times New Roman" w:hAnsi="Times New Roman"/>
          <w:sz w:val="26"/>
          <w:szCs w:val="26"/>
          <w:lang w:eastAsia="uk-UA"/>
        </w:rPr>
        <w:t>и</w:t>
      </w:r>
      <w:r w:rsidR="003A26AB" w:rsidRPr="003A26AB">
        <w:rPr>
          <w:rFonts w:ascii="Times New Roman" w:eastAsia="Times New Roman" w:hAnsi="Times New Roman"/>
          <w:sz w:val="26"/>
          <w:szCs w:val="26"/>
          <w:lang w:eastAsia="uk-UA"/>
        </w:rPr>
        <w:t xml:space="preserve"> </w:t>
      </w:r>
      <w:r w:rsidRPr="00CD0629">
        <w:rPr>
          <w:rFonts w:ascii="Times New Roman" w:eastAsia="Times New Roman" w:hAnsi="Times New Roman"/>
          <w:sz w:val="26"/>
          <w:szCs w:val="26"/>
          <w:lang w:eastAsia="uk-UA"/>
        </w:rPr>
        <w:t>Вищої ради п</w:t>
      </w:r>
      <w:r w:rsidR="00CD0629" w:rsidRPr="00CD0629">
        <w:rPr>
          <w:rFonts w:ascii="Times New Roman" w:eastAsia="Times New Roman" w:hAnsi="Times New Roman"/>
          <w:sz w:val="26"/>
          <w:szCs w:val="26"/>
          <w:lang w:eastAsia="uk-UA"/>
        </w:rPr>
        <w:t xml:space="preserve">равосуддя </w:t>
      </w:r>
      <w:r w:rsidR="007A58CB" w:rsidRPr="00CD0629">
        <w:rPr>
          <w:rFonts w:ascii="Times New Roman" w:eastAsia="Times New Roman" w:hAnsi="Times New Roman"/>
          <w:sz w:val="26"/>
          <w:szCs w:val="26"/>
          <w:lang w:eastAsia="uk-UA"/>
        </w:rPr>
        <w:t>від</w:t>
      </w:r>
      <w:r w:rsidR="00953DB5">
        <w:rPr>
          <w:rFonts w:ascii="Times New Roman" w:eastAsia="Times New Roman" w:hAnsi="Times New Roman"/>
          <w:sz w:val="26"/>
          <w:szCs w:val="26"/>
          <w:lang w:eastAsia="uk-UA"/>
        </w:rPr>
        <w:t xml:space="preserve"> </w:t>
      </w:r>
      <w:r w:rsidR="003A26AB">
        <w:rPr>
          <w:rFonts w:ascii="Times New Roman" w:eastAsia="Times New Roman" w:hAnsi="Times New Roman"/>
          <w:sz w:val="26"/>
          <w:szCs w:val="26"/>
          <w:lang w:eastAsia="uk-UA"/>
        </w:rPr>
        <w:t>24 липня 2019</w:t>
      </w:r>
      <w:r w:rsidR="00953DB5">
        <w:rPr>
          <w:rFonts w:ascii="Times New Roman" w:eastAsia="Times New Roman" w:hAnsi="Times New Roman"/>
          <w:sz w:val="26"/>
          <w:szCs w:val="26"/>
          <w:lang w:eastAsia="uk-UA"/>
        </w:rPr>
        <w:t xml:space="preserve"> </w:t>
      </w:r>
      <w:r w:rsidRPr="00CD0629">
        <w:rPr>
          <w:rFonts w:ascii="Times New Roman" w:eastAsia="Times New Roman" w:hAnsi="Times New Roman"/>
          <w:sz w:val="26"/>
          <w:szCs w:val="26"/>
          <w:lang w:eastAsia="uk-UA"/>
        </w:rPr>
        <w:t xml:space="preserve">року № </w:t>
      </w:r>
      <w:r w:rsidR="003A26AB" w:rsidRPr="003A26AB">
        <w:rPr>
          <w:rFonts w:ascii="Times New Roman" w:eastAsia="Times New Roman" w:hAnsi="Times New Roman"/>
          <w:sz w:val="26"/>
          <w:szCs w:val="26"/>
          <w:lang w:eastAsia="uk-UA"/>
        </w:rPr>
        <w:t>1936/3дп/15-19</w:t>
      </w:r>
      <w:r w:rsidR="00277FC7">
        <w:rPr>
          <w:rFonts w:ascii="Times New Roman" w:eastAsia="Times New Roman" w:hAnsi="Times New Roman"/>
          <w:sz w:val="26"/>
          <w:szCs w:val="26"/>
          <w:lang w:eastAsia="uk-UA"/>
        </w:rPr>
        <w:t xml:space="preserve"> </w:t>
      </w:r>
      <w:r w:rsidR="003A26AB" w:rsidRPr="003A26AB">
        <w:rPr>
          <w:rFonts w:ascii="Times New Roman" w:eastAsia="Times New Roman" w:hAnsi="Times New Roman"/>
          <w:sz w:val="26"/>
          <w:szCs w:val="26"/>
          <w:lang w:eastAsia="uk-UA"/>
        </w:rPr>
        <w:t>відмов</w:t>
      </w:r>
      <w:r w:rsidR="00277FC7">
        <w:rPr>
          <w:rFonts w:ascii="Times New Roman" w:eastAsia="Times New Roman" w:hAnsi="Times New Roman"/>
          <w:sz w:val="26"/>
          <w:szCs w:val="26"/>
          <w:lang w:eastAsia="uk-UA"/>
        </w:rPr>
        <w:t>лено</w:t>
      </w:r>
      <w:r w:rsidR="003A26AB" w:rsidRPr="003A26AB">
        <w:rPr>
          <w:rFonts w:ascii="Times New Roman" w:eastAsia="Times New Roman" w:hAnsi="Times New Roman"/>
          <w:sz w:val="26"/>
          <w:szCs w:val="26"/>
          <w:lang w:eastAsia="uk-UA"/>
        </w:rPr>
        <w:t xml:space="preserve"> у притягненні судді </w:t>
      </w:r>
      <w:proofErr w:type="spellStart"/>
      <w:r w:rsidR="003A26AB" w:rsidRPr="003A26AB">
        <w:rPr>
          <w:rFonts w:ascii="Times New Roman" w:eastAsia="Times New Roman" w:hAnsi="Times New Roman"/>
          <w:sz w:val="26"/>
          <w:szCs w:val="26"/>
          <w:lang w:eastAsia="uk-UA"/>
        </w:rPr>
        <w:t>Бабушкінського</w:t>
      </w:r>
      <w:proofErr w:type="spellEnd"/>
      <w:r w:rsidR="003A26AB" w:rsidRPr="003A26AB">
        <w:rPr>
          <w:rFonts w:ascii="Times New Roman" w:eastAsia="Times New Roman" w:hAnsi="Times New Roman"/>
          <w:sz w:val="26"/>
          <w:szCs w:val="26"/>
          <w:lang w:eastAsia="uk-UA"/>
        </w:rPr>
        <w:t xml:space="preserve"> районного суду міста Дніпропетровська Марущак С</w:t>
      </w:r>
      <w:r w:rsidR="003A26AB">
        <w:rPr>
          <w:rFonts w:ascii="Times New Roman" w:eastAsia="Times New Roman" w:hAnsi="Times New Roman"/>
          <w:sz w:val="26"/>
          <w:szCs w:val="26"/>
          <w:lang w:eastAsia="uk-UA"/>
        </w:rPr>
        <w:t>.</w:t>
      </w:r>
      <w:r w:rsidR="003A26AB" w:rsidRPr="003A26AB">
        <w:rPr>
          <w:rFonts w:ascii="Times New Roman" w:eastAsia="Times New Roman" w:hAnsi="Times New Roman"/>
          <w:sz w:val="26"/>
          <w:szCs w:val="26"/>
          <w:lang w:eastAsia="uk-UA"/>
        </w:rPr>
        <w:t>Л</w:t>
      </w:r>
      <w:r w:rsidR="003A26AB">
        <w:rPr>
          <w:rFonts w:ascii="Times New Roman" w:eastAsia="Times New Roman" w:hAnsi="Times New Roman"/>
          <w:sz w:val="26"/>
          <w:szCs w:val="26"/>
          <w:lang w:eastAsia="uk-UA"/>
        </w:rPr>
        <w:t xml:space="preserve">. </w:t>
      </w:r>
      <w:r w:rsidR="003A26AB" w:rsidRPr="003A26AB">
        <w:rPr>
          <w:rFonts w:ascii="Times New Roman" w:eastAsia="Times New Roman" w:hAnsi="Times New Roman"/>
          <w:sz w:val="26"/>
          <w:szCs w:val="26"/>
          <w:lang w:eastAsia="uk-UA"/>
        </w:rPr>
        <w:t>до дисциплінарної відповідальності та припин</w:t>
      </w:r>
      <w:r w:rsidR="00277FC7">
        <w:rPr>
          <w:rFonts w:ascii="Times New Roman" w:eastAsia="Times New Roman" w:hAnsi="Times New Roman"/>
          <w:sz w:val="26"/>
          <w:szCs w:val="26"/>
          <w:lang w:eastAsia="uk-UA"/>
        </w:rPr>
        <w:t>ено</w:t>
      </w:r>
      <w:r w:rsidR="003A26AB" w:rsidRPr="003A26AB">
        <w:rPr>
          <w:rFonts w:ascii="Times New Roman" w:eastAsia="Times New Roman" w:hAnsi="Times New Roman"/>
          <w:sz w:val="26"/>
          <w:szCs w:val="26"/>
          <w:lang w:eastAsia="uk-UA"/>
        </w:rPr>
        <w:t xml:space="preserve"> дисциплінарне провадження.</w:t>
      </w:r>
    </w:p>
    <w:p w:rsidR="00BD160A" w:rsidRPr="00E92E31" w:rsidRDefault="007E7086" w:rsidP="007E7086">
      <w:pPr>
        <w:spacing w:after="0" w:line="240" w:lineRule="auto"/>
        <w:ind w:firstLine="709"/>
        <w:jc w:val="both"/>
        <w:rPr>
          <w:rFonts w:ascii="Times New Roman" w:eastAsia="Times New Roman" w:hAnsi="Times New Roman"/>
          <w:sz w:val="26"/>
          <w:szCs w:val="26"/>
          <w:lang w:eastAsia="uk-UA"/>
        </w:rPr>
      </w:pPr>
      <w:r w:rsidRPr="00E92E31">
        <w:rPr>
          <w:rFonts w:ascii="Times New Roman" w:eastAsia="Times New Roman" w:hAnsi="Times New Roman"/>
          <w:bCs/>
          <w:sz w:val="26"/>
          <w:szCs w:val="26"/>
          <w:lang w:eastAsia="uk-UA"/>
        </w:rPr>
        <w:t>Відповідно до частин</w:t>
      </w:r>
      <w:r w:rsidR="009A3936" w:rsidRPr="00E92E31">
        <w:rPr>
          <w:rFonts w:ascii="Times New Roman" w:eastAsia="Times New Roman" w:hAnsi="Times New Roman"/>
          <w:bCs/>
          <w:sz w:val="26"/>
          <w:szCs w:val="26"/>
          <w:lang w:eastAsia="uk-UA"/>
        </w:rPr>
        <w:t>и другої</w:t>
      </w:r>
      <w:r w:rsidRPr="00E92E31">
        <w:rPr>
          <w:rFonts w:ascii="Times New Roman" w:eastAsia="Times New Roman" w:hAnsi="Times New Roman"/>
          <w:bCs/>
          <w:sz w:val="26"/>
          <w:szCs w:val="26"/>
          <w:lang w:eastAsia="uk-UA"/>
        </w:rPr>
        <w:t xml:space="preserve"> статті 50 Закону України «Про Вищу раду правосуддя» з</w:t>
      </w:r>
      <w:r w:rsidR="00BD160A" w:rsidRPr="00E92E31">
        <w:rPr>
          <w:rFonts w:ascii="Times New Roman" w:eastAsia="Times New Roman" w:hAnsi="Times New Roman"/>
          <w:sz w:val="26"/>
          <w:szCs w:val="26"/>
          <w:lang w:eastAsia="uk-UA"/>
        </w:rPr>
        <w:t>а результатами розгляду дисциплінарної справи Дисциплінарна палата ухвалює рішення про притягнення до дисциплінарної відповідальності судді або про відмову у притягненні до дисциплінарної відповідальності судді.</w:t>
      </w:r>
    </w:p>
    <w:p w:rsidR="00BD160A" w:rsidRPr="00E92E31" w:rsidRDefault="007E7086" w:rsidP="00BD160A">
      <w:pPr>
        <w:spacing w:after="0" w:line="240" w:lineRule="auto"/>
        <w:ind w:firstLine="709"/>
        <w:jc w:val="both"/>
        <w:rPr>
          <w:rFonts w:ascii="Times New Roman" w:eastAsia="Times New Roman" w:hAnsi="Times New Roman"/>
          <w:sz w:val="26"/>
          <w:szCs w:val="26"/>
          <w:lang w:eastAsia="uk-UA"/>
        </w:rPr>
      </w:pPr>
      <w:r w:rsidRPr="00E92E31">
        <w:rPr>
          <w:rFonts w:ascii="Times New Roman" w:eastAsia="Times New Roman" w:hAnsi="Times New Roman"/>
          <w:bCs/>
          <w:sz w:val="26"/>
          <w:szCs w:val="26"/>
          <w:lang w:eastAsia="uk-UA"/>
        </w:rPr>
        <w:t xml:space="preserve">Статтею 51 </w:t>
      </w:r>
      <w:r w:rsidR="009A3936" w:rsidRPr="00E92E31">
        <w:rPr>
          <w:rFonts w:ascii="Times New Roman" w:eastAsia="Times New Roman" w:hAnsi="Times New Roman"/>
          <w:bCs/>
          <w:sz w:val="26"/>
          <w:szCs w:val="26"/>
          <w:lang w:eastAsia="uk-UA"/>
        </w:rPr>
        <w:t xml:space="preserve">Закону України «Про Вищу раду правосуддя» </w:t>
      </w:r>
      <w:r w:rsidRPr="00E92E31">
        <w:rPr>
          <w:rFonts w:ascii="Times New Roman" w:eastAsia="Times New Roman" w:hAnsi="Times New Roman"/>
          <w:bCs/>
          <w:sz w:val="26"/>
          <w:szCs w:val="26"/>
          <w:lang w:eastAsia="uk-UA"/>
        </w:rPr>
        <w:t>судд</w:t>
      </w:r>
      <w:r w:rsidR="009A3936" w:rsidRPr="00E92E31">
        <w:rPr>
          <w:rFonts w:ascii="Times New Roman" w:eastAsia="Times New Roman" w:hAnsi="Times New Roman"/>
          <w:bCs/>
          <w:sz w:val="26"/>
          <w:szCs w:val="26"/>
          <w:lang w:eastAsia="uk-UA"/>
        </w:rPr>
        <w:t xml:space="preserve">і, </w:t>
      </w:r>
      <w:r w:rsidRPr="00E92E31">
        <w:rPr>
          <w:rFonts w:ascii="Times New Roman" w:eastAsia="Times New Roman" w:hAnsi="Times New Roman"/>
          <w:bCs/>
          <w:sz w:val="26"/>
          <w:szCs w:val="26"/>
          <w:lang w:eastAsia="uk-UA"/>
        </w:rPr>
        <w:t>щодо як</w:t>
      </w:r>
      <w:r w:rsidR="009A3936" w:rsidRPr="00E92E31">
        <w:rPr>
          <w:rFonts w:ascii="Times New Roman" w:eastAsia="Times New Roman" w:hAnsi="Times New Roman"/>
          <w:bCs/>
          <w:sz w:val="26"/>
          <w:szCs w:val="26"/>
          <w:lang w:eastAsia="uk-UA"/>
        </w:rPr>
        <w:t>ого</w:t>
      </w:r>
      <w:r w:rsidRPr="00E92E31">
        <w:rPr>
          <w:rFonts w:ascii="Times New Roman" w:eastAsia="Times New Roman" w:hAnsi="Times New Roman"/>
          <w:bCs/>
          <w:sz w:val="26"/>
          <w:szCs w:val="26"/>
          <w:lang w:eastAsia="uk-UA"/>
        </w:rPr>
        <w:t xml:space="preserve"> ухвале</w:t>
      </w:r>
      <w:r w:rsidR="009A3936" w:rsidRPr="00E92E31">
        <w:rPr>
          <w:rFonts w:ascii="Times New Roman" w:eastAsia="Times New Roman" w:hAnsi="Times New Roman"/>
          <w:bCs/>
          <w:sz w:val="26"/>
          <w:szCs w:val="26"/>
          <w:lang w:eastAsia="uk-UA"/>
        </w:rPr>
        <w:t>но</w:t>
      </w:r>
      <w:r w:rsidRPr="00E92E31">
        <w:rPr>
          <w:rFonts w:ascii="Times New Roman" w:eastAsia="Times New Roman" w:hAnsi="Times New Roman"/>
          <w:bCs/>
          <w:sz w:val="26"/>
          <w:szCs w:val="26"/>
          <w:lang w:eastAsia="uk-UA"/>
        </w:rPr>
        <w:t xml:space="preserve"> відповідне рішення, за наявності дозволу Дисциплінарної палати на оскарження, надано право </w:t>
      </w:r>
      <w:r w:rsidR="00BD160A" w:rsidRPr="00E92E31">
        <w:rPr>
          <w:rFonts w:ascii="Times New Roman" w:eastAsia="Times New Roman" w:hAnsi="Times New Roman"/>
          <w:sz w:val="26"/>
          <w:szCs w:val="26"/>
          <w:lang w:eastAsia="uk-UA"/>
        </w:rPr>
        <w:t>оскаржити рішення Дисциплінарної палати у дисциплінарній справі до Вищої ради правосуддя.</w:t>
      </w:r>
    </w:p>
    <w:p w:rsidR="00BD160A" w:rsidRPr="00E92E31" w:rsidRDefault="007E7086" w:rsidP="00D7449B">
      <w:pPr>
        <w:spacing w:after="0" w:line="240" w:lineRule="auto"/>
        <w:ind w:firstLine="709"/>
        <w:jc w:val="both"/>
        <w:rPr>
          <w:rFonts w:ascii="Times New Roman" w:eastAsia="Times New Roman" w:hAnsi="Times New Roman"/>
          <w:sz w:val="26"/>
          <w:szCs w:val="26"/>
          <w:lang w:eastAsia="uk-UA"/>
        </w:rPr>
      </w:pPr>
      <w:bookmarkStart w:id="0" w:name="n469"/>
      <w:bookmarkEnd w:id="0"/>
      <w:r w:rsidRPr="00E92E31">
        <w:rPr>
          <w:rFonts w:ascii="Times New Roman" w:eastAsia="Times New Roman" w:hAnsi="Times New Roman"/>
          <w:sz w:val="26"/>
          <w:szCs w:val="26"/>
          <w:lang w:eastAsia="uk-UA"/>
        </w:rPr>
        <w:t xml:space="preserve">Пунктом 5 частини </w:t>
      </w:r>
      <w:r w:rsidR="009A3936" w:rsidRPr="00E92E31">
        <w:rPr>
          <w:rFonts w:ascii="Times New Roman" w:eastAsia="Times New Roman" w:hAnsi="Times New Roman"/>
          <w:sz w:val="26"/>
          <w:szCs w:val="26"/>
          <w:lang w:eastAsia="uk-UA"/>
        </w:rPr>
        <w:t xml:space="preserve">десятої </w:t>
      </w:r>
      <w:r w:rsidRPr="00E92E31">
        <w:rPr>
          <w:rFonts w:ascii="Times New Roman" w:eastAsia="Times New Roman" w:hAnsi="Times New Roman"/>
          <w:sz w:val="26"/>
          <w:szCs w:val="26"/>
          <w:lang w:eastAsia="uk-UA"/>
        </w:rPr>
        <w:t xml:space="preserve">статті 51 </w:t>
      </w:r>
      <w:r w:rsidR="00DA6912" w:rsidRPr="00E92E31">
        <w:rPr>
          <w:rFonts w:ascii="Times New Roman" w:eastAsia="Times New Roman" w:hAnsi="Times New Roman"/>
          <w:sz w:val="26"/>
          <w:szCs w:val="26"/>
          <w:lang w:eastAsia="uk-UA"/>
        </w:rPr>
        <w:t>вказаного вище</w:t>
      </w:r>
      <w:r w:rsidR="009A3936" w:rsidRPr="00E92E31">
        <w:rPr>
          <w:rFonts w:ascii="Times New Roman" w:eastAsia="Times New Roman" w:hAnsi="Times New Roman"/>
          <w:sz w:val="26"/>
          <w:szCs w:val="26"/>
          <w:lang w:eastAsia="uk-UA"/>
        </w:rPr>
        <w:t xml:space="preserve"> </w:t>
      </w:r>
      <w:r w:rsidR="00DA6912" w:rsidRPr="00E92E31">
        <w:rPr>
          <w:rFonts w:ascii="Times New Roman" w:eastAsia="Times New Roman" w:hAnsi="Times New Roman"/>
          <w:sz w:val="26"/>
          <w:szCs w:val="26"/>
          <w:lang w:eastAsia="uk-UA"/>
        </w:rPr>
        <w:t>з</w:t>
      </w:r>
      <w:r w:rsidRPr="00E92E31">
        <w:rPr>
          <w:rFonts w:ascii="Times New Roman" w:eastAsia="Times New Roman" w:hAnsi="Times New Roman"/>
          <w:sz w:val="26"/>
          <w:szCs w:val="26"/>
          <w:lang w:eastAsia="uk-UA"/>
        </w:rPr>
        <w:t>акону передбачено, що за результатами розгляду скарги на рішення Дисциплінарної палати Вища рада правосуддя має право залишити рішення Дисциплінарної палати без змін.</w:t>
      </w:r>
    </w:p>
    <w:p w:rsidR="00B835E9" w:rsidRPr="00E92E31" w:rsidRDefault="000D68FE" w:rsidP="00B835E9">
      <w:pPr>
        <w:spacing w:after="0" w:line="240" w:lineRule="auto"/>
        <w:ind w:firstLine="709"/>
        <w:jc w:val="both"/>
        <w:rPr>
          <w:rFonts w:ascii="Times New Roman" w:eastAsia="Times New Roman" w:hAnsi="Times New Roman"/>
          <w:sz w:val="26"/>
          <w:szCs w:val="26"/>
          <w:lang w:eastAsia="uk-UA"/>
        </w:rPr>
      </w:pPr>
      <w:r w:rsidRPr="00E92E31">
        <w:rPr>
          <w:rFonts w:ascii="Times New Roman" w:eastAsia="Times New Roman" w:hAnsi="Times New Roman"/>
          <w:sz w:val="26"/>
          <w:szCs w:val="26"/>
          <w:lang w:eastAsia="uk-UA"/>
        </w:rPr>
        <w:t>Згідно з пунктом 10.1</w:t>
      </w:r>
      <w:r w:rsidR="00B835E9" w:rsidRPr="00E92E31">
        <w:rPr>
          <w:rFonts w:ascii="Times New Roman" w:eastAsia="Times New Roman" w:hAnsi="Times New Roman"/>
          <w:sz w:val="26"/>
          <w:szCs w:val="26"/>
          <w:lang w:eastAsia="uk-UA"/>
        </w:rPr>
        <w:t xml:space="preserve"> Регламенту </w:t>
      </w:r>
      <w:r w:rsidR="00B835E9" w:rsidRPr="00E92E31">
        <w:rPr>
          <w:rFonts w:ascii="Times New Roman" w:eastAsia="Times New Roman" w:hAnsi="Times New Roman"/>
          <w:bCs/>
          <w:sz w:val="26"/>
          <w:szCs w:val="26"/>
          <w:lang w:eastAsia="uk-UA"/>
        </w:rPr>
        <w:t xml:space="preserve">Вищої ради правосуддя </w:t>
      </w:r>
      <w:r w:rsidR="00B835E9" w:rsidRPr="00E92E31">
        <w:rPr>
          <w:rFonts w:ascii="Times New Roman" w:eastAsia="Times New Roman" w:hAnsi="Times New Roman"/>
          <w:sz w:val="26"/>
          <w:szCs w:val="26"/>
          <w:lang w:eastAsia="uk-UA"/>
        </w:rPr>
        <w:t>результатом розгляду питань діяльності</w:t>
      </w:r>
      <w:r w:rsidRPr="00E92E31">
        <w:rPr>
          <w:rFonts w:ascii="Times New Roman" w:eastAsia="Times New Roman" w:hAnsi="Times New Roman"/>
          <w:sz w:val="26"/>
          <w:szCs w:val="26"/>
          <w:lang w:eastAsia="uk-UA"/>
        </w:rPr>
        <w:t xml:space="preserve"> Ради та її органів, віднесених </w:t>
      </w:r>
      <w:r w:rsidR="00B835E9" w:rsidRPr="00E92E31">
        <w:rPr>
          <w:rFonts w:ascii="Times New Roman" w:eastAsia="Times New Roman" w:hAnsi="Times New Roman"/>
          <w:sz w:val="26"/>
          <w:szCs w:val="26"/>
          <w:lang w:eastAsia="uk-UA"/>
        </w:rPr>
        <w:t>Законом</w:t>
      </w:r>
      <w:r w:rsidRPr="00E92E31">
        <w:rPr>
          <w:rFonts w:ascii="Times New Roman" w:eastAsia="Times New Roman" w:hAnsi="Times New Roman"/>
          <w:sz w:val="26"/>
          <w:szCs w:val="26"/>
          <w:lang w:eastAsia="uk-UA"/>
        </w:rPr>
        <w:t xml:space="preserve"> </w:t>
      </w:r>
      <w:r w:rsidR="00B835E9" w:rsidRPr="00E92E31">
        <w:rPr>
          <w:rFonts w:ascii="Times New Roman" w:eastAsia="Times New Roman" w:hAnsi="Times New Roman"/>
          <w:sz w:val="26"/>
          <w:szCs w:val="26"/>
          <w:lang w:eastAsia="uk-UA"/>
        </w:rPr>
        <w:t xml:space="preserve">до їх компетенції, є ухвалення Радою </w:t>
      </w:r>
      <w:r w:rsidR="005F137D">
        <w:rPr>
          <w:rFonts w:ascii="Times New Roman" w:eastAsia="Times New Roman" w:hAnsi="Times New Roman"/>
          <w:sz w:val="26"/>
          <w:szCs w:val="26"/>
          <w:lang w:eastAsia="uk-UA"/>
        </w:rPr>
        <w:t>р</w:t>
      </w:r>
      <w:r w:rsidR="00B835E9" w:rsidRPr="00E92E31">
        <w:rPr>
          <w:rFonts w:ascii="Times New Roman" w:eastAsia="Times New Roman" w:hAnsi="Times New Roman"/>
          <w:sz w:val="26"/>
          <w:szCs w:val="26"/>
          <w:lang w:eastAsia="uk-UA"/>
        </w:rPr>
        <w:t xml:space="preserve">ішення. </w:t>
      </w:r>
    </w:p>
    <w:p w:rsidR="00B835E9" w:rsidRPr="00E92E31" w:rsidRDefault="00B835E9" w:rsidP="00B835E9">
      <w:pPr>
        <w:spacing w:after="0" w:line="240" w:lineRule="auto"/>
        <w:ind w:firstLine="709"/>
        <w:jc w:val="both"/>
        <w:rPr>
          <w:rFonts w:ascii="Times New Roman" w:eastAsia="Times New Roman" w:hAnsi="Times New Roman"/>
          <w:sz w:val="26"/>
          <w:szCs w:val="26"/>
          <w:lang w:eastAsia="uk-UA"/>
        </w:rPr>
      </w:pPr>
      <w:r w:rsidRPr="00E92E31">
        <w:rPr>
          <w:rFonts w:ascii="Times New Roman" w:eastAsia="Times New Roman" w:hAnsi="Times New Roman"/>
          <w:sz w:val="26"/>
          <w:szCs w:val="26"/>
          <w:lang w:eastAsia="uk-UA"/>
        </w:rPr>
        <w:t xml:space="preserve">Ухваленням рішення закінчується розгляд дисциплінарної справи. </w:t>
      </w:r>
    </w:p>
    <w:p w:rsidR="00B835E9" w:rsidRPr="00E92E31" w:rsidRDefault="00DA6912" w:rsidP="00D7449B">
      <w:pPr>
        <w:spacing w:after="0" w:line="240" w:lineRule="auto"/>
        <w:ind w:firstLine="709"/>
        <w:jc w:val="both"/>
        <w:rPr>
          <w:rFonts w:ascii="Times New Roman" w:eastAsia="Times New Roman" w:hAnsi="Times New Roman"/>
          <w:sz w:val="26"/>
          <w:szCs w:val="26"/>
          <w:lang w:eastAsia="uk-UA"/>
        </w:rPr>
      </w:pPr>
      <w:bookmarkStart w:id="1" w:name="n3375"/>
      <w:bookmarkEnd w:id="1"/>
      <w:r w:rsidRPr="00E92E31">
        <w:rPr>
          <w:rFonts w:ascii="Times New Roman" w:eastAsia="Times New Roman" w:hAnsi="Times New Roman"/>
          <w:sz w:val="26"/>
          <w:szCs w:val="26"/>
          <w:lang w:eastAsia="uk-UA"/>
        </w:rPr>
        <w:t>Із урахуванням зазначеного</w:t>
      </w:r>
      <w:r w:rsidR="00B835E9" w:rsidRPr="00E92E31">
        <w:rPr>
          <w:rFonts w:ascii="Times New Roman" w:eastAsia="Times New Roman" w:hAnsi="Times New Roman"/>
          <w:sz w:val="26"/>
          <w:szCs w:val="26"/>
          <w:lang w:eastAsia="uk-UA"/>
        </w:rPr>
        <w:t xml:space="preserve"> </w:t>
      </w:r>
      <w:r w:rsidR="007A58CB">
        <w:rPr>
          <w:rFonts w:ascii="Times New Roman" w:eastAsia="Times New Roman" w:hAnsi="Times New Roman"/>
          <w:sz w:val="26"/>
          <w:szCs w:val="26"/>
          <w:lang w:eastAsia="uk-UA"/>
        </w:rPr>
        <w:t xml:space="preserve">питання притягнення судді </w:t>
      </w:r>
      <w:r w:rsidR="003A26AB">
        <w:rPr>
          <w:rFonts w:ascii="Times New Roman" w:eastAsia="Times New Roman" w:hAnsi="Times New Roman"/>
          <w:sz w:val="26"/>
          <w:szCs w:val="26"/>
          <w:lang w:eastAsia="uk-UA"/>
        </w:rPr>
        <w:t>Марущак С.Л.</w:t>
      </w:r>
      <w:r w:rsidR="007A58CB">
        <w:rPr>
          <w:rFonts w:ascii="Times New Roman" w:eastAsia="Times New Roman" w:hAnsi="Times New Roman"/>
          <w:sz w:val="26"/>
          <w:szCs w:val="26"/>
          <w:lang w:eastAsia="uk-UA"/>
        </w:rPr>
        <w:t xml:space="preserve"> до </w:t>
      </w:r>
      <w:r w:rsidR="00B835E9" w:rsidRPr="00E92E31">
        <w:rPr>
          <w:rFonts w:ascii="Times New Roman" w:eastAsia="Times New Roman" w:hAnsi="Times New Roman"/>
          <w:sz w:val="26"/>
          <w:szCs w:val="26"/>
          <w:lang w:eastAsia="uk-UA"/>
        </w:rPr>
        <w:t>дисциплінарн</w:t>
      </w:r>
      <w:r w:rsidR="007A58CB">
        <w:rPr>
          <w:rFonts w:ascii="Times New Roman" w:eastAsia="Times New Roman" w:hAnsi="Times New Roman"/>
          <w:sz w:val="26"/>
          <w:szCs w:val="26"/>
          <w:lang w:eastAsia="uk-UA"/>
        </w:rPr>
        <w:t xml:space="preserve">ої відповідальності </w:t>
      </w:r>
      <w:r w:rsidR="00B835E9" w:rsidRPr="00E92E31">
        <w:rPr>
          <w:rFonts w:ascii="Times New Roman" w:eastAsia="Times New Roman" w:hAnsi="Times New Roman"/>
          <w:sz w:val="26"/>
          <w:szCs w:val="26"/>
          <w:lang w:eastAsia="uk-UA"/>
        </w:rPr>
        <w:t>вважається вирішен</w:t>
      </w:r>
      <w:r w:rsidR="007A58CB">
        <w:rPr>
          <w:rFonts w:ascii="Times New Roman" w:eastAsia="Times New Roman" w:hAnsi="Times New Roman"/>
          <w:sz w:val="26"/>
          <w:szCs w:val="26"/>
          <w:lang w:eastAsia="uk-UA"/>
        </w:rPr>
        <w:t>им</w:t>
      </w:r>
      <w:r w:rsidR="00B835E9" w:rsidRPr="00E92E31">
        <w:rPr>
          <w:rFonts w:ascii="Times New Roman" w:eastAsia="Times New Roman" w:hAnsi="Times New Roman"/>
          <w:sz w:val="26"/>
          <w:szCs w:val="26"/>
          <w:lang w:eastAsia="uk-UA"/>
        </w:rPr>
        <w:t xml:space="preserve">, а </w:t>
      </w:r>
      <w:r w:rsidRPr="00E92E31">
        <w:rPr>
          <w:rFonts w:ascii="Times New Roman" w:eastAsia="Times New Roman" w:hAnsi="Times New Roman"/>
          <w:sz w:val="26"/>
          <w:szCs w:val="26"/>
          <w:lang w:eastAsia="uk-UA"/>
        </w:rPr>
        <w:t xml:space="preserve">отже, обставини, </w:t>
      </w:r>
      <w:r w:rsidR="00B835E9" w:rsidRPr="00E92E31">
        <w:rPr>
          <w:rFonts w:ascii="Times New Roman" w:eastAsia="Times New Roman" w:hAnsi="Times New Roman"/>
          <w:sz w:val="26"/>
          <w:szCs w:val="26"/>
          <w:lang w:eastAsia="uk-UA"/>
        </w:rPr>
        <w:t>які були підставою для зупинення кваліфікаційн</w:t>
      </w:r>
      <w:r w:rsidRPr="00E92E31">
        <w:rPr>
          <w:rFonts w:ascii="Times New Roman" w:eastAsia="Times New Roman" w:hAnsi="Times New Roman"/>
          <w:sz w:val="26"/>
          <w:szCs w:val="26"/>
          <w:lang w:eastAsia="uk-UA"/>
        </w:rPr>
        <w:t>ого</w:t>
      </w:r>
      <w:r w:rsidR="00B835E9" w:rsidRPr="00E92E31">
        <w:rPr>
          <w:rFonts w:ascii="Times New Roman" w:eastAsia="Times New Roman" w:hAnsi="Times New Roman"/>
          <w:sz w:val="26"/>
          <w:szCs w:val="26"/>
          <w:lang w:eastAsia="uk-UA"/>
        </w:rPr>
        <w:t xml:space="preserve"> оцінювання судді</w:t>
      </w:r>
      <w:r w:rsidR="00B835E9" w:rsidRPr="00E92E31">
        <w:rPr>
          <w:rFonts w:ascii="Times New Roman" w:hAnsi="Times New Roman"/>
          <w:sz w:val="26"/>
          <w:szCs w:val="26"/>
        </w:rPr>
        <w:t xml:space="preserve"> </w:t>
      </w:r>
      <w:r w:rsidR="00B835E9" w:rsidRPr="00E92E31">
        <w:rPr>
          <w:rFonts w:ascii="Times New Roman" w:eastAsia="Times New Roman" w:hAnsi="Times New Roman"/>
          <w:sz w:val="26"/>
          <w:szCs w:val="26"/>
          <w:lang w:eastAsia="uk-UA"/>
        </w:rPr>
        <w:t>на відповідність займаній посаді</w:t>
      </w:r>
      <w:r w:rsidRPr="00E92E31">
        <w:rPr>
          <w:rFonts w:ascii="Times New Roman" w:eastAsia="Times New Roman" w:hAnsi="Times New Roman"/>
          <w:sz w:val="26"/>
          <w:szCs w:val="26"/>
          <w:lang w:eastAsia="uk-UA"/>
        </w:rPr>
        <w:t>,</w:t>
      </w:r>
      <w:r w:rsidR="00B835E9" w:rsidRPr="00E92E31">
        <w:rPr>
          <w:rFonts w:ascii="Times New Roman" w:eastAsia="Times New Roman" w:hAnsi="Times New Roman"/>
          <w:sz w:val="26"/>
          <w:szCs w:val="26"/>
          <w:lang w:eastAsia="uk-UA"/>
        </w:rPr>
        <w:t xml:space="preserve"> перестали існувати.</w:t>
      </w:r>
    </w:p>
    <w:p w:rsidR="00CD30CA" w:rsidRPr="00E92E31" w:rsidRDefault="00D7449B" w:rsidP="00CD30CA">
      <w:pPr>
        <w:spacing w:after="0" w:line="240" w:lineRule="auto"/>
        <w:ind w:firstLine="709"/>
        <w:jc w:val="both"/>
        <w:rPr>
          <w:rFonts w:ascii="Times New Roman" w:eastAsia="Times New Roman" w:hAnsi="Times New Roman"/>
          <w:sz w:val="26"/>
          <w:szCs w:val="26"/>
          <w:lang w:eastAsia="uk-UA"/>
        </w:rPr>
      </w:pPr>
      <w:r w:rsidRPr="00E92E31">
        <w:rPr>
          <w:rFonts w:ascii="Times New Roman" w:eastAsia="Times New Roman" w:hAnsi="Times New Roman"/>
          <w:sz w:val="26"/>
          <w:szCs w:val="26"/>
          <w:lang w:eastAsia="uk-UA"/>
        </w:rPr>
        <w:t xml:space="preserve">Указані обставини є підставою для поновлення кваліфікаційного оцінювання судді </w:t>
      </w:r>
      <w:r w:rsidR="003A26AB">
        <w:rPr>
          <w:rFonts w:ascii="Times New Roman" w:eastAsia="Times New Roman" w:hAnsi="Times New Roman"/>
          <w:sz w:val="26"/>
          <w:szCs w:val="26"/>
          <w:lang w:eastAsia="uk-UA"/>
        </w:rPr>
        <w:t>Марущак С.Л.</w:t>
      </w:r>
    </w:p>
    <w:p w:rsidR="00A178AC" w:rsidRPr="00E92E31" w:rsidRDefault="0062689F" w:rsidP="00CD30CA">
      <w:pPr>
        <w:spacing w:after="0" w:line="240" w:lineRule="auto"/>
        <w:ind w:firstLine="709"/>
        <w:jc w:val="both"/>
        <w:rPr>
          <w:rFonts w:ascii="Times New Roman" w:eastAsia="Times New Roman" w:hAnsi="Times New Roman"/>
          <w:sz w:val="26"/>
          <w:szCs w:val="26"/>
          <w:lang w:eastAsia="uk-UA"/>
        </w:rPr>
      </w:pPr>
      <w:r w:rsidRPr="00E92E31">
        <w:rPr>
          <w:rFonts w:ascii="Times New Roman" w:eastAsia="Times New Roman" w:hAnsi="Times New Roman"/>
          <w:sz w:val="26"/>
          <w:szCs w:val="26"/>
          <w:lang w:eastAsia="uk-UA"/>
        </w:rPr>
        <w:t>Відповідно до пункту 7 частини першої статті 93 Закону до повноважень Вищої кваліфікаційної комісії суддів України належить проведення кваліфікаційного оцінювання.</w:t>
      </w:r>
    </w:p>
    <w:p w:rsidR="00A178AC" w:rsidRPr="00E92E31" w:rsidRDefault="0062689F" w:rsidP="00A178AC">
      <w:pPr>
        <w:spacing w:after="0" w:line="240" w:lineRule="auto"/>
        <w:ind w:firstLine="709"/>
        <w:jc w:val="both"/>
        <w:rPr>
          <w:rFonts w:ascii="Times New Roman" w:eastAsia="Batang" w:hAnsi="Times New Roman"/>
          <w:sz w:val="26"/>
          <w:szCs w:val="26"/>
          <w:lang w:eastAsia="uk-UA"/>
        </w:rPr>
      </w:pPr>
      <w:r w:rsidRPr="00E92E31">
        <w:rPr>
          <w:rFonts w:ascii="Times New Roman" w:eastAsia="Times New Roman" w:hAnsi="Times New Roman"/>
          <w:sz w:val="26"/>
          <w:szCs w:val="26"/>
          <w:lang w:eastAsia="uk-UA"/>
        </w:rPr>
        <w:t>Пунктом 20 розділу ХІІ «Прикінцеві та перехідні положення» Закону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Законом.</w:t>
      </w:r>
    </w:p>
    <w:p w:rsidR="00CD30CA" w:rsidRPr="00E92E31" w:rsidRDefault="0062689F" w:rsidP="00CD30CA">
      <w:pPr>
        <w:spacing w:after="0" w:line="240" w:lineRule="auto"/>
        <w:ind w:firstLine="709"/>
        <w:jc w:val="both"/>
        <w:rPr>
          <w:rFonts w:ascii="Times New Roman" w:eastAsia="Times New Roman" w:hAnsi="Times New Roman"/>
          <w:sz w:val="26"/>
          <w:szCs w:val="26"/>
          <w:lang w:eastAsia="uk-UA"/>
        </w:rPr>
      </w:pPr>
      <w:r w:rsidRPr="00E92E31">
        <w:rPr>
          <w:rFonts w:ascii="Times New Roman" w:eastAsia="Times New Roman" w:hAnsi="Times New Roman"/>
          <w:sz w:val="26"/>
          <w:szCs w:val="26"/>
          <w:lang w:eastAsia="uk-UA"/>
        </w:rPr>
        <w:lastRenderedPageBreak/>
        <w:t>Згідно з пунктом 21 розділу ХІІ «Прикінцеві та перехідні положення» Закону Вища кваліфікаційна комісія суддів України завершує процедури кваліфікаційного оцінювання, розпочаті до набрання чинності Законом, за правилами, які діяли на день початку такого кваліфікаційного оцінювання. Судді, які за результатами цих процедур підтвердили свою здатність</w:t>
      </w:r>
      <w:r w:rsidR="00965BFB" w:rsidRPr="00E92E31">
        <w:rPr>
          <w:rFonts w:ascii="Times New Roman" w:eastAsia="Times New Roman" w:hAnsi="Times New Roman"/>
          <w:sz w:val="26"/>
          <w:szCs w:val="26"/>
          <w:lang w:eastAsia="uk-UA"/>
        </w:rPr>
        <w:t xml:space="preserve"> здійснювати</w:t>
      </w:r>
      <w:r w:rsidRPr="00E92E31">
        <w:rPr>
          <w:rFonts w:ascii="Times New Roman" w:eastAsia="Times New Roman" w:hAnsi="Times New Roman"/>
          <w:sz w:val="26"/>
          <w:szCs w:val="26"/>
          <w:lang w:eastAsia="uk-UA"/>
        </w:rPr>
        <w:t xml:space="preserve"> правосуддя у відповідному суді, не проходять процедуру кваліфікаційного оцінювання для підтвердження відповідності займаній посаді.</w:t>
      </w:r>
    </w:p>
    <w:p w:rsidR="00C96FB7" w:rsidRPr="007A58CB" w:rsidRDefault="00C96FB7" w:rsidP="007A58CB">
      <w:pPr>
        <w:spacing w:after="0" w:line="240" w:lineRule="auto"/>
        <w:ind w:firstLine="709"/>
        <w:jc w:val="both"/>
        <w:rPr>
          <w:rFonts w:ascii="Times New Roman" w:eastAsia="Times New Roman" w:hAnsi="Times New Roman"/>
          <w:sz w:val="26"/>
          <w:szCs w:val="26"/>
          <w:lang w:eastAsia="uk-UA"/>
        </w:rPr>
      </w:pPr>
      <w:r w:rsidRPr="00E92E31">
        <w:rPr>
          <w:rFonts w:ascii="Times New Roman" w:eastAsia="Times New Roman" w:hAnsi="Times New Roman"/>
          <w:sz w:val="26"/>
          <w:szCs w:val="26"/>
          <w:lang w:eastAsia="uk-UA"/>
        </w:rPr>
        <w:t xml:space="preserve">Обговоривши в засіданні зазначене питання, Комісія дійшла висновку про необхідність поновлення кваліфікаційного оцінювання судді </w:t>
      </w:r>
      <w:proofErr w:type="spellStart"/>
      <w:r w:rsidR="004B6048" w:rsidRPr="004B6048">
        <w:rPr>
          <w:rFonts w:ascii="Times New Roman" w:eastAsia="Times New Roman" w:hAnsi="Times New Roman"/>
          <w:sz w:val="26"/>
          <w:szCs w:val="26"/>
          <w:lang w:eastAsia="uk-UA"/>
        </w:rPr>
        <w:t>Бабушкінського</w:t>
      </w:r>
      <w:proofErr w:type="spellEnd"/>
      <w:r w:rsidR="004B6048" w:rsidRPr="004B6048">
        <w:rPr>
          <w:rFonts w:ascii="Times New Roman" w:eastAsia="Times New Roman" w:hAnsi="Times New Roman"/>
          <w:sz w:val="26"/>
          <w:szCs w:val="26"/>
          <w:lang w:eastAsia="uk-UA"/>
        </w:rPr>
        <w:t xml:space="preserve"> районного суду міста Дніпропетровська Марущак С.Л.</w:t>
      </w:r>
      <w:r w:rsidR="004B6048">
        <w:rPr>
          <w:rFonts w:ascii="Times New Roman" w:eastAsia="Times New Roman" w:hAnsi="Times New Roman"/>
          <w:sz w:val="26"/>
          <w:szCs w:val="26"/>
          <w:lang w:eastAsia="uk-UA"/>
        </w:rPr>
        <w:t xml:space="preserve"> </w:t>
      </w:r>
      <w:r w:rsidRPr="00E92E31">
        <w:rPr>
          <w:rFonts w:ascii="Times New Roman" w:eastAsia="Times New Roman" w:hAnsi="Times New Roman"/>
          <w:sz w:val="26"/>
          <w:szCs w:val="26"/>
          <w:lang w:eastAsia="uk-UA"/>
        </w:rPr>
        <w:t>на відповідність займаній посаді.</w:t>
      </w:r>
    </w:p>
    <w:p w:rsidR="00C96FB7" w:rsidRPr="00E92E31" w:rsidRDefault="00C96FB7" w:rsidP="004B6048">
      <w:pPr>
        <w:pStyle w:val="a5"/>
        <w:ind w:firstLine="708"/>
        <w:jc w:val="both"/>
        <w:rPr>
          <w:rFonts w:ascii="Times New Roman" w:eastAsia="Times New Roman" w:hAnsi="Times New Roman" w:cs="Times New Roman"/>
          <w:sz w:val="26"/>
          <w:szCs w:val="26"/>
          <w:lang w:eastAsia="uk-UA"/>
        </w:rPr>
      </w:pPr>
      <w:r w:rsidRPr="00E92E31">
        <w:rPr>
          <w:rFonts w:ascii="Times New Roman" w:eastAsia="Times New Roman" w:hAnsi="Times New Roman" w:cs="Times New Roman"/>
          <w:sz w:val="26"/>
          <w:szCs w:val="26"/>
          <w:lang w:eastAsia="uk-UA"/>
        </w:rPr>
        <w:t>Керуючись статтями 98, 101 Закону України «Про судоустрій і статус суддів» та Регламентом Вищої кваліфікаційної комісії суддів України, Вища кваліфікаційна комісія суддів України одноголосно</w:t>
      </w:r>
    </w:p>
    <w:p w:rsidR="0062689F" w:rsidRPr="00E92E31" w:rsidRDefault="0062689F" w:rsidP="0062689F">
      <w:pPr>
        <w:pStyle w:val="a5"/>
        <w:ind w:firstLine="708"/>
        <w:jc w:val="center"/>
        <w:rPr>
          <w:rFonts w:ascii="Times New Roman" w:eastAsia="Times New Roman" w:hAnsi="Times New Roman"/>
          <w:sz w:val="26"/>
          <w:szCs w:val="26"/>
          <w:lang w:eastAsia="uk-UA"/>
        </w:rPr>
      </w:pPr>
      <w:r w:rsidRPr="00E92E31">
        <w:rPr>
          <w:rFonts w:ascii="Times New Roman" w:eastAsia="Times New Roman" w:hAnsi="Times New Roman"/>
          <w:sz w:val="26"/>
          <w:szCs w:val="26"/>
          <w:lang w:eastAsia="uk-UA"/>
        </w:rPr>
        <w:t>вирішила:</w:t>
      </w:r>
    </w:p>
    <w:p w:rsidR="0062689F" w:rsidRPr="00E92E31" w:rsidRDefault="0062689F" w:rsidP="0062689F">
      <w:pPr>
        <w:pStyle w:val="a5"/>
        <w:ind w:firstLine="708"/>
        <w:jc w:val="both"/>
        <w:rPr>
          <w:rFonts w:ascii="Times New Roman" w:eastAsia="Times New Roman" w:hAnsi="Times New Roman"/>
          <w:sz w:val="26"/>
          <w:szCs w:val="26"/>
          <w:lang w:eastAsia="uk-UA"/>
        </w:rPr>
      </w:pPr>
    </w:p>
    <w:p w:rsidR="0062689F" w:rsidRPr="00E92E31" w:rsidRDefault="0062689F" w:rsidP="007A58CB">
      <w:pPr>
        <w:pStyle w:val="a5"/>
        <w:ind w:firstLine="708"/>
        <w:jc w:val="both"/>
        <w:rPr>
          <w:rFonts w:ascii="Times New Roman" w:hAnsi="Times New Roman" w:cs="Times New Roman"/>
          <w:sz w:val="26"/>
          <w:szCs w:val="26"/>
        </w:rPr>
      </w:pPr>
      <w:r w:rsidRPr="00E92E31">
        <w:rPr>
          <w:rFonts w:ascii="Times New Roman" w:hAnsi="Times New Roman" w:cs="Times New Roman"/>
          <w:sz w:val="26"/>
          <w:szCs w:val="26"/>
        </w:rPr>
        <w:t xml:space="preserve">Поновити кваліфікаційне оцінювання судді </w:t>
      </w:r>
      <w:proofErr w:type="spellStart"/>
      <w:r w:rsidR="004B6048" w:rsidRPr="004B6048">
        <w:rPr>
          <w:rFonts w:ascii="Times New Roman" w:hAnsi="Times New Roman" w:cs="Times New Roman"/>
          <w:sz w:val="26"/>
          <w:szCs w:val="26"/>
        </w:rPr>
        <w:t>Бабушкінського</w:t>
      </w:r>
      <w:proofErr w:type="spellEnd"/>
      <w:r w:rsidR="004B6048" w:rsidRPr="004B6048">
        <w:rPr>
          <w:rFonts w:ascii="Times New Roman" w:hAnsi="Times New Roman" w:cs="Times New Roman"/>
          <w:sz w:val="26"/>
          <w:szCs w:val="26"/>
        </w:rPr>
        <w:t xml:space="preserve"> районного суду міста Дніпропетровська Марущак Світлани Леонідівни </w:t>
      </w:r>
      <w:r w:rsidR="007A58CB">
        <w:rPr>
          <w:rFonts w:ascii="Times New Roman" w:hAnsi="Times New Roman" w:cs="Times New Roman"/>
          <w:sz w:val="26"/>
          <w:szCs w:val="26"/>
        </w:rPr>
        <w:t>н</w:t>
      </w:r>
      <w:r w:rsidR="00612AF9" w:rsidRPr="00E92E31">
        <w:rPr>
          <w:rFonts w:ascii="Times New Roman" w:hAnsi="Times New Roman"/>
          <w:sz w:val="26"/>
          <w:szCs w:val="26"/>
        </w:rPr>
        <w:t>а відповідність займаній посаді</w:t>
      </w:r>
      <w:r w:rsidRPr="00E92E31">
        <w:rPr>
          <w:rFonts w:ascii="Times New Roman" w:hAnsi="Times New Roman" w:cs="Times New Roman"/>
          <w:sz w:val="26"/>
          <w:szCs w:val="26"/>
        </w:rPr>
        <w:t>.</w:t>
      </w:r>
    </w:p>
    <w:p w:rsidR="00DA6912" w:rsidRPr="00E92E31" w:rsidRDefault="0062689F" w:rsidP="007A58CB">
      <w:pPr>
        <w:pStyle w:val="a5"/>
        <w:ind w:firstLine="708"/>
        <w:jc w:val="both"/>
        <w:rPr>
          <w:rFonts w:ascii="Times New Roman" w:hAnsi="Times New Roman" w:cs="Times New Roman"/>
          <w:sz w:val="26"/>
          <w:szCs w:val="26"/>
        </w:rPr>
      </w:pPr>
      <w:r w:rsidRPr="00E92E31">
        <w:rPr>
          <w:rFonts w:ascii="Times New Roman" w:hAnsi="Times New Roman" w:cs="Times New Roman"/>
          <w:sz w:val="26"/>
          <w:szCs w:val="26"/>
        </w:rPr>
        <w:t xml:space="preserve">Продовжити проведення кваліфікаційного оцінювання </w:t>
      </w:r>
      <w:r w:rsidR="00612AF9" w:rsidRPr="00E92E31">
        <w:rPr>
          <w:rFonts w:ascii="Times New Roman" w:hAnsi="Times New Roman" w:cs="Times New Roman"/>
          <w:sz w:val="26"/>
          <w:szCs w:val="26"/>
        </w:rPr>
        <w:t xml:space="preserve">на відповідність займаній посаді </w:t>
      </w:r>
      <w:r w:rsidRPr="00E92E31">
        <w:rPr>
          <w:rFonts w:ascii="Times New Roman" w:hAnsi="Times New Roman" w:cs="Times New Roman"/>
          <w:sz w:val="26"/>
          <w:szCs w:val="26"/>
        </w:rPr>
        <w:t>судді</w:t>
      </w:r>
      <w:r w:rsidR="004B6048" w:rsidRPr="004B6048">
        <w:rPr>
          <w:rFonts w:ascii="Times New Roman" w:eastAsia="Batang" w:hAnsi="Times New Roman" w:cs="Times New Roman"/>
          <w:sz w:val="26"/>
          <w:szCs w:val="26"/>
          <w:lang w:eastAsia="uk-UA"/>
        </w:rPr>
        <w:t xml:space="preserve"> </w:t>
      </w:r>
      <w:proofErr w:type="spellStart"/>
      <w:r w:rsidR="004B6048" w:rsidRPr="004B6048">
        <w:rPr>
          <w:rFonts w:ascii="Times New Roman" w:hAnsi="Times New Roman" w:cs="Times New Roman"/>
          <w:sz w:val="26"/>
          <w:szCs w:val="26"/>
        </w:rPr>
        <w:t>Бабушкінського</w:t>
      </w:r>
      <w:proofErr w:type="spellEnd"/>
      <w:r w:rsidR="004B6048" w:rsidRPr="004B6048">
        <w:rPr>
          <w:rFonts w:ascii="Times New Roman" w:hAnsi="Times New Roman" w:cs="Times New Roman"/>
          <w:sz w:val="26"/>
          <w:szCs w:val="26"/>
        </w:rPr>
        <w:t xml:space="preserve"> районного суду міста Дніпропетровська Марущак Світлани Леонідівни</w:t>
      </w:r>
      <w:r w:rsidR="007A58CB" w:rsidRPr="007A58CB">
        <w:rPr>
          <w:rFonts w:ascii="Times New Roman" w:eastAsia="Batang" w:hAnsi="Times New Roman" w:cs="Times New Roman"/>
          <w:sz w:val="26"/>
          <w:szCs w:val="26"/>
          <w:lang w:eastAsia="uk-UA"/>
        </w:rPr>
        <w:t xml:space="preserve"> </w:t>
      </w:r>
      <w:r w:rsidR="00612AF9" w:rsidRPr="00E92E31">
        <w:rPr>
          <w:rFonts w:ascii="Times New Roman" w:hAnsi="Times New Roman" w:cs="Times New Roman"/>
          <w:sz w:val="26"/>
          <w:szCs w:val="26"/>
        </w:rPr>
        <w:t>з етапу «Дослідження досьє та проведення співбесіди».</w:t>
      </w:r>
    </w:p>
    <w:p w:rsidR="00DA6912" w:rsidRPr="00E92E31" w:rsidRDefault="00DA6912" w:rsidP="00DA6912">
      <w:pPr>
        <w:pStyle w:val="a5"/>
        <w:ind w:firstLine="708"/>
        <w:jc w:val="both"/>
        <w:rPr>
          <w:rFonts w:ascii="Times New Roman" w:hAnsi="Times New Roman" w:cs="Times New Roman"/>
          <w:sz w:val="26"/>
          <w:szCs w:val="26"/>
        </w:rPr>
      </w:pPr>
    </w:p>
    <w:p w:rsidR="00DA6912" w:rsidRPr="00E92E31" w:rsidRDefault="00DA6912" w:rsidP="00DA6912">
      <w:pPr>
        <w:pStyle w:val="a5"/>
        <w:ind w:firstLine="708"/>
        <w:jc w:val="both"/>
        <w:rPr>
          <w:rFonts w:ascii="Times New Roman" w:eastAsia="Times New Roman" w:hAnsi="Times New Roman" w:cs="Times New Roman"/>
          <w:sz w:val="26"/>
          <w:szCs w:val="26"/>
          <w:lang w:eastAsia="uk-UA"/>
        </w:rPr>
      </w:pPr>
    </w:p>
    <w:p w:rsidR="008411FE" w:rsidRPr="00E92E31" w:rsidRDefault="008411FE" w:rsidP="00DA6912">
      <w:pPr>
        <w:shd w:val="clear" w:color="auto" w:fill="FFFFFF"/>
        <w:suppressAutoHyphens/>
        <w:spacing w:after="0" w:line="360" w:lineRule="auto"/>
        <w:jc w:val="both"/>
        <w:rPr>
          <w:rFonts w:ascii="Times New Roman" w:eastAsia="Times New Roman" w:hAnsi="Times New Roman"/>
          <w:sz w:val="26"/>
          <w:szCs w:val="26"/>
          <w:lang w:eastAsia="ar-SA"/>
        </w:rPr>
      </w:pPr>
      <w:r w:rsidRPr="00E92E31">
        <w:rPr>
          <w:rFonts w:ascii="Times New Roman" w:eastAsia="Times New Roman" w:hAnsi="Times New Roman"/>
          <w:sz w:val="26"/>
          <w:szCs w:val="26"/>
          <w:lang w:eastAsia="ar-SA"/>
        </w:rPr>
        <w:t>Го</w:t>
      </w:r>
      <w:r w:rsidR="00A644FA" w:rsidRPr="00E92E31">
        <w:rPr>
          <w:rFonts w:ascii="Times New Roman" w:eastAsia="Times New Roman" w:hAnsi="Times New Roman"/>
          <w:sz w:val="26"/>
          <w:szCs w:val="26"/>
          <w:lang w:eastAsia="ar-SA"/>
        </w:rPr>
        <w:t>ловуючий</w:t>
      </w:r>
      <w:r w:rsidR="00A644FA" w:rsidRPr="00E92E31">
        <w:rPr>
          <w:rFonts w:ascii="Times New Roman" w:eastAsia="Times New Roman" w:hAnsi="Times New Roman"/>
          <w:sz w:val="26"/>
          <w:szCs w:val="26"/>
          <w:lang w:eastAsia="ar-SA"/>
        </w:rPr>
        <w:tab/>
      </w:r>
      <w:r w:rsidR="00A644FA" w:rsidRPr="00E92E31">
        <w:rPr>
          <w:rFonts w:ascii="Times New Roman" w:eastAsia="Times New Roman" w:hAnsi="Times New Roman"/>
          <w:sz w:val="26"/>
          <w:szCs w:val="26"/>
          <w:lang w:eastAsia="ar-SA"/>
        </w:rPr>
        <w:tab/>
      </w:r>
      <w:r w:rsidR="00A644FA" w:rsidRPr="00E92E31">
        <w:rPr>
          <w:rFonts w:ascii="Times New Roman" w:eastAsia="Times New Roman" w:hAnsi="Times New Roman"/>
          <w:sz w:val="26"/>
          <w:szCs w:val="26"/>
          <w:lang w:eastAsia="ar-SA"/>
        </w:rPr>
        <w:tab/>
      </w:r>
      <w:r w:rsidR="00A644FA" w:rsidRPr="00E92E31">
        <w:rPr>
          <w:rFonts w:ascii="Times New Roman" w:eastAsia="Times New Roman" w:hAnsi="Times New Roman"/>
          <w:sz w:val="26"/>
          <w:szCs w:val="26"/>
          <w:lang w:eastAsia="ar-SA"/>
        </w:rPr>
        <w:tab/>
      </w:r>
      <w:r w:rsidR="00A644FA" w:rsidRPr="00E92E31">
        <w:rPr>
          <w:rFonts w:ascii="Times New Roman" w:eastAsia="Times New Roman" w:hAnsi="Times New Roman"/>
          <w:sz w:val="26"/>
          <w:szCs w:val="26"/>
          <w:lang w:eastAsia="ar-SA"/>
        </w:rPr>
        <w:tab/>
      </w:r>
      <w:r w:rsidR="00A644FA" w:rsidRPr="00E92E31">
        <w:rPr>
          <w:rFonts w:ascii="Times New Roman" w:eastAsia="Times New Roman" w:hAnsi="Times New Roman"/>
          <w:sz w:val="26"/>
          <w:szCs w:val="26"/>
          <w:lang w:eastAsia="ar-SA"/>
        </w:rPr>
        <w:tab/>
      </w:r>
      <w:r w:rsidR="00A644FA" w:rsidRPr="00E92E31">
        <w:rPr>
          <w:rFonts w:ascii="Times New Roman" w:eastAsia="Times New Roman" w:hAnsi="Times New Roman"/>
          <w:sz w:val="26"/>
          <w:szCs w:val="26"/>
          <w:lang w:eastAsia="ar-SA"/>
        </w:rPr>
        <w:tab/>
      </w:r>
      <w:r w:rsidR="00A644FA" w:rsidRPr="00E92E31">
        <w:rPr>
          <w:rFonts w:ascii="Times New Roman" w:eastAsia="Times New Roman" w:hAnsi="Times New Roman"/>
          <w:sz w:val="26"/>
          <w:szCs w:val="26"/>
          <w:lang w:eastAsia="ar-SA"/>
        </w:rPr>
        <w:tab/>
      </w:r>
      <w:r w:rsidR="00A644FA" w:rsidRPr="00E92E31">
        <w:rPr>
          <w:rFonts w:ascii="Times New Roman" w:eastAsia="Times New Roman" w:hAnsi="Times New Roman"/>
          <w:sz w:val="26"/>
          <w:szCs w:val="26"/>
          <w:lang w:eastAsia="ar-SA"/>
        </w:rPr>
        <w:tab/>
      </w:r>
      <w:r w:rsidR="00DA6912" w:rsidRPr="00E92E31">
        <w:rPr>
          <w:rFonts w:ascii="Times New Roman" w:eastAsia="Times New Roman" w:hAnsi="Times New Roman"/>
          <w:sz w:val="26"/>
          <w:szCs w:val="26"/>
          <w:lang w:eastAsia="ar-SA"/>
        </w:rPr>
        <w:t xml:space="preserve">       </w:t>
      </w:r>
      <w:r w:rsidRPr="00E92E31">
        <w:rPr>
          <w:rFonts w:ascii="Times New Roman" w:eastAsia="Times New Roman" w:hAnsi="Times New Roman"/>
          <w:sz w:val="26"/>
          <w:szCs w:val="26"/>
          <w:lang w:eastAsia="ar-SA"/>
        </w:rPr>
        <w:t>Михайло БОГОНІС</w:t>
      </w:r>
    </w:p>
    <w:p w:rsidR="008411FE" w:rsidRPr="00E92E31" w:rsidRDefault="008411FE" w:rsidP="005A15A1">
      <w:pPr>
        <w:shd w:val="clear" w:color="auto" w:fill="FFFFFF"/>
        <w:suppressAutoHyphens/>
        <w:spacing w:after="0" w:line="360" w:lineRule="auto"/>
        <w:ind w:right="-142"/>
        <w:jc w:val="both"/>
        <w:rPr>
          <w:rFonts w:ascii="Times New Roman" w:eastAsia="Times New Roman" w:hAnsi="Times New Roman"/>
          <w:sz w:val="26"/>
          <w:szCs w:val="26"/>
          <w:lang w:eastAsia="ar-SA"/>
        </w:rPr>
      </w:pPr>
    </w:p>
    <w:p w:rsidR="00DA6912" w:rsidRPr="00E92E31" w:rsidRDefault="008411FE" w:rsidP="00DA6912">
      <w:pPr>
        <w:shd w:val="clear" w:color="auto" w:fill="FFFFFF"/>
        <w:suppressAutoHyphens/>
        <w:spacing w:after="0" w:line="360" w:lineRule="auto"/>
        <w:ind w:right="-142"/>
        <w:jc w:val="both"/>
        <w:rPr>
          <w:rFonts w:ascii="Times New Roman" w:eastAsia="Times New Roman" w:hAnsi="Times New Roman"/>
          <w:sz w:val="26"/>
          <w:szCs w:val="26"/>
          <w:lang w:eastAsia="ar-SA"/>
        </w:rPr>
      </w:pPr>
      <w:r w:rsidRPr="00E92E31">
        <w:rPr>
          <w:rFonts w:ascii="Times New Roman" w:eastAsia="Times New Roman" w:hAnsi="Times New Roman"/>
          <w:sz w:val="26"/>
          <w:szCs w:val="26"/>
          <w:lang w:eastAsia="ar-SA"/>
        </w:rPr>
        <w:t>Члени Комісії:</w:t>
      </w:r>
      <w:r w:rsidRPr="00E92E31">
        <w:rPr>
          <w:rFonts w:ascii="Times New Roman" w:eastAsia="Times New Roman" w:hAnsi="Times New Roman"/>
          <w:sz w:val="26"/>
          <w:szCs w:val="26"/>
          <w:lang w:eastAsia="ar-SA"/>
        </w:rPr>
        <w:tab/>
      </w:r>
      <w:r w:rsidRPr="00E92E31">
        <w:rPr>
          <w:rFonts w:ascii="Times New Roman" w:eastAsia="Times New Roman" w:hAnsi="Times New Roman"/>
          <w:sz w:val="26"/>
          <w:szCs w:val="26"/>
          <w:lang w:eastAsia="ar-SA"/>
        </w:rPr>
        <w:tab/>
      </w:r>
      <w:r w:rsidRPr="00E92E31">
        <w:rPr>
          <w:rFonts w:ascii="Times New Roman" w:eastAsia="Times New Roman" w:hAnsi="Times New Roman"/>
          <w:sz w:val="26"/>
          <w:szCs w:val="26"/>
          <w:lang w:eastAsia="ar-SA"/>
        </w:rPr>
        <w:tab/>
      </w:r>
      <w:r w:rsidRPr="00E92E31">
        <w:rPr>
          <w:rFonts w:ascii="Times New Roman" w:eastAsia="Times New Roman" w:hAnsi="Times New Roman"/>
          <w:sz w:val="26"/>
          <w:szCs w:val="26"/>
          <w:lang w:eastAsia="ar-SA"/>
        </w:rPr>
        <w:tab/>
      </w:r>
      <w:r w:rsidR="00DA6912" w:rsidRPr="00E92E31">
        <w:rPr>
          <w:rFonts w:ascii="Times New Roman" w:eastAsia="Times New Roman" w:hAnsi="Times New Roman"/>
          <w:sz w:val="26"/>
          <w:szCs w:val="26"/>
          <w:lang w:eastAsia="ar-SA"/>
        </w:rPr>
        <w:tab/>
      </w:r>
      <w:r w:rsidR="00DA6912" w:rsidRPr="00E92E31">
        <w:rPr>
          <w:rFonts w:ascii="Times New Roman" w:eastAsia="Times New Roman" w:hAnsi="Times New Roman"/>
          <w:sz w:val="26"/>
          <w:szCs w:val="26"/>
          <w:lang w:eastAsia="ar-SA"/>
        </w:rPr>
        <w:tab/>
      </w:r>
      <w:r w:rsidR="00DA6912" w:rsidRPr="00E92E31">
        <w:rPr>
          <w:rFonts w:ascii="Times New Roman" w:eastAsia="Times New Roman" w:hAnsi="Times New Roman"/>
          <w:sz w:val="26"/>
          <w:szCs w:val="26"/>
          <w:lang w:eastAsia="ar-SA"/>
        </w:rPr>
        <w:tab/>
      </w:r>
      <w:r w:rsidR="00DA6912" w:rsidRPr="00E92E31">
        <w:rPr>
          <w:rFonts w:ascii="Times New Roman" w:eastAsia="Times New Roman" w:hAnsi="Times New Roman"/>
          <w:sz w:val="26"/>
          <w:szCs w:val="26"/>
          <w:lang w:eastAsia="ar-SA"/>
        </w:rPr>
        <w:tab/>
        <w:t xml:space="preserve">       </w:t>
      </w:r>
      <w:r w:rsidRPr="00E92E31">
        <w:rPr>
          <w:rFonts w:ascii="Times New Roman" w:eastAsia="Times New Roman" w:hAnsi="Times New Roman"/>
          <w:sz w:val="26"/>
          <w:szCs w:val="26"/>
          <w:lang w:eastAsia="ar-SA"/>
        </w:rPr>
        <w:t>Надія КОБЕЦЬКА</w:t>
      </w:r>
    </w:p>
    <w:p w:rsidR="00DA6912" w:rsidRPr="00E92E31" w:rsidRDefault="00DA6912" w:rsidP="00DA6912">
      <w:pPr>
        <w:shd w:val="clear" w:color="auto" w:fill="FFFFFF"/>
        <w:suppressAutoHyphens/>
        <w:spacing w:after="0" w:line="360" w:lineRule="auto"/>
        <w:jc w:val="both"/>
        <w:rPr>
          <w:rFonts w:ascii="Times New Roman" w:eastAsia="Times New Roman" w:hAnsi="Times New Roman"/>
          <w:sz w:val="26"/>
          <w:szCs w:val="26"/>
          <w:lang w:eastAsia="ar-SA"/>
        </w:rPr>
      </w:pPr>
    </w:p>
    <w:p w:rsidR="008411FE" w:rsidRPr="00E92E31" w:rsidRDefault="00DA6912" w:rsidP="00DA6912">
      <w:pPr>
        <w:shd w:val="clear" w:color="auto" w:fill="FFFFFF"/>
        <w:suppressAutoHyphens/>
        <w:spacing w:after="0" w:line="360" w:lineRule="auto"/>
        <w:ind w:right="-142"/>
        <w:jc w:val="both"/>
        <w:rPr>
          <w:rFonts w:ascii="Times New Roman" w:eastAsia="Times New Roman" w:hAnsi="Times New Roman"/>
          <w:sz w:val="26"/>
          <w:szCs w:val="26"/>
          <w:lang w:eastAsia="ar-SA"/>
        </w:rPr>
      </w:pPr>
      <w:r w:rsidRPr="00E92E31">
        <w:rPr>
          <w:rFonts w:ascii="Times New Roman" w:eastAsia="Times New Roman" w:hAnsi="Times New Roman"/>
          <w:sz w:val="26"/>
          <w:szCs w:val="26"/>
          <w:lang w:eastAsia="ar-SA"/>
        </w:rPr>
        <w:tab/>
      </w:r>
      <w:r w:rsidRPr="00E92E31">
        <w:rPr>
          <w:rFonts w:ascii="Times New Roman" w:eastAsia="Times New Roman" w:hAnsi="Times New Roman"/>
          <w:sz w:val="26"/>
          <w:szCs w:val="26"/>
          <w:lang w:eastAsia="ar-SA"/>
        </w:rPr>
        <w:tab/>
      </w:r>
      <w:r w:rsidRPr="00E92E31">
        <w:rPr>
          <w:rFonts w:ascii="Times New Roman" w:eastAsia="Times New Roman" w:hAnsi="Times New Roman"/>
          <w:sz w:val="26"/>
          <w:szCs w:val="26"/>
          <w:lang w:eastAsia="ar-SA"/>
        </w:rPr>
        <w:tab/>
      </w:r>
      <w:r w:rsidRPr="00E92E31">
        <w:rPr>
          <w:rFonts w:ascii="Times New Roman" w:eastAsia="Times New Roman" w:hAnsi="Times New Roman"/>
          <w:sz w:val="26"/>
          <w:szCs w:val="26"/>
          <w:lang w:eastAsia="ar-SA"/>
        </w:rPr>
        <w:tab/>
      </w:r>
      <w:r w:rsidRPr="00E92E31">
        <w:rPr>
          <w:rFonts w:ascii="Times New Roman" w:eastAsia="Times New Roman" w:hAnsi="Times New Roman"/>
          <w:sz w:val="26"/>
          <w:szCs w:val="26"/>
          <w:lang w:eastAsia="ar-SA"/>
        </w:rPr>
        <w:tab/>
      </w:r>
      <w:r w:rsidRPr="00E92E31">
        <w:rPr>
          <w:rFonts w:ascii="Times New Roman" w:eastAsia="Times New Roman" w:hAnsi="Times New Roman"/>
          <w:sz w:val="26"/>
          <w:szCs w:val="26"/>
          <w:lang w:eastAsia="ar-SA"/>
        </w:rPr>
        <w:tab/>
      </w:r>
      <w:r w:rsidRPr="00E92E31">
        <w:rPr>
          <w:rFonts w:ascii="Times New Roman" w:eastAsia="Times New Roman" w:hAnsi="Times New Roman"/>
          <w:sz w:val="26"/>
          <w:szCs w:val="26"/>
          <w:lang w:eastAsia="ar-SA"/>
        </w:rPr>
        <w:tab/>
      </w:r>
      <w:r w:rsidRPr="00E92E31">
        <w:rPr>
          <w:rFonts w:ascii="Times New Roman" w:eastAsia="Times New Roman" w:hAnsi="Times New Roman"/>
          <w:sz w:val="26"/>
          <w:szCs w:val="26"/>
          <w:lang w:eastAsia="ar-SA"/>
        </w:rPr>
        <w:tab/>
      </w:r>
      <w:r w:rsidRPr="00E92E31">
        <w:rPr>
          <w:rFonts w:ascii="Times New Roman" w:eastAsia="Times New Roman" w:hAnsi="Times New Roman"/>
          <w:sz w:val="26"/>
          <w:szCs w:val="26"/>
          <w:lang w:eastAsia="ar-SA"/>
        </w:rPr>
        <w:tab/>
      </w:r>
      <w:r w:rsidRPr="00E92E31">
        <w:rPr>
          <w:rFonts w:ascii="Times New Roman" w:eastAsia="Times New Roman" w:hAnsi="Times New Roman"/>
          <w:sz w:val="26"/>
          <w:szCs w:val="26"/>
          <w:lang w:eastAsia="ar-SA"/>
        </w:rPr>
        <w:tab/>
        <w:t xml:space="preserve">       </w:t>
      </w:r>
      <w:r w:rsidR="008411FE" w:rsidRPr="00E92E31">
        <w:rPr>
          <w:rFonts w:ascii="Times New Roman" w:eastAsia="Times New Roman" w:hAnsi="Times New Roman"/>
          <w:sz w:val="26"/>
          <w:szCs w:val="26"/>
          <w:lang w:eastAsia="ar-SA"/>
        </w:rPr>
        <w:t>Галина ШЕВЧУК</w:t>
      </w:r>
      <w:bookmarkStart w:id="2" w:name="_GoBack"/>
      <w:bookmarkEnd w:id="2"/>
    </w:p>
    <w:sectPr w:rsidR="008411FE" w:rsidRPr="00E92E31" w:rsidSect="00B71A4C">
      <w:headerReference w:type="default" r:id="rId9"/>
      <w:pgSz w:w="11906" w:h="16838"/>
      <w:pgMar w:top="851" w:right="707"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A6D03" w:rsidRDefault="00CA6D03" w:rsidP="009A1CEE">
      <w:pPr>
        <w:spacing w:after="0" w:line="240" w:lineRule="auto"/>
      </w:pPr>
      <w:r>
        <w:separator/>
      </w:r>
    </w:p>
  </w:endnote>
  <w:endnote w:type="continuationSeparator" w:id="0">
    <w:p w:rsidR="00CA6D03" w:rsidRDefault="00CA6D03" w:rsidP="009A1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A6D03" w:rsidRDefault="00CA6D03" w:rsidP="009A1CEE">
      <w:pPr>
        <w:spacing w:after="0" w:line="240" w:lineRule="auto"/>
      </w:pPr>
      <w:r>
        <w:separator/>
      </w:r>
    </w:p>
  </w:footnote>
  <w:footnote w:type="continuationSeparator" w:id="0">
    <w:p w:rsidR="00CA6D03" w:rsidRDefault="00CA6D03" w:rsidP="009A1C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04897759"/>
      <w:docPartObj>
        <w:docPartGallery w:val="Page Numbers (Top of Page)"/>
        <w:docPartUnique/>
      </w:docPartObj>
    </w:sdtPr>
    <w:sdtEndPr/>
    <w:sdtContent>
      <w:p w:rsidR="009A1CEE" w:rsidRDefault="009A1CEE">
        <w:pPr>
          <w:pStyle w:val="a8"/>
          <w:jc w:val="center"/>
        </w:pPr>
        <w:r>
          <w:fldChar w:fldCharType="begin"/>
        </w:r>
        <w:r>
          <w:instrText>PAGE   \* MERGEFORMAT</w:instrText>
        </w:r>
        <w:r>
          <w:fldChar w:fldCharType="separate"/>
        </w:r>
        <w:r w:rsidR="00495939">
          <w:rPr>
            <w:noProof/>
          </w:rPr>
          <w:t>2</w:t>
        </w:r>
        <w:r>
          <w:fldChar w:fldCharType="end"/>
        </w:r>
      </w:p>
    </w:sdtContent>
  </w:sdt>
  <w:p w:rsidR="009A1CEE" w:rsidRDefault="009A1CEE">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E95359"/>
    <w:multiLevelType w:val="hybridMultilevel"/>
    <w:tmpl w:val="0F5CB09C"/>
    <w:lvl w:ilvl="0" w:tplc="5010E6FC">
      <w:start w:val="16"/>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15:restartNumberingAfterBreak="0">
    <w:nsid w:val="38990D40"/>
    <w:multiLevelType w:val="hybridMultilevel"/>
    <w:tmpl w:val="7B283754"/>
    <w:lvl w:ilvl="0" w:tplc="75FA7A3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15:restartNumberingAfterBreak="0">
    <w:nsid w:val="464E6A81"/>
    <w:multiLevelType w:val="hybridMultilevel"/>
    <w:tmpl w:val="C896D982"/>
    <w:lvl w:ilvl="0" w:tplc="A762E09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71FB7EF8"/>
    <w:multiLevelType w:val="hybridMultilevel"/>
    <w:tmpl w:val="8EBC675E"/>
    <w:lvl w:ilvl="0" w:tplc="7C2899D8">
      <w:start w:val="16"/>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488"/>
    <w:rsid w:val="0000192A"/>
    <w:rsid w:val="000040B5"/>
    <w:rsid w:val="00017499"/>
    <w:rsid w:val="00026906"/>
    <w:rsid w:val="00034E70"/>
    <w:rsid w:val="00042FD3"/>
    <w:rsid w:val="00055B9D"/>
    <w:rsid w:val="00057913"/>
    <w:rsid w:val="00061AE7"/>
    <w:rsid w:val="0006459E"/>
    <w:rsid w:val="00064ADA"/>
    <w:rsid w:val="00075283"/>
    <w:rsid w:val="00077D93"/>
    <w:rsid w:val="00085C4F"/>
    <w:rsid w:val="000A3504"/>
    <w:rsid w:val="000B5434"/>
    <w:rsid w:val="000D68FE"/>
    <w:rsid w:val="001113B8"/>
    <w:rsid w:val="001209BF"/>
    <w:rsid w:val="00134B25"/>
    <w:rsid w:val="00137E23"/>
    <w:rsid w:val="00146B57"/>
    <w:rsid w:val="00151833"/>
    <w:rsid w:val="00184A94"/>
    <w:rsid w:val="00192CEA"/>
    <w:rsid w:val="001954DE"/>
    <w:rsid w:val="00197FBE"/>
    <w:rsid w:val="001A4660"/>
    <w:rsid w:val="001B00C5"/>
    <w:rsid w:val="001B1EE6"/>
    <w:rsid w:val="001B5BAC"/>
    <w:rsid w:val="001C4DDC"/>
    <w:rsid w:val="001F2B16"/>
    <w:rsid w:val="002121F9"/>
    <w:rsid w:val="00215DBC"/>
    <w:rsid w:val="00230F0A"/>
    <w:rsid w:val="002443CD"/>
    <w:rsid w:val="0024445A"/>
    <w:rsid w:val="002520DE"/>
    <w:rsid w:val="00252107"/>
    <w:rsid w:val="002641F3"/>
    <w:rsid w:val="00277FC7"/>
    <w:rsid w:val="00285B17"/>
    <w:rsid w:val="002A1F80"/>
    <w:rsid w:val="002B6A60"/>
    <w:rsid w:val="002D0386"/>
    <w:rsid w:val="002D253B"/>
    <w:rsid w:val="002D736B"/>
    <w:rsid w:val="002E5BEC"/>
    <w:rsid w:val="002F12E5"/>
    <w:rsid w:val="002F58DB"/>
    <w:rsid w:val="00305F0A"/>
    <w:rsid w:val="00312370"/>
    <w:rsid w:val="00321857"/>
    <w:rsid w:val="003240DD"/>
    <w:rsid w:val="00336031"/>
    <w:rsid w:val="00345EA5"/>
    <w:rsid w:val="0034796A"/>
    <w:rsid w:val="00365E6B"/>
    <w:rsid w:val="003835CA"/>
    <w:rsid w:val="003A26AB"/>
    <w:rsid w:val="003B0714"/>
    <w:rsid w:val="003B206A"/>
    <w:rsid w:val="00401E5F"/>
    <w:rsid w:val="0041679F"/>
    <w:rsid w:val="00416C70"/>
    <w:rsid w:val="004205C0"/>
    <w:rsid w:val="00421C84"/>
    <w:rsid w:val="0043384D"/>
    <w:rsid w:val="004378D3"/>
    <w:rsid w:val="004453F5"/>
    <w:rsid w:val="00451E46"/>
    <w:rsid w:val="004551C0"/>
    <w:rsid w:val="00464D0F"/>
    <w:rsid w:val="00470C82"/>
    <w:rsid w:val="00473DE2"/>
    <w:rsid w:val="00475305"/>
    <w:rsid w:val="00475BA7"/>
    <w:rsid w:val="004914C7"/>
    <w:rsid w:val="00495939"/>
    <w:rsid w:val="004979C8"/>
    <w:rsid w:val="00497FC7"/>
    <w:rsid w:val="004A595B"/>
    <w:rsid w:val="004B49F5"/>
    <w:rsid w:val="004B5720"/>
    <w:rsid w:val="004B59E5"/>
    <w:rsid w:val="004B6048"/>
    <w:rsid w:val="004B7A37"/>
    <w:rsid w:val="004D1548"/>
    <w:rsid w:val="004D344E"/>
    <w:rsid w:val="004F3C30"/>
    <w:rsid w:val="004F7A63"/>
    <w:rsid w:val="00505DA4"/>
    <w:rsid w:val="0051097D"/>
    <w:rsid w:val="00510BF4"/>
    <w:rsid w:val="00511981"/>
    <w:rsid w:val="00550F27"/>
    <w:rsid w:val="005572AC"/>
    <w:rsid w:val="00560BB2"/>
    <w:rsid w:val="005800C1"/>
    <w:rsid w:val="0058329C"/>
    <w:rsid w:val="00594AF7"/>
    <w:rsid w:val="005960DE"/>
    <w:rsid w:val="0059768C"/>
    <w:rsid w:val="0059779A"/>
    <w:rsid w:val="005A15A1"/>
    <w:rsid w:val="005B3BD3"/>
    <w:rsid w:val="005D1B3D"/>
    <w:rsid w:val="005E454B"/>
    <w:rsid w:val="005F137D"/>
    <w:rsid w:val="00603885"/>
    <w:rsid w:val="00607E6B"/>
    <w:rsid w:val="00612AF9"/>
    <w:rsid w:val="0062689F"/>
    <w:rsid w:val="00626CAE"/>
    <w:rsid w:val="00632940"/>
    <w:rsid w:val="0063515E"/>
    <w:rsid w:val="00660626"/>
    <w:rsid w:val="006637FB"/>
    <w:rsid w:val="00666AE4"/>
    <w:rsid w:val="00676E95"/>
    <w:rsid w:val="00677CC2"/>
    <w:rsid w:val="00690C8B"/>
    <w:rsid w:val="00693824"/>
    <w:rsid w:val="00696059"/>
    <w:rsid w:val="006B2E1F"/>
    <w:rsid w:val="006B7EB7"/>
    <w:rsid w:val="006C4CAE"/>
    <w:rsid w:val="006D06B0"/>
    <w:rsid w:val="006D241D"/>
    <w:rsid w:val="006D2F31"/>
    <w:rsid w:val="006F5B63"/>
    <w:rsid w:val="006F5BFD"/>
    <w:rsid w:val="00713C47"/>
    <w:rsid w:val="00724293"/>
    <w:rsid w:val="0072521D"/>
    <w:rsid w:val="00736D06"/>
    <w:rsid w:val="00753CEA"/>
    <w:rsid w:val="007579B4"/>
    <w:rsid w:val="00766397"/>
    <w:rsid w:val="00767611"/>
    <w:rsid w:val="0079023C"/>
    <w:rsid w:val="007A0FBC"/>
    <w:rsid w:val="007A58CB"/>
    <w:rsid w:val="007E32E4"/>
    <w:rsid w:val="007E7086"/>
    <w:rsid w:val="00807252"/>
    <w:rsid w:val="008123AE"/>
    <w:rsid w:val="0082241D"/>
    <w:rsid w:val="00825137"/>
    <w:rsid w:val="00831C60"/>
    <w:rsid w:val="008411FE"/>
    <w:rsid w:val="008555D1"/>
    <w:rsid w:val="0086512D"/>
    <w:rsid w:val="008853E3"/>
    <w:rsid w:val="008A59A6"/>
    <w:rsid w:val="008C7A23"/>
    <w:rsid w:val="008E4DD3"/>
    <w:rsid w:val="008F35AD"/>
    <w:rsid w:val="0090153C"/>
    <w:rsid w:val="00904B17"/>
    <w:rsid w:val="00910EB0"/>
    <w:rsid w:val="00916EAC"/>
    <w:rsid w:val="00931420"/>
    <w:rsid w:val="00940488"/>
    <w:rsid w:val="00953DB5"/>
    <w:rsid w:val="00956D64"/>
    <w:rsid w:val="00964383"/>
    <w:rsid w:val="00965BFB"/>
    <w:rsid w:val="009749BB"/>
    <w:rsid w:val="00975F07"/>
    <w:rsid w:val="00981B10"/>
    <w:rsid w:val="00986623"/>
    <w:rsid w:val="009931BC"/>
    <w:rsid w:val="00995F49"/>
    <w:rsid w:val="009967A6"/>
    <w:rsid w:val="009A1CEE"/>
    <w:rsid w:val="009A3936"/>
    <w:rsid w:val="009B6FA4"/>
    <w:rsid w:val="009B72D2"/>
    <w:rsid w:val="009D7FBF"/>
    <w:rsid w:val="009E42E2"/>
    <w:rsid w:val="009F3721"/>
    <w:rsid w:val="009F61B2"/>
    <w:rsid w:val="009F64E5"/>
    <w:rsid w:val="00A02B8B"/>
    <w:rsid w:val="00A03FC6"/>
    <w:rsid w:val="00A178AC"/>
    <w:rsid w:val="00A308DB"/>
    <w:rsid w:val="00A644FA"/>
    <w:rsid w:val="00A67622"/>
    <w:rsid w:val="00A67BB1"/>
    <w:rsid w:val="00A717CE"/>
    <w:rsid w:val="00A849E6"/>
    <w:rsid w:val="00A92007"/>
    <w:rsid w:val="00AB3C54"/>
    <w:rsid w:val="00AB447A"/>
    <w:rsid w:val="00AB6B7B"/>
    <w:rsid w:val="00AC4CDC"/>
    <w:rsid w:val="00AD1DF3"/>
    <w:rsid w:val="00AE7F72"/>
    <w:rsid w:val="00AF717F"/>
    <w:rsid w:val="00B0393C"/>
    <w:rsid w:val="00B17706"/>
    <w:rsid w:val="00B24955"/>
    <w:rsid w:val="00B30145"/>
    <w:rsid w:val="00B51AA0"/>
    <w:rsid w:val="00B52CC0"/>
    <w:rsid w:val="00B52DC2"/>
    <w:rsid w:val="00B6603E"/>
    <w:rsid w:val="00B71A4C"/>
    <w:rsid w:val="00B75074"/>
    <w:rsid w:val="00B835E9"/>
    <w:rsid w:val="00B93A66"/>
    <w:rsid w:val="00BA55FB"/>
    <w:rsid w:val="00BB7517"/>
    <w:rsid w:val="00BC15C0"/>
    <w:rsid w:val="00BC225A"/>
    <w:rsid w:val="00BC5CD7"/>
    <w:rsid w:val="00BC67B5"/>
    <w:rsid w:val="00BD160A"/>
    <w:rsid w:val="00BF03CC"/>
    <w:rsid w:val="00C022BE"/>
    <w:rsid w:val="00C050B9"/>
    <w:rsid w:val="00C11AF6"/>
    <w:rsid w:val="00C11B23"/>
    <w:rsid w:val="00C42D7C"/>
    <w:rsid w:val="00C55AE0"/>
    <w:rsid w:val="00C62BA6"/>
    <w:rsid w:val="00C630C5"/>
    <w:rsid w:val="00C66BB5"/>
    <w:rsid w:val="00C679E0"/>
    <w:rsid w:val="00C713B5"/>
    <w:rsid w:val="00C81213"/>
    <w:rsid w:val="00C8256C"/>
    <w:rsid w:val="00C860E5"/>
    <w:rsid w:val="00C91756"/>
    <w:rsid w:val="00C93BC0"/>
    <w:rsid w:val="00C96FB7"/>
    <w:rsid w:val="00CA0EA8"/>
    <w:rsid w:val="00CA417D"/>
    <w:rsid w:val="00CA4CCA"/>
    <w:rsid w:val="00CA6D03"/>
    <w:rsid w:val="00CB147D"/>
    <w:rsid w:val="00CB5964"/>
    <w:rsid w:val="00CC4379"/>
    <w:rsid w:val="00CC565A"/>
    <w:rsid w:val="00CD05D2"/>
    <w:rsid w:val="00CD0629"/>
    <w:rsid w:val="00CD30CA"/>
    <w:rsid w:val="00CE1266"/>
    <w:rsid w:val="00CE5EB4"/>
    <w:rsid w:val="00CF5DEB"/>
    <w:rsid w:val="00CF6D03"/>
    <w:rsid w:val="00D03471"/>
    <w:rsid w:val="00D17E06"/>
    <w:rsid w:val="00D245B0"/>
    <w:rsid w:val="00D341B3"/>
    <w:rsid w:val="00D37C86"/>
    <w:rsid w:val="00D465E8"/>
    <w:rsid w:val="00D70355"/>
    <w:rsid w:val="00D7449B"/>
    <w:rsid w:val="00D94ADE"/>
    <w:rsid w:val="00DA2904"/>
    <w:rsid w:val="00DA6912"/>
    <w:rsid w:val="00DB1BD8"/>
    <w:rsid w:val="00DB1E4F"/>
    <w:rsid w:val="00DB427F"/>
    <w:rsid w:val="00DC0369"/>
    <w:rsid w:val="00DC6A1B"/>
    <w:rsid w:val="00DE0157"/>
    <w:rsid w:val="00DE0646"/>
    <w:rsid w:val="00DE3B49"/>
    <w:rsid w:val="00DE7577"/>
    <w:rsid w:val="00DF12C0"/>
    <w:rsid w:val="00DF48A6"/>
    <w:rsid w:val="00DF4EE0"/>
    <w:rsid w:val="00DF6687"/>
    <w:rsid w:val="00E16D3D"/>
    <w:rsid w:val="00E176CF"/>
    <w:rsid w:val="00E24A47"/>
    <w:rsid w:val="00E25BC0"/>
    <w:rsid w:val="00E318E7"/>
    <w:rsid w:val="00E55476"/>
    <w:rsid w:val="00E55AE1"/>
    <w:rsid w:val="00E61779"/>
    <w:rsid w:val="00E7192A"/>
    <w:rsid w:val="00E8690C"/>
    <w:rsid w:val="00E92710"/>
    <w:rsid w:val="00E92E31"/>
    <w:rsid w:val="00EC1D41"/>
    <w:rsid w:val="00EC4A63"/>
    <w:rsid w:val="00EC6275"/>
    <w:rsid w:val="00EE5D62"/>
    <w:rsid w:val="00F0030D"/>
    <w:rsid w:val="00F06329"/>
    <w:rsid w:val="00F14B8D"/>
    <w:rsid w:val="00F1706F"/>
    <w:rsid w:val="00F24BC3"/>
    <w:rsid w:val="00F266F3"/>
    <w:rsid w:val="00F2737F"/>
    <w:rsid w:val="00F303D3"/>
    <w:rsid w:val="00F31EFE"/>
    <w:rsid w:val="00F534A3"/>
    <w:rsid w:val="00F63207"/>
    <w:rsid w:val="00F668A4"/>
    <w:rsid w:val="00F90272"/>
    <w:rsid w:val="00F95FBA"/>
    <w:rsid w:val="00F966AA"/>
    <w:rsid w:val="00FA4AA7"/>
    <w:rsid w:val="00FA73E9"/>
    <w:rsid w:val="00FB165A"/>
    <w:rsid w:val="00FB2EE8"/>
    <w:rsid w:val="00FC0840"/>
    <w:rsid w:val="00FC7755"/>
    <w:rsid w:val="00FD050F"/>
    <w:rsid w:val="00FD1E55"/>
    <w:rsid w:val="00FE142A"/>
    <w:rsid w:val="00FE1E29"/>
    <w:rsid w:val="00FE65A5"/>
    <w:rsid w:val="00FE6E0B"/>
    <w:rsid w:val="00FE72CC"/>
    <w:rsid w:val="00FF4F4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5E88D"/>
  <w15:docId w15:val="{0364DC76-6AC0-42B6-8C73-865FC1012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11F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uiPriority w:val="99"/>
    <w:rsid w:val="008411FE"/>
    <w:pPr>
      <w:spacing w:before="100" w:beforeAutospacing="1" w:after="100" w:afterAutospacing="1" w:line="240" w:lineRule="auto"/>
    </w:pPr>
    <w:rPr>
      <w:rFonts w:ascii="Times New Roman" w:eastAsia="Times New Roman" w:hAnsi="Times New Roman"/>
      <w:sz w:val="24"/>
      <w:szCs w:val="24"/>
      <w:lang w:eastAsia="uk-UA"/>
    </w:rPr>
  </w:style>
  <w:style w:type="paragraph" w:styleId="a3">
    <w:name w:val="Balloon Text"/>
    <w:basedOn w:val="a"/>
    <w:link w:val="a4"/>
    <w:uiPriority w:val="99"/>
    <w:semiHidden/>
    <w:unhideWhenUsed/>
    <w:rsid w:val="008411FE"/>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8411FE"/>
    <w:rPr>
      <w:rFonts w:ascii="Tahoma" w:eastAsia="Calibri" w:hAnsi="Tahoma" w:cs="Tahoma"/>
      <w:sz w:val="16"/>
      <w:szCs w:val="16"/>
    </w:rPr>
  </w:style>
  <w:style w:type="paragraph" w:styleId="a5">
    <w:name w:val="No Spacing"/>
    <w:uiPriority w:val="1"/>
    <w:qFormat/>
    <w:rsid w:val="00D94ADE"/>
    <w:pPr>
      <w:spacing w:after="0" w:line="240" w:lineRule="auto"/>
    </w:pPr>
  </w:style>
  <w:style w:type="paragraph" w:styleId="a6">
    <w:name w:val="Normal (Web)"/>
    <w:basedOn w:val="a"/>
    <w:uiPriority w:val="99"/>
    <w:unhideWhenUsed/>
    <w:rsid w:val="00D94ADE"/>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7">
    <w:name w:val="List Paragraph"/>
    <w:basedOn w:val="a"/>
    <w:uiPriority w:val="34"/>
    <w:qFormat/>
    <w:rsid w:val="00D94ADE"/>
    <w:pPr>
      <w:spacing w:after="160" w:line="259" w:lineRule="auto"/>
      <w:ind w:left="720"/>
      <w:contextualSpacing/>
    </w:pPr>
    <w:rPr>
      <w:rFonts w:asciiTheme="minorHAnsi" w:eastAsiaTheme="minorHAnsi" w:hAnsiTheme="minorHAnsi" w:cstheme="minorBidi"/>
    </w:rPr>
  </w:style>
  <w:style w:type="paragraph" w:styleId="a8">
    <w:name w:val="header"/>
    <w:basedOn w:val="a"/>
    <w:link w:val="a9"/>
    <w:uiPriority w:val="99"/>
    <w:unhideWhenUsed/>
    <w:rsid w:val="00D94ADE"/>
    <w:pPr>
      <w:tabs>
        <w:tab w:val="center" w:pos="4819"/>
        <w:tab w:val="right" w:pos="9639"/>
      </w:tabs>
      <w:spacing w:after="0" w:line="240" w:lineRule="auto"/>
    </w:pPr>
    <w:rPr>
      <w:rFonts w:asciiTheme="minorHAnsi" w:eastAsiaTheme="minorHAnsi" w:hAnsiTheme="minorHAnsi" w:cstheme="minorBidi"/>
    </w:rPr>
  </w:style>
  <w:style w:type="character" w:customStyle="1" w:styleId="a9">
    <w:name w:val="Верхній колонтитул Знак"/>
    <w:basedOn w:val="a0"/>
    <w:link w:val="a8"/>
    <w:uiPriority w:val="99"/>
    <w:rsid w:val="00D94ADE"/>
  </w:style>
  <w:style w:type="paragraph" w:styleId="aa">
    <w:name w:val="footer"/>
    <w:basedOn w:val="a"/>
    <w:link w:val="ab"/>
    <w:uiPriority w:val="99"/>
    <w:unhideWhenUsed/>
    <w:rsid w:val="00D94ADE"/>
    <w:pPr>
      <w:tabs>
        <w:tab w:val="center" w:pos="4819"/>
        <w:tab w:val="right" w:pos="9639"/>
      </w:tabs>
      <w:spacing w:after="0" w:line="240" w:lineRule="auto"/>
    </w:pPr>
    <w:rPr>
      <w:rFonts w:asciiTheme="minorHAnsi" w:eastAsiaTheme="minorHAnsi" w:hAnsiTheme="minorHAnsi" w:cstheme="minorBidi"/>
    </w:rPr>
  </w:style>
  <w:style w:type="character" w:customStyle="1" w:styleId="ab">
    <w:name w:val="Нижній колонтитул Знак"/>
    <w:basedOn w:val="a0"/>
    <w:link w:val="aa"/>
    <w:uiPriority w:val="99"/>
    <w:rsid w:val="00D94ADE"/>
  </w:style>
  <w:style w:type="character" w:styleId="ac">
    <w:name w:val="Strong"/>
    <w:basedOn w:val="a0"/>
    <w:uiPriority w:val="22"/>
    <w:qFormat/>
    <w:rsid w:val="00DB427F"/>
    <w:rPr>
      <w:b/>
      <w:bCs/>
    </w:rPr>
  </w:style>
  <w:style w:type="character" w:styleId="ad">
    <w:name w:val="Hyperlink"/>
    <w:basedOn w:val="a0"/>
    <w:uiPriority w:val="99"/>
    <w:unhideWhenUsed/>
    <w:rsid w:val="00BD160A"/>
    <w:rPr>
      <w:color w:val="0000FF" w:themeColor="hyperlink"/>
      <w:u w:val="single"/>
    </w:rPr>
  </w:style>
  <w:style w:type="character" w:customStyle="1" w:styleId="1">
    <w:name w:val="Незакрита згадка1"/>
    <w:basedOn w:val="a0"/>
    <w:uiPriority w:val="99"/>
    <w:semiHidden/>
    <w:unhideWhenUsed/>
    <w:rsid w:val="00BD16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100783">
      <w:bodyDiv w:val="1"/>
      <w:marLeft w:val="0"/>
      <w:marRight w:val="0"/>
      <w:marTop w:val="0"/>
      <w:marBottom w:val="0"/>
      <w:divBdr>
        <w:top w:val="none" w:sz="0" w:space="0" w:color="auto"/>
        <w:left w:val="none" w:sz="0" w:space="0" w:color="auto"/>
        <w:bottom w:val="none" w:sz="0" w:space="0" w:color="auto"/>
        <w:right w:val="none" w:sz="0" w:space="0" w:color="auto"/>
      </w:divBdr>
    </w:div>
    <w:div w:id="276445372">
      <w:bodyDiv w:val="1"/>
      <w:marLeft w:val="0"/>
      <w:marRight w:val="0"/>
      <w:marTop w:val="0"/>
      <w:marBottom w:val="0"/>
      <w:divBdr>
        <w:top w:val="none" w:sz="0" w:space="0" w:color="auto"/>
        <w:left w:val="none" w:sz="0" w:space="0" w:color="auto"/>
        <w:bottom w:val="none" w:sz="0" w:space="0" w:color="auto"/>
        <w:right w:val="none" w:sz="0" w:space="0" w:color="auto"/>
      </w:divBdr>
    </w:div>
    <w:div w:id="394738073">
      <w:bodyDiv w:val="1"/>
      <w:marLeft w:val="0"/>
      <w:marRight w:val="0"/>
      <w:marTop w:val="0"/>
      <w:marBottom w:val="0"/>
      <w:divBdr>
        <w:top w:val="none" w:sz="0" w:space="0" w:color="auto"/>
        <w:left w:val="none" w:sz="0" w:space="0" w:color="auto"/>
        <w:bottom w:val="none" w:sz="0" w:space="0" w:color="auto"/>
        <w:right w:val="none" w:sz="0" w:space="0" w:color="auto"/>
      </w:divBdr>
    </w:div>
    <w:div w:id="610934107">
      <w:bodyDiv w:val="1"/>
      <w:marLeft w:val="0"/>
      <w:marRight w:val="0"/>
      <w:marTop w:val="0"/>
      <w:marBottom w:val="0"/>
      <w:divBdr>
        <w:top w:val="none" w:sz="0" w:space="0" w:color="auto"/>
        <w:left w:val="none" w:sz="0" w:space="0" w:color="auto"/>
        <w:bottom w:val="none" w:sz="0" w:space="0" w:color="auto"/>
        <w:right w:val="none" w:sz="0" w:space="0" w:color="auto"/>
      </w:divBdr>
    </w:div>
    <w:div w:id="912013273">
      <w:bodyDiv w:val="1"/>
      <w:marLeft w:val="0"/>
      <w:marRight w:val="0"/>
      <w:marTop w:val="0"/>
      <w:marBottom w:val="0"/>
      <w:divBdr>
        <w:top w:val="none" w:sz="0" w:space="0" w:color="auto"/>
        <w:left w:val="none" w:sz="0" w:space="0" w:color="auto"/>
        <w:bottom w:val="none" w:sz="0" w:space="0" w:color="auto"/>
        <w:right w:val="none" w:sz="0" w:space="0" w:color="auto"/>
      </w:divBdr>
    </w:div>
    <w:div w:id="1498692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7BF62-3F79-4331-B783-ECC281A0E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4522</Words>
  <Characters>2578</Characters>
  <Application>Microsoft Office Word</Application>
  <DocSecurity>0</DocSecurity>
  <Lines>21</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Василенко Наталія Іванівна</cp:lastModifiedBy>
  <cp:revision>2</cp:revision>
  <cp:lastPrinted>2024-08-01T08:30:00Z</cp:lastPrinted>
  <dcterms:created xsi:type="dcterms:W3CDTF">2024-09-19T13:43:00Z</dcterms:created>
  <dcterms:modified xsi:type="dcterms:W3CDTF">2024-09-19T13:43:00Z</dcterms:modified>
</cp:coreProperties>
</file>