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D0EE2" w14:textId="77777777" w:rsidR="00D319D7" w:rsidRPr="00BD19BA" w:rsidRDefault="00D319D7" w:rsidP="00BF469F">
      <w:pPr>
        <w:ind w:firstLine="567"/>
        <w:jc w:val="center"/>
        <w:rPr>
          <w:rFonts w:ascii="Times New Roman" w:hAnsi="Times New Roman" w:cs="Times New Roman"/>
          <w:sz w:val="24"/>
          <w:szCs w:val="24"/>
        </w:rPr>
      </w:pPr>
      <w:r w:rsidRPr="00BD19BA">
        <w:rPr>
          <w:rFonts w:eastAsia="Times New Roman"/>
          <w:noProof/>
          <w:lang w:eastAsia="uk-UA"/>
        </w:rPr>
        <w:drawing>
          <wp:inline distT="0" distB="0" distL="0" distR="0" wp14:anchorId="4D373EFA" wp14:editId="5B77C9B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B90E684" w14:textId="77777777" w:rsidR="00BF469F" w:rsidRPr="00BD19BA" w:rsidRDefault="00BF469F" w:rsidP="00BF469F">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BD19BA">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30E83DE1" w14:textId="77777777" w:rsidR="00BF469F" w:rsidRPr="00BD19BA" w:rsidRDefault="00BF469F" w:rsidP="0080076F">
      <w:pPr>
        <w:spacing w:line="240" w:lineRule="auto"/>
        <w:ind w:firstLine="567"/>
        <w:jc w:val="both"/>
        <w:rPr>
          <w:rFonts w:ascii="Times New Roman" w:hAnsi="Times New Roman" w:cs="Times New Roman"/>
          <w:sz w:val="25"/>
          <w:szCs w:val="25"/>
        </w:rPr>
      </w:pPr>
    </w:p>
    <w:p w14:paraId="589AB82E" w14:textId="54E5CBE2" w:rsidR="00BF469F" w:rsidRPr="00BD19BA" w:rsidRDefault="005C4663" w:rsidP="0080076F">
      <w:pPr>
        <w:spacing w:after="0" w:line="240" w:lineRule="auto"/>
        <w:rPr>
          <w:rFonts w:ascii="Times New Roman" w:eastAsia="Times New Roman" w:hAnsi="Times New Roman" w:cs="Times New Roman"/>
          <w:sz w:val="25"/>
          <w:szCs w:val="25"/>
          <w:lang w:eastAsia="ru-RU"/>
        </w:rPr>
      </w:pPr>
      <w:r w:rsidRPr="00BD19BA">
        <w:rPr>
          <w:rFonts w:ascii="Times New Roman" w:eastAsia="Times New Roman" w:hAnsi="Times New Roman" w:cs="Times New Roman"/>
          <w:sz w:val="25"/>
          <w:szCs w:val="25"/>
          <w:lang w:eastAsia="ru-RU"/>
        </w:rPr>
        <w:t>02</w:t>
      </w:r>
      <w:r w:rsidR="00BF469F" w:rsidRPr="00BD19BA">
        <w:rPr>
          <w:rFonts w:ascii="Times New Roman" w:eastAsia="Times New Roman" w:hAnsi="Times New Roman" w:cs="Times New Roman"/>
          <w:sz w:val="25"/>
          <w:szCs w:val="25"/>
          <w:lang w:eastAsia="ru-RU"/>
        </w:rPr>
        <w:t xml:space="preserve"> </w:t>
      </w:r>
      <w:r w:rsidRPr="00BD19BA">
        <w:rPr>
          <w:rFonts w:ascii="Times New Roman" w:eastAsia="Times New Roman" w:hAnsi="Times New Roman" w:cs="Times New Roman"/>
          <w:sz w:val="25"/>
          <w:szCs w:val="25"/>
          <w:lang w:eastAsia="ru-RU"/>
        </w:rPr>
        <w:t xml:space="preserve">липня </w:t>
      </w:r>
      <w:r w:rsidR="008750D5" w:rsidRPr="00BD19BA">
        <w:rPr>
          <w:rFonts w:ascii="Times New Roman" w:eastAsia="Times New Roman" w:hAnsi="Times New Roman" w:cs="Times New Roman"/>
          <w:sz w:val="25"/>
          <w:szCs w:val="25"/>
          <w:lang w:eastAsia="ru-RU"/>
        </w:rPr>
        <w:t xml:space="preserve">2025 року </w:t>
      </w:r>
      <w:r w:rsidR="008750D5" w:rsidRPr="00BD19BA">
        <w:rPr>
          <w:rFonts w:ascii="Times New Roman" w:eastAsia="Times New Roman" w:hAnsi="Times New Roman" w:cs="Times New Roman"/>
          <w:sz w:val="25"/>
          <w:szCs w:val="25"/>
          <w:lang w:eastAsia="ru-RU"/>
        </w:rPr>
        <w:tab/>
      </w:r>
      <w:r w:rsidR="008750D5" w:rsidRPr="00BD19BA">
        <w:rPr>
          <w:rFonts w:ascii="Times New Roman" w:eastAsia="Times New Roman" w:hAnsi="Times New Roman" w:cs="Times New Roman"/>
          <w:sz w:val="25"/>
          <w:szCs w:val="25"/>
          <w:lang w:eastAsia="ru-RU"/>
        </w:rPr>
        <w:tab/>
      </w:r>
      <w:r w:rsidR="008750D5" w:rsidRPr="00BD19BA">
        <w:rPr>
          <w:rFonts w:ascii="Times New Roman" w:eastAsia="Times New Roman" w:hAnsi="Times New Roman" w:cs="Times New Roman"/>
          <w:sz w:val="25"/>
          <w:szCs w:val="25"/>
          <w:lang w:eastAsia="ru-RU"/>
        </w:rPr>
        <w:tab/>
      </w:r>
      <w:r w:rsidR="008750D5" w:rsidRPr="00BD19BA">
        <w:rPr>
          <w:rFonts w:ascii="Times New Roman" w:eastAsia="Times New Roman" w:hAnsi="Times New Roman" w:cs="Times New Roman"/>
          <w:sz w:val="25"/>
          <w:szCs w:val="25"/>
          <w:lang w:eastAsia="ru-RU"/>
        </w:rPr>
        <w:tab/>
      </w:r>
      <w:r w:rsidR="008750D5" w:rsidRPr="00BD19BA">
        <w:rPr>
          <w:rFonts w:ascii="Times New Roman" w:eastAsia="Times New Roman" w:hAnsi="Times New Roman" w:cs="Times New Roman"/>
          <w:sz w:val="25"/>
          <w:szCs w:val="25"/>
          <w:lang w:eastAsia="ru-RU"/>
        </w:rPr>
        <w:tab/>
      </w:r>
      <w:r w:rsidR="008750D5" w:rsidRPr="00BD19BA">
        <w:rPr>
          <w:rFonts w:ascii="Times New Roman" w:eastAsia="Times New Roman" w:hAnsi="Times New Roman" w:cs="Times New Roman"/>
          <w:sz w:val="25"/>
          <w:szCs w:val="25"/>
          <w:lang w:eastAsia="ru-RU"/>
        </w:rPr>
        <w:tab/>
      </w:r>
      <w:r w:rsidR="00BD19BA">
        <w:rPr>
          <w:rFonts w:ascii="Times New Roman" w:eastAsia="Times New Roman" w:hAnsi="Times New Roman" w:cs="Times New Roman"/>
          <w:sz w:val="25"/>
          <w:szCs w:val="25"/>
          <w:lang w:eastAsia="ru-RU"/>
        </w:rPr>
        <w:tab/>
      </w:r>
      <w:r w:rsidR="00BF469F" w:rsidRPr="00BD19BA">
        <w:rPr>
          <w:rFonts w:ascii="Times New Roman" w:eastAsia="Times New Roman" w:hAnsi="Times New Roman" w:cs="Times New Roman"/>
          <w:sz w:val="25"/>
          <w:szCs w:val="25"/>
          <w:lang w:eastAsia="ru-RU"/>
        </w:rPr>
        <w:t xml:space="preserve">    </w:t>
      </w:r>
      <w:r w:rsidR="0069649B" w:rsidRPr="00BD19BA">
        <w:rPr>
          <w:rFonts w:ascii="Times New Roman" w:eastAsia="Times New Roman" w:hAnsi="Times New Roman" w:cs="Times New Roman"/>
          <w:sz w:val="25"/>
          <w:szCs w:val="25"/>
          <w:lang w:eastAsia="ru-RU"/>
        </w:rPr>
        <w:t xml:space="preserve"> </w:t>
      </w:r>
      <w:r w:rsidR="008F554E" w:rsidRPr="00BD19BA">
        <w:rPr>
          <w:rFonts w:ascii="Times New Roman" w:eastAsia="Times New Roman" w:hAnsi="Times New Roman" w:cs="Times New Roman"/>
          <w:sz w:val="25"/>
          <w:szCs w:val="25"/>
          <w:lang w:eastAsia="ru-RU"/>
        </w:rPr>
        <w:t xml:space="preserve">            </w:t>
      </w:r>
      <w:r w:rsidR="008750D5" w:rsidRPr="00BD19BA">
        <w:rPr>
          <w:rFonts w:ascii="Times New Roman" w:eastAsia="Times New Roman" w:hAnsi="Times New Roman" w:cs="Times New Roman"/>
          <w:sz w:val="25"/>
          <w:szCs w:val="25"/>
          <w:lang w:eastAsia="ru-RU"/>
        </w:rPr>
        <w:t xml:space="preserve">          </w:t>
      </w:r>
      <w:r w:rsidR="008F554E" w:rsidRPr="00BD19BA">
        <w:rPr>
          <w:rFonts w:ascii="Times New Roman" w:eastAsia="Times New Roman" w:hAnsi="Times New Roman" w:cs="Times New Roman"/>
          <w:sz w:val="25"/>
          <w:szCs w:val="25"/>
          <w:lang w:eastAsia="ru-RU"/>
        </w:rPr>
        <w:t xml:space="preserve"> </w:t>
      </w:r>
      <w:r w:rsidR="00BF469F" w:rsidRPr="00BD19BA">
        <w:rPr>
          <w:rFonts w:ascii="Times New Roman" w:eastAsia="Times New Roman" w:hAnsi="Times New Roman" w:cs="Times New Roman"/>
          <w:sz w:val="25"/>
          <w:szCs w:val="25"/>
          <w:lang w:eastAsia="ru-RU"/>
        </w:rPr>
        <w:t>м. Київ</w:t>
      </w:r>
    </w:p>
    <w:p w14:paraId="42989593" w14:textId="77777777" w:rsidR="00BF469F" w:rsidRPr="00BD19BA" w:rsidRDefault="00BF469F" w:rsidP="0080076F">
      <w:pPr>
        <w:spacing w:after="0" w:line="240" w:lineRule="auto"/>
        <w:rPr>
          <w:rFonts w:ascii="Times New Roman" w:eastAsia="Times New Roman" w:hAnsi="Times New Roman" w:cs="Times New Roman"/>
          <w:sz w:val="25"/>
          <w:szCs w:val="25"/>
          <w:lang w:eastAsia="ru-RU"/>
        </w:rPr>
      </w:pPr>
    </w:p>
    <w:p w14:paraId="72AF1293" w14:textId="6A1B0ABD" w:rsidR="00BF469F" w:rsidRPr="00BD19BA" w:rsidRDefault="00BF469F" w:rsidP="0080076F">
      <w:pPr>
        <w:spacing w:after="0" w:line="240" w:lineRule="auto"/>
        <w:jc w:val="center"/>
        <w:rPr>
          <w:rFonts w:ascii="Times New Roman" w:eastAsia="Times New Roman" w:hAnsi="Times New Roman" w:cs="Times New Roman"/>
          <w:bCs/>
          <w:sz w:val="25"/>
          <w:szCs w:val="25"/>
          <w:u w:val="single"/>
          <w:lang w:eastAsia="ru-RU"/>
        </w:rPr>
      </w:pPr>
      <w:r w:rsidRPr="00BD19BA">
        <w:rPr>
          <w:rFonts w:ascii="Times New Roman" w:eastAsia="Times New Roman" w:hAnsi="Times New Roman" w:cs="Times New Roman"/>
          <w:bCs/>
          <w:sz w:val="25"/>
          <w:szCs w:val="25"/>
          <w:lang w:eastAsia="ru-RU"/>
        </w:rPr>
        <w:t xml:space="preserve">Р І Ш Е Н </w:t>
      </w:r>
      <w:proofErr w:type="spellStart"/>
      <w:r w:rsidRPr="00BD19BA">
        <w:rPr>
          <w:rFonts w:ascii="Times New Roman" w:eastAsia="Times New Roman" w:hAnsi="Times New Roman" w:cs="Times New Roman"/>
          <w:bCs/>
          <w:sz w:val="25"/>
          <w:szCs w:val="25"/>
          <w:lang w:eastAsia="ru-RU"/>
        </w:rPr>
        <w:t>Н</w:t>
      </w:r>
      <w:proofErr w:type="spellEnd"/>
      <w:r w:rsidRPr="00BD19BA">
        <w:rPr>
          <w:rFonts w:ascii="Times New Roman" w:eastAsia="Times New Roman" w:hAnsi="Times New Roman" w:cs="Times New Roman"/>
          <w:bCs/>
          <w:sz w:val="25"/>
          <w:szCs w:val="25"/>
          <w:lang w:eastAsia="ru-RU"/>
        </w:rPr>
        <w:t xml:space="preserve"> Я </w:t>
      </w:r>
      <w:r w:rsidR="00BD19BA">
        <w:rPr>
          <w:rFonts w:ascii="Times New Roman" w:eastAsia="Times New Roman" w:hAnsi="Times New Roman" w:cs="Times New Roman"/>
          <w:bCs/>
          <w:sz w:val="25"/>
          <w:szCs w:val="25"/>
          <w:lang w:eastAsia="ru-RU"/>
        </w:rPr>
        <w:t xml:space="preserve"> </w:t>
      </w:r>
      <w:r w:rsidRPr="00BD19BA">
        <w:rPr>
          <w:rFonts w:ascii="Times New Roman" w:eastAsia="Times New Roman" w:hAnsi="Times New Roman" w:cs="Times New Roman"/>
          <w:bCs/>
          <w:sz w:val="25"/>
          <w:szCs w:val="25"/>
          <w:lang w:eastAsia="ru-RU"/>
        </w:rPr>
        <w:t xml:space="preserve">№ </w:t>
      </w:r>
      <w:r w:rsidR="00BD19BA">
        <w:rPr>
          <w:rFonts w:ascii="Times New Roman" w:eastAsia="Times New Roman" w:hAnsi="Times New Roman" w:cs="Times New Roman"/>
          <w:bCs/>
          <w:sz w:val="25"/>
          <w:szCs w:val="25"/>
          <w:u w:val="single"/>
          <w:lang w:eastAsia="ru-RU"/>
        </w:rPr>
        <w:t>155/пс-25</w:t>
      </w:r>
    </w:p>
    <w:p w14:paraId="41687A01" w14:textId="77777777" w:rsidR="00BF469F" w:rsidRPr="00BD19BA" w:rsidRDefault="00BF469F" w:rsidP="0080076F">
      <w:pPr>
        <w:spacing w:after="0" w:line="240" w:lineRule="auto"/>
        <w:rPr>
          <w:rFonts w:ascii="Times New Roman" w:eastAsia="Times New Roman" w:hAnsi="Times New Roman" w:cs="Times New Roman"/>
          <w:bCs/>
          <w:sz w:val="25"/>
          <w:szCs w:val="25"/>
          <w:lang w:eastAsia="ru-RU"/>
        </w:rPr>
      </w:pPr>
    </w:p>
    <w:p w14:paraId="601D41B7" w14:textId="77777777" w:rsidR="00BF469F" w:rsidRPr="00BD19BA" w:rsidRDefault="00BF469F" w:rsidP="0080076F">
      <w:pPr>
        <w:spacing w:after="0" w:line="240" w:lineRule="auto"/>
        <w:jc w:val="both"/>
        <w:rPr>
          <w:rFonts w:ascii="Times New Roman" w:eastAsia="Times New Roman" w:hAnsi="Times New Roman" w:cs="Times New Roman"/>
          <w:bCs/>
          <w:sz w:val="25"/>
          <w:szCs w:val="25"/>
          <w:lang w:eastAsia="ru-RU"/>
        </w:rPr>
      </w:pPr>
      <w:r w:rsidRPr="00BD19BA">
        <w:rPr>
          <w:rFonts w:ascii="Times New Roman" w:eastAsia="Times New Roman" w:hAnsi="Times New Roman" w:cs="Times New Roman"/>
          <w:bCs/>
          <w:sz w:val="25"/>
          <w:szCs w:val="25"/>
          <w:lang w:eastAsia="ru-RU"/>
        </w:rPr>
        <w:t>Вища кваліфікаційна комісія суддів України у складі Другої палати:</w:t>
      </w:r>
    </w:p>
    <w:p w14:paraId="5D6F0303" w14:textId="77777777" w:rsidR="00BF469F" w:rsidRPr="00BD19BA"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1562A429" w14:textId="77777777" w:rsidR="002C563E" w:rsidRPr="00BD19BA" w:rsidRDefault="002C563E" w:rsidP="002C563E">
      <w:pPr>
        <w:shd w:val="clear" w:color="auto" w:fill="FFFFFF"/>
        <w:tabs>
          <w:tab w:val="left" w:pos="3969"/>
        </w:tabs>
        <w:suppressAutoHyphens/>
        <w:spacing w:after="0" w:line="240" w:lineRule="auto"/>
        <w:jc w:val="both"/>
        <w:rPr>
          <w:rFonts w:ascii="Times New Roman" w:hAnsi="Times New Roman" w:cs="Times New Roman"/>
          <w:sz w:val="25"/>
          <w:szCs w:val="25"/>
        </w:rPr>
      </w:pPr>
      <w:r w:rsidRPr="00BD19BA">
        <w:rPr>
          <w:rFonts w:ascii="Times New Roman" w:hAnsi="Times New Roman" w:cs="Times New Roman"/>
          <w:sz w:val="25"/>
          <w:szCs w:val="25"/>
        </w:rPr>
        <w:t>головуючого – Олексія ОМЕЛЬЯНА,</w:t>
      </w:r>
    </w:p>
    <w:p w14:paraId="044077EA" w14:textId="77777777" w:rsidR="002C563E" w:rsidRPr="00BD19BA" w:rsidRDefault="002C563E" w:rsidP="002C563E">
      <w:pPr>
        <w:shd w:val="clear" w:color="auto" w:fill="FFFFFF"/>
        <w:tabs>
          <w:tab w:val="left" w:pos="3969"/>
        </w:tabs>
        <w:suppressAutoHyphens/>
        <w:spacing w:after="0" w:line="240" w:lineRule="auto"/>
        <w:jc w:val="both"/>
        <w:rPr>
          <w:rFonts w:ascii="Times New Roman" w:hAnsi="Times New Roman" w:cs="Times New Roman"/>
          <w:sz w:val="25"/>
          <w:szCs w:val="25"/>
        </w:rPr>
      </w:pPr>
    </w:p>
    <w:p w14:paraId="3844F645" w14:textId="56B0FCC9" w:rsidR="002C563E" w:rsidRPr="00BD19BA" w:rsidRDefault="002C563E" w:rsidP="002C563E">
      <w:pPr>
        <w:shd w:val="clear" w:color="auto" w:fill="FFFFFF"/>
        <w:tabs>
          <w:tab w:val="left" w:pos="3969"/>
        </w:tabs>
        <w:suppressAutoHyphens/>
        <w:spacing w:after="0" w:line="240" w:lineRule="auto"/>
        <w:jc w:val="both"/>
        <w:rPr>
          <w:rFonts w:ascii="Times New Roman" w:hAnsi="Times New Roman" w:cs="Times New Roman"/>
          <w:sz w:val="25"/>
          <w:szCs w:val="25"/>
        </w:rPr>
      </w:pPr>
      <w:r w:rsidRPr="00BD19BA">
        <w:rPr>
          <w:rFonts w:ascii="Times New Roman" w:hAnsi="Times New Roman" w:cs="Times New Roman"/>
          <w:sz w:val="25"/>
          <w:szCs w:val="25"/>
        </w:rPr>
        <w:t xml:space="preserve">членів Комісії: Михайла БОГОНОСА, Надії КОБЕЦЬКОЇ (доповідач), </w:t>
      </w:r>
      <w:r w:rsidR="000364F3" w:rsidRPr="00BD19BA">
        <w:rPr>
          <w:rFonts w:ascii="Times New Roman" w:hAnsi="Times New Roman" w:cs="Times New Roman"/>
          <w:sz w:val="25"/>
          <w:szCs w:val="25"/>
        </w:rPr>
        <w:t xml:space="preserve">Володимира ЛУГАНСЬКОГО, </w:t>
      </w:r>
      <w:r w:rsidRPr="00BD19BA">
        <w:rPr>
          <w:rFonts w:ascii="Times New Roman" w:hAnsi="Times New Roman" w:cs="Times New Roman"/>
          <w:sz w:val="25"/>
          <w:szCs w:val="25"/>
        </w:rPr>
        <w:t>Руслана МЕЛЬНИКА, Галини ШЕВЧУК,</w:t>
      </w:r>
    </w:p>
    <w:p w14:paraId="3C55BFCE" w14:textId="77777777" w:rsidR="00BF469F" w:rsidRPr="00BD19BA" w:rsidRDefault="00BF469F"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40AC0D4A" w14:textId="6C4B96EE" w:rsidR="00BF469F" w:rsidRPr="00BD19BA" w:rsidRDefault="00BF469F" w:rsidP="0080076F">
      <w:pPr>
        <w:shd w:val="clear" w:color="auto" w:fill="FFFFFF"/>
        <w:tabs>
          <w:tab w:val="left" w:pos="3969"/>
        </w:tabs>
        <w:suppressAutoHyphens/>
        <w:spacing w:after="0" w:line="240" w:lineRule="auto"/>
        <w:jc w:val="both"/>
        <w:rPr>
          <w:rFonts w:ascii="Times New Roman" w:eastAsia="Times New Roman" w:hAnsi="Times New Roman" w:cs="Times New Roman"/>
          <w:sz w:val="25"/>
          <w:szCs w:val="25"/>
          <w:lang w:eastAsia="uk-UA"/>
        </w:rPr>
      </w:pPr>
      <w:r w:rsidRPr="00BD19BA">
        <w:rPr>
          <w:rFonts w:ascii="Times New Roman" w:hAnsi="Times New Roman" w:cs="Times New Roman"/>
          <w:sz w:val="25"/>
          <w:szCs w:val="25"/>
        </w:rPr>
        <w:t xml:space="preserve">розглянувши питання про дострокове закінчення відрядження судді </w:t>
      </w:r>
      <w:r w:rsidR="002C563E" w:rsidRPr="00BD19BA">
        <w:rPr>
          <w:rFonts w:ascii="Times New Roman" w:hAnsi="Times New Roman" w:cs="Times New Roman"/>
          <w:sz w:val="25"/>
          <w:szCs w:val="25"/>
        </w:rPr>
        <w:t xml:space="preserve">Сватівського </w:t>
      </w:r>
      <w:r w:rsidRPr="00BD19BA">
        <w:rPr>
          <w:rFonts w:ascii="Times New Roman" w:hAnsi="Times New Roman" w:cs="Times New Roman"/>
          <w:sz w:val="25"/>
          <w:szCs w:val="25"/>
        </w:rPr>
        <w:t xml:space="preserve">районного суду </w:t>
      </w:r>
      <w:r w:rsidR="002C563E" w:rsidRPr="00BD19BA">
        <w:rPr>
          <w:rFonts w:ascii="Times New Roman" w:hAnsi="Times New Roman" w:cs="Times New Roman"/>
          <w:sz w:val="25"/>
          <w:szCs w:val="25"/>
        </w:rPr>
        <w:t xml:space="preserve">Луганської </w:t>
      </w:r>
      <w:r w:rsidRPr="00BD19BA">
        <w:rPr>
          <w:rFonts w:ascii="Times New Roman" w:hAnsi="Times New Roman" w:cs="Times New Roman"/>
          <w:sz w:val="25"/>
          <w:szCs w:val="25"/>
        </w:rPr>
        <w:t xml:space="preserve">області </w:t>
      </w:r>
      <w:r w:rsidR="002C563E" w:rsidRPr="00BD19BA">
        <w:rPr>
          <w:rFonts w:ascii="Times New Roman" w:hAnsi="Times New Roman" w:cs="Times New Roman"/>
          <w:sz w:val="25"/>
          <w:szCs w:val="25"/>
        </w:rPr>
        <w:t xml:space="preserve">Попової Олени Михайлівни </w:t>
      </w:r>
      <w:r w:rsidRPr="00BD19BA">
        <w:rPr>
          <w:rFonts w:ascii="Times New Roman" w:hAnsi="Times New Roman" w:cs="Times New Roman"/>
          <w:sz w:val="25"/>
          <w:szCs w:val="25"/>
        </w:rPr>
        <w:t xml:space="preserve">до </w:t>
      </w:r>
      <w:r w:rsidR="00D33CC0" w:rsidRPr="00BD19BA">
        <w:rPr>
          <w:rFonts w:ascii="Times New Roman" w:hAnsi="Times New Roman" w:cs="Times New Roman"/>
          <w:sz w:val="25"/>
          <w:szCs w:val="25"/>
        </w:rPr>
        <w:t>Р</w:t>
      </w:r>
      <w:r w:rsidR="002C563E" w:rsidRPr="00BD19BA">
        <w:rPr>
          <w:rFonts w:ascii="Times New Roman" w:hAnsi="Times New Roman" w:cs="Times New Roman"/>
          <w:sz w:val="25"/>
          <w:szCs w:val="25"/>
        </w:rPr>
        <w:t xml:space="preserve">ахівського </w:t>
      </w:r>
      <w:r w:rsidRPr="00BD19BA">
        <w:rPr>
          <w:rFonts w:ascii="Times New Roman" w:hAnsi="Times New Roman" w:cs="Times New Roman"/>
          <w:sz w:val="25"/>
          <w:szCs w:val="25"/>
        </w:rPr>
        <w:t xml:space="preserve">районного суду </w:t>
      </w:r>
      <w:r w:rsidR="002C563E" w:rsidRPr="00BD19BA">
        <w:rPr>
          <w:rFonts w:ascii="Times New Roman" w:hAnsi="Times New Roman" w:cs="Times New Roman"/>
          <w:sz w:val="25"/>
          <w:szCs w:val="25"/>
        </w:rPr>
        <w:t xml:space="preserve">Закарпатської </w:t>
      </w:r>
      <w:r w:rsidRPr="00BD19BA">
        <w:rPr>
          <w:rFonts w:ascii="Times New Roman" w:hAnsi="Times New Roman" w:cs="Times New Roman"/>
          <w:sz w:val="25"/>
          <w:szCs w:val="25"/>
        </w:rPr>
        <w:t>області та одночасне її відрядження</w:t>
      </w:r>
      <w:r w:rsidRPr="00BD19BA">
        <w:rPr>
          <w:rFonts w:ascii="Times New Roman" w:eastAsia="Times New Roman" w:hAnsi="Times New Roman" w:cs="Times New Roman"/>
          <w:sz w:val="25"/>
          <w:szCs w:val="25"/>
          <w:lang w:eastAsia="uk-UA"/>
        </w:rPr>
        <w:t>,</w:t>
      </w:r>
    </w:p>
    <w:p w14:paraId="196350B6" w14:textId="77777777" w:rsidR="00333680" w:rsidRPr="00BD19BA" w:rsidRDefault="00333680" w:rsidP="0080076F">
      <w:pPr>
        <w:shd w:val="clear" w:color="auto" w:fill="FFFFFF"/>
        <w:tabs>
          <w:tab w:val="left" w:pos="3969"/>
        </w:tabs>
        <w:suppressAutoHyphens/>
        <w:spacing w:after="0" w:line="240" w:lineRule="auto"/>
        <w:jc w:val="both"/>
        <w:rPr>
          <w:rFonts w:ascii="Times New Roman" w:hAnsi="Times New Roman" w:cs="Times New Roman"/>
          <w:sz w:val="25"/>
          <w:szCs w:val="25"/>
        </w:rPr>
      </w:pPr>
    </w:p>
    <w:p w14:paraId="2386A65A" w14:textId="77777777" w:rsidR="00BF469F" w:rsidRPr="00BD19BA" w:rsidRDefault="00BF469F" w:rsidP="0080076F">
      <w:pPr>
        <w:autoSpaceDE w:val="0"/>
        <w:autoSpaceDN w:val="0"/>
        <w:adjustRightInd w:val="0"/>
        <w:spacing w:after="0" w:line="240" w:lineRule="auto"/>
        <w:jc w:val="center"/>
        <w:rPr>
          <w:rFonts w:ascii="Times New Roman" w:hAnsi="Times New Roman" w:cs="Times New Roman"/>
          <w:bCs/>
          <w:sz w:val="25"/>
          <w:szCs w:val="25"/>
        </w:rPr>
      </w:pPr>
      <w:r w:rsidRPr="00BD19BA">
        <w:rPr>
          <w:rFonts w:ascii="Times New Roman" w:hAnsi="Times New Roman" w:cs="Times New Roman"/>
          <w:bCs/>
          <w:sz w:val="25"/>
          <w:szCs w:val="25"/>
        </w:rPr>
        <w:t>встановила:</w:t>
      </w:r>
    </w:p>
    <w:p w14:paraId="121C1283" w14:textId="77777777" w:rsidR="00333680" w:rsidRPr="00BD19BA" w:rsidRDefault="00333680" w:rsidP="0080076F">
      <w:pPr>
        <w:autoSpaceDE w:val="0"/>
        <w:autoSpaceDN w:val="0"/>
        <w:adjustRightInd w:val="0"/>
        <w:spacing w:after="0" w:line="240" w:lineRule="auto"/>
        <w:jc w:val="center"/>
        <w:rPr>
          <w:rFonts w:ascii="Times New Roman" w:hAnsi="Times New Roman" w:cs="Times New Roman"/>
          <w:bCs/>
          <w:sz w:val="25"/>
          <w:szCs w:val="25"/>
        </w:rPr>
      </w:pPr>
    </w:p>
    <w:p w14:paraId="0183C70D" w14:textId="3A48F900" w:rsidR="00BA7262" w:rsidRPr="00BD19BA" w:rsidRDefault="0018241E" w:rsidP="0082497D">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Указом Президента України від 31 липня 2000 року № 936/2000</w:t>
      </w:r>
      <w:r w:rsidR="0082497D" w:rsidRPr="00BD19BA">
        <w:rPr>
          <w:rFonts w:ascii="Times New Roman" w:hAnsi="Times New Roman" w:cs="Times New Roman"/>
          <w:sz w:val="25"/>
          <w:szCs w:val="25"/>
        </w:rPr>
        <w:t xml:space="preserve"> </w:t>
      </w:r>
      <w:r w:rsidRPr="00BD19BA">
        <w:rPr>
          <w:rFonts w:ascii="Times New Roman" w:hAnsi="Times New Roman" w:cs="Times New Roman"/>
          <w:sz w:val="25"/>
          <w:szCs w:val="25"/>
        </w:rPr>
        <w:t xml:space="preserve">Попову Олену Михайлівну </w:t>
      </w:r>
      <w:r w:rsidR="0082497D" w:rsidRPr="00BD19BA">
        <w:rPr>
          <w:rFonts w:ascii="Times New Roman" w:hAnsi="Times New Roman" w:cs="Times New Roman"/>
          <w:sz w:val="25"/>
          <w:szCs w:val="25"/>
        </w:rPr>
        <w:t>призначено на посаду судді</w:t>
      </w:r>
      <w:r w:rsidRPr="00BD19BA">
        <w:rPr>
          <w:rFonts w:ascii="Times New Roman" w:hAnsi="Times New Roman" w:cs="Times New Roman"/>
          <w:sz w:val="25"/>
          <w:szCs w:val="25"/>
        </w:rPr>
        <w:t xml:space="preserve"> Ленінського районного суду міста Луганська строком на п’ять років.</w:t>
      </w:r>
      <w:r w:rsidR="00BA7262" w:rsidRPr="00BD19BA">
        <w:rPr>
          <w:rFonts w:ascii="Times New Roman" w:hAnsi="Times New Roman" w:cs="Times New Roman"/>
          <w:sz w:val="25"/>
          <w:szCs w:val="25"/>
        </w:rPr>
        <w:t xml:space="preserve"> </w:t>
      </w:r>
    </w:p>
    <w:p w14:paraId="706ABADE" w14:textId="0ECB71A0" w:rsidR="0018241E" w:rsidRPr="00BD19BA" w:rsidRDefault="0018241E" w:rsidP="0018241E">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Постановою Верховної Ради України від </w:t>
      </w:r>
      <w:r w:rsidR="007F6D72" w:rsidRPr="00BD19BA">
        <w:rPr>
          <w:rFonts w:ascii="Times New Roman" w:hAnsi="Times New Roman" w:cs="Times New Roman"/>
          <w:sz w:val="25"/>
          <w:szCs w:val="25"/>
        </w:rPr>
        <w:t>0</w:t>
      </w:r>
      <w:r w:rsidR="00590303" w:rsidRPr="00BD19BA">
        <w:rPr>
          <w:rFonts w:ascii="Times New Roman" w:hAnsi="Times New Roman" w:cs="Times New Roman"/>
          <w:sz w:val="25"/>
          <w:szCs w:val="25"/>
        </w:rPr>
        <w:t xml:space="preserve">8 липня 2005 року № 2788-IV </w:t>
      </w:r>
      <w:r w:rsidRPr="00BD19BA">
        <w:rPr>
          <w:rFonts w:ascii="Times New Roman" w:hAnsi="Times New Roman" w:cs="Times New Roman"/>
          <w:sz w:val="25"/>
          <w:szCs w:val="25"/>
        </w:rPr>
        <w:t xml:space="preserve">«Про обрання суддів» </w:t>
      </w:r>
      <w:r w:rsidR="00590303" w:rsidRPr="00BD19BA">
        <w:rPr>
          <w:rFonts w:ascii="Times New Roman" w:hAnsi="Times New Roman" w:cs="Times New Roman"/>
          <w:sz w:val="25"/>
          <w:szCs w:val="25"/>
        </w:rPr>
        <w:t xml:space="preserve">Попову Олену Михайлівну </w:t>
      </w:r>
      <w:r w:rsidRPr="00BD19BA">
        <w:rPr>
          <w:rFonts w:ascii="Times New Roman" w:hAnsi="Times New Roman" w:cs="Times New Roman"/>
          <w:sz w:val="25"/>
          <w:szCs w:val="25"/>
        </w:rPr>
        <w:t xml:space="preserve">обрано на посаду судді </w:t>
      </w:r>
      <w:r w:rsidR="008C5A49" w:rsidRPr="00BD19BA">
        <w:rPr>
          <w:rFonts w:ascii="Times New Roman" w:hAnsi="Times New Roman" w:cs="Times New Roman"/>
          <w:sz w:val="25"/>
          <w:szCs w:val="25"/>
        </w:rPr>
        <w:t xml:space="preserve">Ленінського районного суду міста Луганська </w:t>
      </w:r>
      <w:r w:rsidRPr="00BD19BA">
        <w:rPr>
          <w:rFonts w:ascii="Times New Roman" w:hAnsi="Times New Roman" w:cs="Times New Roman"/>
          <w:sz w:val="25"/>
          <w:szCs w:val="25"/>
        </w:rPr>
        <w:t xml:space="preserve">безстроково. </w:t>
      </w:r>
    </w:p>
    <w:p w14:paraId="1C85457A" w14:textId="7E9AB3FE" w:rsidR="0018241E" w:rsidRPr="00BD19BA" w:rsidRDefault="008C5A49" w:rsidP="0082497D">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Указом Президента України від 14 лютого 2015 року № 83/2015 – переведена на посаду судді Сватівського районного суду Луганської області.</w:t>
      </w:r>
    </w:p>
    <w:p w14:paraId="3777FB17" w14:textId="0ACBDEF7" w:rsidR="00A202C5" w:rsidRPr="00BD19BA" w:rsidRDefault="004F16C9"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Відповідно до частини сьомої статті 147 Закону України «Про судоустрій і статус суддів» </w:t>
      </w:r>
      <w:r w:rsidR="00333680" w:rsidRPr="00BD19BA">
        <w:rPr>
          <w:rFonts w:ascii="Times New Roman" w:hAnsi="Times New Roman" w:cs="Times New Roman"/>
          <w:sz w:val="25"/>
          <w:szCs w:val="25"/>
        </w:rPr>
        <w:t xml:space="preserve">(далі – Закон) </w:t>
      </w:r>
      <w:r w:rsidR="00A202C5" w:rsidRPr="00BD19BA">
        <w:rPr>
          <w:rFonts w:ascii="Times New Roman" w:hAnsi="Times New Roman" w:cs="Times New Roman"/>
          <w:sz w:val="25"/>
          <w:szCs w:val="25"/>
        </w:rPr>
        <w:t>у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14:paraId="10E87222" w14:textId="5E58C45F" w:rsidR="00A202C5" w:rsidRPr="00BD19BA" w:rsidRDefault="00096A65"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Розпорядженн</w:t>
      </w:r>
      <w:r w:rsidR="0082497D" w:rsidRPr="00BD19BA">
        <w:rPr>
          <w:rFonts w:ascii="Times New Roman" w:hAnsi="Times New Roman" w:cs="Times New Roman"/>
          <w:sz w:val="25"/>
          <w:szCs w:val="25"/>
        </w:rPr>
        <w:t>ям Голови Верховного Суду від 0</w:t>
      </w:r>
      <w:r w:rsidR="00583D15" w:rsidRPr="00BD19BA">
        <w:rPr>
          <w:rFonts w:ascii="Times New Roman" w:hAnsi="Times New Roman" w:cs="Times New Roman"/>
          <w:sz w:val="25"/>
          <w:szCs w:val="25"/>
        </w:rPr>
        <w:t>6</w:t>
      </w:r>
      <w:r w:rsidR="004F16C9" w:rsidRPr="00BD19BA">
        <w:rPr>
          <w:rFonts w:ascii="Times New Roman" w:hAnsi="Times New Roman" w:cs="Times New Roman"/>
          <w:sz w:val="25"/>
          <w:szCs w:val="25"/>
        </w:rPr>
        <w:t xml:space="preserve"> </w:t>
      </w:r>
      <w:r w:rsidRPr="00BD19BA">
        <w:rPr>
          <w:rFonts w:ascii="Times New Roman" w:hAnsi="Times New Roman" w:cs="Times New Roman"/>
          <w:sz w:val="25"/>
          <w:szCs w:val="25"/>
        </w:rPr>
        <w:t xml:space="preserve">березня </w:t>
      </w:r>
      <w:r w:rsidR="004F16C9" w:rsidRPr="00BD19BA">
        <w:rPr>
          <w:rFonts w:ascii="Times New Roman" w:hAnsi="Times New Roman" w:cs="Times New Roman"/>
          <w:sz w:val="25"/>
          <w:szCs w:val="25"/>
        </w:rPr>
        <w:t>2022 року</w:t>
      </w:r>
      <w:r w:rsidRPr="00BD19BA">
        <w:rPr>
          <w:rFonts w:ascii="Times New Roman" w:hAnsi="Times New Roman" w:cs="Times New Roman"/>
          <w:sz w:val="25"/>
          <w:szCs w:val="25"/>
        </w:rPr>
        <w:t xml:space="preserve"> </w:t>
      </w:r>
      <w:r w:rsidR="008F554E" w:rsidRPr="00BD19BA">
        <w:rPr>
          <w:rFonts w:ascii="Times New Roman" w:hAnsi="Times New Roman" w:cs="Times New Roman"/>
          <w:sz w:val="25"/>
          <w:szCs w:val="25"/>
        </w:rPr>
        <w:t xml:space="preserve">№ </w:t>
      </w:r>
      <w:r w:rsidR="00583D15" w:rsidRPr="00BD19BA">
        <w:rPr>
          <w:rFonts w:ascii="Times New Roman" w:hAnsi="Times New Roman" w:cs="Times New Roman"/>
          <w:sz w:val="25"/>
          <w:szCs w:val="25"/>
        </w:rPr>
        <w:t>1</w:t>
      </w:r>
      <w:r w:rsidR="004F16C9" w:rsidRPr="00BD19BA">
        <w:rPr>
          <w:rFonts w:ascii="Times New Roman" w:hAnsi="Times New Roman" w:cs="Times New Roman"/>
          <w:sz w:val="25"/>
          <w:szCs w:val="25"/>
        </w:rPr>
        <w:t>/0/</w:t>
      </w:r>
      <w:r w:rsidRPr="00BD19BA">
        <w:rPr>
          <w:rFonts w:ascii="Times New Roman" w:hAnsi="Times New Roman" w:cs="Times New Roman"/>
          <w:sz w:val="25"/>
          <w:szCs w:val="25"/>
        </w:rPr>
        <w:t>9</w:t>
      </w:r>
      <w:r w:rsidR="004F16C9" w:rsidRPr="00BD19BA">
        <w:rPr>
          <w:rFonts w:ascii="Times New Roman" w:hAnsi="Times New Roman" w:cs="Times New Roman"/>
          <w:sz w:val="25"/>
          <w:szCs w:val="25"/>
        </w:rPr>
        <w:t>-22 «</w:t>
      </w:r>
      <w:r w:rsidRPr="00BD19BA">
        <w:rPr>
          <w:rFonts w:ascii="Times New Roman" w:hAnsi="Times New Roman" w:cs="Times New Roman"/>
          <w:sz w:val="25"/>
          <w:szCs w:val="25"/>
        </w:rPr>
        <w:t>Про</w:t>
      </w:r>
      <w:r w:rsidR="0082497D" w:rsidRPr="00BD19BA">
        <w:rPr>
          <w:rFonts w:ascii="Times New Roman" w:hAnsi="Times New Roman" w:cs="Times New Roman"/>
          <w:sz w:val="25"/>
          <w:szCs w:val="25"/>
        </w:rPr>
        <w:t xml:space="preserve"> зміну територіальної підсудності судових справ в умовах воєнного стану</w:t>
      </w:r>
      <w:r w:rsidR="004F16C9" w:rsidRPr="00BD19BA">
        <w:rPr>
          <w:rFonts w:ascii="Times New Roman" w:hAnsi="Times New Roman" w:cs="Times New Roman"/>
          <w:sz w:val="25"/>
          <w:szCs w:val="25"/>
        </w:rPr>
        <w:t xml:space="preserve">» змінено територіальну підсудність судових справ </w:t>
      </w:r>
      <w:r w:rsidR="00583D15" w:rsidRPr="00BD19BA">
        <w:rPr>
          <w:rFonts w:ascii="Times New Roman" w:hAnsi="Times New Roman" w:cs="Times New Roman"/>
          <w:sz w:val="25"/>
          <w:szCs w:val="25"/>
        </w:rPr>
        <w:t xml:space="preserve">Сватівського районного суду Луганської </w:t>
      </w:r>
      <w:r w:rsidRPr="00BD19BA">
        <w:rPr>
          <w:rFonts w:ascii="Times New Roman" w:hAnsi="Times New Roman" w:cs="Times New Roman"/>
          <w:sz w:val="25"/>
          <w:szCs w:val="25"/>
        </w:rPr>
        <w:t xml:space="preserve">області </w:t>
      </w:r>
      <w:r w:rsidR="004F16C9" w:rsidRPr="00BD19BA">
        <w:rPr>
          <w:rFonts w:ascii="Times New Roman" w:hAnsi="Times New Roman" w:cs="Times New Roman"/>
          <w:sz w:val="25"/>
          <w:szCs w:val="25"/>
        </w:rPr>
        <w:t xml:space="preserve">шляхом </w:t>
      </w:r>
      <w:r w:rsidR="00A202C5" w:rsidRPr="00BD19BA">
        <w:rPr>
          <w:rFonts w:ascii="Times New Roman" w:hAnsi="Times New Roman" w:cs="Times New Roman"/>
          <w:sz w:val="25"/>
          <w:szCs w:val="25"/>
        </w:rPr>
        <w:t xml:space="preserve">її </w:t>
      </w:r>
      <w:r w:rsidR="004F16C9" w:rsidRPr="00BD19BA">
        <w:rPr>
          <w:rFonts w:ascii="Times New Roman" w:hAnsi="Times New Roman" w:cs="Times New Roman"/>
          <w:sz w:val="25"/>
          <w:szCs w:val="25"/>
        </w:rPr>
        <w:t xml:space="preserve">передачі </w:t>
      </w:r>
      <w:r w:rsidR="00A202C5" w:rsidRPr="00BD19BA">
        <w:rPr>
          <w:rFonts w:ascii="Times New Roman" w:hAnsi="Times New Roman" w:cs="Times New Roman"/>
          <w:sz w:val="25"/>
          <w:szCs w:val="25"/>
        </w:rPr>
        <w:t xml:space="preserve">до </w:t>
      </w:r>
      <w:r w:rsidR="00583D15" w:rsidRPr="00BD19BA">
        <w:rPr>
          <w:rFonts w:ascii="Times New Roman" w:hAnsi="Times New Roman" w:cs="Times New Roman"/>
          <w:sz w:val="25"/>
          <w:szCs w:val="25"/>
        </w:rPr>
        <w:t xml:space="preserve">Павлоградського міськрайонного </w:t>
      </w:r>
      <w:r w:rsidR="004F16C9" w:rsidRPr="00BD19BA">
        <w:rPr>
          <w:rFonts w:ascii="Times New Roman" w:hAnsi="Times New Roman" w:cs="Times New Roman"/>
          <w:sz w:val="25"/>
          <w:szCs w:val="25"/>
        </w:rPr>
        <w:t>суд</w:t>
      </w:r>
      <w:r w:rsidR="00A202C5" w:rsidRPr="00BD19BA">
        <w:rPr>
          <w:rFonts w:ascii="Times New Roman" w:hAnsi="Times New Roman" w:cs="Times New Roman"/>
          <w:sz w:val="25"/>
          <w:szCs w:val="25"/>
        </w:rPr>
        <w:t xml:space="preserve">у </w:t>
      </w:r>
      <w:r w:rsidR="00583D15" w:rsidRPr="00BD19BA">
        <w:rPr>
          <w:rFonts w:ascii="Times New Roman" w:hAnsi="Times New Roman" w:cs="Times New Roman"/>
          <w:sz w:val="25"/>
          <w:szCs w:val="25"/>
        </w:rPr>
        <w:t xml:space="preserve">Дніпропетровської </w:t>
      </w:r>
      <w:r w:rsidRPr="00BD19BA">
        <w:rPr>
          <w:rFonts w:ascii="Times New Roman" w:hAnsi="Times New Roman" w:cs="Times New Roman"/>
          <w:sz w:val="25"/>
          <w:szCs w:val="25"/>
        </w:rPr>
        <w:t>області</w:t>
      </w:r>
      <w:r w:rsidR="00190903" w:rsidRPr="00BD19BA">
        <w:rPr>
          <w:rFonts w:ascii="Times New Roman" w:hAnsi="Times New Roman" w:cs="Times New Roman"/>
          <w:sz w:val="25"/>
          <w:szCs w:val="25"/>
        </w:rPr>
        <w:t>.</w:t>
      </w:r>
    </w:p>
    <w:p w14:paraId="30716F8D" w14:textId="2DD2B668" w:rsidR="00D31B09" w:rsidRPr="00BD19BA" w:rsidRDefault="00D31B09"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Абзацом першим частини першої статті 55 Закону передбачено, що у зв’язку з</w:t>
      </w:r>
      <w:r w:rsidR="0080076F" w:rsidRPr="00BD19BA">
        <w:rPr>
          <w:rFonts w:ascii="Times New Roman" w:hAnsi="Times New Roman" w:cs="Times New Roman"/>
          <w:sz w:val="25"/>
          <w:szCs w:val="25"/>
        </w:rPr>
        <w:t> </w:t>
      </w:r>
      <w:r w:rsidRPr="00BD19BA">
        <w:rPr>
          <w:rFonts w:ascii="Times New Roman" w:hAnsi="Times New Roman" w:cs="Times New Roman"/>
          <w:sz w:val="25"/>
          <w:szCs w:val="25"/>
        </w:rPr>
        <w:t xml:space="preserve">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w:t>
      </w:r>
      <w:r w:rsidRPr="00BD19BA">
        <w:rPr>
          <w:rFonts w:ascii="Times New Roman" w:hAnsi="Times New Roman" w:cs="Times New Roman"/>
          <w:sz w:val="25"/>
          <w:szCs w:val="25"/>
        </w:rPr>
        <w:lastRenderedPageBreak/>
        <w:t>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14:paraId="0AD14167" w14:textId="07AC7EDD" w:rsidR="00D31B09" w:rsidRPr="00BD19BA" w:rsidRDefault="00D31B09"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Підпунктом 2 пункту 56 розділу XII «Прикінцеві та перехідні положення» Закону тимчасово встановлено, що в період дії надзвичайного чи воєнного стану та протягом 30</w:t>
      </w:r>
      <w:r w:rsidR="008750D5" w:rsidRPr="00BD19BA">
        <w:rPr>
          <w:rFonts w:ascii="Times New Roman" w:hAnsi="Times New Roman" w:cs="Times New Roman"/>
          <w:sz w:val="25"/>
          <w:szCs w:val="25"/>
        </w:rPr>
        <w:t> </w:t>
      </w:r>
      <w:r w:rsidRPr="00BD19BA">
        <w:rPr>
          <w:rFonts w:ascii="Times New Roman" w:hAnsi="Times New Roman" w:cs="Times New Roman"/>
          <w:sz w:val="25"/>
          <w:szCs w:val="25"/>
        </w:rPr>
        <w:t>днів після дня його скасування (припинення) і за умови відсутності повноважного складу Вищої ради правосуддя, визначеного статтею 131 Конституції України, Голова Верховного Суду або особа, яка виконує повноваження Голови Верховного Суду, приймає рішення про відрядження судді до іншого суду того самого рівня і спеціалізації та про дострокове закінчення відрядження судді. Положення абзацу другого частини другої статті 55 цього Закону щодо граничного строку відрядження судді не застосовуються.</w:t>
      </w:r>
    </w:p>
    <w:p w14:paraId="060EF094" w14:textId="0EB00037" w:rsidR="00A202C5" w:rsidRPr="00BD19BA" w:rsidRDefault="00D31B09" w:rsidP="0080076F">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sz w:val="25"/>
          <w:szCs w:val="25"/>
        </w:rPr>
        <w:t>Р</w:t>
      </w:r>
      <w:r w:rsidR="00A202C5" w:rsidRPr="00BD19BA">
        <w:rPr>
          <w:rFonts w:ascii="Times New Roman" w:hAnsi="Times New Roman" w:cs="Times New Roman"/>
          <w:sz w:val="25"/>
          <w:szCs w:val="25"/>
        </w:rPr>
        <w:t>ішення</w:t>
      </w:r>
      <w:r w:rsidRPr="00BD19BA">
        <w:rPr>
          <w:rFonts w:ascii="Times New Roman" w:hAnsi="Times New Roman" w:cs="Times New Roman"/>
          <w:sz w:val="25"/>
          <w:szCs w:val="25"/>
        </w:rPr>
        <w:t>м</w:t>
      </w:r>
      <w:r w:rsidR="00E8489F" w:rsidRPr="00BD19BA">
        <w:rPr>
          <w:rFonts w:ascii="Times New Roman" w:hAnsi="Times New Roman" w:cs="Times New Roman"/>
          <w:sz w:val="25"/>
          <w:szCs w:val="25"/>
        </w:rPr>
        <w:t xml:space="preserve"> Голови Верховного Суду від 04</w:t>
      </w:r>
      <w:r w:rsidR="00A202C5" w:rsidRPr="00BD19BA">
        <w:rPr>
          <w:rFonts w:ascii="Times New Roman" w:hAnsi="Times New Roman" w:cs="Times New Roman"/>
          <w:sz w:val="25"/>
          <w:szCs w:val="25"/>
        </w:rPr>
        <w:t xml:space="preserve"> </w:t>
      </w:r>
      <w:r w:rsidR="00E8489F" w:rsidRPr="00BD19BA">
        <w:rPr>
          <w:rFonts w:ascii="Times New Roman" w:hAnsi="Times New Roman" w:cs="Times New Roman"/>
          <w:sz w:val="25"/>
          <w:szCs w:val="25"/>
        </w:rPr>
        <w:t xml:space="preserve">травня </w:t>
      </w:r>
      <w:r w:rsidR="00A202C5" w:rsidRPr="00BD19BA">
        <w:rPr>
          <w:rFonts w:ascii="Times New Roman" w:hAnsi="Times New Roman" w:cs="Times New Roman"/>
          <w:sz w:val="25"/>
          <w:szCs w:val="25"/>
        </w:rPr>
        <w:t>2022</w:t>
      </w:r>
      <w:r w:rsidR="00190903" w:rsidRPr="00BD19BA">
        <w:rPr>
          <w:rFonts w:ascii="Times New Roman" w:hAnsi="Times New Roman" w:cs="Times New Roman"/>
          <w:sz w:val="25"/>
          <w:szCs w:val="25"/>
        </w:rPr>
        <w:t xml:space="preserve"> </w:t>
      </w:r>
      <w:r w:rsidR="00096A65" w:rsidRPr="00BD19BA">
        <w:rPr>
          <w:rFonts w:ascii="Times New Roman" w:hAnsi="Times New Roman" w:cs="Times New Roman"/>
          <w:sz w:val="25"/>
          <w:szCs w:val="25"/>
        </w:rPr>
        <w:t>ро</w:t>
      </w:r>
      <w:r w:rsidR="008F554E" w:rsidRPr="00BD19BA">
        <w:rPr>
          <w:rFonts w:ascii="Times New Roman" w:hAnsi="Times New Roman" w:cs="Times New Roman"/>
          <w:sz w:val="25"/>
          <w:szCs w:val="25"/>
        </w:rPr>
        <w:t xml:space="preserve">ку № </w:t>
      </w:r>
      <w:r w:rsidR="00E8489F" w:rsidRPr="00BD19BA">
        <w:rPr>
          <w:rFonts w:ascii="Times New Roman" w:hAnsi="Times New Roman" w:cs="Times New Roman"/>
          <w:sz w:val="25"/>
          <w:szCs w:val="25"/>
        </w:rPr>
        <w:t>1</w:t>
      </w:r>
      <w:r w:rsidR="003A3EBE" w:rsidRPr="00BD19BA">
        <w:rPr>
          <w:rFonts w:ascii="Times New Roman" w:hAnsi="Times New Roman" w:cs="Times New Roman"/>
          <w:sz w:val="25"/>
          <w:szCs w:val="25"/>
        </w:rPr>
        <w:t>20</w:t>
      </w:r>
      <w:r w:rsidR="00A202C5" w:rsidRPr="00BD19BA">
        <w:rPr>
          <w:rFonts w:ascii="Times New Roman" w:hAnsi="Times New Roman" w:cs="Times New Roman"/>
          <w:sz w:val="25"/>
          <w:szCs w:val="25"/>
        </w:rPr>
        <w:t xml:space="preserve">/0/149-22 відряджено суддю </w:t>
      </w:r>
      <w:r w:rsidR="003A3EBE" w:rsidRPr="00BD19BA">
        <w:rPr>
          <w:rFonts w:ascii="Times New Roman" w:hAnsi="Times New Roman" w:cs="Times New Roman"/>
          <w:sz w:val="25"/>
          <w:szCs w:val="25"/>
        </w:rPr>
        <w:t xml:space="preserve">Сватівського </w:t>
      </w:r>
      <w:r w:rsidR="00096A65" w:rsidRPr="00BD19BA">
        <w:rPr>
          <w:rFonts w:ascii="Times New Roman" w:hAnsi="Times New Roman" w:cs="Times New Roman"/>
          <w:sz w:val="25"/>
          <w:szCs w:val="25"/>
        </w:rPr>
        <w:t xml:space="preserve">районного суду </w:t>
      </w:r>
      <w:r w:rsidR="003A3EBE" w:rsidRPr="00BD19BA">
        <w:rPr>
          <w:rFonts w:ascii="Times New Roman" w:hAnsi="Times New Roman" w:cs="Times New Roman"/>
          <w:sz w:val="25"/>
          <w:szCs w:val="25"/>
        </w:rPr>
        <w:t xml:space="preserve">Луганської </w:t>
      </w:r>
      <w:r w:rsidR="00096A65" w:rsidRPr="00BD19BA">
        <w:rPr>
          <w:rFonts w:ascii="Times New Roman" w:hAnsi="Times New Roman" w:cs="Times New Roman"/>
          <w:sz w:val="25"/>
          <w:szCs w:val="25"/>
        </w:rPr>
        <w:t xml:space="preserve">області </w:t>
      </w:r>
      <w:r w:rsidR="003A3EBE" w:rsidRPr="00BD19BA">
        <w:rPr>
          <w:rFonts w:ascii="Times New Roman" w:hAnsi="Times New Roman" w:cs="Times New Roman"/>
          <w:sz w:val="25"/>
          <w:szCs w:val="25"/>
        </w:rPr>
        <w:t xml:space="preserve">Попову О.М. </w:t>
      </w:r>
      <w:r w:rsidR="00096A65" w:rsidRPr="00BD19BA">
        <w:rPr>
          <w:rFonts w:ascii="Times New Roman" w:hAnsi="Times New Roman" w:cs="Times New Roman"/>
          <w:sz w:val="25"/>
          <w:szCs w:val="25"/>
        </w:rPr>
        <w:t xml:space="preserve">до </w:t>
      </w:r>
      <w:r w:rsidR="00E8489F" w:rsidRPr="00BD19BA">
        <w:rPr>
          <w:rFonts w:ascii="Times New Roman" w:hAnsi="Times New Roman" w:cs="Times New Roman"/>
          <w:sz w:val="25"/>
          <w:szCs w:val="25"/>
        </w:rPr>
        <w:t>Р</w:t>
      </w:r>
      <w:r w:rsidR="003A3EBE" w:rsidRPr="00BD19BA">
        <w:rPr>
          <w:rFonts w:ascii="Times New Roman" w:hAnsi="Times New Roman" w:cs="Times New Roman"/>
          <w:sz w:val="25"/>
          <w:szCs w:val="25"/>
        </w:rPr>
        <w:t xml:space="preserve">ахівського </w:t>
      </w:r>
      <w:r w:rsidR="0046206A" w:rsidRPr="00BD19BA">
        <w:rPr>
          <w:rFonts w:ascii="Times New Roman" w:hAnsi="Times New Roman" w:cs="Times New Roman"/>
          <w:sz w:val="25"/>
          <w:szCs w:val="25"/>
        </w:rPr>
        <w:t xml:space="preserve">районного суду </w:t>
      </w:r>
      <w:r w:rsidR="003A3EBE" w:rsidRPr="00BD19BA">
        <w:rPr>
          <w:rFonts w:ascii="Times New Roman" w:hAnsi="Times New Roman" w:cs="Times New Roman"/>
          <w:sz w:val="25"/>
          <w:szCs w:val="25"/>
        </w:rPr>
        <w:t xml:space="preserve">Закарпатської </w:t>
      </w:r>
      <w:r w:rsidR="0046206A" w:rsidRPr="00BD19BA">
        <w:rPr>
          <w:rFonts w:ascii="Times New Roman" w:hAnsi="Times New Roman" w:cs="Times New Roman"/>
          <w:sz w:val="25"/>
          <w:szCs w:val="25"/>
        </w:rPr>
        <w:t xml:space="preserve">області для здійснення правосуддя </w:t>
      </w:r>
      <w:r w:rsidR="00A202C5" w:rsidRPr="00BD19BA">
        <w:rPr>
          <w:rFonts w:ascii="Times New Roman" w:hAnsi="Times New Roman" w:cs="Times New Roman"/>
          <w:sz w:val="25"/>
          <w:szCs w:val="25"/>
        </w:rPr>
        <w:t>з 0</w:t>
      </w:r>
      <w:r w:rsidR="00E8489F" w:rsidRPr="00BD19BA">
        <w:rPr>
          <w:rFonts w:ascii="Times New Roman" w:hAnsi="Times New Roman" w:cs="Times New Roman"/>
          <w:sz w:val="25"/>
          <w:szCs w:val="25"/>
        </w:rPr>
        <w:t>5</w:t>
      </w:r>
      <w:r w:rsidR="00A202C5" w:rsidRPr="00BD19BA">
        <w:rPr>
          <w:rFonts w:ascii="Times New Roman" w:hAnsi="Times New Roman" w:cs="Times New Roman"/>
          <w:sz w:val="25"/>
          <w:szCs w:val="25"/>
        </w:rPr>
        <w:t xml:space="preserve"> </w:t>
      </w:r>
      <w:r w:rsidR="00E8489F" w:rsidRPr="00BD19BA">
        <w:rPr>
          <w:rFonts w:ascii="Times New Roman" w:hAnsi="Times New Roman" w:cs="Times New Roman"/>
          <w:sz w:val="25"/>
          <w:szCs w:val="25"/>
        </w:rPr>
        <w:t xml:space="preserve">травня </w:t>
      </w:r>
      <w:r w:rsidR="00A202C5" w:rsidRPr="00BD19BA">
        <w:rPr>
          <w:rFonts w:ascii="Times New Roman" w:hAnsi="Times New Roman" w:cs="Times New Roman"/>
          <w:sz w:val="25"/>
          <w:szCs w:val="25"/>
        </w:rPr>
        <w:t>2022 року.</w:t>
      </w:r>
      <w:r w:rsidR="00A14757" w:rsidRPr="00BD19BA">
        <w:rPr>
          <w:rFonts w:ascii="Times New Roman" w:hAnsi="Times New Roman" w:cs="Times New Roman"/>
          <w:sz w:val="25"/>
          <w:szCs w:val="25"/>
        </w:rPr>
        <w:t xml:space="preserve"> </w:t>
      </w:r>
      <w:r w:rsidR="00A14757" w:rsidRPr="00BD19BA">
        <w:rPr>
          <w:rFonts w:ascii="Times New Roman" w:hAnsi="Times New Roman" w:cs="Times New Roman"/>
          <w:iCs/>
          <w:sz w:val="25"/>
          <w:szCs w:val="25"/>
        </w:rPr>
        <w:t>Строк</w:t>
      </w:r>
      <w:r w:rsidR="008075C0" w:rsidRPr="00BD19BA">
        <w:rPr>
          <w:rFonts w:ascii="Times New Roman" w:hAnsi="Times New Roman" w:cs="Times New Roman"/>
          <w:iCs/>
          <w:sz w:val="25"/>
          <w:szCs w:val="25"/>
        </w:rPr>
        <w:t>у</w:t>
      </w:r>
      <w:r w:rsidR="00A14757" w:rsidRPr="00BD19BA">
        <w:rPr>
          <w:rFonts w:ascii="Times New Roman" w:hAnsi="Times New Roman" w:cs="Times New Roman"/>
          <w:iCs/>
          <w:sz w:val="25"/>
          <w:szCs w:val="25"/>
        </w:rPr>
        <w:t xml:space="preserve"> відрядження </w:t>
      </w:r>
      <w:r w:rsidR="00333680" w:rsidRPr="00BD19BA">
        <w:rPr>
          <w:rFonts w:ascii="Times New Roman" w:hAnsi="Times New Roman" w:cs="Times New Roman"/>
          <w:iCs/>
          <w:sz w:val="25"/>
          <w:szCs w:val="25"/>
        </w:rPr>
        <w:t xml:space="preserve">судді </w:t>
      </w:r>
      <w:r w:rsidR="003A3EBE" w:rsidRPr="00BD19BA">
        <w:rPr>
          <w:rFonts w:ascii="Times New Roman" w:hAnsi="Times New Roman" w:cs="Times New Roman"/>
          <w:iCs/>
          <w:sz w:val="25"/>
          <w:szCs w:val="25"/>
        </w:rPr>
        <w:t xml:space="preserve">Попової О.М. </w:t>
      </w:r>
      <w:r w:rsidR="00333680" w:rsidRPr="00BD19BA">
        <w:rPr>
          <w:rFonts w:ascii="Times New Roman" w:hAnsi="Times New Roman" w:cs="Times New Roman"/>
          <w:iCs/>
          <w:sz w:val="25"/>
          <w:szCs w:val="25"/>
        </w:rPr>
        <w:t xml:space="preserve">до </w:t>
      </w:r>
      <w:r w:rsidR="00E8489F" w:rsidRPr="00BD19BA">
        <w:rPr>
          <w:rFonts w:ascii="Times New Roman" w:hAnsi="Times New Roman" w:cs="Times New Roman"/>
          <w:iCs/>
          <w:sz w:val="25"/>
          <w:szCs w:val="25"/>
        </w:rPr>
        <w:t>Р</w:t>
      </w:r>
      <w:r w:rsidR="003A3EBE" w:rsidRPr="00BD19BA">
        <w:rPr>
          <w:rFonts w:ascii="Times New Roman" w:hAnsi="Times New Roman" w:cs="Times New Roman"/>
          <w:iCs/>
          <w:sz w:val="25"/>
          <w:szCs w:val="25"/>
        </w:rPr>
        <w:t xml:space="preserve">ахівського </w:t>
      </w:r>
      <w:r w:rsidR="0046206A" w:rsidRPr="00BD19BA">
        <w:rPr>
          <w:rFonts w:ascii="Times New Roman" w:hAnsi="Times New Roman" w:cs="Times New Roman"/>
          <w:iCs/>
          <w:sz w:val="25"/>
          <w:szCs w:val="25"/>
        </w:rPr>
        <w:t xml:space="preserve">районного </w:t>
      </w:r>
      <w:r w:rsidR="00333680" w:rsidRPr="00BD19BA">
        <w:rPr>
          <w:rFonts w:ascii="Times New Roman" w:hAnsi="Times New Roman" w:cs="Times New Roman"/>
          <w:iCs/>
          <w:sz w:val="25"/>
          <w:szCs w:val="25"/>
        </w:rPr>
        <w:t xml:space="preserve">суду </w:t>
      </w:r>
      <w:r w:rsidR="003A3EBE" w:rsidRPr="00BD19BA">
        <w:rPr>
          <w:rFonts w:ascii="Times New Roman" w:hAnsi="Times New Roman" w:cs="Times New Roman"/>
          <w:iCs/>
          <w:sz w:val="25"/>
          <w:szCs w:val="25"/>
        </w:rPr>
        <w:t xml:space="preserve">Закарпатської </w:t>
      </w:r>
      <w:r w:rsidR="00333680" w:rsidRPr="00BD19BA">
        <w:rPr>
          <w:rFonts w:ascii="Times New Roman" w:hAnsi="Times New Roman" w:cs="Times New Roman"/>
          <w:iCs/>
          <w:sz w:val="25"/>
          <w:szCs w:val="25"/>
        </w:rPr>
        <w:t xml:space="preserve">області </w:t>
      </w:r>
      <w:r w:rsidR="00A14757" w:rsidRPr="00BD19BA">
        <w:rPr>
          <w:rFonts w:ascii="Times New Roman" w:hAnsi="Times New Roman" w:cs="Times New Roman"/>
          <w:iCs/>
          <w:sz w:val="25"/>
          <w:szCs w:val="25"/>
        </w:rPr>
        <w:t xml:space="preserve">в рішенні </w:t>
      </w:r>
      <w:r w:rsidR="00E8489F" w:rsidRPr="00BD19BA">
        <w:rPr>
          <w:rFonts w:ascii="Times New Roman" w:hAnsi="Times New Roman" w:cs="Times New Roman"/>
          <w:iCs/>
          <w:sz w:val="25"/>
          <w:szCs w:val="25"/>
        </w:rPr>
        <w:t>Голови Верховного Суду від 04</w:t>
      </w:r>
      <w:r w:rsidR="00333680" w:rsidRPr="00BD19BA">
        <w:rPr>
          <w:rFonts w:ascii="Times New Roman" w:hAnsi="Times New Roman" w:cs="Times New Roman"/>
          <w:iCs/>
          <w:sz w:val="25"/>
          <w:szCs w:val="25"/>
        </w:rPr>
        <w:t xml:space="preserve"> </w:t>
      </w:r>
      <w:r w:rsidR="00E8489F" w:rsidRPr="00BD19BA">
        <w:rPr>
          <w:rFonts w:ascii="Times New Roman" w:hAnsi="Times New Roman" w:cs="Times New Roman"/>
          <w:iCs/>
          <w:sz w:val="25"/>
          <w:szCs w:val="25"/>
        </w:rPr>
        <w:t xml:space="preserve">травня </w:t>
      </w:r>
      <w:r w:rsidR="00333680" w:rsidRPr="00BD19BA">
        <w:rPr>
          <w:rFonts w:ascii="Times New Roman" w:hAnsi="Times New Roman" w:cs="Times New Roman"/>
          <w:iCs/>
          <w:sz w:val="25"/>
          <w:szCs w:val="25"/>
        </w:rPr>
        <w:t xml:space="preserve">2022 </w:t>
      </w:r>
      <w:r w:rsidR="00E8489F" w:rsidRPr="00BD19BA">
        <w:rPr>
          <w:rFonts w:ascii="Times New Roman" w:hAnsi="Times New Roman" w:cs="Times New Roman"/>
          <w:iCs/>
          <w:sz w:val="25"/>
          <w:szCs w:val="25"/>
        </w:rPr>
        <w:t>року № 1</w:t>
      </w:r>
      <w:r w:rsidR="003A3EBE" w:rsidRPr="00BD19BA">
        <w:rPr>
          <w:rFonts w:ascii="Times New Roman" w:hAnsi="Times New Roman" w:cs="Times New Roman"/>
          <w:iCs/>
          <w:sz w:val="25"/>
          <w:szCs w:val="25"/>
        </w:rPr>
        <w:t>20</w:t>
      </w:r>
      <w:r w:rsidR="00333680" w:rsidRPr="00BD19BA">
        <w:rPr>
          <w:rFonts w:ascii="Times New Roman" w:hAnsi="Times New Roman" w:cs="Times New Roman"/>
          <w:iCs/>
          <w:sz w:val="25"/>
          <w:szCs w:val="25"/>
        </w:rPr>
        <w:t xml:space="preserve">/0/149-22 </w:t>
      </w:r>
      <w:r w:rsidR="00A14757" w:rsidRPr="00BD19BA">
        <w:rPr>
          <w:rFonts w:ascii="Times New Roman" w:hAnsi="Times New Roman" w:cs="Times New Roman"/>
          <w:iCs/>
          <w:sz w:val="25"/>
          <w:szCs w:val="25"/>
        </w:rPr>
        <w:t>не визначен</w:t>
      </w:r>
      <w:r w:rsidR="008075C0" w:rsidRPr="00BD19BA">
        <w:rPr>
          <w:rFonts w:ascii="Times New Roman" w:hAnsi="Times New Roman" w:cs="Times New Roman"/>
          <w:iCs/>
          <w:sz w:val="25"/>
          <w:szCs w:val="25"/>
        </w:rPr>
        <w:t>о</w:t>
      </w:r>
      <w:r w:rsidR="00333680" w:rsidRPr="00BD19BA">
        <w:rPr>
          <w:rFonts w:ascii="Times New Roman" w:hAnsi="Times New Roman" w:cs="Times New Roman"/>
          <w:iCs/>
          <w:sz w:val="25"/>
          <w:szCs w:val="25"/>
        </w:rPr>
        <w:t>.</w:t>
      </w:r>
    </w:p>
    <w:p w14:paraId="04BB3EE0" w14:textId="0867FDFA" w:rsidR="0033009B" w:rsidRPr="00BD19BA" w:rsidRDefault="0033009B" w:rsidP="0033009B">
      <w:pPr>
        <w:spacing w:after="0" w:line="240" w:lineRule="auto"/>
        <w:ind w:firstLine="567"/>
        <w:jc w:val="both"/>
        <w:rPr>
          <w:rFonts w:ascii="Times New Roman" w:hAnsi="Times New Roman" w:cs="Times New Roman"/>
          <w:i/>
          <w:sz w:val="25"/>
          <w:szCs w:val="25"/>
        </w:rPr>
      </w:pPr>
      <w:r w:rsidRPr="00BD19BA">
        <w:rPr>
          <w:rFonts w:ascii="Times New Roman" w:hAnsi="Times New Roman" w:cs="Times New Roman"/>
          <w:sz w:val="25"/>
          <w:szCs w:val="25"/>
        </w:rPr>
        <w:t xml:space="preserve">Згідно з абзацом третім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 </w:t>
      </w:r>
    </w:p>
    <w:p w14:paraId="26EA20DB" w14:textId="789CD114" w:rsidR="007B1A6E" w:rsidRPr="00BD19BA" w:rsidRDefault="007B1A6E" w:rsidP="007B1A6E">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iCs/>
          <w:sz w:val="25"/>
          <w:szCs w:val="25"/>
        </w:rPr>
        <w:t xml:space="preserve">Відповідно до пункту 5 розділу VІI Порядку </w:t>
      </w:r>
      <w:r w:rsidR="0068726E" w:rsidRPr="00BD19BA">
        <w:rPr>
          <w:rFonts w:ascii="Times New Roman" w:hAnsi="Times New Roman" w:cs="Times New Roman"/>
          <w:iCs/>
          <w:sz w:val="25"/>
          <w:szCs w:val="25"/>
        </w:rPr>
        <w:t xml:space="preserve">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 наступними змінами (далі – Порядок) </w:t>
      </w:r>
      <w:r w:rsidRPr="00BD19BA">
        <w:rPr>
          <w:rFonts w:ascii="Times New Roman" w:hAnsi="Times New Roman" w:cs="Times New Roman"/>
          <w:iCs/>
          <w:sz w:val="25"/>
          <w:szCs w:val="25"/>
        </w:rPr>
        <w:t xml:space="preserve">під час розгляду Комісією питання внесення подання про дострокове закінчення відрядження </w:t>
      </w:r>
      <w:r w:rsidR="0068726E" w:rsidRPr="00BD19BA">
        <w:rPr>
          <w:rFonts w:ascii="Times New Roman" w:hAnsi="Times New Roman" w:cs="Times New Roman"/>
          <w:iCs/>
          <w:sz w:val="25"/>
          <w:szCs w:val="25"/>
        </w:rPr>
        <w:t xml:space="preserve">судді (відрядженого на підставі </w:t>
      </w:r>
      <w:r w:rsidRPr="00BD19BA">
        <w:rPr>
          <w:rFonts w:ascii="Times New Roman" w:hAnsi="Times New Roman" w:cs="Times New Roman"/>
          <w:iCs/>
          <w:sz w:val="25"/>
          <w:szCs w:val="25"/>
        </w:rPr>
        <w:t>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7EFB3D02" w14:textId="22C92AD1" w:rsidR="007B1A6E" w:rsidRPr="00BD19BA" w:rsidRDefault="007B1A6E" w:rsidP="007B1A6E">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iCs/>
          <w:sz w:val="25"/>
          <w:szCs w:val="25"/>
        </w:rPr>
        <w:t>На виконання приписів пункту 5-2 розділу VІI Порядку рішеннями Комісії від</w:t>
      </w:r>
      <w:r w:rsidR="008750D5" w:rsidRPr="00BD19BA">
        <w:rPr>
          <w:rFonts w:ascii="Times New Roman" w:hAnsi="Times New Roman" w:cs="Times New Roman"/>
          <w:iCs/>
          <w:sz w:val="25"/>
          <w:szCs w:val="25"/>
        </w:rPr>
        <w:t> </w:t>
      </w:r>
      <w:r w:rsidRPr="00BD19BA">
        <w:rPr>
          <w:rFonts w:ascii="Times New Roman" w:hAnsi="Times New Roman" w:cs="Times New Roman"/>
          <w:iCs/>
          <w:sz w:val="25"/>
          <w:szCs w:val="25"/>
        </w:rPr>
        <w:t>26</w:t>
      </w:r>
      <w:r w:rsidR="008750D5" w:rsidRPr="00BD19BA">
        <w:rPr>
          <w:rFonts w:ascii="Times New Roman" w:hAnsi="Times New Roman" w:cs="Times New Roman"/>
          <w:iCs/>
          <w:sz w:val="25"/>
          <w:szCs w:val="25"/>
        </w:rPr>
        <w:t> </w:t>
      </w:r>
      <w:r w:rsidRPr="00BD19BA">
        <w:rPr>
          <w:rFonts w:ascii="Times New Roman" w:hAnsi="Times New Roman" w:cs="Times New Roman"/>
          <w:iCs/>
          <w:sz w:val="25"/>
          <w:szCs w:val="25"/>
        </w:rPr>
        <w:t>лютого 2025 року № 41/зп-25 та 05 березня 2025 року № 46/зп-25 сформовано перелік місцевих загальних, адміністративних та господарських судів, у яких найбільший надмірний рівень судового навантаження або в яких неможливо здійснювати правосуддя, та запропоновано суддям, відрядженим на підставі пункту 56</w:t>
      </w:r>
      <w:r w:rsidR="00BD19BA">
        <w:rPr>
          <w:rFonts w:ascii="Times New Roman" w:hAnsi="Times New Roman" w:cs="Times New Roman"/>
          <w:iCs/>
          <w:sz w:val="25"/>
          <w:szCs w:val="25"/>
        </w:rPr>
        <w:t xml:space="preserve"> </w:t>
      </w:r>
      <w:r w:rsidRPr="00BD19BA">
        <w:rPr>
          <w:rFonts w:ascii="Times New Roman" w:hAnsi="Times New Roman" w:cs="Times New Roman"/>
          <w:iCs/>
          <w:sz w:val="25"/>
          <w:szCs w:val="25"/>
        </w:rPr>
        <w:t>розділу</w:t>
      </w:r>
      <w:r w:rsidR="00BD19BA">
        <w:rPr>
          <w:rFonts w:ascii="Times New Roman" w:hAnsi="Times New Roman" w:cs="Times New Roman"/>
          <w:iCs/>
          <w:sz w:val="25"/>
          <w:szCs w:val="25"/>
        </w:rPr>
        <w:t> </w:t>
      </w:r>
      <w:r w:rsidRPr="00BD19BA">
        <w:rPr>
          <w:rFonts w:ascii="Times New Roman" w:hAnsi="Times New Roman" w:cs="Times New Roman"/>
          <w:iCs/>
          <w:sz w:val="25"/>
          <w:szCs w:val="25"/>
        </w:rPr>
        <w:t>XІІ «Прикінцеві та перехідні положення» Закону України «Про судоустрій і статус суддів», у строк до 14</w:t>
      </w:r>
      <w:r w:rsidR="008750D5" w:rsidRPr="00BD19BA">
        <w:rPr>
          <w:rFonts w:ascii="Times New Roman" w:hAnsi="Times New Roman" w:cs="Times New Roman"/>
          <w:iCs/>
          <w:sz w:val="25"/>
          <w:szCs w:val="25"/>
        </w:rPr>
        <w:t> </w:t>
      </w:r>
      <w:r w:rsidRPr="00BD19BA">
        <w:rPr>
          <w:rFonts w:ascii="Times New Roman" w:hAnsi="Times New Roman" w:cs="Times New Roman"/>
          <w:iCs/>
          <w:sz w:val="25"/>
          <w:szCs w:val="25"/>
        </w:rPr>
        <w:t>березня 2025 року (включно) подати заяву про дострокове закінчення попереднього відрядження та одночасне відрядження.</w:t>
      </w:r>
    </w:p>
    <w:p w14:paraId="07607290" w14:textId="5FD2B701" w:rsidR="007B1A6E" w:rsidRPr="00BD19BA" w:rsidRDefault="007B1A6E" w:rsidP="007B1A6E">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iCs/>
          <w:sz w:val="25"/>
          <w:szCs w:val="25"/>
        </w:rPr>
        <w:t xml:space="preserve">Суддя </w:t>
      </w:r>
      <w:r w:rsidR="003A3EBE" w:rsidRPr="00BD19BA">
        <w:rPr>
          <w:rFonts w:ascii="Times New Roman" w:hAnsi="Times New Roman" w:cs="Times New Roman"/>
          <w:iCs/>
          <w:sz w:val="25"/>
          <w:szCs w:val="25"/>
        </w:rPr>
        <w:t>Попова О.М. 10</w:t>
      </w:r>
      <w:r w:rsidRPr="00BD19BA">
        <w:rPr>
          <w:rFonts w:ascii="Times New Roman" w:hAnsi="Times New Roman" w:cs="Times New Roman"/>
          <w:iCs/>
          <w:sz w:val="25"/>
          <w:szCs w:val="25"/>
        </w:rPr>
        <w:t xml:space="preserve"> березня 2025 року звернулася до Комісії із заявою, у якій просила достроково закінчити її відрядження до Р</w:t>
      </w:r>
      <w:r w:rsidR="003A3EBE" w:rsidRPr="00BD19BA">
        <w:rPr>
          <w:rFonts w:ascii="Times New Roman" w:hAnsi="Times New Roman" w:cs="Times New Roman"/>
          <w:iCs/>
          <w:sz w:val="25"/>
          <w:szCs w:val="25"/>
        </w:rPr>
        <w:t xml:space="preserve">ахівського </w:t>
      </w:r>
      <w:r w:rsidRPr="00BD19BA">
        <w:rPr>
          <w:rFonts w:ascii="Times New Roman" w:hAnsi="Times New Roman" w:cs="Times New Roman"/>
          <w:iCs/>
          <w:sz w:val="25"/>
          <w:szCs w:val="25"/>
        </w:rPr>
        <w:t xml:space="preserve">районного суду </w:t>
      </w:r>
      <w:r w:rsidR="003A3EBE" w:rsidRPr="00BD19BA">
        <w:rPr>
          <w:rFonts w:ascii="Times New Roman" w:hAnsi="Times New Roman" w:cs="Times New Roman"/>
          <w:iCs/>
          <w:sz w:val="25"/>
          <w:szCs w:val="25"/>
        </w:rPr>
        <w:t xml:space="preserve">Закарпатської </w:t>
      </w:r>
      <w:r w:rsidRPr="00BD19BA">
        <w:rPr>
          <w:rFonts w:ascii="Times New Roman" w:hAnsi="Times New Roman" w:cs="Times New Roman"/>
          <w:iCs/>
          <w:sz w:val="25"/>
          <w:szCs w:val="25"/>
        </w:rPr>
        <w:t xml:space="preserve">області та одночасно вирішити питання про її відрядження до Київського районного суду міста </w:t>
      </w:r>
      <w:r w:rsidR="003A3EBE" w:rsidRPr="00BD19BA">
        <w:rPr>
          <w:rFonts w:ascii="Times New Roman" w:hAnsi="Times New Roman" w:cs="Times New Roman"/>
          <w:iCs/>
          <w:sz w:val="25"/>
          <w:szCs w:val="25"/>
        </w:rPr>
        <w:t>Одеси</w:t>
      </w:r>
      <w:r w:rsidRPr="00BD19BA">
        <w:rPr>
          <w:rFonts w:ascii="Times New Roman" w:hAnsi="Times New Roman" w:cs="Times New Roman"/>
          <w:iCs/>
          <w:sz w:val="25"/>
          <w:szCs w:val="25"/>
        </w:rPr>
        <w:t xml:space="preserve">. </w:t>
      </w:r>
    </w:p>
    <w:p w14:paraId="432FD611" w14:textId="6B4A9A76" w:rsidR="005C4663" w:rsidRPr="00BD19BA" w:rsidRDefault="00E162C2" w:rsidP="007B1A6E">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iCs/>
          <w:sz w:val="25"/>
          <w:szCs w:val="25"/>
        </w:rPr>
        <w:t xml:space="preserve">Згідно </w:t>
      </w:r>
      <w:r w:rsidR="001319B1" w:rsidRPr="00BD19BA">
        <w:rPr>
          <w:rFonts w:ascii="Times New Roman" w:hAnsi="Times New Roman" w:cs="Times New Roman"/>
          <w:iCs/>
          <w:sz w:val="25"/>
          <w:szCs w:val="25"/>
        </w:rPr>
        <w:t xml:space="preserve">із </w:t>
      </w:r>
      <w:r w:rsidRPr="00BD19BA">
        <w:rPr>
          <w:rFonts w:ascii="Times New Roman" w:hAnsi="Times New Roman" w:cs="Times New Roman"/>
          <w:iCs/>
          <w:sz w:val="25"/>
          <w:szCs w:val="25"/>
        </w:rPr>
        <w:t>заяв</w:t>
      </w:r>
      <w:r w:rsidR="001319B1" w:rsidRPr="00BD19BA">
        <w:rPr>
          <w:rFonts w:ascii="Times New Roman" w:hAnsi="Times New Roman" w:cs="Times New Roman"/>
          <w:iCs/>
          <w:sz w:val="25"/>
          <w:szCs w:val="25"/>
        </w:rPr>
        <w:t>ою</w:t>
      </w:r>
      <w:r w:rsidRPr="00BD19BA">
        <w:rPr>
          <w:rFonts w:ascii="Times New Roman" w:hAnsi="Times New Roman" w:cs="Times New Roman"/>
          <w:iCs/>
          <w:sz w:val="25"/>
          <w:szCs w:val="25"/>
        </w:rPr>
        <w:t xml:space="preserve"> від 03 червня 2025 року суддя Попова О.М. підтримує свою заяву від</w:t>
      </w:r>
      <w:r w:rsidR="008750D5" w:rsidRPr="00BD19BA">
        <w:rPr>
          <w:rFonts w:ascii="Times New Roman" w:hAnsi="Times New Roman" w:cs="Times New Roman"/>
          <w:iCs/>
          <w:sz w:val="25"/>
          <w:szCs w:val="25"/>
        </w:rPr>
        <w:t> </w:t>
      </w:r>
      <w:r w:rsidRPr="00BD19BA">
        <w:rPr>
          <w:rFonts w:ascii="Times New Roman" w:hAnsi="Times New Roman" w:cs="Times New Roman"/>
          <w:iCs/>
          <w:sz w:val="25"/>
          <w:szCs w:val="25"/>
        </w:rPr>
        <w:t>10</w:t>
      </w:r>
      <w:r w:rsidR="008750D5" w:rsidRPr="00BD19BA">
        <w:rPr>
          <w:rFonts w:ascii="Times New Roman" w:hAnsi="Times New Roman" w:cs="Times New Roman"/>
          <w:iCs/>
          <w:sz w:val="25"/>
          <w:szCs w:val="25"/>
        </w:rPr>
        <w:t> </w:t>
      </w:r>
      <w:r w:rsidRPr="00BD19BA">
        <w:rPr>
          <w:rFonts w:ascii="Times New Roman" w:hAnsi="Times New Roman" w:cs="Times New Roman"/>
          <w:iCs/>
          <w:sz w:val="25"/>
          <w:szCs w:val="25"/>
        </w:rPr>
        <w:t xml:space="preserve">березня 2025 року. </w:t>
      </w:r>
    </w:p>
    <w:p w14:paraId="31C38F49" w14:textId="35695B6E" w:rsidR="003A3EBE" w:rsidRPr="00BD19BA" w:rsidRDefault="00F77D73" w:rsidP="003A3EBE">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iCs/>
          <w:sz w:val="25"/>
          <w:szCs w:val="25"/>
        </w:rPr>
        <w:t>Також 30</w:t>
      </w:r>
      <w:r w:rsidR="003A3EBE" w:rsidRPr="00BD19BA">
        <w:rPr>
          <w:rFonts w:ascii="Times New Roman" w:hAnsi="Times New Roman" w:cs="Times New Roman"/>
          <w:iCs/>
          <w:sz w:val="25"/>
          <w:szCs w:val="25"/>
        </w:rPr>
        <w:t xml:space="preserve"> </w:t>
      </w:r>
      <w:r w:rsidRPr="00BD19BA">
        <w:rPr>
          <w:rFonts w:ascii="Times New Roman" w:hAnsi="Times New Roman" w:cs="Times New Roman"/>
          <w:iCs/>
          <w:sz w:val="25"/>
          <w:szCs w:val="25"/>
        </w:rPr>
        <w:t xml:space="preserve">червня </w:t>
      </w:r>
      <w:r w:rsidR="003A3EBE" w:rsidRPr="00BD19BA">
        <w:rPr>
          <w:rFonts w:ascii="Times New Roman" w:hAnsi="Times New Roman" w:cs="Times New Roman"/>
          <w:iCs/>
          <w:sz w:val="25"/>
          <w:szCs w:val="25"/>
        </w:rPr>
        <w:t xml:space="preserve">2025 року суддя Попова О.М. надіслала заяву про участь </w:t>
      </w:r>
      <w:r w:rsidR="001319B1" w:rsidRPr="00BD19BA">
        <w:rPr>
          <w:rFonts w:ascii="Times New Roman" w:hAnsi="Times New Roman" w:cs="Times New Roman"/>
          <w:iCs/>
          <w:sz w:val="25"/>
          <w:szCs w:val="25"/>
        </w:rPr>
        <w:t>у</w:t>
      </w:r>
      <w:r w:rsidR="003A3EBE" w:rsidRPr="00BD19BA">
        <w:rPr>
          <w:rFonts w:ascii="Times New Roman" w:hAnsi="Times New Roman" w:cs="Times New Roman"/>
          <w:iCs/>
          <w:sz w:val="25"/>
          <w:szCs w:val="25"/>
        </w:rPr>
        <w:t xml:space="preserve"> засіданні щодо розгляду питання про дострокове закінчення її відрядження до Рахівського районного суду Закарпатської області в режимі відеоконференції. У засіданні суддя підтримала свою заяву від 10 березня 2025 року з проханням достроково закінчити попереднє відрядження та одночасно відрядити її до Київського районного суду міста Одеси строком на 1 рік.</w:t>
      </w:r>
    </w:p>
    <w:p w14:paraId="4F99DE38" w14:textId="330DE2E1" w:rsidR="00414699" w:rsidRPr="00BD19BA" w:rsidRDefault="00414699"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lastRenderedPageBreak/>
        <w:t>Відповідно до пункту 1-2 розділу ІІ Порядку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14:paraId="54446A47" w14:textId="2D74EDB3" w:rsidR="00414699" w:rsidRPr="00BD19BA" w:rsidRDefault="00414699"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Пунктом 4 розділу VІI </w:t>
      </w:r>
      <w:r w:rsidR="0078358C" w:rsidRPr="00BD19BA">
        <w:rPr>
          <w:rFonts w:ascii="Times New Roman" w:hAnsi="Times New Roman" w:cs="Times New Roman"/>
          <w:sz w:val="25"/>
          <w:szCs w:val="25"/>
        </w:rPr>
        <w:t>П</w:t>
      </w:r>
      <w:r w:rsidRPr="00BD19BA">
        <w:rPr>
          <w:rFonts w:ascii="Times New Roman" w:hAnsi="Times New Roman" w:cs="Times New Roman"/>
          <w:sz w:val="25"/>
          <w:szCs w:val="25"/>
        </w:rPr>
        <w:t xml:space="preserve">орядку </w:t>
      </w:r>
      <w:r w:rsidR="0068726E" w:rsidRPr="00BD19BA">
        <w:rPr>
          <w:rFonts w:ascii="Times New Roman" w:hAnsi="Times New Roman" w:cs="Times New Roman"/>
          <w:sz w:val="25"/>
          <w:szCs w:val="25"/>
        </w:rPr>
        <w:t>передбачено</w:t>
      </w:r>
      <w:r w:rsidRPr="00BD19BA">
        <w:rPr>
          <w:rFonts w:ascii="Times New Roman" w:hAnsi="Times New Roman" w:cs="Times New Roman"/>
          <w:sz w:val="25"/>
          <w:szCs w:val="25"/>
        </w:rPr>
        <w:t>, що стосовно судді, попередньо відрядженого на підставі пункту 56 розділу XII «Прикінцеві та перехідні положення» Закону без зазначення граничного строку відрядження, Вища кваліфікаційна комісія суддів України встановлює підстави дострокового закінчення попереднього відрядження судді та одночасно</w:t>
      </w:r>
      <w:r w:rsidR="00272752" w:rsidRPr="00BD19BA">
        <w:rPr>
          <w:rFonts w:ascii="Times New Roman" w:hAnsi="Times New Roman" w:cs="Times New Roman"/>
          <w:sz w:val="25"/>
          <w:szCs w:val="25"/>
        </w:rPr>
        <w:t>го</w:t>
      </w:r>
      <w:r w:rsidRPr="00BD19BA">
        <w:rPr>
          <w:rFonts w:ascii="Times New Roman" w:hAnsi="Times New Roman" w:cs="Times New Roman"/>
          <w:sz w:val="25"/>
          <w:szCs w:val="25"/>
        </w:rPr>
        <w:t xml:space="preserve"> його відрядження</w:t>
      </w:r>
      <w:r w:rsidR="00272752" w:rsidRPr="00BD19BA">
        <w:rPr>
          <w:rFonts w:ascii="Times New Roman" w:hAnsi="Times New Roman" w:cs="Times New Roman"/>
          <w:sz w:val="25"/>
          <w:szCs w:val="25"/>
        </w:rPr>
        <w:t>,</w:t>
      </w:r>
      <w:r w:rsidRPr="00BD19BA">
        <w:rPr>
          <w:rFonts w:ascii="Times New Roman" w:hAnsi="Times New Roman" w:cs="Times New Roman"/>
          <w:sz w:val="25"/>
          <w:szCs w:val="25"/>
        </w:rPr>
        <w:t xml:space="preserve"> </w:t>
      </w:r>
      <w:r w:rsidR="00272752" w:rsidRPr="00BD19BA">
        <w:rPr>
          <w:rFonts w:ascii="Times New Roman" w:hAnsi="Times New Roman" w:cs="Times New Roman"/>
          <w:sz w:val="25"/>
          <w:szCs w:val="25"/>
        </w:rPr>
        <w:t>у</w:t>
      </w:r>
      <w:r w:rsidRPr="00BD19BA">
        <w:rPr>
          <w:rFonts w:ascii="Times New Roman" w:hAnsi="Times New Roman" w:cs="Times New Roman"/>
          <w:sz w:val="25"/>
          <w:szCs w:val="25"/>
        </w:rPr>
        <w:t xml:space="preserve"> тому числі</w:t>
      </w:r>
      <w:r w:rsidR="00272752" w:rsidRPr="00BD19BA">
        <w:rPr>
          <w:rFonts w:ascii="Times New Roman" w:hAnsi="Times New Roman" w:cs="Times New Roman"/>
          <w:sz w:val="25"/>
          <w:szCs w:val="25"/>
        </w:rPr>
        <w:t>,</w:t>
      </w:r>
      <w:r w:rsidRPr="00BD19BA">
        <w:rPr>
          <w:rFonts w:ascii="Times New Roman" w:hAnsi="Times New Roman" w:cs="Times New Roman"/>
          <w:sz w:val="25"/>
          <w:szCs w:val="25"/>
        </w:rPr>
        <w:t xml:space="preserve"> за зверненням Вищої ради правосуддя, Державної судової адміністрації України, територіальних управлінь Державної судової адміністрації України, судів, суддів.</w:t>
      </w:r>
    </w:p>
    <w:p w14:paraId="5FAE174F" w14:textId="22475977" w:rsidR="00C32F3C" w:rsidRPr="00BD19BA" w:rsidRDefault="00414699"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Підставами для дострокового закінчення попереднього відрядження судді та одночасно</w:t>
      </w:r>
      <w:r w:rsidR="008075C0" w:rsidRPr="00BD19BA">
        <w:rPr>
          <w:rFonts w:ascii="Times New Roman" w:hAnsi="Times New Roman" w:cs="Times New Roman"/>
          <w:sz w:val="25"/>
          <w:szCs w:val="25"/>
        </w:rPr>
        <w:t>го</w:t>
      </w:r>
      <w:r w:rsidRPr="00BD19BA">
        <w:rPr>
          <w:rFonts w:ascii="Times New Roman" w:hAnsi="Times New Roman" w:cs="Times New Roman"/>
          <w:sz w:val="25"/>
          <w:szCs w:val="25"/>
        </w:rPr>
        <w:t xml:space="preserve"> його відрядження може бути</w:t>
      </w:r>
      <w:r w:rsidR="00C32F3C" w:rsidRPr="00BD19BA">
        <w:rPr>
          <w:rFonts w:ascii="Times New Roman" w:hAnsi="Times New Roman" w:cs="Times New Roman"/>
          <w:sz w:val="25"/>
          <w:szCs w:val="25"/>
        </w:rPr>
        <w:t>:</w:t>
      </w:r>
    </w:p>
    <w:p w14:paraId="34C112A8" w14:textId="77777777" w:rsidR="00C32F3C" w:rsidRPr="00BD19BA" w:rsidRDefault="00C32F3C"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зміна обставин у суді, до якого відряджений суддя, зокрема, рівень судового навантаження не є надмірним;</w:t>
      </w:r>
    </w:p>
    <w:p w14:paraId="6DF59284" w14:textId="62DD97F1" w:rsidR="00C32F3C" w:rsidRPr="00BD19BA" w:rsidRDefault="00C32F3C"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зміна територіальної підсудності судових справ, що розглядаються у суді, до якого чи з якого суддя попередньо відряджений на підставі пункту 56 розділу XII «Прикінцеві та перехідні положення» Закону України «Про судоустрій і статус суддів» без зазначення граничного строку відрядження;</w:t>
      </w:r>
    </w:p>
    <w:p w14:paraId="0102C9D8" w14:textId="26D05327" w:rsidR="00C32F3C" w:rsidRPr="00BD19BA" w:rsidRDefault="00C32F3C"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виявлення надмірного рівня судового навантаження у суді, якому передано територіальну підсудність судових справ суду, з якого суддя відряджений.</w:t>
      </w:r>
    </w:p>
    <w:p w14:paraId="6595B306" w14:textId="5310E4E1" w:rsidR="00B66A37" w:rsidRPr="00BD19BA" w:rsidRDefault="00B66A37" w:rsidP="00B66A37">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sz w:val="25"/>
          <w:szCs w:val="25"/>
        </w:rPr>
        <w:t xml:space="preserve">При вирішенні питання про дострокове закінчення відрядження Комісія керується пунктами 4, 5, 5-1, 5-2, 5-3, 5-4 розділу </w:t>
      </w:r>
      <w:r w:rsidRPr="00BD19BA">
        <w:rPr>
          <w:rFonts w:ascii="Times New Roman" w:hAnsi="Times New Roman" w:cs="Times New Roman"/>
          <w:bCs/>
          <w:sz w:val="25"/>
          <w:szCs w:val="25"/>
        </w:rPr>
        <w:t xml:space="preserve">VII Порядку. Відповідно до пункту </w:t>
      </w:r>
      <w:r w:rsidRPr="00BD19BA">
        <w:rPr>
          <w:rFonts w:ascii="Times New Roman" w:hAnsi="Times New Roman" w:cs="Times New Roman"/>
          <w:iCs/>
          <w:sz w:val="25"/>
          <w:szCs w:val="25"/>
        </w:rPr>
        <w:t>5 розділу VІI Порядку під час розгляду Комісією питання внесення подання про дострокове закінчення відрядження судді (відрядженого на підставі пункту 56 розділу XII «Прикінцеві та перехідні положення» Закону України «Про судоустрій i статус суддів») суду, територіальну підсудність судових справ якого змінено, одночасно вирішується питання його рекомендування для відрядження до іншого суду того самого рівня i спеціалізації для здійснення правосуддя.</w:t>
      </w:r>
    </w:p>
    <w:p w14:paraId="373F0CB2" w14:textId="5A3C1279" w:rsidR="00F03FE3" w:rsidRPr="00BD19BA" w:rsidRDefault="00F03FE3"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Вирішуючи питання щодо дострокового закінчення відрядження</w:t>
      </w:r>
      <w:r w:rsidR="008075C0" w:rsidRPr="00BD19BA">
        <w:rPr>
          <w:rFonts w:ascii="Times New Roman" w:hAnsi="Times New Roman" w:cs="Times New Roman"/>
          <w:sz w:val="25"/>
          <w:szCs w:val="25"/>
        </w:rPr>
        <w:t xml:space="preserve"> судді </w:t>
      </w:r>
      <w:r w:rsidRPr="00BD19BA">
        <w:rPr>
          <w:rFonts w:ascii="Times New Roman" w:hAnsi="Times New Roman" w:cs="Times New Roman"/>
          <w:sz w:val="25"/>
          <w:szCs w:val="25"/>
        </w:rPr>
        <w:t xml:space="preserve"> </w:t>
      </w:r>
      <w:r w:rsidR="003A3EBE" w:rsidRPr="00BD19BA">
        <w:rPr>
          <w:rFonts w:ascii="Times New Roman" w:hAnsi="Times New Roman" w:cs="Times New Roman"/>
          <w:sz w:val="25"/>
          <w:szCs w:val="25"/>
        </w:rPr>
        <w:t xml:space="preserve">Сватівського </w:t>
      </w:r>
      <w:r w:rsidR="00306801" w:rsidRPr="00BD19BA">
        <w:rPr>
          <w:rFonts w:ascii="Times New Roman" w:hAnsi="Times New Roman" w:cs="Times New Roman"/>
          <w:sz w:val="25"/>
          <w:szCs w:val="25"/>
        </w:rPr>
        <w:t xml:space="preserve">районного </w:t>
      </w:r>
      <w:r w:rsidR="0046206A" w:rsidRPr="00BD19BA">
        <w:rPr>
          <w:rFonts w:ascii="Times New Roman" w:hAnsi="Times New Roman" w:cs="Times New Roman"/>
          <w:sz w:val="25"/>
          <w:szCs w:val="25"/>
        </w:rPr>
        <w:t>суду</w:t>
      </w:r>
      <w:r w:rsidR="00306801" w:rsidRPr="00BD19BA">
        <w:rPr>
          <w:rFonts w:ascii="Times New Roman" w:hAnsi="Times New Roman" w:cs="Times New Roman"/>
          <w:sz w:val="25"/>
          <w:szCs w:val="25"/>
        </w:rPr>
        <w:t xml:space="preserve"> Луганської </w:t>
      </w:r>
      <w:r w:rsidR="0046206A" w:rsidRPr="00BD19BA">
        <w:rPr>
          <w:rFonts w:ascii="Times New Roman" w:hAnsi="Times New Roman" w:cs="Times New Roman"/>
          <w:sz w:val="25"/>
          <w:szCs w:val="25"/>
        </w:rPr>
        <w:t xml:space="preserve">області </w:t>
      </w:r>
      <w:r w:rsidR="00306801" w:rsidRPr="00BD19BA">
        <w:rPr>
          <w:rFonts w:ascii="Times New Roman" w:hAnsi="Times New Roman" w:cs="Times New Roman"/>
          <w:sz w:val="25"/>
          <w:szCs w:val="25"/>
        </w:rPr>
        <w:t xml:space="preserve">Попової О.М. </w:t>
      </w:r>
      <w:r w:rsidRPr="00BD19BA">
        <w:rPr>
          <w:rFonts w:ascii="Times New Roman" w:hAnsi="Times New Roman" w:cs="Times New Roman"/>
          <w:sz w:val="25"/>
          <w:szCs w:val="25"/>
        </w:rPr>
        <w:t xml:space="preserve">до </w:t>
      </w:r>
      <w:r w:rsidR="00E8489F" w:rsidRPr="00BD19BA">
        <w:rPr>
          <w:rFonts w:ascii="Times New Roman" w:hAnsi="Times New Roman" w:cs="Times New Roman"/>
          <w:sz w:val="25"/>
          <w:szCs w:val="25"/>
        </w:rPr>
        <w:t>Р</w:t>
      </w:r>
      <w:r w:rsidR="00306801" w:rsidRPr="00BD19BA">
        <w:rPr>
          <w:rFonts w:ascii="Times New Roman" w:hAnsi="Times New Roman" w:cs="Times New Roman"/>
          <w:sz w:val="25"/>
          <w:szCs w:val="25"/>
        </w:rPr>
        <w:t xml:space="preserve">ахівського </w:t>
      </w:r>
      <w:r w:rsidRPr="00BD19BA">
        <w:rPr>
          <w:rFonts w:ascii="Times New Roman" w:hAnsi="Times New Roman" w:cs="Times New Roman"/>
          <w:sz w:val="25"/>
          <w:szCs w:val="25"/>
        </w:rPr>
        <w:t xml:space="preserve">районного суду </w:t>
      </w:r>
      <w:r w:rsidR="00306801" w:rsidRPr="00BD19BA">
        <w:rPr>
          <w:rFonts w:ascii="Times New Roman" w:hAnsi="Times New Roman" w:cs="Times New Roman"/>
          <w:sz w:val="25"/>
          <w:szCs w:val="25"/>
        </w:rPr>
        <w:t xml:space="preserve">Закарпатської </w:t>
      </w:r>
      <w:r w:rsidRPr="00BD19BA">
        <w:rPr>
          <w:rFonts w:ascii="Times New Roman" w:hAnsi="Times New Roman" w:cs="Times New Roman"/>
          <w:sz w:val="25"/>
          <w:szCs w:val="25"/>
        </w:rPr>
        <w:t>області</w:t>
      </w:r>
      <w:r w:rsidR="002A26A2" w:rsidRPr="00BD19BA">
        <w:rPr>
          <w:rFonts w:ascii="Times New Roman" w:hAnsi="Times New Roman" w:cs="Times New Roman"/>
          <w:sz w:val="25"/>
          <w:szCs w:val="25"/>
        </w:rPr>
        <w:t xml:space="preserve"> </w:t>
      </w:r>
      <w:r w:rsidR="00B66A37" w:rsidRPr="00BD19BA">
        <w:rPr>
          <w:rFonts w:ascii="Times New Roman" w:hAnsi="Times New Roman" w:cs="Times New Roman"/>
          <w:sz w:val="25"/>
          <w:szCs w:val="25"/>
        </w:rPr>
        <w:t xml:space="preserve">та одночасного її </w:t>
      </w:r>
      <w:r w:rsidR="00B66A37" w:rsidRPr="00BD19BA">
        <w:rPr>
          <w:rFonts w:ascii="Times New Roman" w:hAnsi="Times New Roman" w:cs="Times New Roman"/>
          <w:iCs/>
          <w:sz w:val="25"/>
          <w:szCs w:val="25"/>
        </w:rPr>
        <w:t>відрядження до Київського районного суду міста Одеси</w:t>
      </w:r>
      <w:r w:rsidRPr="00BD19BA">
        <w:rPr>
          <w:rFonts w:ascii="Times New Roman" w:hAnsi="Times New Roman" w:cs="Times New Roman"/>
          <w:sz w:val="25"/>
          <w:szCs w:val="25"/>
        </w:rPr>
        <w:t>, Комісія враховує таке.</w:t>
      </w:r>
    </w:p>
    <w:p w14:paraId="1440DC8C" w14:textId="4CCFA549" w:rsidR="00892955" w:rsidRPr="00BD19BA" w:rsidRDefault="00892955" w:rsidP="00D52B2A">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У Рахівському районному суді Закарпатської області за рішенням Вищої ради правосуддя затверджено </w:t>
      </w:r>
      <w:r w:rsidR="001319B1" w:rsidRPr="00BD19BA">
        <w:rPr>
          <w:rFonts w:ascii="Times New Roman" w:hAnsi="Times New Roman" w:cs="Times New Roman"/>
          <w:sz w:val="25"/>
          <w:szCs w:val="25"/>
        </w:rPr>
        <w:t xml:space="preserve">чотири </w:t>
      </w:r>
      <w:r w:rsidRPr="00BD19BA">
        <w:rPr>
          <w:rFonts w:ascii="Times New Roman" w:hAnsi="Times New Roman" w:cs="Times New Roman"/>
          <w:sz w:val="25"/>
          <w:szCs w:val="25"/>
        </w:rPr>
        <w:t xml:space="preserve">штатні посади </w:t>
      </w:r>
      <w:r w:rsidR="00D52B2A" w:rsidRPr="00BD19BA">
        <w:rPr>
          <w:rFonts w:ascii="Times New Roman" w:hAnsi="Times New Roman" w:cs="Times New Roman"/>
          <w:sz w:val="25"/>
          <w:szCs w:val="25"/>
        </w:rPr>
        <w:t>судді.</w:t>
      </w:r>
      <w:r w:rsidRPr="00BD19BA">
        <w:rPr>
          <w:rFonts w:ascii="Times New Roman" w:hAnsi="Times New Roman" w:cs="Times New Roman"/>
          <w:sz w:val="25"/>
          <w:szCs w:val="25"/>
        </w:rPr>
        <w:t xml:space="preserve"> </w:t>
      </w:r>
      <w:r w:rsidR="00D52B2A" w:rsidRPr="00BD19BA">
        <w:rPr>
          <w:rFonts w:ascii="Times New Roman" w:hAnsi="Times New Roman" w:cs="Times New Roman"/>
          <w:sz w:val="25"/>
          <w:szCs w:val="25"/>
        </w:rPr>
        <w:t>Ф</w:t>
      </w:r>
      <w:r w:rsidRPr="00BD19BA">
        <w:rPr>
          <w:rFonts w:ascii="Times New Roman" w:hAnsi="Times New Roman" w:cs="Times New Roman"/>
          <w:sz w:val="25"/>
          <w:szCs w:val="25"/>
        </w:rPr>
        <w:t>актично здійснюють правос</w:t>
      </w:r>
      <w:r w:rsidR="001319B1" w:rsidRPr="00BD19BA">
        <w:rPr>
          <w:rFonts w:ascii="Times New Roman" w:hAnsi="Times New Roman" w:cs="Times New Roman"/>
          <w:sz w:val="25"/>
          <w:szCs w:val="25"/>
        </w:rPr>
        <w:t>уддя за основним місцем роботи три</w:t>
      </w:r>
      <w:r w:rsidRPr="00BD19BA">
        <w:rPr>
          <w:rFonts w:ascii="Times New Roman" w:hAnsi="Times New Roman" w:cs="Times New Roman"/>
          <w:sz w:val="25"/>
          <w:szCs w:val="25"/>
        </w:rPr>
        <w:t xml:space="preserve"> судді,</w:t>
      </w:r>
      <w:r w:rsidR="001319B1" w:rsidRPr="00BD19BA">
        <w:rPr>
          <w:rFonts w:ascii="Times New Roman" w:hAnsi="Times New Roman" w:cs="Times New Roman"/>
          <w:sz w:val="25"/>
          <w:szCs w:val="25"/>
        </w:rPr>
        <w:t xml:space="preserve"> ще двоє </w:t>
      </w:r>
      <w:r w:rsidR="00D52B2A" w:rsidRPr="00BD19BA">
        <w:rPr>
          <w:rFonts w:ascii="Times New Roman" w:hAnsi="Times New Roman" w:cs="Times New Roman"/>
          <w:sz w:val="25"/>
          <w:szCs w:val="25"/>
        </w:rPr>
        <w:t xml:space="preserve">суддів є відрядженими до Рахівського районного суду Закарпатської області, дострокове відрядження одного з них </w:t>
      </w:r>
      <w:r w:rsidR="002B03C4" w:rsidRPr="00BD19BA">
        <w:rPr>
          <w:rFonts w:ascii="Times New Roman" w:hAnsi="Times New Roman" w:cs="Times New Roman"/>
          <w:sz w:val="25"/>
          <w:szCs w:val="25"/>
        </w:rPr>
        <w:t>припинено</w:t>
      </w:r>
      <w:r w:rsidR="00D52B2A" w:rsidRPr="00BD19BA">
        <w:rPr>
          <w:rFonts w:ascii="Times New Roman" w:hAnsi="Times New Roman" w:cs="Times New Roman"/>
          <w:sz w:val="25"/>
          <w:szCs w:val="25"/>
        </w:rPr>
        <w:t xml:space="preserve"> рішення</w:t>
      </w:r>
      <w:r w:rsidR="00E711E7" w:rsidRPr="00BD19BA">
        <w:rPr>
          <w:rFonts w:ascii="Times New Roman" w:hAnsi="Times New Roman" w:cs="Times New Roman"/>
          <w:sz w:val="25"/>
          <w:szCs w:val="25"/>
        </w:rPr>
        <w:t>м</w:t>
      </w:r>
      <w:r w:rsidR="00D52B2A" w:rsidRPr="00BD19BA">
        <w:rPr>
          <w:rFonts w:ascii="Times New Roman" w:hAnsi="Times New Roman" w:cs="Times New Roman"/>
          <w:sz w:val="25"/>
          <w:szCs w:val="25"/>
        </w:rPr>
        <w:t xml:space="preserve"> </w:t>
      </w:r>
      <w:r w:rsidR="002B03C4" w:rsidRPr="00BD19BA">
        <w:rPr>
          <w:rFonts w:ascii="Times New Roman" w:hAnsi="Times New Roman" w:cs="Times New Roman"/>
          <w:sz w:val="25"/>
          <w:szCs w:val="25"/>
        </w:rPr>
        <w:t>Вищої ради правосуддя від 10</w:t>
      </w:r>
      <w:r w:rsidR="00D52B2A" w:rsidRPr="00BD19BA">
        <w:rPr>
          <w:rFonts w:ascii="Times New Roman" w:hAnsi="Times New Roman" w:cs="Times New Roman"/>
          <w:sz w:val="25"/>
          <w:szCs w:val="25"/>
        </w:rPr>
        <w:t xml:space="preserve"> </w:t>
      </w:r>
      <w:r w:rsidR="002B03C4" w:rsidRPr="00BD19BA">
        <w:rPr>
          <w:rFonts w:ascii="Times New Roman" w:hAnsi="Times New Roman" w:cs="Times New Roman"/>
          <w:sz w:val="25"/>
          <w:szCs w:val="25"/>
        </w:rPr>
        <w:t xml:space="preserve">червня </w:t>
      </w:r>
      <w:r w:rsidR="00D52B2A" w:rsidRPr="00BD19BA">
        <w:rPr>
          <w:rFonts w:ascii="Times New Roman" w:hAnsi="Times New Roman" w:cs="Times New Roman"/>
          <w:sz w:val="25"/>
          <w:szCs w:val="25"/>
        </w:rPr>
        <w:t xml:space="preserve">2025 року </w:t>
      </w:r>
      <w:r w:rsidR="002B03C4" w:rsidRPr="00BD19BA">
        <w:rPr>
          <w:rFonts w:ascii="Times New Roman" w:hAnsi="Times New Roman" w:cs="Times New Roman"/>
          <w:sz w:val="25"/>
          <w:szCs w:val="25"/>
        </w:rPr>
        <w:t>№ 1232/0/15-25</w:t>
      </w:r>
      <w:r w:rsidR="00D52B2A" w:rsidRPr="00BD19BA">
        <w:rPr>
          <w:rFonts w:ascii="Times New Roman" w:hAnsi="Times New Roman" w:cs="Times New Roman"/>
          <w:sz w:val="25"/>
          <w:szCs w:val="25"/>
        </w:rPr>
        <w:t xml:space="preserve">. </w:t>
      </w:r>
      <w:r w:rsidRPr="00BD19BA">
        <w:rPr>
          <w:rFonts w:ascii="Times New Roman" w:hAnsi="Times New Roman" w:cs="Times New Roman"/>
          <w:sz w:val="25"/>
          <w:szCs w:val="25"/>
        </w:rPr>
        <w:t>Середня кількість днів, необхідних для розгляду справ одним повноважним суддею, які надійшли до цього суду за 2024 рік</w:t>
      </w:r>
      <w:r w:rsidR="001319B1" w:rsidRPr="00BD19BA">
        <w:rPr>
          <w:rFonts w:ascii="Times New Roman" w:hAnsi="Times New Roman" w:cs="Times New Roman"/>
          <w:sz w:val="25"/>
          <w:szCs w:val="25"/>
        </w:rPr>
        <w:t>,</w:t>
      </w:r>
      <w:r w:rsidRPr="00BD19BA">
        <w:rPr>
          <w:rFonts w:ascii="Times New Roman" w:hAnsi="Times New Roman" w:cs="Times New Roman"/>
          <w:sz w:val="25"/>
          <w:szCs w:val="25"/>
        </w:rPr>
        <w:t xml:space="preserve"> за нормативним часом становить 3</w:t>
      </w:r>
      <w:r w:rsidR="00D52B2A" w:rsidRPr="00BD19BA">
        <w:rPr>
          <w:rFonts w:ascii="Times New Roman" w:hAnsi="Times New Roman" w:cs="Times New Roman"/>
          <w:sz w:val="25"/>
          <w:szCs w:val="25"/>
        </w:rPr>
        <w:t>09</w:t>
      </w:r>
      <w:r w:rsidRPr="00BD19BA">
        <w:rPr>
          <w:rFonts w:ascii="Times New Roman" w:hAnsi="Times New Roman" w:cs="Times New Roman"/>
          <w:sz w:val="25"/>
          <w:szCs w:val="25"/>
        </w:rPr>
        <w:t xml:space="preserve"> дні</w:t>
      </w:r>
      <w:r w:rsidR="001319B1" w:rsidRPr="00BD19BA">
        <w:rPr>
          <w:rFonts w:ascii="Times New Roman" w:hAnsi="Times New Roman" w:cs="Times New Roman"/>
          <w:sz w:val="25"/>
          <w:szCs w:val="25"/>
        </w:rPr>
        <w:t>в</w:t>
      </w:r>
      <w:r w:rsidRPr="00BD19BA">
        <w:rPr>
          <w:rFonts w:ascii="Times New Roman" w:hAnsi="Times New Roman" w:cs="Times New Roman"/>
          <w:sz w:val="25"/>
          <w:szCs w:val="25"/>
        </w:rPr>
        <w:t xml:space="preserve">, </w:t>
      </w:r>
      <w:r w:rsidR="004722EE" w:rsidRPr="00BD19BA">
        <w:rPr>
          <w:rFonts w:ascii="Times New Roman" w:hAnsi="Times New Roman" w:cs="Times New Roman"/>
          <w:sz w:val="25"/>
          <w:szCs w:val="25"/>
        </w:rPr>
        <w:t>у першому</w:t>
      </w:r>
      <w:r w:rsidR="00D52B2A" w:rsidRPr="00BD19BA">
        <w:rPr>
          <w:rFonts w:ascii="Times New Roman" w:hAnsi="Times New Roman" w:cs="Times New Roman"/>
          <w:sz w:val="25"/>
          <w:szCs w:val="25"/>
        </w:rPr>
        <w:t xml:space="preserve"> квартал</w:t>
      </w:r>
      <w:r w:rsidR="004722EE" w:rsidRPr="00BD19BA">
        <w:rPr>
          <w:rFonts w:ascii="Times New Roman" w:hAnsi="Times New Roman" w:cs="Times New Roman"/>
          <w:sz w:val="25"/>
          <w:szCs w:val="25"/>
        </w:rPr>
        <w:t>і</w:t>
      </w:r>
      <w:r w:rsidR="00D52B2A" w:rsidRPr="00BD19BA">
        <w:rPr>
          <w:rFonts w:ascii="Times New Roman" w:hAnsi="Times New Roman" w:cs="Times New Roman"/>
          <w:sz w:val="25"/>
          <w:szCs w:val="25"/>
        </w:rPr>
        <w:t xml:space="preserve"> 2025 року – 81</w:t>
      </w:r>
      <w:r w:rsidR="008750D5" w:rsidRPr="00BD19BA">
        <w:rPr>
          <w:rFonts w:ascii="Times New Roman" w:hAnsi="Times New Roman" w:cs="Times New Roman"/>
          <w:sz w:val="25"/>
          <w:szCs w:val="25"/>
        </w:rPr>
        <w:t> </w:t>
      </w:r>
      <w:r w:rsidR="00D52B2A" w:rsidRPr="00BD19BA">
        <w:rPr>
          <w:rFonts w:ascii="Times New Roman" w:hAnsi="Times New Roman" w:cs="Times New Roman"/>
          <w:sz w:val="25"/>
          <w:szCs w:val="25"/>
        </w:rPr>
        <w:t xml:space="preserve">день, </w:t>
      </w:r>
      <w:r w:rsidRPr="00BD19BA">
        <w:rPr>
          <w:rFonts w:ascii="Times New Roman" w:hAnsi="Times New Roman" w:cs="Times New Roman"/>
          <w:sz w:val="25"/>
          <w:szCs w:val="25"/>
        </w:rPr>
        <w:t xml:space="preserve">що є </w:t>
      </w:r>
      <w:r w:rsidR="00D52B2A" w:rsidRPr="00BD19BA">
        <w:rPr>
          <w:rFonts w:ascii="Times New Roman" w:hAnsi="Times New Roman" w:cs="Times New Roman"/>
          <w:sz w:val="25"/>
          <w:szCs w:val="25"/>
        </w:rPr>
        <w:t xml:space="preserve">нижчим </w:t>
      </w:r>
      <w:r w:rsidRPr="00BD19BA">
        <w:rPr>
          <w:rFonts w:ascii="Times New Roman" w:hAnsi="Times New Roman" w:cs="Times New Roman"/>
          <w:sz w:val="25"/>
          <w:szCs w:val="25"/>
        </w:rPr>
        <w:t>за середній показник навантаження по Україні (374 дні</w:t>
      </w:r>
      <w:r w:rsidR="00D52B2A" w:rsidRPr="00BD19BA">
        <w:rPr>
          <w:rFonts w:ascii="Times New Roman" w:hAnsi="Times New Roman" w:cs="Times New Roman"/>
          <w:sz w:val="25"/>
          <w:szCs w:val="25"/>
        </w:rPr>
        <w:t xml:space="preserve"> та 101 день відповідно</w:t>
      </w:r>
      <w:r w:rsidRPr="00BD19BA">
        <w:rPr>
          <w:rFonts w:ascii="Times New Roman" w:hAnsi="Times New Roman" w:cs="Times New Roman"/>
          <w:sz w:val="25"/>
          <w:szCs w:val="25"/>
        </w:rPr>
        <w:t xml:space="preserve">). У разі переведення (відрядження) одного судді </w:t>
      </w:r>
      <w:r w:rsidR="00D52B2A" w:rsidRPr="00BD19BA">
        <w:rPr>
          <w:rFonts w:ascii="Times New Roman" w:hAnsi="Times New Roman" w:cs="Times New Roman"/>
          <w:sz w:val="25"/>
          <w:szCs w:val="25"/>
        </w:rPr>
        <w:t>з</w:t>
      </w:r>
      <w:r w:rsidRPr="00BD19BA">
        <w:rPr>
          <w:rFonts w:ascii="Times New Roman" w:hAnsi="Times New Roman" w:cs="Times New Roman"/>
          <w:sz w:val="25"/>
          <w:szCs w:val="25"/>
        </w:rPr>
        <w:t xml:space="preserve"> цього суду навантаження становитиме </w:t>
      </w:r>
      <w:r w:rsidR="004722EE" w:rsidRPr="00BD19BA">
        <w:rPr>
          <w:rFonts w:ascii="Times New Roman" w:hAnsi="Times New Roman" w:cs="Times New Roman"/>
          <w:sz w:val="25"/>
          <w:szCs w:val="25"/>
        </w:rPr>
        <w:t xml:space="preserve">за показниками 2024 року </w:t>
      </w:r>
      <w:r w:rsidRPr="00BD19BA">
        <w:rPr>
          <w:rFonts w:ascii="Times New Roman" w:hAnsi="Times New Roman" w:cs="Times New Roman"/>
          <w:sz w:val="25"/>
          <w:szCs w:val="25"/>
        </w:rPr>
        <w:t>3</w:t>
      </w:r>
      <w:r w:rsidR="004722EE" w:rsidRPr="00BD19BA">
        <w:rPr>
          <w:rFonts w:ascii="Times New Roman" w:hAnsi="Times New Roman" w:cs="Times New Roman"/>
          <w:sz w:val="25"/>
          <w:szCs w:val="25"/>
        </w:rPr>
        <w:t>87</w:t>
      </w:r>
      <w:r w:rsidRPr="00BD19BA">
        <w:rPr>
          <w:rFonts w:ascii="Times New Roman" w:hAnsi="Times New Roman" w:cs="Times New Roman"/>
          <w:sz w:val="25"/>
          <w:szCs w:val="25"/>
        </w:rPr>
        <w:t xml:space="preserve"> днів</w:t>
      </w:r>
      <w:r w:rsidR="004722EE" w:rsidRPr="00BD19BA">
        <w:rPr>
          <w:rFonts w:ascii="Times New Roman" w:hAnsi="Times New Roman" w:cs="Times New Roman"/>
          <w:sz w:val="25"/>
          <w:szCs w:val="25"/>
        </w:rPr>
        <w:t xml:space="preserve">, </w:t>
      </w:r>
      <w:r w:rsidR="00E711E7" w:rsidRPr="00BD19BA">
        <w:rPr>
          <w:rFonts w:ascii="Times New Roman" w:hAnsi="Times New Roman" w:cs="Times New Roman"/>
          <w:sz w:val="25"/>
          <w:szCs w:val="25"/>
        </w:rPr>
        <w:t xml:space="preserve">за </w:t>
      </w:r>
      <w:r w:rsidR="004722EE" w:rsidRPr="00BD19BA">
        <w:rPr>
          <w:rFonts w:ascii="Times New Roman" w:hAnsi="Times New Roman" w:cs="Times New Roman"/>
          <w:sz w:val="25"/>
          <w:szCs w:val="25"/>
        </w:rPr>
        <w:t>перший квартал 2025</w:t>
      </w:r>
      <w:r w:rsidR="001319B1" w:rsidRPr="00BD19BA">
        <w:rPr>
          <w:rFonts w:ascii="Times New Roman" w:hAnsi="Times New Roman" w:cs="Times New Roman"/>
          <w:sz w:val="25"/>
          <w:szCs w:val="25"/>
        </w:rPr>
        <w:t> </w:t>
      </w:r>
      <w:r w:rsidR="004722EE" w:rsidRPr="00BD19BA">
        <w:rPr>
          <w:rFonts w:ascii="Times New Roman" w:hAnsi="Times New Roman" w:cs="Times New Roman"/>
          <w:sz w:val="25"/>
          <w:szCs w:val="25"/>
        </w:rPr>
        <w:t>року – 101 день</w:t>
      </w:r>
      <w:r w:rsidRPr="00BD19BA">
        <w:rPr>
          <w:rFonts w:ascii="Times New Roman" w:hAnsi="Times New Roman" w:cs="Times New Roman"/>
          <w:sz w:val="25"/>
          <w:szCs w:val="25"/>
        </w:rPr>
        <w:t xml:space="preserve">. Такі показники фактично відповідають середньому показнику </w:t>
      </w:r>
      <w:r w:rsidR="004722EE" w:rsidRPr="00BD19BA">
        <w:rPr>
          <w:rFonts w:ascii="Times New Roman" w:hAnsi="Times New Roman" w:cs="Times New Roman"/>
          <w:sz w:val="25"/>
          <w:szCs w:val="25"/>
        </w:rPr>
        <w:t xml:space="preserve">навантаження </w:t>
      </w:r>
      <w:r w:rsidRPr="00BD19BA">
        <w:rPr>
          <w:rFonts w:ascii="Times New Roman" w:hAnsi="Times New Roman" w:cs="Times New Roman"/>
          <w:sz w:val="25"/>
          <w:szCs w:val="25"/>
        </w:rPr>
        <w:t>по Україні</w:t>
      </w:r>
      <w:r w:rsidR="004722EE" w:rsidRPr="00BD19BA">
        <w:rPr>
          <w:rFonts w:ascii="Times New Roman" w:hAnsi="Times New Roman" w:cs="Times New Roman"/>
          <w:sz w:val="25"/>
          <w:szCs w:val="25"/>
        </w:rPr>
        <w:t>.</w:t>
      </w:r>
      <w:r w:rsidRPr="00BD19BA">
        <w:rPr>
          <w:rFonts w:ascii="Times New Roman" w:hAnsi="Times New Roman" w:cs="Times New Roman"/>
          <w:sz w:val="25"/>
          <w:szCs w:val="25"/>
        </w:rPr>
        <w:t xml:space="preserve"> </w:t>
      </w:r>
    </w:p>
    <w:p w14:paraId="0F525395" w14:textId="1D70C7A8" w:rsidR="00E711E7" w:rsidRPr="00BD19BA" w:rsidRDefault="004722EE" w:rsidP="002B03C4">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Згідно</w:t>
      </w:r>
      <w:r w:rsidRPr="00BD19BA">
        <w:rPr>
          <w:rFonts w:ascii="Times New Roman" w:hAnsi="Times New Roman" w:cs="Times New Roman"/>
          <w:sz w:val="72"/>
          <w:szCs w:val="72"/>
        </w:rPr>
        <w:t xml:space="preserve"> </w:t>
      </w:r>
      <w:r w:rsidR="001319B1" w:rsidRPr="00BD19BA">
        <w:rPr>
          <w:rFonts w:ascii="Times New Roman" w:hAnsi="Times New Roman" w:cs="Times New Roman"/>
          <w:sz w:val="25"/>
          <w:szCs w:val="25"/>
        </w:rPr>
        <w:t>з</w:t>
      </w:r>
      <w:r w:rsidR="001319B1" w:rsidRPr="00BD19BA">
        <w:rPr>
          <w:rFonts w:ascii="Times New Roman" w:hAnsi="Times New Roman" w:cs="Times New Roman"/>
          <w:sz w:val="72"/>
          <w:szCs w:val="72"/>
        </w:rPr>
        <w:t xml:space="preserve"> </w:t>
      </w:r>
      <w:r w:rsidR="001319B1" w:rsidRPr="00BD19BA">
        <w:rPr>
          <w:rFonts w:ascii="Times New Roman" w:hAnsi="Times New Roman" w:cs="Times New Roman"/>
          <w:sz w:val="25"/>
          <w:szCs w:val="25"/>
        </w:rPr>
        <w:t>листом</w:t>
      </w:r>
      <w:r w:rsidRPr="00BD19BA">
        <w:rPr>
          <w:rFonts w:ascii="Times New Roman" w:hAnsi="Times New Roman" w:cs="Times New Roman"/>
          <w:sz w:val="72"/>
          <w:szCs w:val="72"/>
        </w:rPr>
        <w:t xml:space="preserve"> </w:t>
      </w:r>
      <w:r w:rsidRPr="00BD19BA">
        <w:rPr>
          <w:rFonts w:ascii="Times New Roman" w:hAnsi="Times New Roman" w:cs="Times New Roman"/>
          <w:sz w:val="25"/>
          <w:szCs w:val="25"/>
        </w:rPr>
        <w:t>голови</w:t>
      </w:r>
      <w:r w:rsidRPr="00BD19BA">
        <w:rPr>
          <w:rFonts w:ascii="Times New Roman" w:hAnsi="Times New Roman" w:cs="Times New Roman"/>
          <w:sz w:val="72"/>
          <w:szCs w:val="72"/>
        </w:rPr>
        <w:t xml:space="preserve"> </w:t>
      </w:r>
      <w:r w:rsidRPr="00BD19BA">
        <w:rPr>
          <w:rFonts w:ascii="Times New Roman" w:hAnsi="Times New Roman" w:cs="Times New Roman"/>
          <w:sz w:val="25"/>
          <w:szCs w:val="25"/>
        </w:rPr>
        <w:t>Рахівського</w:t>
      </w:r>
      <w:r w:rsidRPr="00BD19BA">
        <w:rPr>
          <w:rFonts w:ascii="Times New Roman" w:hAnsi="Times New Roman" w:cs="Times New Roman"/>
          <w:sz w:val="72"/>
          <w:szCs w:val="72"/>
        </w:rPr>
        <w:t xml:space="preserve"> </w:t>
      </w:r>
      <w:r w:rsidRPr="00BD19BA">
        <w:rPr>
          <w:rFonts w:ascii="Times New Roman" w:hAnsi="Times New Roman" w:cs="Times New Roman"/>
          <w:sz w:val="25"/>
          <w:szCs w:val="25"/>
        </w:rPr>
        <w:t>районному</w:t>
      </w:r>
      <w:r w:rsidRPr="00BD19BA">
        <w:rPr>
          <w:rFonts w:ascii="Times New Roman" w:hAnsi="Times New Roman" w:cs="Times New Roman"/>
          <w:sz w:val="72"/>
          <w:szCs w:val="72"/>
        </w:rPr>
        <w:t xml:space="preserve"> </w:t>
      </w:r>
      <w:r w:rsidRPr="00BD19BA">
        <w:rPr>
          <w:rFonts w:ascii="Times New Roman" w:hAnsi="Times New Roman" w:cs="Times New Roman"/>
          <w:sz w:val="25"/>
          <w:szCs w:val="25"/>
        </w:rPr>
        <w:t>суду</w:t>
      </w:r>
      <w:r w:rsidRPr="00BD19BA">
        <w:rPr>
          <w:rFonts w:ascii="Times New Roman" w:hAnsi="Times New Roman" w:cs="Times New Roman"/>
          <w:sz w:val="72"/>
          <w:szCs w:val="72"/>
        </w:rPr>
        <w:t xml:space="preserve"> </w:t>
      </w:r>
      <w:r w:rsidRPr="00BD19BA">
        <w:rPr>
          <w:rFonts w:ascii="Times New Roman" w:hAnsi="Times New Roman" w:cs="Times New Roman"/>
          <w:sz w:val="25"/>
          <w:szCs w:val="25"/>
        </w:rPr>
        <w:t>Закарпатської</w:t>
      </w:r>
      <w:r w:rsidRPr="00BD19BA">
        <w:rPr>
          <w:rFonts w:ascii="Times New Roman" w:hAnsi="Times New Roman" w:cs="Times New Roman"/>
          <w:sz w:val="72"/>
          <w:szCs w:val="72"/>
        </w:rPr>
        <w:t xml:space="preserve"> </w:t>
      </w:r>
      <w:r w:rsidRPr="00BD19BA">
        <w:rPr>
          <w:rFonts w:ascii="Times New Roman" w:hAnsi="Times New Roman" w:cs="Times New Roman"/>
          <w:sz w:val="25"/>
          <w:szCs w:val="25"/>
        </w:rPr>
        <w:t>області</w:t>
      </w:r>
      <w:r w:rsidRPr="00BD19BA">
        <w:rPr>
          <w:rFonts w:ascii="Times New Roman" w:hAnsi="Times New Roman" w:cs="Times New Roman"/>
          <w:sz w:val="72"/>
          <w:szCs w:val="72"/>
        </w:rPr>
        <w:t xml:space="preserve"> </w:t>
      </w:r>
      <w:r w:rsidRPr="00BD19BA">
        <w:rPr>
          <w:rFonts w:ascii="Times New Roman" w:hAnsi="Times New Roman" w:cs="Times New Roman"/>
          <w:sz w:val="25"/>
          <w:szCs w:val="25"/>
        </w:rPr>
        <w:t>від</w:t>
      </w:r>
      <w:r w:rsidR="00BD19BA" w:rsidRPr="00BD19BA">
        <w:rPr>
          <w:rFonts w:ascii="Times New Roman" w:hAnsi="Times New Roman" w:cs="Times New Roman"/>
          <w:sz w:val="96"/>
          <w:szCs w:val="96"/>
        </w:rPr>
        <w:t xml:space="preserve"> </w:t>
      </w:r>
      <w:r w:rsidRPr="00BD19BA">
        <w:rPr>
          <w:rFonts w:ascii="Times New Roman" w:hAnsi="Times New Roman" w:cs="Times New Roman"/>
          <w:sz w:val="25"/>
          <w:szCs w:val="25"/>
        </w:rPr>
        <w:t>15</w:t>
      </w:r>
      <w:r w:rsidR="001319B1" w:rsidRPr="00BD19BA">
        <w:rPr>
          <w:rFonts w:ascii="Times New Roman" w:hAnsi="Times New Roman" w:cs="Times New Roman"/>
          <w:sz w:val="25"/>
          <w:szCs w:val="25"/>
        </w:rPr>
        <w:t> </w:t>
      </w:r>
      <w:r w:rsidRPr="00BD19BA">
        <w:rPr>
          <w:rFonts w:ascii="Times New Roman" w:hAnsi="Times New Roman" w:cs="Times New Roman"/>
          <w:sz w:val="25"/>
          <w:szCs w:val="25"/>
        </w:rPr>
        <w:t>квітня</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2025 року</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05-2836/25</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у</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провадженні</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судді</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Попової</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О.М.</w:t>
      </w:r>
      <w:r w:rsidRPr="00BD19BA">
        <w:rPr>
          <w:rFonts w:ascii="Times New Roman" w:hAnsi="Times New Roman" w:cs="Times New Roman"/>
          <w:sz w:val="96"/>
          <w:szCs w:val="96"/>
        </w:rPr>
        <w:t xml:space="preserve"> </w:t>
      </w:r>
      <w:r w:rsidRPr="00BD19BA">
        <w:rPr>
          <w:rFonts w:ascii="Times New Roman" w:hAnsi="Times New Roman" w:cs="Times New Roman"/>
          <w:sz w:val="25"/>
          <w:szCs w:val="25"/>
        </w:rPr>
        <w:t>перебуває резонансна справа, 16 справ</w:t>
      </w:r>
      <w:r w:rsidR="001319B1" w:rsidRPr="00BD19BA">
        <w:rPr>
          <w:rFonts w:ascii="Times New Roman" w:hAnsi="Times New Roman" w:cs="Times New Roman"/>
          <w:sz w:val="25"/>
          <w:szCs w:val="25"/>
        </w:rPr>
        <w:t xml:space="preserve">, розгляд яких триває понад шість </w:t>
      </w:r>
      <w:r w:rsidRPr="00BD19BA">
        <w:rPr>
          <w:rFonts w:ascii="Times New Roman" w:hAnsi="Times New Roman" w:cs="Times New Roman"/>
          <w:sz w:val="25"/>
          <w:szCs w:val="25"/>
        </w:rPr>
        <w:t>м</w:t>
      </w:r>
      <w:r w:rsidR="001319B1" w:rsidRPr="00BD19BA">
        <w:rPr>
          <w:rFonts w:ascii="Times New Roman" w:hAnsi="Times New Roman" w:cs="Times New Roman"/>
          <w:sz w:val="25"/>
          <w:szCs w:val="25"/>
        </w:rPr>
        <w:t>іс</w:t>
      </w:r>
      <w:r w:rsidR="00440919" w:rsidRPr="00BD19BA">
        <w:rPr>
          <w:rFonts w:ascii="Times New Roman" w:hAnsi="Times New Roman" w:cs="Times New Roman"/>
          <w:sz w:val="25"/>
          <w:szCs w:val="25"/>
        </w:rPr>
        <w:t>яців і 45 справ – понад рік, 3</w:t>
      </w:r>
      <w:r w:rsidRPr="00BD19BA">
        <w:rPr>
          <w:rFonts w:ascii="Times New Roman" w:hAnsi="Times New Roman" w:cs="Times New Roman"/>
          <w:sz w:val="25"/>
          <w:szCs w:val="25"/>
        </w:rPr>
        <w:t xml:space="preserve"> справи, які розглядаються у складі колегії. </w:t>
      </w:r>
    </w:p>
    <w:p w14:paraId="105D66DB" w14:textId="636B2680" w:rsidR="002B03C4" w:rsidRPr="00BD19BA" w:rsidRDefault="00E711E7" w:rsidP="00EB791A">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У Київському районному суді міста Одеси за рішенням Вищої ради правосуддя затверджено 26 штатних посад судді</w:t>
      </w:r>
      <w:r w:rsidR="001319B1" w:rsidRPr="00BD19BA">
        <w:rPr>
          <w:rFonts w:ascii="Times New Roman" w:hAnsi="Times New Roman" w:cs="Times New Roman"/>
          <w:sz w:val="25"/>
          <w:szCs w:val="25"/>
        </w:rPr>
        <w:t>в</w:t>
      </w:r>
      <w:r w:rsidRPr="00BD19BA">
        <w:rPr>
          <w:rFonts w:ascii="Times New Roman" w:hAnsi="Times New Roman" w:cs="Times New Roman"/>
          <w:sz w:val="25"/>
          <w:szCs w:val="25"/>
        </w:rPr>
        <w:t xml:space="preserve">, фактично здійснюють правосуддя 19. Рішенням </w:t>
      </w:r>
      <w:r w:rsidR="002B03C4" w:rsidRPr="00BD19BA">
        <w:rPr>
          <w:rFonts w:ascii="Times New Roman" w:hAnsi="Times New Roman" w:cs="Times New Roman"/>
          <w:sz w:val="25"/>
          <w:szCs w:val="25"/>
        </w:rPr>
        <w:t xml:space="preserve">Вищої ради правосуддя </w:t>
      </w:r>
      <w:r w:rsidRPr="00BD19BA">
        <w:rPr>
          <w:rFonts w:ascii="Times New Roman" w:hAnsi="Times New Roman" w:cs="Times New Roman"/>
          <w:sz w:val="25"/>
          <w:szCs w:val="25"/>
        </w:rPr>
        <w:t>від 0</w:t>
      </w:r>
      <w:r w:rsidR="002B03C4" w:rsidRPr="00BD19BA">
        <w:rPr>
          <w:rFonts w:ascii="Times New Roman" w:hAnsi="Times New Roman" w:cs="Times New Roman"/>
          <w:sz w:val="25"/>
          <w:szCs w:val="25"/>
        </w:rPr>
        <w:t>8</w:t>
      </w:r>
      <w:r w:rsidRPr="00BD19BA">
        <w:rPr>
          <w:rFonts w:ascii="Times New Roman" w:hAnsi="Times New Roman" w:cs="Times New Roman"/>
          <w:sz w:val="25"/>
          <w:szCs w:val="25"/>
        </w:rPr>
        <w:t xml:space="preserve"> квітня 2025 року </w:t>
      </w:r>
      <w:r w:rsidR="002B03C4" w:rsidRPr="00BD19BA">
        <w:rPr>
          <w:rFonts w:ascii="Times New Roman" w:hAnsi="Times New Roman" w:cs="Times New Roman"/>
          <w:sz w:val="25"/>
          <w:szCs w:val="25"/>
        </w:rPr>
        <w:t>№ 978</w:t>
      </w:r>
      <w:r w:rsidRPr="00BD19BA">
        <w:rPr>
          <w:rFonts w:ascii="Times New Roman" w:hAnsi="Times New Roman" w:cs="Times New Roman"/>
          <w:sz w:val="25"/>
          <w:szCs w:val="25"/>
        </w:rPr>
        <w:t>/</w:t>
      </w:r>
      <w:r w:rsidR="002B03C4" w:rsidRPr="00BD19BA">
        <w:rPr>
          <w:rFonts w:ascii="Times New Roman" w:hAnsi="Times New Roman" w:cs="Times New Roman"/>
          <w:sz w:val="25"/>
          <w:szCs w:val="25"/>
        </w:rPr>
        <w:t>0/15</w:t>
      </w:r>
      <w:r w:rsidRPr="00BD19BA">
        <w:rPr>
          <w:rFonts w:ascii="Times New Roman" w:hAnsi="Times New Roman" w:cs="Times New Roman"/>
          <w:sz w:val="25"/>
          <w:szCs w:val="25"/>
        </w:rPr>
        <w:t>-25 до Київського районного</w:t>
      </w:r>
      <w:r w:rsidR="002B03C4" w:rsidRPr="00BD19BA">
        <w:rPr>
          <w:rFonts w:ascii="Times New Roman" w:hAnsi="Times New Roman" w:cs="Times New Roman"/>
          <w:sz w:val="25"/>
          <w:szCs w:val="25"/>
        </w:rPr>
        <w:t xml:space="preserve"> </w:t>
      </w:r>
      <w:r w:rsidR="002B03C4" w:rsidRPr="00BD19BA">
        <w:rPr>
          <w:rFonts w:ascii="Times New Roman" w:hAnsi="Times New Roman" w:cs="Times New Roman"/>
          <w:sz w:val="25"/>
          <w:szCs w:val="25"/>
        </w:rPr>
        <w:lastRenderedPageBreak/>
        <w:t>суду міста Одеси відряджено 1</w:t>
      </w:r>
      <w:r w:rsidRPr="00BD19BA">
        <w:rPr>
          <w:rFonts w:ascii="Times New Roman" w:hAnsi="Times New Roman" w:cs="Times New Roman"/>
          <w:sz w:val="25"/>
          <w:szCs w:val="25"/>
        </w:rPr>
        <w:t xml:space="preserve"> судд</w:t>
      </w:r>
      <w:r w:rsidR="002B03C4" w:rsidRPr="00BD19BA">
        <w:rPr>
          <w:rFonts w:ascii="Times New Roman" w:hAnsi="Times New Roman" w:cs="Times New Roman"/>
          <w:sz w:val="25"/>
          <w:szCs w:val="25"/>
        </w:rPr>
        <w:t>ю</w:t>
      </w:r>
      <w:r w:rsidRPr="00BD19BA">
        <w:rPr>
          <w:rFonts w:ascii="Times New Roman" w:hAnsi="Times New Roman" w:cs="Times New Roman"/>
          <w:sz w:val="25"/>
          <w:szCs w:val="25"/>
        </w:rPr>
        <w:t xml:space="preserve"> строком на 1 рік. </w:t>
      </w:r>
      <w:r w:rsidR="00EB791A" w:rsidRPr="00BD19BA">
        <w:rPr>
          <w:rFonts w:ascii="Times New Roman" w:hAnsi="Times New Roman" w:cs="Times New Roman"/>
          <w:sz w:val="25"/>
          <w:szCs w:val="25"/>
        </w:rPr>
        <w:t>Середня кількість днів, необхідних для розгляду справ одним повноважним суддею, які надійшли до цього суду за 2024 рік, за нормативним часом становить 797 дні</w:t>
      </w:r>
      <w:r w:rsidR="001319B1" w:rsidRPr="00BD19BA">
        <w:rPr>
          <w:rFonts w:ascii="Times New Roman" w:hAnsi="Times New Roman" w:cs="Times New Roman"/>
          <w:sz w:val="25"/>
          <w:szCs w:val="25"/>
        </w:rPr>
        <w:t>в</w:t>
      </w:r>
      <w:r w:rsidR="00EB791A" w:rsidRPr="00BD19BA">
        <w:rPr>
          <w:rFonts w:ascii="Times New Roman" w:hAnsi="Times New Roman" w:cs="Times New Roman"/>
          <w:sz w:val="25"/>
          <w:szCs w:val="25"/>
        </w:rPr>
        <w:t xml:space="preserve">, у першому кварталі 2025 року – 264, тобто перевищує середній показник навантаження по Україні (374 дні та 101 день відповідно). </w:t>
      </w:r>
    </w:p>
    <w:p w14:paraId="6B4BDA52" w14:textId="2FFB742D" w:rsidR="00EB791A" w:rsidRPr="00BD19BA" w:rsidRDefault="002B03C4" w:rsidP="00A10854">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Згідно</w:t>
      </w:r>
      <w:r w:rsidR="001319B1" w:rsidRPr="00BD19BA">
        <w:rPr>
          <w:rFonts w:ascii="Times New Roman" w:hAnsi="Times New Roman" w:cs="Times New Roman"/>
          <w:sz w:val="25"/>
          <w:szCs w:val="25"/>
        </w:rPr>
        <w:t xml:space="preserve"> з</w:t>
      </w:r>
      <w:r w:rsidRPr="00BD19BA">
        <w:rPr>
          <w:rFonts w:ascii="Times New Roman" w:hAnsi="Times New Roman" w:cs="Times New Roman"/>
          <w:sz w:val="25"/>
          <w:szCs w:val="25"/>
        </w:rPr>
        <w:t xml:space="preserve"> лист</w:t>
      </w:r>
      <w:r w:rsidR="001319B1" w:rsidRPr="00BD19BA">
        <w:rPr>
          <w:rFonts w:ascii="Times New Roman" w:hAnsi="Times New Roman" w:cs="Times New Roman"/>
          <w:sz w:val="25"/>
          <w:szCs w:val="25"/>
        </w:rPr>
        <w:t>ом</w:t>
      </w:r>
      <w:r w:rsidRPr="00BD19BA">
        <w:rPr>
          <w:rFonts w:ascii="Times New Roman" w:hAnsi="Times New Roman" w:cs="Times New Roman"/>
          <w:sz w:val="25"/>
          <w:szCs w:val="25"/>
        </w:rPr>
        <w:t xml:space="preserve"> голови Київського районного суду міста Одеси від 19 червня 2025</w:t>
      </w:r>
      <w:r w:rsidR="001319B1" w:rsidRPr="00BD19BA">
        <w:rPr>
          <w:rFonts w:ascii="Times New Roman" w:hAnsi="Times New Roman" w:cs="Times New Roman"/>
          <w:sz w:val="25"/>
          <w:szCs w:val="25"/>
        </w:rPr>
        <w:t> </w:t>
      </w:r>
      <w:r w:rsidRPr="00BD19BA">
        <w:rPr>
          <w:rFonts w:ascii="Times New Roman" w:hAnsi="Times New Roman" w:cs="Times New Roman"/>
          <w:sz w:val="25"/>
          <w:szCs w:val="25"/>
        </w:rPr>
        <w:t>року №</w:t>
      </w:r>
      <w:r w:rsidR="00EB791A" w:rsidRPr="00BD19BA">
        <w:rPr>
          <w:rFonts w:ascii="Times New Roman" w:hAnsi="Times New Roman" w:cs="Times New Roman"/>
          <w:sz w:val="25"/>
          <w:szCs w:val="25"/>
        </w:rPr>
        <w:t> </w:t>
      </w:r>
      <w:r w:rsidRPr="00BD19BA">
        <w:rPr>
          <w:rFonts w:ascii="Times New Roman" w:hAnsi="Times New Roman" w:cs="Times New Roman"/>
          <w:sz w:val="25"/>
          <w:szCs w:val="25"/>
        </w:rPr>
        <w:t xml:space="preserve">32дпс-347/25 С. </w:t>
      </w:r>
      <w:proofErr w:type="spellStart"/>
      <w:r w:rsidRPr="00BD19BA">
        <w:rPr>
          <w:rFonts w:ascii="Times New Roman" w:hAnsi="Times New Roman" w:cs="Times New Roman"/>
          <w:sz w:val="25"/>
          <w:szCs w:val="25"/>
        </w:rPr>
        <w:t>Чванкіна</w:t>
      </w:r>
      <w:proofErr w:type="spellEnd"/>
      <w:r w:rsidRPr="00BD19BA">
        <w:rPr>
          <w:rFonts w:ascii="Times New Roman" w:hAnsi="Times New Roman" w:cs="Times New Roman"/>
          <w:sz w:val="25"/>
          <w:szCs w:val="25"/>
        </w:rPr>
        <w:t xml:space="preserve"> на </w:t>
      </w:r>
      <w:r w:rsidR="001319B1" w:rsidRPr="00BD19BA">
        <w:rPr>
          <w:rFonts w:ascii="Times New Roman" w:hAnsi="Times New Roman" w:cs="Times New Roman"/>
          <w:sz w:val="25"/>
          <w:szCs w:val="25"/>
        </w:rPr>
        <w:t xml:space="preserve">сьогодні </w:t>
      </w:r>
      <w:r w:rsidRPr="00BD19BA">
        <w:rPr>
          <w:rFonts w:ascii="Times New Roman" w:hAnsi="Times New Roman" w:cs="Times New Roman"/>
          <w:sz w:val="25"/>
          <w:szCs w:val="25"/>
        </w:rPr>
        <w:t>Київський районний суд міста Одеси може забезпечити належні умови праці, а саме облаштувати робоче мі</w:t>
      </w:r>
      <w:r w:rsidR="00CD2465" w:rsidRPr="00BD19BA">
        <w:rPr>
          <w:rFonts w:ascii="Times New Roman" w:hAnsi="Times New Roman" w:cs="Times New Roman"/>
          <w:sz w:val="25"/>
          <w:szCs w:val="25"/>
        </w:rPr>
        <w:t>сце судді</w:t>
      </w:r>
      <w:r w:rsidR="001319B1" w:rsidRPr="00BD19BA">
        <w:rPr>
          <w:rFonts w:ascii="Times New Roman" w:hAnsi="Times New Roman" w:cs="Times New Roman"/>
          <w:sz w:val="25"/>
          <w:szCs w:val="25"/>
        </w:rPr>
        <w:t>,</w:t>
      </w:r>
      <w:r w:rsidR="00B66A37" w:rsidRPr="00BD19BA">
        <w:rPr>
          <w:rFonts w:ascii="Times New Roman" w:hAnsi="Times New Roman" w:cs="Times New Roman"/>
          <w:sz w:val="25"/>
          <w:szCs w:val="25"/>
        </w:rPr>
        <w:t xml:space="preserve"> п</w:t>
      </w:r>
      <w:r w:rsidRPr="00BD19BA">
        <w:rPr>
          <w:rFonts w:ascii="Times New Roman" w:hAnsi="Times New Roman" w:cs="Times New Roman"/>
          <w:sz w:val="25"/>
          <w:szCs w:val="25"/>
        </w:rPr>
        <w:t>омічника та секретаря судового засідання, надати необхідну для роботи техніку, канцелярію тощо</w:t>
      </w:r>
      <w:r w:rsidR="00440919" w:rsidRPr="00BD19BA">
        <w:rPr>
          <w:rFonts w:ascii="Times New Roman" w:hAnsi="Times New Roman" w:cs="Times New Roman"/>
          <w:sz w:val="25"/>
          <w:szCs w:val="25"/>
        </w:rPr>
        <w:t xml:space="preserve"> лише для одного</w:t>
      </w:r>
      <w:r w:rsidR="00EB791A" w:rsidRPr="00BD19BA">
        <w:rPr>
          <w:rFonts w:ascii="Times New Roman" w:hAnsi="Times New Roman" w:cs="Times New Roman"/>
          <w:sz w:val="25"/>
          <w:szCs w:val="25"/>
        </w:rPr>
        <w:t xml:space="preserve"> судді.</w:t>
      </w:r>
    </w:p>
    <w:p w14:paraId="427243F2" w14:textId="4401E0B0" w:rsidR="00CA37EA" w:rsidRPr="00BD19BA" w:rsidRDefault="001319B1" w:rsidP="00A10854">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Не</w:t>
      </w:r>
      <w:r w:rsidR="00CA37EA" w:rsidRPr="00BD19BA">
        <w:rPr>
          <w:rFonts w:ascii="Times New Roman" w:hAnsi="Times New Roman" w:cs="Times New Roman"/>
          <w:sz w:val="25"/>
          <w:szCs w:val="25"/>
        </w:rPr>
        <w:t>зважаючи на те, що Київський районний суд міста Одеси входить до сформованого Комісією переліку судів</w:t>
      </w:r>
      <w:r w:rsidRPr="00BD19BA">
        <w:rPr>
          <w:rFonts w:ascii="Times New Roman" w:hAnsi="Times New Roman" w:cs="Times New Roman"/>
          <w:sz w:val="25"/>
          <w:szCs w:val="25"/>
        </w:rPr>
        <w:t>,</w:t>
      </w:r>
      <w:r w:rsidR="00CA37EA" w:rsidRPr="00BD19BA">
        <w:rPr>
          <w:rFonts w:ascii="Times New Roman" w:hAnsi="Times New Roman" w:cs="Times New Roman"/>
          <w:sz w:val="25"/>
          <w:szCs w:val="25"/>
        </w:rPr>
        <w:t xml:space="preserve"> у яких надмірний рівень навантаження</w:t>
      </w:r>
      <w:r w:rsidRPr="00BD19BA">
        <w:rPr>
          <w:rFonts w:ascii="Times New Roman" w:hAnsi="Times New Roman" w:cs="Times New Roman"/>
          <w:sz w:val="25"/>
          <w:szCs w:val="25"/>
        </w:rPr>
        <w:t>,</w:t>
      </w:r>
      <w:r w:rsidR="00CA37EA" w:rsidRPr="00BD19BA">
        <w:rPr>
          <w:rFonts w:ascii="Times New Roman" w:hAnsi="Times New Roman" w:cs="Times New Roman"/>
          <w:sz w:val="25"/>
          <w:szCs w:val="25"/>
        </w:rPr>
        <w:t xml:space="preserve"> слід враховувати таке. </w:t>
      </w:r>
    </w:p>
    <w:p w14:paraId="4846287F" w14:textId="73DE0EA3" w:rsidR="00BF521B" w:rsidRPr="00BD19BA" w:rsidRDefault="00CA37EA" w:rsidP="00BF521B">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З</w:t>
      </w:r>
      <w:r w:rsidR="00BF521B" w:rsidRPr="00BD19BA">
        <w:rPr>
          <w:rFonts w:ascii="Times New Roman" w:hAnsi="Times New Roman" w:cs="Times New Roman"/>
          <w:sz w:val="25"/>
          <w:szCs w:val="25"/>
        </w:rPr>
        <w:t>гідно із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14:paraId="468C604F" w14:textId="77777777" w:rsidR="00BF521B" w:rsidRPr="00BD19BA" w:rsidRDefault="00BF521B" w:rsidP="00BF521B">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(щодо принципу </w:t>
      </w:r>
      <w:proofErr w:type="spellStart"/>
      <w:r w:rsidRPr="00BD19BA">
        <w:rPr>
          <w:rFonts w:ascii="Times New Roman" w:hAnsi="Times New Roman" w:cs="Times New Roman"/>
          <w:sz w:val="25"/>
          <w:szCs w:val="25"/>
        </w:rPr>
        <w:t>інстанційності</w:t>
      </w:r>
      <w:proofErr w:type="spellEnd"/>
      <w:r w:rsidRPr="00BD19BA">
        <w:rPr>
          <w:rFonts w:ascii="Times New Roman" w:hAnsi="Times New Roman" w:cs="Times New Roman"/>
          <w:sz w:val="25"/>
          <w:szCs w:val="25"/>
        </w:rPr>
        <w:t xml:space="preserve"> в системі судів загальної юрисдикції) від 12 липня 2011 року № 9-рп/2011).</w:t>
      </w:r>
    </w:p>
    <w:p w14:paraId="12579E2E" w14:textId="77777777" w:rsidR="00BF521B" w:rsidRPr="00BD19BA" w:rsidRDefault="00BF521B" w:rsidP="00BF521B">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Отже, зазначений конституційний принцип полягає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дає змогу без шкоди для реалізації конституційного принципу забезпечення доступу до правосуддя здійснити відрядження судді до іншого суду.</w:t>
      </w:r>
    </w:p>
    <w:p w14:paraId="58037F49" w14:textId="5D4756E5" w:rsidR="00EB791A" w:rsidRPr="00BD19BA" w:rsidRDefault="00A10854" w:rsidP="00E711E7">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Зміна територіальної підсудності судових справ є фактором, який безумовно впливає на рівень судового навантаження та строки розгляду справ.</w:t>
      </w:r>
    </w:p>
    <w:p w14:paraId="30B29E21" w14:textId="7A6EBAAA" w:rsidR="00EB791A" w:rsidRPr="00BD19BA" w:rsidRDefault="00A10854" w:rsidP="00E711E7">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Як встановлено вище</w:t>
      </w:r>
      <w:r w:rsidR="00EB791A" w:rsidRPr="00BD19BA">
        <w:rPr>
          <w:rFonts w:ascii="Times New Roman" w:hAnsi="Times New Roman" w:cs="Times New Roman"/>
          <w:sz w:val="25"/>
          <w:szCs w:val="25"/>
        </w:rPr>
        <w:t xml:space="preserve"> територіальну підсудність судових справ Сватівського районного суду Луганської області </w:t>
      </w:r>
      <w:r w:rsidRPr="00BD19BA">
        <w:rPr>
          <w:rFonts w:ascii="Times New Roman" w:hAnsi="Times New Roman" w:cs="Times New Roman"/>
          <w:sz w:val="25"/>
          <w:szCs w:val="25"/>
        </w:rPr>
        <w:t xml:space="preserve">змінено </w:t>
      </w:r>
      <w:r w:rsidR="00EB791A" w:rsidRPr="00BD19BA">
        <w:rPr>
          <w:rFonts w:ascii="Times New Roman" w:hAnsi="Times New Roman" w:cs="Times New Roman"/>
          <w:sz w:val="25"/>
          <w:szCs w:val="25"/>
        </w:rPr>
        <w:t>шляхом її передачі до Павлоградського міськрайонного суду Дніпропетровської області.</w:t>
      </w:r>
    </w:p>
    <w:p w14:paraId="3CCCF700" w14:textId="2EE2A83F" w:rsidR="00EB791A" w:rsidRPr="00BD19BA" w:rsidRDefault="00EB791A" w:rsidP="00EB791A">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У </w:t>
      </w:r>
      <w:r w:rsidR="00A10854" w:rsidRPr="00BD19BA">
        <w:rPr>
          <w:rFonts w:ascii="Times New Roman" w:hAnsi="Times New Roman" w:cs="Times New Roman"/>
          <w:sz w:val="25"/>
          <w:szCs w:val="25"/>
        </w:rPr>
        <w:t xml:space="preserve">Павлоградському міськрайонному суді Дніпропетровської області </w:t>
      </w:r>
      <w:r w:rsidRPr="00BD19BA">
        <w:rPr>
          <w:rFonts w:ascii="Times New Roman" w:hAnsi="Times New Roman" w:cs="Times New Roman"/>
          <w:sz w:val="25"/>
          <w:szCs w:val="25"/>
        </w:rPr>
        <w:t xml:space="preserve">за рішенням Вищої ради правосуддя </w:t>
      </w:r>
      <w:r w:rsidR="00A10854" w:rsidRPr="00BD19BA">
        <w:rPr>
          <w:rFonts w:ascii="Times New Roman" w:hAnsi="Times New Roman" w:cs="Times New Roman"/>
          <w:sz w:val="25"/>
          <w:szCs w:val="25"/>
        </w:rPr>
        <w:t xml:space="preserve">затверджено 22 </w:t>
      </w:r>
      <w:r w:rsidRPr="00BD19BA">
        <w:rPr>
          <w:rFonts w:ascii="Times New Roman" w:hAnsi="Times New Roman" w:cs="Times New Roman"/>
          <w:sz w:val="25"/>
          <w:szCs w:val="25"/>
        </w:rPr>
        <w:t xml:space="preserve">штатні посади судді. Фактично здійснюють правосуддя </w:t>
      </w:r>
      <w:r w:rsidR="00A10854" w:rsidRPr="00BD19BA">
        <w:rPr>
          <w:rFonts w:ascii="Times New Roman" w:hAnsi="Times New Roman" w:cs="Times New Roman"/>
          <w:sz w:val="25"/>
          <w:szCs w:val="25"/>
        </w:rPr>
        <w:t>13</w:t>
      </w:r>
      <w:r w:rsidR="00B468C1" w:rsidRPr="00BD19BA">
        <w:rPr>
          <w:rFonts w:ascii="Times New Roman" w:hAnsi="Times New Roman" w:cs="Times New Roman"/>
          <w:sz w:val="25"/>
          <w:szCs w:val="25"/>
        </w:rPr>
        <w:t> </w:t>
      </w:r>
      <w:r w:rsidR="00A10854" w:rsidRPr="00BD19BA">
        <w:rPr>
          <w:rFonts w:ascii="Times New Roman" w:hAnsi="Times New Roman" w:cs="Times New Roman"/>
          <w:sz w:val="25"/>
          <w:szCs w:val="25"/>
        </w:rPr>
        <w:t xml:space="preserve">суддів. </w:t>
      </w:r>
      <w:r w:rsidRPr="00BD19BA">
        <w:rPr>
          <w:rFonts w:ascii="Times New Roman" w:hAnsi="Times New Roman" w:cs="Times New Roman"/>
          <w:sz w:val="25"/>
          <w:szCs w:val="25"/>
        </w:rPr>
        <w:t xml:space="preserve">Середня кількість днів, необхідних для розгляду справ одним повноважним суддею, які надійшли до цього суду за 2024 рік, </w:t>
      </w:r>
      <w:r w:rsidR="00A10854" w:rsidRPr="00BD19BA">
        <w:rPr>
          <w:rFonts w:ascii="Times New Roman" w:hAnsi="Times New Roman" w:cs="Times New Roman"/>
          <w:sz w:val="25"/>
          <w:szCs w:val="25"/>
        </w:rPr>
        <w:t>за нормативним часом становить 420</w:t>
      </w:r>
      <w:r w:rsidRPr="00BD19BA">
        <w:rPr>
          <w:rFonts w:ascii="Times New Roman" w:hAnsi="Times New Roman" w:cs="Times New Roman"/>
          <w:sz w:val="25"/>
          <w:szCs w:val="25"/>
        </w:rPr>
        <w:t xml:space="preserve"> дні</w:t>
      </w:r>
      <w:r w:rsidR="00A10854" w:rsidRPr="00BD19BA">
        <w:rPr>
          <w:rFonts w:ascii="Times New Roman" w:hAnsi="Times New Roman" w:cs="Times New Roman"/>
          <w:sz w:val="25"/>
          <w:szCs w:val="25"/>
        </w:rPr>
        <w:t>в</w:t>
      </w:r>
      <w:r w:rsidRPr="00BD19BA">
        <w:rPr>
          <w:rFonts w:ascii="Times New Roman" w:hAnsi="Times New Roman" w:cs="Times New Roman"/>
          <w:sz w:val="25"/>
          <w:szCs w:val="25"/>
        </w:rPr>
        <w:t>, у першому кварталі</w:t>
      </w:r>
      <w:r w:rsidR="00A10854" w:rsidRPr="00BD19BA">
        <w:rPr>
          <w:rFonts w:ascii="Times New Roman" w:hAnsi="Times New Roman" w:cs="Times New Roman"/>
          <w:sz w:val="25"/>
          <w:szCs w:val="25"/>
        </w:rPr>
        <w:t xml:space="preserve"> 2025 року – 133</w:t>
      </w:r>
      <w:r w:rsidRPr="00BD19BA">
        <w:rPr>
          <w:rFonts w:ascii="Times New Roman" w:hAnsi="Times New Roman" w:cs="Times New Roman"/>
          <w:sz w:val="25"/>
          <w:szCs w:val="25"/>
        </w:rPr>
        <w:t xml:space="preserve"> д</w:t>
      </w:r>
      <w:r w:rsidR="00A10854" w:rsidRPr="00BD19BA">
        <w:rPr>
          <w:rFonts w:ascii="Times New Roman" w:hAnsi="Times New Roman" w:cs="Times New Roman"/>
          <w:sz w:val="25"/>
          <w:szCs w:val="25"/>
        </w:rPr>
        <w:t xml:space="preserve">ні. </w:t>
      </w:r>
      <w:bookmarkStart w:id="0" w:name="_GoBack"/>
      <w:bookmarkEnd w:id="0"/>
      <w:r w:rsidRPr="00BD19BA">
        <w:rPr>
          <w:rFonts w:ascii="Times New Roman" w:hAnsi="Times New Roman" w:cs="Times New Roman"/>
          <w:sz w:val="25"/>
          <w:szCs w:val="25"/>
        </w:rPr>
        <w:t xml:space="preserve">У разі переведення (відрядження) одного судді </w:t>
      </w:r>
      <w:r w:rsidR="00A10854" w:rsidRPr="00BD19BA">
        <w:rPr>
          <w:rFonts w:ascii="Times New Roman" w:hAnsi="Times New Roman" w:cs="Times New Roman"/>
          <w:sz w:val="25"/>
          <w:szCs w:val="25"/>
        </w:rPr>
        <w:t>до</w:t>
      </w:r>
      <w:r w:rsidRPr="00BD19BA">
        <w:rPr>
          <w:rFonts w:ascii="Times New Roman" w:hAnsi="Times New Roman" w:cs="Times New Roman"/>
          <w:sz w:val="25"/>
          <w:szCs w:val="25"/>
        </w:rPr>
        <w:t xml:space="preserve"> цьог</w:t>
      </w:r>
      <w:r w:rsidR="00A10854" w:rsidRPr="00BD19BA">
        <w:rPr>
          <w:rFonts w:ascii="Times New Roman" w:hAnsi="Times New Roman" w:cs="Times New Roman"/>
          <w:sz w:val="25"/>
          <w:szCs w:val="25"/>
        </w:rPr>
        <w:t xml:space="preserve">о суду навантаження становитиме </w:t>
      </w:r>
      <w:r w:rsidRPr="00BD19BA">
        <w:rPr>
          <w:rFonts w:ascii="Times New Roman" w:hAnsi="Times New Roman" w:cs="Times New Roman"/>
          <w:sz w:val="25"/>
          <w:szCs w:val="25"/>
        </w:rPr>
        <w:t>за показниками 2024</w:t>
      </w:r>
      <w:r w:rsidR="008750D5" w:rsidRPr="00BD19BA">
        <w:rPr>
          <w:rFonts w:ascii="Times New Roman" w:hAnsi="Times New Roman" w:cs="Times New Roman"/>
          <w:sz w:val="25"/>
          <w:szCs w:val="25"/>
        </w:rPr>
        <w:t> </w:t>
      </w:r>
      <w:r w:rsidRPr="00BD19BA">
        <w:rPr>
          <w:rFonts w:ascii="Times New Roman" w:hAnsi="Times New Roman" w:cs="Times New Roman"/>
          <w:sz w:val="25"/>
          <w:szCs w:val="25"/>
        </w:rPr>
        <w:t>року 3</w:t>
      </w:r>
      <w:r w:rsidR="00A10854" w:rsidRPr="00BD19BA">
        <w:rPr>
          <w:rFonts w:ascii="Times New Roman" w:hAnsi="Times New Roman" w:cs="Times New Roman"/>
          <w:sz w:val="25"/>
          <w:szCs w:val="25"/>
        </w:rPr>
        <w:t>92</w:t>
      </w:r>
      <w:r w:rsidRPr="00BD19BA">
        <w:rPr>
          <w:rFonts w:ascii="Times New Roman" w:hAnsi="Times New Roman" w:cs="Times New Roman"/>
          <w:sz w:val="25"/>
          <w:szCs w:val="25"/>
        </w:rPr>
        <w:t xml:space="preserve"> дні, за </w:t>
      </w:r>
      <w:r w:rsidR="00A10854" w:rsidRPr="00BD19BA">
        <w:rPr>
          <w:rFonts w:ascii="Times New Roman" w:hAnsi="Times New Roman" w:cs="Times New Roman"/>
          <w:sz w:val="25"/>
          <w:szCs w:val="25"/>
        </w:rPr>
        <w:t>перший квартал 2025 року – 124,</w:t>
      </w:r>
      <w:r w:rsidR="008E596A" w:rsidRPr="00BD19BA">
        <w:rPr>
          <w:rFonts w:ascii="Times New Roman" w:hAnsi="Times New Roman" w:cs="Times New Roman"/>
          <w:sz w:val="25"/>
          <w:szCs w:val="25"/>
        </w:rPr>
        <w:t xml:space="preserve"> тобто наблизиться до </w:t>
      </w:r>
      <w:r w:rsidRPr="00BD19BA">
        <w:rPr>
          <w:rFonts w:ascii="Times New Roman" w:hAnsi="Times New Roman" w:cs="Times New Roman"/>
          <w:sz w:val="25"/>
          <w:szCs w:val="25"/>
        </w:rPr>
        <w:t>середньо</w:t>
      </w:r>
      <w:r w:rsidR="008E596A" w:rsidRPr="00BD19BA">
        <w:rPr>
          <w:rFonts w:ascii="Times New Roman" w:hAnsi="Times New Roman" w:cs="Times New Roman"/>
          <w:sz w:val="25"/>
          <w:szCs w:val="25"/>
        </w:rPr>
        <w:t>го</w:t>
      </w:r>
      <w:r w:rsidRPr="00BD19BA">
        <w:rPr>
          <w:rFonts w:ascii="Times New Roman" w:hAnsi="Times New Roman" w:cs="Times New Roman"/>
          <w:sz w:val="25"/>
          <w:szCs w:val="25"/>
        </w:rPr>
        <w:t xml:space="preserve"> показник</w:t>
      </w:r>
      <w:r w:rsidR="008E596A" w:rsidRPr="00BD19BA">
        <w:rPr>
          <w:rFonts w:ascii="Times New Roman" w:hAnsi="Times New Roman" w:cs="Times New Roman"/>
          <w:sz w:val="25"/>
          <w:szCs w:val="25"/>
        </w:rPr>
        <w:t>а</w:t>
      </w:r>
      <w:r w:rsidRPr="00BD19BA">
        <w:rPr>
          <w:rFonts w:ascii="Times New Roman" w:hAnsi="Times New Roman" w:cs="Times New Roman"/>
          <w:sz w:val="25"/>
          <w:szCs w:val="25"/>
        </w:rPr>
        <w:t xml:space="preserve"> навантаження по Україні</w:t>
      </w:r>
      <w:r w:rsidR="008E596A" w:rsidRPr="00BD19BA">
        <w:rPr>
          <w:rFonts w:ascii="Times New Roman" w:hAnsi="Times New Roman" w:cs="Times New Roman"/>
          <w:sz w:val="25"/>
          <w:szCs w:val="25"/>
        </w:rPr>
        <w:t xml:space="preserve"> (374 дні та 101 день відповідно)</w:t>
      </w:r>
      <w:r w:rsidRPr="00BD19BA">
        <w:rPr>
          <w:rFonts w:ascii="Times New Roman" w:hAnsi="Times New Roman" w:cs="Times New Roman"/>
          <w:sz w:val="25"/>
          <w:szCs w:val="25"/>
        </w:rPr>
        <w:t xml:space="preserve">. </w:t>
      </w:r>
    </w:p>
    <w:p w14:paraId="378C04F3" w14:textId="4F888960" w:rsidR="005177FD" w:rsidRPr="00BD19BA" w:rsidRDefault="00CA37EA" w:rsidP="005177FD">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І хоча Павлоградський міськрайонний суд Дніпропетровської області </w:t>
      </w:r>
      <w:r w:rsidR="005177FD" w:rsidRPr="00BD19BA">
        <w:rPr>
          <w:rFonts w:ascii="Times New Roman" w:hAnsi="Times New Roman" w:cs="Times New Roman"/>
          <w:sz w:val="25"/>
          <w:szCs w:val="25"/>
        </w:rPr>
        <w:t xml:space="preserve">не входить до переліку місцевих загальних судів, у яких надмірний рівень судового навантаження, у Дніпропетровській області наявні суди, у яких рівень судового навантаження є істотно вищим за середні показники навантаження та які входять до сформованого Комісією переліку згідно з рішенням від 26 лютого 2025 року № 41/зп-25. </w:t>
      </w:r>
    </w:p>
    <w:p w14:paraId="66C007FF" w14:textId="5C63690B" w:rsidR="004A66D5" w:rsidRPr="00BD19BA" w:rsidRDefault="00B66A37" w:rsidP="004A66D5">
      <w:pPr>
        <w:spacing w:after="0" w:line="240" w:lineRule="auto"/>
        <w:ind w:firstLine="567"/>
        <w:jc w:val="both"/>
        <w:rPr>
          <w:rFonts w:ascii="Times New Roman" w:hAnsi="Times New Roman" w:cs="Times New Roman"/>
          <w:iCs/>
          <w:sz w:val="25"/>
          <w:szCs w:val="25"/>
        </w:rPr>
      </w:pPr>
      <w:r w:rsidRPr="00BD19BA">
        <w:rPr>
          <w:rFonts w:ascii="Times New Roman" w:hAnsi="Times New Roman" w:cs="Times New Roman"/>
          <w:sz w:val="25"/>
          <w:szCs w:val="25"/>
        </w:rPr>
        <w:t>Водночас</w:t>
      </w:r>
      <w:r w:rsidR="001319B1" w:rsidRPr="00BD19BA">
        <w:rPr>
          <w:rFonts w:ascii="Times New Roman" w:hAnsi="Times New Roman" w:cs="Times New Roman"/>
          <w:sz w:val="25"/>
          <w:szCs w:val="25"/>
        </w:rPr>
        <w:t xml:space="preserve"> </w:t>
      </w:r>
      <w:r w:rsidRPr="00BD19BA">
        <w:rPr>
          <w:rFonts w:ascii="Times New Roman" w:hAnsi="Times New Roman" w:cs="Times New Roman"/>
          <w:sz w:val="25"/>
          <w:szCs w:val="25"/>
        </w:rPr>
        <w:t>о</w:t>
      </w:r>
      <w:r w:rsidR="004A66D5" w:rsidRPr="00BD19BA">
        <w:rPr>
          <w:rFonts w:ascii="Times New Roman" w:hAnsi="Times New Roman" w:cs="Times New Roman"/>
          <w:sz w:val="25"/>
          <w:szCs w:val="25"/>
        </w:rPr>
        <w:t xml:space="preserve">собливістю спеціальної процедури дострокового закінчення попереднього відрядження судді та одночасного його відрядження є врахування волевиявлення судді при вирішенні питання його відрядження до іншого суду. </w:t>
      </w:r>
      <w:r w:rsidR="001319B1" w:rsidRPr="00BD19BA">
        <w:rPr>
          <w:rFonts w:ascii="Times New Roman" w:hAnsi="Times New Roman" w:cs="Times New Roman"/>
          <w:sz w:val="25"/>
          <w:szCs w:val="25"/>
        </w:rPr>
        <w:t>У</w:t>
      </w:r>
      <w:r w:rsidR="004A66D5" w:rsidRPr="00BD19BA">
        <w:rPr>
          <w:rFonts w:ascii="Times New Roman" w:hAnsi="Times New Roman" w:cs="Times New Roman"/>
          <w:sz w:val="25"/>
          <w:szCs w:val="25"/>
        </w:rPr>
        <w:t xml:space="preserve"> засіданні Комісії суддя Попова О.М. </w:t>
      </w:r>
      <w:r w:rsidR="00CA37EA" w:rsidRPr="00BD19BA">
        <w:rPr>
          <w:rFonts w:ascii="Times New Roman" w:hAnsi="Times New Roman" w:cs="Times New Roman"/>
          <w:sz w:val="25"/>
          <w:szCs w:val="25"/>
        </w:rPr>
        <w:t>не висловила</w:t>
      </w:r>
      <w:r w:rsidR="004A66D5" w:rsidRPr="00BD19BA">
        <w:rPr>
          <w:rFonts w:ascii="Times New Roman" w:hAnsi="Times New Roman" w:cs="Times New Roman"/>
          <w:sz w:val="25"/>
          <w:szCs w:val="25"/>
        </w:rPr>
        <w:t xml:space="preserve"> бажання бути відряджен</w:t>
      </w:r>
      <w:r w:rsidR="00B468C1" w:rsidRPr="00BD19BA">
        <w:rPr>
          <w:rFonts w:ascii="Times New Roman" w:hAnsi="Times New Roman" w:cs="Times New Roman"/>
          <w:sz w:val="25"/>
          <w:szCs w:val="25"/>
        </w:rPr>
        <w:t>ою</w:t>
      </w:r>
      <w:r w:rsidR="004A66D5" w:rsidRPr="00BD19BA">
        <w:rPr>
          <w:rFonts w:ascii="Times New Roman" w:hAnsi="Times New Roman" w:cs="Times New Roman"/>
          <w:sz w:val="25"/>
          <w:szCs w:val="25"/>
        </w:rPr>
        <w:t xml:space="preserve"> </w:t>
      </w:r>
      <w:r w:rsidR="004A66D5" w:rsidRPr="00BD19BA">
        <w:rPr>
          <w:rFonts w:ascii="Times New Roman" w:hAnsi="Times New Roman" w:cs="Times New Roman"/>
          <w:iCs/>
          <w:sz w:val="25"/>
          <w:szCs w:val="25"/>
        </w:rPr>
        <w:t xml:space="preserve">до </w:t>
      </w:r>
      <w:r w:rsidR="00CA37EA" w:rsidRPr="00BD19BA">
        <w:rPr>
          <w:rFonts w:ascii="Times New Roman" w:hAnsi="Times New Roman" w:cs="Times New Roman"/>
          <w:iCs/>
          <w:sz w:val="25"/>
          <w:szCs w:val="25"/>
        </w:rPr>
        <w:t xml:space="preserve">Павлоградського міськрайонного суду Дніпропетровської області. </w:t>
      </w:r>
    </w:p>
    <w:p w14:paraId="7AFF9006" w14:textId="09751108" w:rsidR="005177FD" w:rsidRPr="00BD19BA" w:rsidRDefault="005177FD" w:rsidP="005177FD">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Отже, зважаючи на викладені обставини, Вища рада правосуддя дійшла висновку про відсутність обґрунтованих підстав для дострокового закінчення відрядження судді Сватівського районного суду Луганської області Попової О.М. до Рахівського районного </w:t>
      </w:r>
      <w:r w:rsidRPr="00BD19BA">
        <w:rPr>
          <w:rFonts w:ascii="Times New Roman" w:hAnsi="Times New Roman" w:cs="Times New Roman"/>
          <w:sz w:val="25"/>
          <w:szCs w:val="25"/>
        </w:rPr>
        <w:lastRenderedPageBreak/>
        <w:t>суду За</w:t>
      </w:r>
      <w:r w:rsidR="00440919" w:rsidRPr="00BD19BA">
        <w:rPr>
          <w:rFonts w:ascii="Times New Roman" w:hAnsi="Times New Roman" w:cs="Times New Roman"/>
          <w:sz w:val="25"/>
          <w:szCs w:val="25"/>
        </w:rPr>
        <w:t>карпатської області та одночасного</w:t>
      </w:r>
      <w:r w:rsidRPr="00BD19BA">
        <w:rPr>
          <w:rFonts w:ascii="Times New Roman" w:hAnsi="Times New Roman" w:cs="Times New Roman"/>
          <w:sz w:val="25"/>
          <w:szCs w:val="25"/>
        </w:rPr>
        <w:t xml:space="preserve"> її відрядження до Київського районного суду міста Одеси.</w:t>
      </w:r>
    </w:p>
    <w:p w14:paraId="4C161883" w14:textId="77777777" w:rsidR="003A5D9A" w:rsidRPr="00BD19BA" w:rsidRDefault="003A5D9A" w:rsidP="0080076F">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Керуючись статтею 55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14:paraId="51EB16CF" w14:textId="77777777" w:rsidR="0080076F" w:rsidRPr="00BD19BA" w:rsidRDefault="0080076F" w:rsidP="0080076F">
      <w:pPr>
        <w:spacing w:after="0" w:line="240" w:lineRule="auto"/>
        <w:ind w:firstLine="567"/>
        <w:jc w:val="both"/>
        <w:rPr>
          <w:rFonts w:ascii="Times New Roman" w:hAnsi="Times New Roman" w:cs="Times New Roman"/>
          <w:sz w:val="25"/>
          <w:szCs w:val="25"/>
        </w:rPr>
      </w:pPr>
    </w:p>
    <w:p w14:paraId="3F4ADCF7" w14:textId="77777777" w:rsidR="003A5D9A" w:rsidRPr="00BD19BA" w:rsidRDefault="003A5D9A" w:rsidP="0080076F">
      <w:pPr>
        <w:spacing w:after="0" w:line="240" w:lineRule="auto"/>
        <w:ind w:firstLine="567"/>
        <w:jc w:val="center"/>
        <w:rPr>
          <w:rFonts w:ascii="Times New Roman" w:hAnsi="Times New Roman" w:cs="Times New Roman"/>
          <w:sz w:val="25"/>
          <w:szCs w:val="25"/>
        </w:rPr>
      </w:pPr>
      <w:r w:rsidRPr="00BD19BA">
        <w:rPr>
          <w:rFonts w:ascii="Times New Roman" w:hAnsi="Times New Roman" w:cs="Times New Roman"/>
          <w:sz w:val="25"/>
          <w:szCs w:val="25"/>
        </w:rPr>
        <w:t>вирішила:</w:t>
      </w:r>
    </w:p>
    <w:p w14:paraId="09BB7BC2" w14:textId="0244E7CC" w:rsidR="00FC584A" w:rsidRPr="00BD19BA" w:rsidRDefault="00FC584A" w:rsidP="0080076F">
      <w:pPr>
        <w:pStyle w:val="rtejustify"/>
        <w:shd w:val="clear" w:color="auto" w:fill="FFFFFF"/>
        <w:spacing w:before="0" w:beforeAutospacing="0" w:after="0" w:afterAutospacing="0"/>
        <w:jc w:val="both"/>
        <w:rPr>
          <w:color w:val="1D1D1B"/>
          <w:sz w:val="25"/>
          <w:szCs w:val="25"/>
        </w:rPr>
      </w:pPr>
    </w:p>
    <w:p w14:paraId="58191E6C" w14:textId="411F8BC8" w:rsidR="00EA6BE4" w:rsidRPr="00BD19BA" w:rsidRDefault="00EA6BE4" w:rsidP="00EA6BE4">
      <w:pPr>
        <w:spacing w:after="0" w:line="240" w:lineRule="auto"/>
        <w:jc w:val="both"/>
        <w:rPr>
          <w:rFonts w:ascii="Times New Roman" w:hAnsi="Times New Roman" w:cs="Times New Roman"/>
          <w:sz w:val="25"/>
          <w:szCs w:val="25"/>
        </w:rPr>
      </w:pPr>
      <w:r w:rsidRPr="00BD19BA">
        <w:rPr>
          <w:rFonts w:ascii="Times New Roman" w:hAnsi="Times New Roman" w:cs="Times New Roman"/>
          <w:sz w:val="25"/>
          <w:szCs w:val="25"/>
        </w:rPr>
        <w:t>відмовити у внесенні до Вищої ради правосуддя подання про дострокове закінчення відрядження судді Сватівського районного суду Луганської області Попової Олени Михайлівни до Рахівського район</w:t>
      </w:r>
      <w:r w:rsidR="000B2698" w:rsidRPr="00BD19BA">
        <w:rPr>
          <w:rFonts w:ascii="Times New Roman" w:hAnsi="Times New Roman" w:cs="Times New Roman"/>
          <w:sz w:val="25"/>
          <w:szCs w:val="25"/>
        </w:rPr>
        <w:t>ного суду Закарпатської області та</w:t>
      </w:r>
      <w:r w:rsidR="000B2698" w:rsidRPr="00BD19BA">
        <w:rPr>
          <w:color w:val="1D1D1B"/>
          <w:sz w:val="25"/>
          <w:szCs w:val="25"/>
        </w:rPr>
        <w:t xml:space="preserve"> </w:t>
      </w:r>
      <w:r w:rsidR="001319B1" w:rsidRPr="00BD19BA">
        <w:rPr>
          <w:rFonts w:ascii="Times New Roman" w:hAnsi="Times New Roman" w:cs="Times New Roman"/>
          <w:sz w:val="25"/>
          <w:szCs w:val="25"/>
        </w:rPr>
        <w:t>одночасного</w:t>
      </w:r>
      <w:r w:rsidR="000B2698" w:rsidRPr="00BD19BA">
        <w:rPr>
          <w:rFonts w:ascii="Times New Roman" w:hAnsi="Times New Roman" w:cs="Times New Roman"/>
          <w:sz w:val="25"/>
          <w:szCs w:val="25"/>
        </w:rPr>
        <w:t xml:space="preserve"> її відрядження до Київського районного суду міста Одеси.</w:t>
      </w:r>
    </w:p>
    <w:p w14:paraId="35BE142F" w14:textId="77777777" w:rsidR="00EA6BE4" w:rsidRPr="00BD19BA" w:rsidRDefault="00EA6BE4" w:rsidP="00BD19BA">
      <w:pPr>
        <w:pStyle w:val="rtejustify"/>
        <w:shd w:val="clear" w:color="auto" w:fill="FFFFFF"/>
        <w:spacing w:before="0" w:beforeAutospacing="0" w:after="0" w:afterAutospacing="0"/>
        <w:rPr>
          <w:color w:val="1D1D1B"/>
          <w:sz w:val="25"/>
          <w:szCs w:val="25"/>
        </w:rPr>
      </w:pPr>
    </w:p>
    <w:p w14:paraId="03508208" w14:textId="77777777" w:rsidR="003A5D9A" w:rsidRPr="00BD19BA" w:rsidRDefault="003A5D9A" w:rsidP="0080076F">
      <w:pPr>
        <w:spacing w:after="0" w:line="240" w:lineRule="auto"/>
        <w:jc w:val="both"/>
        <w:rPr>
          <w:rFonts w:ascii="Times New Roman" w:hAnsi="Times New Roman" w:cs="Times New Roman"/>
          <w:sz w:val="25"/>
          <w:szCs w:val="25"/>
        </w:rPr>
      </w:pPr>
    </w:p>
    <w:p w14:paraId="39D00603" w14:textId="77777777" w:rsidR="004273D2" w:rsidRPr="00BD19BA" w:rsidRDefault="004273D2" w:rsidP="0080076F">
      <w:pPr>
        <w:spacing w:after="0" w:line="240" w:lineRule="auto"/>
        <w:jc w:val="both"/>
        <w:rPr>
          <w:rFonts w:ascii="Times New Roman" w:hAnsi="Times New Roman" w:cs="Times New Roman"/>
          <w:sz w:val="25"/>
          <w:szCs w:val="25"/>
        </w:rPr>
      </w:pPr>
    </w:p>
    <w:p w14:paraId="4F467BC9" w14:textId="3947574E" w:rsidR="002C563E" w:rsidRPr="00BD19BA" w:rsidRDefault="002C563E" w:rsidP="001319B1">
      <w:pPr>
        <w:spacing w:after="0" w:line="240" w:lineRule="auto"/>
        <w:jc w:val="both"/>
        <w:rPr>
          <w:rFonts w:ascii="Times New Roman" w:hAnsi="Times New Roman" w:cs="Times New Roman"/>
          <w:sz w:val="25"/>
          <w:szCs w:val="25"/>
        </w:rPr>
      </w:pPr>
      <w:r w:rsidRPr="00BD19BA">
        <w:rPr>
          <w:rFonts w:ascii="Times New Roman" w:hAnsi="Times New Roman" w:cs="Times New Roman"/>
          <w:sz w:val="25"/>
          <w:szCs w:val="25"/>
        </w:rPr>
        <w:t>Г</w:t>
      </w:r>
      <w:r w:rsidR="008750D5" w:rsidRPr="00BD19BA">
        <w:rPr>
          <w:rFonts w:ascii="Times New Roman" w:hAnsi="Times New Roman" w:cs="Times New Roman"/>
          <w:sz w:val="25"/>
          <w:szCs w:val="25"/>
        </w:rPr>
        <w:t>оловуючий</w:t>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1D48BD">
        <w:rPr>
          <w:rFonts w:ascii="Times New Roman" w:hAnsi="Times New Roman" w:cs="Times New Roman"/>
          <w:sz w:val="25"/>
          <w:szCs w:val="25"/>
        </w:rPr>
        <w:tab/>
      </w:r>
      <w:r w:rsidR="00BD19BA">
        <w:rPr>
          <w:rFonts w:ascii="Times New Roman" w:hAnsi="Times New Roman" w:cs="Times New Roman"/>
          <w:sz w:val="25"/>
          <w:szCs w:val="25"/>
        </w:rPr>
        <w:tab/>
      </w:r>
      <w:r w:rsidR="008750D5" w:rsidRPr="00BD19BA">
        <w:rPr>
          <w:rFonts w:ascii="Times New Roman" w:hAnsi="Times New Roman" w:cs="Times New Roman"/>
          <w:sz w:val="25"/>
          <w:szCs w:val="25"/>
        </w:rPr>
        <w:t xml:space="preserve">  </w:t>
      </w:r>
      <w:r w:rsidRPr="00BD19BA">
        <w:rPr>
          <w:rFonts w:ascii="Times New Roman" w:hAnsi="Times New Roman" w:cs="Times New Roman"/>
          <w:sz w:val="25"/>
          <w:szCs w:val="25"/>
        </w:rPr>
        <w:t>Олексій ОМЕЛЬЯН</w:t>
      </w:r>
    </w:p>
    <w:p w14:paraId="5E079A98" w14:textId="77777777" w:rsidR="002C563E" w:rsidRPr="00BD19BA" w:rsidRDefault="002C563E" w:rsidP="002C563E">
      <w:pPr>
        <w:spacing w:after="0" w:line="240" w:lineRule="auto"/>
        <w:ind w:firstLine="567"/>
        <w:jc w:val="both"/>
        <w:rPr>
          <w:rFonts w:ascii="Times New Roman" w:hAnsi="Times New Roman" w:cs="Times New Roman"/>
          <w:sz w:val="25"/>
          <w:szCs w:val="25"/>
        </w:rPr>
      </w:pPr>
    </w:p>
    <w:p w14:paraId="64C2AB7C" w14:textId="77777777" w:rsidR="002C563E" w:rsidRPr="00BD19BA" w:rsidRDefault="002C563E" w:rsidP="002C563E">
      <w:pPr>
        <w:spacing w:after="0" w:line="240" w:lineRule="auto"/>
        <w:ind w:firstLine="567"/>
        <w:jc w:val="both"/>
        <w:rPr>
          <w:rFonts w:ascii="Times New Roman" w:hAnsi="Times New Roman" w:cs="Times New Roman"/>
          <w:sz w:val="25"/>
          <w:szCs w:val="25"/>
        </w:rPr>
      </w:pPr>
    </w:p>
    <w:p w14:paraId="1B398DF7" w14:textId="22D516C0" w:rsidR="002C563E" w:rsidRPr="00BD19BA" w:rsidRDefault="002C563E" w:rsidP="001319B1">
      <w:pPr>
        <w:spacing w:after="0" w:line="240" w:lineRule="auto"/>
        <w:jc w:val="both"/>
        <w:rPr>
          <w:rFonts w:ascii="Times New Roman" w:hAnsi="Times New Roman" w:cs="Times New Roman"/>
          <w:sz w:val="25"/>
          <w:szCs w:val="25"/>
        </w:rPr>
      </w:pPr>
      <w:r w:rsidRPr="00BD19BA">
        <w:rPr>
          <w:rFonts w:ascii="Times New Roman" w:hAnsi="Times New Roman" w:cs="Times New Roman"/>
          <w:sz w:val="25"/>
          <w:szCs w:val="25"/>
        </w:rPr>
        <w:t>Члени Комісії:</w:t>
      </w:r>
      <w:r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1D48BD">
        <w:rPr>
          <w:rFonts w:ascii="Times New Roman" w:hAnsi="Times New Roman" w:cs="Times New Roman"/>
          <w:sz w:val="25"/>
          <w:szCs w:val="25"/>
        </w:rPr>
        <w:tab/>
      </w:r>
      <w:r w:rsidR="00BD19BA">
        <w:rPr>
          <w:rFonts w:ascii="Times New Roman" w:hAnsi="Times New Roman" w:cs="Times New Roman"/>
          <w:sz w:val="25"/>
          <w:szCs w:val="25"/>
        </w:rPr>
        <w:tab/>
      </w:r>
      <w:r w:rsidR="008750D5" w:rsidRPr="00BD19BA">
        <w:rPr>
          <w:rFonts w:ascii="Times New Roman" w:hAnsi="Times New Roman" w:cs="Times New Roman"/>
          <w:sz w:val="25"/>
          <w:szCs w:val="25"/>
        </w:rPr>
        <w:t xml:space="preserve">  </w:t>
      </w:r>
      <w:r w:rsidRPr="00BD19BA">
        <w:rPr>
          <w:rFonts w:ascii="Times New Roman" w:hAnsi="Times New Roman" w:cs="Times New Roman"/>
          <w:sz w:val="25"/>
          <w:szCs w:val="25"/>
        </w:rPr>
        <w:t>Михайло БОГОНІС</w:t>
      </w:r>
    </w:p>
    <w:p w14:paraId="0A07EF03" w14:textId="77777777" w:rsidR="002C563E" w:rsidRPr="00BD19BA" w:rsidRDefault="002C563E" w:rsidP="002C563E">
      <w:pPr>
        <w:spacing w:after="0" w:line="240" w:lineRule="auto"/>
        <w:ind w:firstLine="567"/>
        <w:jc w:val="both"/>
        <w:rPr>
          <w:rFonts w:ascii="Times New Roman" w:hAnsi="Times New Roman" w:cs="Times New Roman"/>
          <w:sz w:val="25"/>
          <w:szCs w:val="25"/>
        </w:rPr>
      </w:pPr>
    </w:p>
    <w:p w14:paraId="6D68F4FE" w14:textId="77777777" w:rsidR="002C563E" w:rsidRPr="00BD19BA" w:rsidRDefault="002C563E" w:rsidP="002C563E">
      <w:pPr>
        <w:spacing w:after="0" w:line="240" w:lineRule="auto"/>
        <w:ind w:firstLine="567"/>
        <w:jc w:val="both"/>
        <w:rPr>
          <w:rFonts w:ascii="Times New Roman" w:hAnsi="Times New Roman" w:cs="Times New Roman"/>
          <w:sz w:val="25"/>
          <w:szCs w:val="25"/>
        </w:rPr>
      </w:pPr>
    </w:p>
    <w:p w14:paraId="590A5EFA" w14:textId="35DC86EB" w:rsidR="000364F3" w:rsidRDefault="002C563E" w:rsidP="002C563E">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ab/>
      </w:r>
      <w:r w:rsidRPr="00BD19BA">
        <w:rPr>
          <w:rFonts w:ascii="Times New Roman" w:hAnsi="Times New Roman" w:cs="Times New Roman"/>
          <w:sz w:val="25"/>
          <w:szCs w:val="25"/>
        </w:rPr>
        <w:tab/>
      </w:r>
      <w:r w:rsidRPr="00BD19BA">
        <w:rPr>
          <w:rFonts w:ascii="Times New Roman" w:hAnsi="Times New Roman" w:cs="Times New Roman"/>
          <w:sz w:val="25"/>
          <w:szCs w:val="25"/>
        </w:rPr>
        <w:tab/>
      </w:r>
      <w:r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8750D5" w:rsidRPr="00BD19BA">
        <w:rPr>
          <w:rFonts w:ascii="Times New Roman" w:hAnsi="Times New Roman" w:cs="Times New Roman"/>
          <w:sz w:val="25"/>
          <w:szCs w:val="25"/>
        </w:rPr>
        <w:tab/>
      </w:r>
      <w:r w:rsidR="001D48BD">
        <w:rPr>
          <w:rFonts w:ascii="Times New Roman" w:hAnsi="Times New Roman" w:cs="Times New Roman"/>
          <w:sz w:val="25"/>
          <w:szCs w:val="25"/>
        </w:rPr>
        <w:tab/>
      </w:r>
      <w:r w:rsidR="00BD19BA">
        <w:rPr>
          <w:rFonts w:ascii="Times New Roman" w:hAnsi="Times New Roman" w:cs="Times New Roman"/>
          <w:sz w:val="25"/>
          <w:szCs w:val="25"/>
        </w:rPr>
        <w:tab/>
      </w:r>
      <w:r w:rsidR="008750D5" w:rsidRPr="00BD19BA">
        <w:rPr>
          <w:rFonts w:ascii="Times New Roman" w:hAnsi="Times New Roman" w:cs="Times New Roman"/>
          <w:sz w:val="25"/>
          <w:szCs w:val="25"/>
        </w:rPr>
        <w:t xml:space="preserve">  </w:t>
      </w:r>
      <w:r w:rsidRPr="00BD19BA">
        <w:rPr>
          <w:rFonts w:ascii="Times New Roman" w:hAnsi="Times New Roman" w:cs="Times New Roman"/>
          <w:sz w:val="25"/>
          <w:szCs w:val="25"/>
        </w:rPr>
        <w:t>Надія КОБЕЦЬКА</w:t>
      </w:r>
    </w:p>
    <w:p w14:paraId="362AF6CC" w14:textId="294ABC77" w:rsidR="00BD19BA" w:rsidRDefault="00BD19BA" w:rsidP="002C563E">
      <w:pPr>
        <w:spacing w:after="0" w:line="240" w:lineRule="auto"/>
        <w:ind w:firstLine="567"/>
        <w:jc w:val="both"/>
        <w:rPr>
          <w:rFonts w:ascii="Times New Roman" w:hAnsi="Times New Roman" w:cs="Times New Roman"/>
          <w:sz w:val="25"/>
          <w:szCs w:val="25"/>
        </w:rPr>
      </w:pPr>
    </w:p>
    <w:p w14:paraId="332CD83B" w14:textId="5A700F59" w:rsidR="00BD19BA" w:rsidRDefault="00BD19BA" w:rsidP="002C563E">
      <w:pPr>
        <w:spacing w:after="0" w:line="240" w:lineRule="auto"/>
        <w:ind w:firstLine="567"/>
        <w:jc w:val="both"/>
        <w:rPr>
          <w:rFonts w:ascii="Times New Roman" w:hAnsi="Times New Roman" w:cs="Times New Roman"/>
          <w:sz w:val="25"/>
          <w:szCs w:val="25"/>
        </w:rPr>
      </w:pPr>
    </w:p>
    <w:p w14:paraId="1E042988" w14:textId="2DE591AA" w:rsidR="002C563E" w:rsidRPr="00BD19BA" w:rsidRDefault="00BD19BA" w:rsidP="00BD19BA">
      <w:pPr>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1D48BD">
        <w:rPr>
          <w:rFonts w:ascii="Times New Roman" w:hAnsi="Times New Roman" w:cs="Times New Roman"/>
          <w:sz w:val="25"/>
          <w:szCs w:val="25"/>
        </w:rPr>
        <w:tab/>
      </w:r>
      <w:r>
        <w:rPr>
          <w:rFonts w:ascii="Times New Roman" w:hAnsi="Times New Roman" w:cs="Times New Roman"/>
          <w:sz w:val="25"/>
          <w:szCs w:val="25"/>
        </w:rPr>
        <w:tab/>
        <w:t xml:space="preserve">  </w:t>
      </w:r>
      <w:r w:rsidR="000364F3" w:rsidRPr="00BD19BA">
        <w:rPr>
          <w:rFonts w:ascii="Times New Roman" w:hAnsi="Times New Roman" w:cs="Times New Roman"/>
          <w:sz w:val="25"/>
          <w:szCs w:val="25"/>
        </w:rPr>
        <w:t>Володимир ЛУГАНСЬКИЙ</w:t>
      </w:r>
    </w:p>
    <w:p w14:paraId="20B9FF34" w14:textId="77777777" w:rsidR="002C563E" w:rsidRPr="00BD19BA" w:rsidRDefault="002C563E" w:rsidP="002C563E">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 xml:space="preserve"> </w:t>
      </w:r>
    </w:p>
    <w:p w14:paraId="7E673FDD" w14:textId="77777777" w:rsidR="000364F3" w:rsidRPr="00BD19BA" w:rsidRDefault="000364F3" w:rsidP="002C563E">
      <w:pPr>
        <w:spacing w:after="0" w:line="240" w:lineRule="auto"/>
        <w:ind w:firstLine="567"/>
        <w:jc w:val="both"/>
        <w:rPr>
          <w:rFonts w:ascii="Times New Roman" w:hAnsi="Times New Roman" w:cs="Times New Roman"/>
          <w:sz w:val="25"/>
          <w:szCs w:val="25"/>
        </w:rPr>
      </w:pPr>
    </w:p>
    <w:p w14:paraId="5A09F426" w14:textId="5CDE9D0E" w:rsidR="000364F3" w:rsidRDefault="008750D5" w:rsidP="000364F3">
      <w:pPr>
        <w:spacing w:after="0" w:line="240" w:lineRule="auto"/>
        <w:ind w:firstLine="567"/>
        <w:jc w:val="both"/>
        <w:rPr>
          <w:rFonts w:ascii="Times New Roman" w:hAnsi="Times New Roman" w:cs="Times New Roman"/>
          <w:sz w:val="25"/>
          <w:szCs w:val="25"/>
        </w:rPr>
      </w:pPr>
      <w:r w:rsidRPr="00BD19BA">
        <w:rPr>
          <w:rFonts w:ascii="Times New Roman" w:hAnsi="Times New Roman" w:cs="Times New Roman"/>
          <w:sz w:val="25"/>
          <w:szCs w:val="25"/>
        </w:rPr>
        <w:tab/>
      </w:r>
      <w:r w:rsidRPr="00BD19BA">
        <w:rPr>
          <w:rFonts w:ascii="Times New Roman" w:hAnsi="Times New Roman" w:cs="Times New Roman"/>
          <w:sz w:val="25"/>
          <w:szCs w:val="25"/>
        </w:rPr>
        <w:tab/>
      </w:r>
      <w:r w:rsidRPr="00BD19BA">
        <w:rPr>
          <w:rFonts w:ascii="Times New Roman" w:hAnsi="Times New Roman" w:cs="Times New Roman"/>
          <w:sz w:val="25"/>
          <w:szCs w:val="25"/>
        </w:rPr>
        <w:tab/>
      </w:r>
      <w:r w:rsidRPr="00BD19BA">
        <w:rPr>
          <w:rFonts w:ascii="Times New Roman" w:hAnsi="Times New Roman" w:cs="Times New Roman"/>
          <w:sz w:val="25"/>
          <w:szCs w:val="25"/>
        </w:rPr>
        <w:tab/>
      </w:r>
      <w:r w:rsidRPr="00BD19BA">
        <w:rPr>
          <w:rFonts w:ascii="Times New Roman" w:hAnsi="Times New Roman" w:cs="Times New Roman"/>
          <w:sz w:val="25"/>
          <w:szCs w:val="25"/>
        </w:rPr>
        <w:tab/>
      </w:r>
      <w:r w:rsidRPr="00BD19BA">
        <w:rPr>
          <w:rFonts w:ascii="Times New Roman" w:hAnsi="Times New Roman" w:cs="Times New Roman"/>
          <w:sz w:val="25"/>
          <w:szCs w:val="25"/>
        </w:rPr>
        <w:tab/>
      </w:r>
      <w:r w:rsidRPr="00BD19BA">
        <w:rPr>
          <w:rFonts w:ascii="Times New Roman" w:hAnsi="Times New Roman" w:cs="Times New Roman"/>
          <w:sz w:val="25"/>
          <w:szCs w:val="25"/>
        </w:rPr>
        <w:tab/>
      </w:r>
      <w:r w:rsidR="001D48BD">
        <w:rPr>
          <w:rFonts w:ascii="Times New Roman" w:hAnsi="Times New Roman" w:cs="Times New Roman"/>
          <w:sz w:val="25"/>
          <w:szCs w:val="25"/>
        </w:rPr>
        <w:tab/>
      </w:r>
      <w:r w:rsidRPr="00BD19BA">
        <w:rPr>
          <w:rFonts w:ascii="Times New Roman" w:hAnsi="Times New Roman" w:cs="Times New Roman"/>
          <w:sz w:val="25"/>
          <w:szCs w:val="25"/>
        </w:rPr>
        <w:tab/>
        <w:t xml:space="preserve">  </w:t>
      </w:r>
      <w:r w:rsidR="002C563E" w:rsidRPr="00BD19BA">
        <w:rPr>
          <w:rFonts w:ascii="Times New Roman" w:hAnsi="Times New Roman" w:cs="Times New Roman"/>
          <w:sz w:val="25"/>
          <w:szCs w:val="25"/>
        </w:rPr>
        <w:t>Руслан МЕЛЬНИК</w:t>
      </w:r>
    </w:p>
    <w:p w14:paraId="5CFF7492" w14:textId="4F27E972" w:rsidR="00BD19BA" w:rsidRDefault="00BD19BA" w:rsidP="000364F3">
      <w:pPr>
        <w:spacing w:after="0" w:line="240" w:lineRule="auto"/>
        <w:ind w:firstLine="567"/>
        <w:jc w:val="both"/>
        <w:rPr>
          <w:rFonts w:ascii="Times New Roman" w:hAnsi="Times New Roman" w:cs="Times New Roman"/>
          <w:sz w:val="25"/>
          <w:szCs w:val="25"/>
        </w:rPr>
      </w:pPr>
    </w:p>
    <w:p w14:paraId="4933942E" w14:textId="5AC8736A" w:rsidR="00BD19BA" w:rsidRDefault="00BD19BA" w:rsidP="000364F3">
      <w:pPr>
        <w:spacing w:after="0" w:line="240" w:lineRule="auto"/>
        <w:ind w:firstLine="567"/>
        <w:jc w:val="both"/>
        <w:rPr>
          <w:rFonts w:ascii="Times New Roman" w:hAnsi="Times New Roman" w:cs="Times New Roman"/>
          <w:sz w:val="25"/>
          <w:szCs w:val="25"/>
        </w:rPr>
      </w:pPr>
    </w:p>
    <w:p w14:paraId="1D341661" w14:textId="102B1A0A" w:rsidR="005C4663" w:rsidRDefault="00BD19BA" w:rsidP="002C563E">
      <w:pPr>
        <w:spacing w:after="0" w:line="240" w:lineRule="auto"/>
        <w:ind w:firstLine="567"/>
        <w:jc w:val="both"/>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001D48BD">
        <w:rPr>
          <w:rFonts w:ascii="Times New Roman" w:hAnsi="Times New Roman" w:cs="Times New Roman"/>
          <w:sz w:val="25"/>
          <w:szCs w:val="25"/>
        </w:rPr>
        <w:tab/>
      </w:r>
      <w:r>
        <w:rPr>
          <w:rFonts w:ascii="Times New Roman" w:hAnsi="Times New Roman" w:cs="Times New Roman"/>
          <w:sz w:val="25"/>
          <w:szCs w:val="25"/>
        </w:rPr>
        <w:tab/>
        <w:t xml:space="preserve">  </w:t>
      </w:r>
      <w:r w:rsidR="002C563E" w:rsidRPr="00BD19BA">
        <w:rPr>
          <w:rFonts w:ascii="Times New Roman" w:hAnsi="Times New Roman" w:cs="Times New Roman"/>
          <w:sz w:val="25"/>
          <w:szCs w:val="25"/>
        </w:rPr>
        <w:t>Галина ШЕВЧУК</w:t>
      </w:r>
    </w:p>
    <w:sectPr w:rsidR="005C4663" w:rsidSect="0029082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BB740" w14:textId="77777777" w:rsidR="00B91F20" w:rsidRDefault="00B91F20" w:rsidP="0029082A">
      <w:pPr>
        <w:spacing w:after="0" w:line="240" w:lineRule="auto"/>
      </w:pPr>
      <w:r>
        <w:separator/>
      </w:r>
    </w:p>
  </w:endnote>
  <w:endnote w:type="continuationSeparator" w:id="0">
    <w:p w14:paraId="44C6AF46" w14:textId="77777777" w:rsidR="00B91F20" w:rsidRDefault="00B91F20" w:rsidP="00290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3441C" w14:textId="77777777" w:rsidR="00B91F20" w:rsidRDefault="00B91F20" w:rsidP="0029082A">
      <w:pPr>
        <w:spacing w:after="0" w:line="240" w:lineRule="auto"/>
      </w:pPr>
      <w:r>
        <w:separator/>
      </w:r>
    </w:p>
  </w:footnote>
  <w:footnote w:type="continuationSeparator" w:id="0">
    <w:p w14:paraId="29058116" w14:textId="77777777" w:rsidR="00B91F20" w:rsidRDefault="00B91F20" w:rsidP="00290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6799618"/>
      <w:docPartObj>
        <w:docPartGallery w:val="Page Numbers (Top of Page)"/>
        <w:docPartUnique/>
      </w:docPartObj>
    </w:sdtPr>
    <w:sdtEndPr/>
    <w:sdtContent>
      <w:p w14:paraId="44EE4EFD" w14:textId="77777777" w:rsidR="0029082A" w:rsidRDefault="0029082A">
        <w:pPr>
          <w:pStyle w:val="a8"/>
          <w:jc w:val="center"/>
        </w:pPr>
        <w:r>
          <w:fldChar w:fldCharType="begin"/>
        </w:r>
        <w:r>
          <w:instrText>PAGE   \* MERGEFORMAT</w:instrText>
        </w:r>
        <w:r>
          <w:fldChar w:fldCharType="separate"/>
        </w:r>
        <w:r w:rsidR="00440919">
          <w:rPr>
            <w:noProof/>
          </w:rPr>
          <w:t>4</w:t>
        </w:r>
        <w:r>
          <w:fldChar w:fldCharType="end"/>
        </w:r>
      </w:p>
    </w:sdtContent>
  </w:sdt>
  <w:p w14:paraId="7799C395" w14:textId="77777777" w:rsidR="0029082A" w:rsidRDefault="0029082A">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B2F"/>
    <w:rsid w:val="00006A27"/>
    <w:rsid w:val="00025667"/>
    <w:rsid w:val="000364F3"/>
    <w:rsid w:val="000511C3"/>
    <w:rsid w:val="0009143D"/>
    <w:rsid w:val="00096A65"/>
    <w:rsid w:val="000B045F"/>
    <w:rsid w:val="000B2698"/>
    <w:rsid w:val="000F71DA"/>
    <w:rsid w:val="001319B1"/>
    <w:rsid w:val="00141EF9"/>
    <w:rsid w:val="00177ABF"/>
    <w:rsid w:val="0018241E"/>
    <w:rsid w:val="00190903"/>
    <w:rsid w:val="0019274D"/>
    <w:rsid w:val="001A48B9"/>
    <w:rsid w:val="001C0A4A"/>
    <w:rsid w:val="001C1A4B"/>
    <w:rsid w:val="001C2C74"/>
    <w:rsid w:val="001C648A"/>
    <w:rsid w:val="001D29ED"/>
    <w:rsid w:val="001D48BD"/>
    <w:rsid w:val="0020019E"/>
    <w:rsid w:val="00204142"/>
    <w:rsid w:val="00225BBB"/>
    <w:rsid w:val="00272752"/>
    <w:rsid w:val="00287384"/>
    <w:rsid w:val="0029082A"/>
    <w:rsid w:val="00290DE3"/>
    <w:rsid w:val="0029142A"/>
    <w:rsid w:val="0029769D"/>
    <w:rsid w:val="002A26A2"/>
    <w:rsid w:val="002B03C4"/>
    <w:rsid w:val="002B379D"/>
    <w:rsid w:val="002C563E"/>
    <w:rsid w:val="002E7127"/>
    <w:rsid w:val="002F0D17"/>
    <w:rsid w:val="00306801"/>
    <w:rsid w:val="003232C8"/>
    <w:rsid w:val="0033009B"/>
    <w:rsid w:val="00333680"/>
    <w:rsid w:val="00362DA8"/>
    <w:rsid w:val="00373C2C"/>
    <w:rsid w:val="003A3EBE"/>
    <w:rsid w:val="003A5D9A"/>
    <w:rsid w:val="003B4B62"/>
    <w:rsid w:val="003D07BF"/>
    <w:rsid w:val="003D4424"/>
    <w:rsid w:val="003E7B07"/>
    <w:rsid w:val="003F7A4E"/>
    <w:rsid w:val="00411659"/>
    <w:rsid w:val="00414699"/>
    <w:rsid w:val="0041481D"/>
    <w:rsid w:val="004273D2"/>
    <w:rsid w:val="00440919"/>
    <w:rsid w:val="0046206A"/>
    <w:rsid w:val="00470357"/>
    <w:rsid w:val="004722EE"/>
    <w:rsid w:val="00477105"/>
    <w:rsid w:val="00477C83"/>
    <w:rsid w:val="00483B2A"/>
    <w:rsid w:val="004A66D5"/>
    <w:rsid w:val="004B288C"/>
    <w:rsid w:val="004C4D0C"/>
    <w:rsid w:val="004E335E"/>
    <w:rsid w:val="004F16C9"/>
    <w:rsid w:val="004F308A"/>
    <w:rsid w:val="005177FD"/>
    <w:rsid w:val="0056055B"/>
    <w:rsid w:val="00561FB8"/>
    <w:rsid w:val="00583D15"/>
    <w:rsid w:val="00590303"/>
    <w:rsid w:val="005B0217"/>
    <w:rsid w:val="005B307B"/>
    <w:rsid w:val="005C4663"/>
    <w:rsid w:val="006270AC"/>
    <w:rsid w:val="00641739"/>
    <w:rsid w:val="00662EA7"/>
    <w:rsid w:val="00673028"/>
    <w:rsid w:val="006811CE"/>
    <w:rsid w:val="00682061"/>
    <w:rsid w:val="0068726E"/>
    <w:rsid w:val="00695C5C"/>
    <w:rsid w:val="0069649B"/>
    <w:rsid w:val="006A79DB"/>
    <w:rsid w:val="00701FB7"/>
    <w:rsid w:val="00707B44"/>
    <w:rsid w:val="0071127C"/>
    <w:rsid w:val="00733131"/>
    <w:rsid w:val="007516A6"/>
    <w:rsid w:val="007725FD"/>
    <w:rsid w:val="00772760"/>
    <w:rsid w:val="0078040D"/>
    <w:rsid w:val="0078358C"/>
    <w:rsid w:val="0078569D"/>
    <w:rsid w:val="007B1A6E"/>
    <w:rsid w:val="007B5127"/>
    <w:rsid w:val="007B5488"/>
    <w:rsid w:val="007D18E6"/>
    <w:rsid w:val="007D6D6C"/>
    <w:rsid w:val="007F6D72"/>
    <w:rsid w:val="0080076F"/>
    <w:rsid w:val="008072B0"/>
    <w:rsid w:val="008075C0"/>
    <w:rsid w:val="008112C8"/>
    <w:rsid w:val="0082497D"/>
    <w:rsid w:val="008435A3"/>
    <w:rsid w:val="008750D5"/>
    <w:rsid w:val="008772BF"/>
    <w:rsid w:val="00892955"/>
    <w:rsid w:val="00897E3D"/>
    <w:rsid w:val="008A15C2"/>
    <w:rsid w:val="008C1163"/>
    <w:rsid w:val="008C5A49"/>
    <w:rsid w:val="008E596A"/>
    <w:rsid w:val="008F554E"/>
    <w:rsid w:val="008F7C7F"/>
    <w:rsid w:val="0094489C"/>
    <w:rsid w:val="0094549F"/>
    <w:rsid w:val="0097037B"/>
    <w:rsid w:val="0099591E"/>
    <w:rsid w:val="009A1B37"/>
    <w:rsid w:val="009A4737"/>
    <w:rsid w:val="00A0587E"/>
    <w:rsid w:val="00A10854"/>
    <w:rsid w:val="00A14757"/>
    <w:rsid w:val="00A2027D"/>
    <w:rsid w:val="00A202C5"/>
    <w:rsid w:val="00A21C97"/>
    <w:rsid w:val="00A55232"/>
    <w:rsid w:val="00A654A4"/>
    <w:rsid w:val="00A66BCA"/>
    <w:rsid w:val="00A7034C"/>
    <w:rsid w:val="00A82294"/>
    <w:rsid w:val="00AA4794"/>
    <w:rsid w:val="00AB3682"/>
    <w:rsid w:val="00AD2B91"/>
    <w:rsid w:val="00B45993"/>
    <w:rsid w:val="00B468C1"/>
    <w:rsid w:val="00B66A37"/>
    <w:rsid w:val="00B72BD4"/>
    <w:rsid w:val="00B91F20"/>
    <w:rsid w:val="00BA7262"/>
    <w:rsid w:val="00BB7896"/>
    <w:rsid w:val="00BC25EB"/>
    <w:rsid w:val="00BD19BA"/>
    <w:rsid w:val="00BF469F"/>
    <w:rsid w:val="00BF521B"/>
    <w:rsid w:val="00BF5CEA"/>
    <w:rsid w:val="00C20921"/>
    <w:rsid w:val="00C216E5"/>
    <w:rsid w:val="00C25DA3"/>
    <w:rsid w:val="00C32F3C"/>
    <w:rsid w:val="00C51A5B"/>
    <w:rsid w:val="00C67B2F"/>
    <w:rsid w:val="00CA37EA"/>
    <w:rsid w:val="00CA406C"/>
    <w:rsid w:val="00CC50AA"/>
    <w:rsid w:val="00CC638A"/>
    <w:rsid w:val="00CD2465"/>
    <w:rsid w:val="00CE0C13"/>
    <w:rsid w:val="00D11674"/>
    <w:rsid w:val="00D2009C"/>
    <w:rsid w:val="00D319D7"/>
    <w:rsid w:val="00D31B09"/>
    <w:rsid w:val="00D33CC0"/>
    <w:rsid w:val="00D45028"/>
    <w:rsid w:val="00D505E4"/>
    <w:rsid w:val="00D51322"/>
    <w:rsid w:val="00D52B2A"/>
    <w:rsid w:val="00D579A7"/>
    <w:rsid w:val="00D57BC7"/>
    <w:rsid w:val="00D83463"/>
    <w:rsid w:val="00DA313E"/>
    <w:rsid w:val="00DB6C2E"/>
    <w:rsid w:val="00DB7629"/>
    <w:rsid w:val="00DD40B6"/>
    <w:rsid w:val="00DE5AAA"/>
    <w:rsid w:val="00E162C2"/>
    <w:rsid w:val="00E20461"/>
    <w:rsid w:val="00E33956"/>
    <w:rsid w:val="00E40BA8"/>
    <w:rsid w:val="00E711E7"/>
    <w:rsid w:val="00E82FA8"/>
    <w:rsid w:val="00E8489F"/>
    <w:rsid w:val="00EA6BE4"/>
    <w:rsid w:val="00EB791A"/>
    <w:rsid w:val="00F0247A"/>
    <w:rsid w:val="00F03FE3"/>
    <w:rsid w:val="00F1660B"/>
    <w:rsid w:val="00F40523"/>
    <w:rsid w:val="00F44B78"/>
    <w:rsid w:val="00F624B0"/>
    <w:rsid w:val="00F7189E"/>
    <w:rsid w:val="00F75194"/>
    <w:rsid w:val="00F7541D"/>
    <w:rsid w:val="00F754B2"/>
    <w:rsid w:val="00F77D73"/>
    <w:rsid w:val="00FB0786"/>
    <w:rsid w:val="00FB30A1"/>
    <w:rsid w:val="00FC584A"/>
    <w:rsid w:val="00FD5E8F"/>
    <w:rsid w:val="00FD6ED5"/>
    <w:rsid w:val="00FE155B"/>
    <w:rsid w:val="00FE4CF8"/>
    <w:rsid w:val="00FF74AC"/>
    <w:rsid w:val="00FF7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02D6"/>
  <w15:chartTrackingRefBased/>
  <w15:docId w15:val="{827C72B6-518C-494F-AAF6-52E9E145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DB"/>
  </w:style>
  <w:style w:type="paragraph" w:styleId="4">
    <w:name w:val="heading 4"/>
    <w:basedOn w:val="a"/>
    <w:next w:val="a"/>
    <w:link w:val="40"/>
    <w:uiPriority w:val="9"/>
    <w:semiHidden/>
    <w:unhideWhenUsed/>
    <w:qFormat/>
    <w:rsid w:val="006A79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6A79DB"/>
    <w:rPr>
      <w:rFonts w:asciiTheme="majorHAnsi" w:eastAsiaTheme="majorEastAsia" w:hAnsiTheme="majorHAnsi" w:cstheme="majorBidi"/>
      <w:i/>
      <w:iCs/>
      <w:color w:val="2E74B5" w:themeColor="accent1" w:themeShade="BF"/>
    </w:rPr>
  </w:style>
  <w:style w:type="paragraph" w:styleId="a3">
    <w:name w:val="No Spacing"/>
    <w:uiPriority w:val="1"/>
    <w:qFormat/>
    <w:rsid w:val="006A79DB"/>
    <w:pPr>
      <w:spacing w:after="0" w:line="240" w:lineRule="auto"/>
    </w:pPr>
  </w:style>
  <w:style w:type="paragraph" w:styleId="a4">
    <w:name w:val="List Paragraph"/>
    <w:basedOn w:val="a"/>
    <w:uiPriority w:val="34"/>
    <w:qFormat/>
    <w:rsid w:val="006A79DB"/>
    <w:pPr>
      <w:ind w:left="720"/>
      <w:contextualSpacing/>
    </w:pPr>
  </w:style>
  <w:style w:type="paragraph" w:customStyle="1" w:styleId="rtecenter">
    <w:name w:val="rtecenter"/>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897E3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Balloon Text"/>
    <w:basedOn w:val="a"/>
    <w:link w:val="a6"/>
    <w:uiPriority w:val="99"/>
    <w:semiHidden/>
    <w:unhideWhenUsed/>
    <w:rsid w:val="00FF76D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FF76D5"/>
    <w:rPr>
      <w:rFonts w:ascii="Segoe UI" w:hAnsi="Segoe UI" w:cs="Segoe UI"/>
      <w:sz w:val="18"/>
      <w:szCs w:val="18"/>
    </w:rPr>
  </w:style>
  <w:style w:type="character" w:styleId="a7">
    <w:name w:val="Hyperlink"/>
    <w:basedOn w:val="a0"/>
    <w:uiPriority w:val="99"/>
    <w:unhideWhenUsed/>
    <w:rsid w:val="00F40523"/>
    <w:rPr>
      <w:color w:val="0563C1" w:themeColor="hyperlink"/>
      <w:u w:val="single"/>
    </w:rPr>
  </w:style>
  <w:style w:type="character" w:customStyle="1" w:styleId="1">
    <w:name w:val="Незакрита згадка1"/>
    <w:basedOn w:val="a0"/>
    <w:uiPriority w:val="99"/>
    <w:semiHidden/>
    <w:unhideWhenUsed/>
    <w:rsid w:val="00F40523"/>
    <w:rPr>
      <w:color w:val="605E5C"/>
      <w:shd w:val="clear" w:color="auto" w:fill="E1DFDD"/>
    </w:rPr>
  </w:style>
  <w:style w:type="paragraph" w:styleId="a8">
    <w:name w:val="header"/>
    <w:basedOn w:val="a"/>
    <w:link w:val="a9"/>
    <w:uiPriority w:val="99"/>
    <w:unhideWhenUsed/>
    <w:rsid w:val="0029082A"/>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9082A"/>
  </w:style>
  <w:style w:type="paragraph" w:styleId="aa">
    <w:name w:val="footer"/>
    <w:basedOn w:val="a"/>
    <w:link w:val="ab"/>
    <w:uiPriority w:val="99"/>
    <w:unhideWhenUsed/>
    <w:rsid w:val="0029082A"/>
    <w:pPr>
      <w:tabs>
        <w:tab w:val="center" w:pos="4819"/>
        <w:tab w:val="right" w:pos="9639"/>
      </w:tabs>
      <w:spacing w:after="0" w:line="240" w:lineRule="auto"/>
    </w:pPr>
  </w:style>
  <w:style w:type="character" w:customStyle="1" w:styleId="ab">
    <w:name w:val="Нижній колонтитул Знак"/>
    <w:basedOn w:val="a0"/>
    <w:link w:val="aa"/>
    <w:uiPriority w:val="99"/>
    <w:rsid w:val="00290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98603">
      <w:bodyDiv w:val="1"/>
      <w:marLeft w:val="0"/>
      <w:marRight w:val="0"/>
      <w:marTop w:val="0"/>
      <w:marBottom w:val="0"/>
      <w:divBdr>
        <w:top w:val="none" w:sz="0" w:space="0" w:color="auto"/>
        <w:left w:val="none" w:sz="0" w:space="0" w:color="auto"/>
        <w:bottom w:val="none" w:sz="0" w:space="0" w:color="auto"/>
        <w:right w:val="none" w:sz="0" w:space="0" w:color="auto"/>
      </w:divBdr>
    </w:div>
    <w:div w:id="1310792516">
      <w:bodyDiv w:val="1"/>
      <w:marLeft w:val="0"/>
      <w:marRight w:val="0"/>
      <w:marTop w:val="0"/>
      <w:marBottom w:val="0"/>
      <w:divBdr>
        <w:top w:val="none" w:sz="0" w:space="0" w:color="auto"/>
        <w:left w:val="none" w:sz="0" w:space="0" w:color="auto"/>
        <w:bottom w:val="none" w:sz="0" w:space="0" w:color="auto"/>
        <w:right w:val="none" w:sz="0" w:space="0" w:color="auto"/>
      </w:divBdr>
      <w:divsChild>
        <w:div w:id="1106467645">
          <w:marLeft w:val="0"/>
          <w:marRight w:val="0"/>
          <w:marTop w:val="0"/>
          <w:marBottom w:val="0"/>
          <w:divBdr>
            <w:top w:val="none" w:sz="0" w:space="0" w:color="auto"/>
            <w:left w:val="none" w:sz="0" w:space="0" w:color="auto"/>
            <w:bottom w:val="none" w:sz="0" w:space="0" w:color="auto"/>
            <w:right w:val="none" w:sz="0" w:space="0" w:color="auto"/>
          </w:divBdr>
          <w:divsChild>
            <w:div w:id="21022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528">
      <w:bodyDiv w:val="1"/>
      <w:marLeft w:val="0"/>
      <w:marRight w:val="0"/>
      <w:marTop w:val="0"/>
      <w:marBottom w:val="0"/>
      <w:divBdr>
        <w:top w:val="none" w:sz="0" w:space="0" w:color="auto"/>
        <w:left w:val="none" w:sz="0" w:space="0" w:color="auto"/>
        <w:bottom w:val="none" w:sz="0" w:space="0" w:color="auto"/>
        <w:right w:val="none" w:sz="0" w:space="0" w:color="auto"/>
      </w:divBdr>
    </w:div>
    <w:div w:id="1798715145">
      <w:bodyDiv w:val="1"/>
      <w:marLeft w:val="0"/>
      <w:marRight w:val="0"/>
      <w:marTop w:val="0"/>
      <w:marBottom w:val="0"/>
      <w:divBdr>
        <w:top w:val="none" w:sz="0" w:space="0" w:color="auto"/>
        <w:left w:val="none" w:sz="0" w:space="0" w:color="auto"/>
        <w:bottom w:val="none" w:sz="0" w:space="0" w:color="auto"/>
        <w:right w:val="none" w:sz="0" w:space="0" w:color="auto"/>
      </w:divBdr>
      <w:divsChild>
        <w:div w:id="1063983956">
          <w:marLeft w:val="0"/>
          <w:marRight w:val="0"/>
          <w:marTop w:val="0"/>
          <w:marBottom w:val="0"/>
          <w:divBdr>
            <w:top w:val="none" w:sz="0" w:space="0" w:color="auto"/>
            <w:left w:val="none" w:sz="0" w:space="0" w:color="auto"/>
            <w:bottom w:val="none" w:sz="0" w:space="0" w:color="auto"/>
            <w:right w:val="none" w:sz="0" w:space="0" w:color="auto"/>
          </w:divBdr>
          <w:divsChild>
            <w:div w:id="14881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4303F-AF25-43E6-BF5E-D220CC99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9431</Words>
  <Characters>5376</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Василенко Наталія Іванівна</cp:lastModifiedBy>
  <cp:revision>6</cp:revision>
  <cp:lastPrinted>2025-07-15T12:55:00Z</cp:lastPrinted>
  <dcterms:created xsi:type="dcterms:W3CDTF">2025-07-15T12:48:00Z</dcterms:created>
  <dcterms:modified xsi:type="dcterms:W3CDTF">2025-07-16T05:17:00Z</dcterms:modified>
</cp:coreProperties>
</file>