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DB" w:rsidRPr="007F5BCC" w:rsidRDefault="009A71DB" w:rsidP="00136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BCC">
        <w:rPr>
          <w:rFonts w:ascii="Times New Roman" w:eastAsia="Times New Roman" w:hAnsi="Times New Roman" w:cs="Times New Roman"/>
          <w:noProof/>
          <w:kern w:val="2"/>
          <w:sz w:val="28"/>
          <w:szCs w:val="28"/>
          <w:lang w:eastAsia="uk-UA"/>
        </w:rPr>
        <w:drawing>
          <wp:inline distT="0" distB="0" distL="0" distR="0" wp14:anchorId="482251AD" wp14:editId="67A44285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1DB" w:rsidRPr="007F5BCC" w:rsidRDefault="009A71DB" w:rsidP="009A71D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A71DB" w:rsidRPr="007F5BCC" w:rsidRDefault="009A71DB" w:rsidP="009A71DB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7F5BCC"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9A71DB" w:rsidRPr="007F5BCC" w:rsidRDefault="009A71DB" w:rsidP="009A7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A71DB" w:rsidRPr="007F5BCC" w:rsidRDefault="001C0CDA" w:rsidP="009A71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 </w:t>
      </w:r>
      <w:r w:rsidR="009A71DB" w:rsidRPr="007F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серпня 2023 року </w:t>
      </w:r>
      <w:r w:rsidR="009A71DB" w:rsidRPr="007F5B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A71DB" w:rsidRPr="007F5B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A71DB" w:rsidRPr="007F5B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A71DB" w:rsidRPr="007F5B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A71DB" w:rsidRPr="007F5B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A71DB" w:rsidRPr="007F5B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A71DB" w:rsidRPr="007F5B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A71DB" w:rsidRPr="007F5BC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м. Київ </w:t>
      </w:r>
    </w:p>
    <w:p w:rsidR="009A71DB" w:rsidRPr="007F5BCC" w:rsidRDefault="009A71DB" w:rsidP="009A71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71DB" w:rsidRPr="007F5BCC" w:rsidRDefault="009A71DB" w:rsidP="009A71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F5B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7F5B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7F5B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Я </w:t>
      </w:r>
      <w:r w:rsidR="007236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7F5BC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</w:t>
      </w:r>
      <w:r w:rsidR="003D7A81" w:rsidRPr="007F5BCC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  <w:r w:rsidR="007768B9" w:rsidRPr="007768B9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ru-RU" w:eastAsia="ru-RU"/>
        </w:rPr>
        <w:t>15/дп-23</w:t>
      </w:r>
    </w:p>
    <w:p w:rsidR="009A71DB" w:rsidRPr="007F5BCC" w:rsidRDefault="009A71DB" w:rsidP="009A71DB">
      <w:pPr>
        <w:pStyle w:val="a3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A71DB" w:rsidRPr="007F5BCC" w:rsidRDefault="009A71DB" w:rsidP="00614C08">
      <w:pPr>
        <w:rPr>
          <w:rFonts w:ascii="Times New Roman" w:hAnsi="Times New Roman" w:cs="Times New Roman"/>
          <w:sz w:val="26"/>
          <w:szCs w:val="26"/>
          <w:lang w:eastAsia="uk-UA"/>
        </w:rPr>
      </w:pPr>
      <w:r w:rsidRPr="007F5BCC">
        <w:rPr>
          <w:rFonts w:ascii="Times New Roman" w:hAnsi="Times New Roman" w:cs="Times New Roman"/>
          <w:sz w:val="26"/>
          <w:szCs w:val="26"/>
          <w:lang w:eastAsia="uk-UA"/>
        </w:rPr>
        <w:t xml:space="preserve">Вища кваліфікаційна комісія суддів України у складі </w:t>
      </w:r>
      <w:r w:rsidR="001C0CDA" w:rsidRPr="007F5BCC">
        <w:rPr>
          <w:rFonts w:ascii="Times New Roman" w:hAnsi="Times New Roman" w:cs="Times New Roman"/>
          <w:sz w:val="26"/>
          <w:szCs w:val="26"/>
          <w:lang w:eastAsia="uk-UA"/>
        </w:rPr>
        <w:t>колегії</w:t>
      </w:r>
      <w:r w:rsidRPr="007F5BCC">
        <w:rPr>
          <w:rFonts w:ascii="Times New Roman" w:hAnsi="Times New Roman" w:cs="Times New Roman"/>
          <w:sz w:val="26"/>
          <w:szCs w:val="26"/>
          <w:lang w:eastAsia="uk-UA"/>
        </w:rPr>
        <w:t>:</w:t>
      </w:r>
    </w:p>
    <w:p w:rsidR="009A71DB" w:rsidRPr="007F5BCC" w:rsidRDefault="009A71DB" w:rsidP="00614C08">
      <w:pPr>
        <w:rPr>
          <w:rFonts w:ascii="Times New Roman" w:hAnsi="Times New Roman" w:cs="Times New Roman"/>
          <w:sz w:val="26"/>
          <w:szCs w:val="26"/>
          <w:lang w:eastAsia="uk-UA"/>
        </w:rPr>
      </w:pPr>
      <w:r w:rsidRPr="007F5BCC">
        <w:rPr>
          <w:rFonts w:ascii="Times New Roman" w:hAnsi="Times New Roman" w:cs="Times New Roman"/>
          <w:sz w:val="26"/>
          <w:szCs w:val="26"/>
          <w:lang w:eastAsia="uk-UA"/>
        </w:rPr>
        <w:t>головуючо</w:t>
      </w:r>
      <w:r w:rsidR="0016136C">
        <w:rPr>
          <w:rFonts w:ascii="Times New Roman" w:hAnsi="Times New Roman" w:cs="Times New Roman"/>
          <w:sz w:val="26"/>
          <w:szCs w:val="26"/>
          <w:lang w:eastAsia="uk-UA"/>
        </w:rPr>
        <w:t>го</w:t>
      </w:r>
      <w:r w:rsidRPr="007F5BCC">
        <w:rPr>
          <w:rFonts w:ascii="Times New Roman" w:hAnsi="Times New Roman" w:cs="Times New Roman"/>
          <w:sz w:val="26"/>
          <w:szCs w:val="26"/>
          <w:lang w:eastAsia="uk-UA"/>
        </w:rPr>
        <w:t xml:space="preserve"> –</w:t>
      </w:r>
      <w:r w:rsidR="0016136C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400246" w:rsidRPr="007F5BCC">
        <w:rPr>
          <w:rFonts w:ascii="Times New Roman" w:hAnsi="Times New Roman" w:cs="Times New Roman"/>
          <w:sz w:val="26"/>
          <w:szCs w:val="26"/>
          <w:lang w:eastAsia="uk-UA"/>
        </w:rPr>
        <w:t>Шевчук Г.М</w:t>
      </w:r>
      <w:r w:rsidRPr="007F5BCC">
        <w:rPr>
          <w:rFonts w:ascii="Times New Roman" w:hAnsi="Times New Roman" w:cs="Times New Roman"/>
          <w:sz w:val="26"/>
          <w:szCs w:val="26"/>
          <w:lang w:eastAsia="uk-UA"/>
        </w:rPr>
        <w:t>.,</w:t>
      </w:r>
    </w:p>
    <w:p w:rsidR="009A71DB" w:rsidRPr="007F5BCC" w:rsidRDefault="009A71DB" w:rsidP="00614C08">
      <w:pPr>
        <w:rPr>
          <w:rFonts w:ascii="Times New Roman" w:hAnsi="Times New Roman" w:cs="Times New Roman"/>
          <w:sz w:val="26"/>
          <w:szCs w:val="26"/>
          <w:lang w:eastAsia="uk-UA"/>
        </w:rPr>
      </w:pPr>
      <w:r w:rsidRPr="007F5BCC">
        <w:rPr>
          <w:rFonts w:ascii="Times New Roman" w:hAnsi="Times New Roman" w:cs="Times New Roman"/>
          <w:sz w:val="26"/>
          <w:szCs w:val="26"/>
          <w:lang w:eastAsia="uk-UA"/>
        </w:rPr>
        <w:t xml:space="preserve">членів Комісії: Богоноса М.Б., Кобецької Н.Р., </w:t>
      </w:r>
    </w:p>
    <w:p w:rsidR="00976797" w:rsidRPr="007F5BCC" w:rsidRDefault="00976797" w:rsidP="009A71DB">
      <w:pPr>
        <w:pStyle w:val="a3"/>
        <w:rPr>
          <w:rFonts w:ascii="Times New Roman" w:hAnsi="Times New Roman" w:cs="Times New Roman"/>
          <w:i/>
          <w:sz w:val="26"/>
          <w:szCs w:val="26"/>
          <w:lang w:eastAsia="uk-UA"/>
        </w:rPr>
      </w:pPr>
    </w:p>
    <w:p w:rsidR="009A71DB" w:rsidRPr="007F5BCC" w:rsidRDefault="009A71DB" w:rsidP="00CD42A7">
      <w:pPr>
        <w:pStyle w:val="a3"/>
        <w:jc w:val="both"/>
        <w:rPr>
          <w:rFonts w:ascii="Times New Roman" w:hAnsi="Times New Roman" w:cs="Times New Roman"/>
          <w:sz w:val="26"/>
          <w:szCs w:val="26"/>
          <w:lang w:val="ru-RU" w:eastAsia="uk-UA"/>
        </w:rPr>
      </w:pPr>
      <w:r w:rsidRPr="007F5BCC">
        <w:rPr>
          <w:rFonts w:ascii="Times New Roman" w:hAnsi="Times New Roman" w:cs="Times New Roman"/>
          <w:sz w:val="26"/>
          <w:szCs w:val="26"/>
          <w:lang w:eastAsia="uk-UA"/>
        </w:rPr>
        <w:t>розглянувши</w:t>
      </w:r>
      <w:r w:rsidR="0061366B" w:rsidRPr="007F5BCC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61366B" w:rsidRPr="007F5BCC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повідомлення</w:t>
      </w:r>
      <w:r w:rsidR="0061366B" w:rsidRPr="007F5BCC">
        <w:rPr>
          <w:rFonts w:ascii="Times New Roman" w:hAnsi="Times New Roman" w:cs="Times New Roman"/>
          <w:sz w:val="26"/>
          <w:szCs w:val="26"/>
        </w:rPr>
        <w:t xml:space="preserve"> </w:t>
      </w:r>
      <w:r w:rsidR="00614C08" w:rsidRPr="007F5BCC">
        <w:rPr>
          <w:rFonts w:ascii="Times New Roman" w:hAnsi="Times New Roman" w:cs="Times New Roman"/>
          <w:sz w:val="26"/>
          <w:szCs w:val="26"/>
        </w:rPr>
        <w:t>г</w:t>
      </w:r>
      <w:r w:rsidR="0061366B" w:rsidRPr="007F5BCC">
        <w:rPr>
          <w:rFonts w:ascii="Times New Roman" w:hAnsi="Times New Roman" w:cs="Times New Roman"/>
          <w:sz w:val="26"/>
          <w:szCs w:val="26"/>
        </w:rPr>
        <w:t>ромадської організації «Фундація Деюре» щодо інформації, яка може свідчити про</w:t>
      </w:r>
      <w:r w:rsidR="00136CB2" w:rsidRPr="007F5BCC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</w:t>
      </w:r>
      <w:r w:rsidR="0061366B" w:rsidRPr="007F5BCC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недостовірність (у тому числі неповноту) </w:t>
      </w:r>
      <w:r w:rsidR="00B71151" w:rsidRPr="007F5BCC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відомостей</w:t>
      </w:r>
      <w:r w:rsidR="0061366B" w:rsidRPr="007F5BCC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, </w:t>
      </w:r>
      <w:r w:rsidR="00614C08" w:rsidRPr="007F5BCC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у</w:t>
      </w:r>
      <w:r w:rsidR="0061366B" w:rsidRPr="007F5BCC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казаних суддею</w:t>
      </w:r>
      <w:r w:rsidR="0061366B" w:rsidRPr="007F5B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366B" w:rsidRPr="007F5BCC">
        <w:rPr>
          <w:rFonts w:ascii="Times New Roman" w:hAnsi="Times New Roman" w:cs="Times New Roman"/>
          <w:sz w:val="26"/>
          <w:szCs w:val="26"/>
        </w:rPr>
        <w:t>Валківського</w:t>
      </w:r>
      <w:proofErr w:type="spellEnd"/>
      <w:r w:rsidR="0061366B" w:rsidRPr="007F5BCC">
        <w:rPr>
          <w:rFonts w:ascii="Times New Roman" w:hAnsi="Times New Roman" w:cs="Times New Roman"/>
          <w:sz w:val="26"/>
          <w:szCs w:val="26"/>
        </w:rPr>
        <w:t xml:space="preserve"> районного суду Харківської області Товстолужським Олегом Володимировичем </w:t>
      </w:r>
      <w:r w:rsidR="0061366B" w:rsidRPr="007F5BCC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у декларації родинних зв’язків за </w:t>
      </w:r>
      <w:r w:rsidR="001C0CDA" w:rsidRPr="007F5BCC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              </w:t>
      </w:r>
      <w:r w:rsidR="0061366B" w:rsidRPr="007F5BCC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2012-2016 роки</w:t>
      </w:r>
      <w:r w:rsidRPr="007F5BCC">
        <w:rPr>
          <w:rFonts w:ascii="Times New Roman" w:hAnsi="Times New Roman" w:cs="Times New Roman"/>
          <w:sz w:val="26"/>
          <w:szCs w:val="26"/>
          <w:lang w:eastAsia="uk-UA"/>
        </w:rPr>
        <w:t>,</w:t>
      </w:r>
    </w:p>
    <w:p w:rsidR="009A71DB" w:rsidRPr="007F5BCC" w:rsidRDefault="009A71DB" w:rsidP="009A71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uk-UA"/>
        </w:rPr>
      </w:pPr>
    </w:p>
    <w:p w:rsidR="009A71DB" w:rsidRPr="007F5BCC" w:rsidRDefault="009A71DB" w:rsidP="009A71DB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uk-UA"/>
        </w:rPr>
      </w:pPr>
      <w:r w:rsidRPr="007F5BCC">
        <w:rPr>
          <w:rFonts w:ascii="Times New Roman" w:hAnsi="Times New Roman" w:cs="Times New Roman"/>
          <w:sz w:val="26"/>
          <w:szCs w:val="26"/>
          <w:lang w:eastAsia="uk-UA"/>
        </w:rPr>
        <w:t>встановила:</w:t>
      </w:r>
    </w:p>
    <w:p w:rsidR="009A71DB" w:rsidRPr="007F5BCC" w:rsidRDefault="009A71DB" w:rsidP="009A71DB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uk-UA"/>
        </w:rPr>
      </w:pPr>
    </w:p>
    <w:p w:rsidR="009A71DB" w:rsidRPr="007F5BCC" w:rsidRDefault="009A71DB" w:rsidP="00135D8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5BCC">
        <w:rPr>
          <w:rFonts w:ascii="Times New Roman" w:hAnsi="Times New Roman" w:cs="Times New Roman"/>
          <w:sz w:val="26"/>
          <w:szCs w:val="26"/>
        </w:rPr>
        <w:t>До Вищої кваліфікаційної комісії суддів України 19 лютого 2019 року надійшло повідомлення представника громадської організації «Фундація Деюре» (далі – ГО «Фундація Деюре») Смалюка Р.В. про</w:t>
      </w:r>
      <w:r w:rsidR="00976797" w:rsidRPr="007F5BCC">
        <w:rPr>
          <w:rFonts w:ascii="Times New Roman" w:hAnsi="Times New Roman" w:cs="Times New Roman"/>
          <w:sz w:val="26"/>
          <w:szCs w:val="26"/>
        </w:rPr>
        <w:t xml:space="preserve"> </w:t>
      </w:r>
      <w:r w:rsidRPr="007F5BCC">
        <w:rPr>
          <w:rFonts w:ascii="Times New Roman" w:hAnsi="Times New Roman" w:cs="Times New Roman"/>
          <w:sz w:val="26"/>
          <w:szCs w:val="26"/>
        </w:rPr>
        <w:t xml:space="preserve">неповноту </w:t>
      </w:r>
      <w:r w:rsidR="00B71151" w:rsidRPr="007F5BCC">
        <w:rPr>
          <w:rFonts w:ascii="Times New Roman" w:hAnsi="Times New Roman" w:cs="Times New Roman"/>
          <w:sz w:val="26"/>
          <w:szCs w:val="26"/>
        </w:rPr>
        <w:t>відомостей</w:t>
      </w:r>
      <w:r w:rsidR="00614C08" w:rsidRPr="007F5BCC">
        <w:rPr>
          <w:rFonts w:ascii="Times New Roman" w:hAnsi="Times New Roman" w:cs="Times New Roman"/>
          <w:sz w:val="26"/>
          <w:szCs w:val="26"/>
        </w:rPr>
        <w:t>, у</w:t>
      </w:r>
      <w:r w:rsidRPr="007F5BCC">
        <w:rPr>
          <w:rFonts w:ascii="Times New Roman" w:hAnsi="Times New Roman" w:cs="Times New Roman"/>
          <w:sz w:val="26"/>
          <w:szCs w:val="26"/>
        </w:rPr>
        <w:t xml:space="preserve">казаних </w:t>
      </w:r>
      <w:r w:rsidR="00976797" w:rsidRPr="007F5BCC">
        <w:rPr>
          <w:rFonts w:ascii="ProbaPro" w:eastAsia="Times New Roman" w:hAnsi="ProbaPro" w:cs="Times New Roman"/>
          <w:sz w:val="26"/>
          <w:szCs w:val="26"/>
          <w:lang w:eastAsia="uk-UA"/>
        </w:rPr>
        <w:t>суддею</w:t>
      </w:r>
      <w:r w:rsidR="00976797" w:rsidRPr="007F5B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6797" w:rsidRPr="007F5BCC">
        <w:rPr>
          <w:rFonts w:ascii="Times New Roman" w:hAnsi="Times New Roman" w:cs="Times New Roman"/>
          <w:sz w:val="26"/>
          <w:szCs w:val="26"/>
        </w:rPr>
        <w:t>Валківського</w:t>
      </w:r>
      <w:proofErr w:type="spellEnd"/>
      <w:r w:rsidR="00976797" w:rsidRPr="007F5BCC">
        <w:rPr>
          <w:rFonts w:ascii="Times New Roman" w:hAnsi="Times New Roman" w:cs="Times New Roman"/>
          <w:sz w:val="26"/>
          <w:szCs w:val="26"/>
        </w:rPr>
        <w:t xml:space="preserve"> районного суду Харкі</w:t>
      </w:r>
      <w:r w:rsidR="00DC2845" w:rsidRPr="007F5BCC">
        <w:rPr>
          <w:rFonts w:ascii="Times New Roman" w:hAnsi="Times New Roman" w:cs="Times New Roman"/>
          <w:sz w:val="26"/>
          <w:szCs w:val="26"/>
        </w:rPr>
        <w:t>вської області Товстолужським Ол</w:t>
      </w:r>
      <w:r w:rsidR="00976797" w:rsidRPr="007F5BCC">
        <w:rPr>
          <w:rFonts w:ascii="Times New Roman" w:hAnsi="Times New Roman" w:cs="Times New Roman"/>
          <w:sz w:val="26"/>
          <w:szCs w:val="26"/>
        </w:rPr>
        <w:t xml:space="preserve">егом Володимировичем </w:t>
      </w:r>
      <w:r w:rsidRPr="007F5BCC">
        <w:rPr>
          <w:rFonts w:ascii="Times New Roman" w:hAnsi="Times New Roman" w:cs="Times New Roman"/>
          <w:sz w:val="26"/>
          <w:szCs w:val="26"/>
        </w:rPr>
        <w:t xml:space="preserve">у декларації родинних зв’язків. </w:t>
      </w:r>
    </w:p>
    <w:p w:rsidR="009A71DB" w:rsidRPr="007F5BCC" w:rsidRDefault="00B64459" w:rsidP="00135D8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5BCC">
        <w:rPr>
          <w:rFonts w:ascii="Times New Roman" w:hAnsi="Times New Roman" w:cs="Times New Roman"/>
          <w:sz w:val="26"/>
          <w:szCs w:val="26"/>
        </w:rPr>
        <w:t>У повідомленні</w:t>
      </w:r>
      <w:r w:rsidR="009A71DB" w:rsidRPr="007F5BCC">
        <w:rPr>
          <w:rFonts w:ascii="Times New Roman" w:hAnsi="Times New Roman" w:cs="Times New Roman"/>
          <w:sz w:val="26"/>
          <w:szCs w:val="26"/>
        </w:rPr>
        <w:t xml:space="preserve"> зазначено</w:t>
      </w:r>
      <w:r w:rsidRPr="007F5BCC">
        <w:rPr>
          <w:rFonts w:ascii="Times New Roman" w:hAnsi="Times New Roman" w:cs="Times New Roman"/>
          <w:sz w:val="26"/>
          <w:szCs w:val="26"/>
        </w:rPr>
        <w:t>, що суддя</w:t>
      </w:r>
      <w:r w:rsidR="009A71DB" w:rsidRPr="007F5BCC">
        <w:rPr>
          <w:rFonts w:ascii="Times New Roman" w:hAnsi="Times New Roman" w:cs="Times New Roman"/>
          <w:sz w:val="26"/>
          <w:szCs w:val="26"/>
        </w:rPr>
        <w:t xml:space="preserve"> не вказав у декларації родинних</w:t>
      </w:r>
      <w:r w:rsidRPr="007F5BCC">
        <w:rPr>
          <w:rFonts w:ascii="Times New Roman" w:hAnsi="Times New Roman" w:cs="Times New Roman"/>
          <w:sz w:val="26"/>
          <w:szCs w:val="26"/>
        </w:rPr>
        <w:t xml:space="preserve"> зв’язків</w:t>
      </w:r>
      <w:r w:rsidR="001C0CDA" w:rsidRPr="007F5BCC">
        <w:rPr>
          <w:rFonts w:ascii="Times New Roman" w:hAnsi="Times New Roman" w:cs="Times New Roman"/>
          <w:sz w:val="26"/>
          <w:szCs w:val="26"/>
        </w:rPr>
        <w:t xml:space="preserve"> за </w:t>
      </w:r>
      <w:r w:rsidR="009A71DB" w:rsidRPr="007F5BCC">
        <w:rPr>
          <w:rFonts w:ascii="Times New Roman" w:hAnsi="Times New Roman" w:cs="Times New Roman"/>
          <w:sz w:val="26"/>
          <w:szCs w:val="26"/>
        </w:rPr>
        <w:t xml:space="preserve">2012 – 2016 роки двоюрідну сестру – </w:t>
      </w:r>
      <w:r w:rsidR="006725D1">
        <w:rPr>
          <w:rFonts w:ascii="Times New Roman" w:hAnsi="Times New Roman" w:cs="Times New Roman"/>
          <w:sz w:val="26"/>
          <w:szCs w:val="26"/>
        </w:rPr>
        <w:t>ОСОБА_1</w:t>
      </w:r>
      <w:r w:rsidR="009A71DB" w:rsidRPr="007F5BCC">
        <w:rPr>
          <w:rFonts w:ascii="Times New Roman" w:hAnsi="Times New Roman" w:cs="Times New Roman"/>
          <w:sz w:val="26"/>
          <w:szCs w:val="26"/>
        </w:rPr>
        <w:t>, яка з</w:t>
      </w:r>
      <w:r w:rsidR="00976797" w:rsidRPr="007F5BCC">
        <w:rPr>
          <w:rFonts w:ascii="Times New Roman" w:hAnsi="Times New Roman" w:cs="Times New Roman"/>
          <w:sz w:val="26"/>
          <w:szCs w:val="26"/>
        </w:rPr>
        <w:t xml:space="preserve"> </w:t>
      </w:r>
      <w:r w:rsidR="009A71DB" w:rsidRPr="007F5BCC">
        <w:rPr>
          <w:rFonts w:ascii="Times New Roman" w:hAnsi="Times New Roman" w:cs="Times New Roman"/>
          <w:sz w:val="26"/>
          <w:szCs w:val="26"/>
        </w:rPr>
        <w:t>2013 року працює в</w:t>
      </w:r>
      <w:r w:rsidRPr="007F5BCC">
        <w:rPr>
          <w:rFonts w:ascii="Times New Roman" w:hAnsi="Times New Roman" w:cs="Times New Roman"/>
          <w:sz w:val="26"/>
          <w:szCs w:val="26"/>
        </w:rPr>
        <w:t xml:space="preserve"> апараті</w:t>
      </w:r>
      <w:r w:rsidR="009A71DB" w:rsidRPr="007F5BCC">
        <w:rPr>
          <w:rFonts w:ascii="Times New Roman" w:hAnsi="Times New Roman" w:cs="Times New Roman"/>
          <w:sz w:val="26"/>
          <w:szCs w:val="26"/>
        </w:rPr>
        <w:t xml:space="preserve"> Апеляційно</w:t>
      </w:r>
      <w:r w:rsidRPr="007F5BCC">
        <w:rPr>
          <w:rFonts w:ascii="Times New Roman" w:hAnsi="Times New Roman" w:cs="Times New Roman"/>
          <w:sz w:val="26"/>
          <w:szCs w:val="26"/>
        </w:rPr>
        <w:t>го</w:t>
      </w:r>
      <w:r w:rsidR="009A71DB" w:rsidRPr="007F5BCC">
        <w:rPr>
          <w:rFonts w:ascii="Times New Roman" w:hAnsi="Times New Roman" w:cs="Times New Roman"/>
          <w:sz w:val="26"/>
          <w:szCs w:val="26"/>
        </w:rPr>
        <w:t xml:space="preserve"> суд</w:t>
      </w:r>
      <w:r w:rsidRPr="007F5BCC">
        <w:rPr>
          <w:rFonts w:ascii="Times New Roman" w:hAnsi="Times New Roman" w:cs="Times New Roman"/>
          <w:sz w:val="26"/>
          <w:szCs w:val="26"/>
        </w:rPr>
        <w:t xml:space="preserve">у Харківської області, чим порушив норми статті 61 Закону України </w:t>
      </w:r>
      <w:r w:rsidRPr="007F5BCC">
        <w:rPr>
          <w:rFonts w:ascii="Times New Roman" w:eastAsia="Times New Roman" w:hAnsi="Times New Roman" w:cs="Times New Roman"/>
          <w:sz w:val="26"/>
          <w:szCs w:val="26"/>
          <w:lang w:eastAsia="uk-UA"/>
        </w:rPr>
        <w:t>«Про судоустрій і статус суддів» (далі – Закон).</w:t>
      </w:r>
    </w:p>
    <w:p w:rsidR="00822FD3" w:rsidRPr="007F5BCC" w:rsidRDefault="00822FD3" w:rsidP="00135D8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5BCC">
        <w:rPr>
          <w:rFonts w:ascii="Times New Roman" w:hAnsi="Times New Roman" w:cs="Times New Roman"/>
          <w:sz w:val="26"/>
          <w:szCs w:val="26"/>
        </w:rPr>
        <w:t>Відповідно до протоколу</w:t>
      </w:r>
      <w:r w:rsidR="00575DB4" w:rsidRPr="007F5BCC">
        <w:rPr>
          <w:rFonts w:ascii="Times New Roman" w:hAnsi="Times New Roman" w:cs="Times New Roman"/>
          <w:sz w:val="26"/>
          <w:szCs w:val="26"/>
        </w:rPr>
        <w:t xml:space="preserve"> повторного</w:t>
      </w:r>
      <w:r w:rsidRPr="007F5BCC">
        <w:rPr>
          <w:rFonts w:ascii="Times New Roman" w:hAnsi="Times New Roman" w:cs="Times New Roman"/>
          <w:sz w:val="26"/>
          <w:szCs w:val="26"/>
        </w:rPr>
        <w:t xml:space="preserve"> розподілу</w:t>
      </w:r>
      <w:r w:rsidR="00B64459" w:rsidRPr="007F5BCC">
        <w:rPr>
          <w:rFonts w:ascii="Times New Roman" w:hAnsi="Times New Roman" w:cs="Times New Roman"/>
          <w:sz w:val="26"/>
          <w:szCs w:val="26"/>
        </w:rPr>
        <w:t xml:space="preserve"> </w:t>
      </w:r>
      <w:r w:rsidRPr="007F5BCC">
        <w:rPr>
          <w:rFonts w:ascii="Times New Roman" w:hAnsi="Times New Roman" w:cs="Times New Roman"/>
          <w:sz w:val="26"/>
          <w:szCs w:val="26"/>
        </w:rPr>
        <w:t>між членами Комісії від</w:t>
      </w:r>
      <w:r w:rsidR="0016136C">
        <w:rPr>
          <w:rFonts w:ascii="Times New Roman" w:hAnsi="Times New Roman" w:cs="Times New Roman"/>
          <w:sz w:val="26"/>
          <w:szCs w:val="26"/>
        </w:rPr>
        <w:t> </w:t>
      </w:r>
      <w:r w:rsidR="008B3A9C" w:rsidRPr="007F5BCC">
        <w:rPr>
          <w:rFonts w:ascii="Times New Roman" w:hAnsi="Times New Roman" w:cs="Times New Roman"/>
          <w:sz w:val="26"/>
          <w:szCs w:val="26"/>
          <w:lang w:eastAsia="uk-UA"/>
        </w:rPr>
        <w:t>21</w:t>
      </w:r>
      <w:r w:rsidR="0016136C">
        <w:rPr>
          <w:rFonts w:ascii="Times New Roman" w:hAnsi="Times New Roman" w:cs="Times New Roman"/>
          <w:sz w:val="26"/>
          <w:szCs w:val="26"/>
          <w:lang w:eastAsia="uk-UA"/>
        </w:rPr>
        <w:t> </w:t>
      </w:r>
      <w:r w:rsidR="001C0CDA" w:rsidRPr="007F5BCC">
        <w:rPr>
          <w:rFonts w:ascii="Times New Roman" w:hAnsi="Times New Roman" w:cs="Times New Roman"/>
          <w:sz w:val="26"/>
          <w:szCs w:val="26"/>
          <w:lang w:eastAsia="uk-UA"/>
        </w:rPr>
        <w:t>липня</w:t>
      </w:r>
      <w:r w:rsidR="00575DB4" w:rsidRPr="007F5BCC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7F5BCC">
        <w:rPr>
          <w:rFonts w:ascii="Times New Roman" w:hAnsi="Times New Roman" w:cs="Times New Roman"/>
          <w:sz w:val="26"/>
          <w:szCs w:val="26"/>
          <w:lang w:eastAsia="uk-UA"/>
        </w:rPr>
        <w:t>2023</w:t>
      </w:r>
      <w:r w:rsidR="001C0CDA" w:rsidRPr="007F5BCC">
        <w:rPr>
          <w:rFonts w:ascii="Times New Roman" w:hAnsi="Times New Roman" w:cs="Times New Roman"/>
          <w:sz w:val="26"/>
          <w:szCs w:val="26"/>
          <w:lang w:eastAsia="uk-UA"/>
        </w:rPr>
        <w:t xml:space="preserve"> року</w:t>
      </w:r>
      <w:r w:rsidRPr="007F5BCC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A64FB7" w:rsidRPr="007F5BCC">
        <w:rPr>
          <w:rFonts w:ascii="Times New Roman" w:hAnsi="Times New Roman" w:cs="Times New Roman"/>
          <w:sz w:val="26"/>
          <w:szCs w:val="26"/>
        </w:rPr>
        <w:t xml:space="preserve">доповідачем </w:t>
      </w:r>
      <w:r w:rsidR="00614C08" w:rsidRPr="007F5BCC">
        <w:rPr>
          <w:rFonts w:ascii="Times New Roman" w:hAnsi="Times New Roman" w:cs="Times New Roman"/>
          <w:sz w:val="26"/>
          <w:szCs w:val="26"/>
        </w:rPr>
        <w:t>у справі</w:t>
      </w:r>
      <w:r w:rsidR="00B64459" w:rsidRPr="007F5B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565D" w:rsidRPr="007F5BCC">
        <w:rPr>
          <w:rFonts w:ascii="ProbaPro" w:eastAsia="Times New Roman" w:hAnsi="ProbaPro" w:cs="Times New Roman"/>
          <w:bCs/>
          <w:sz w:val="26"/>
          <w:szCs w:val="26"/>
          <w:lang w:val="ru-RU" w:eastAsia="uk-UA"/>
        </w:rPr>
        <w:t>визначено</w:t>
      </w:r>
      <w:proofErr w:type="spellEnd"/>
      <w:r w:rsidR="00575DB4" w:rsidRPr="007F5BCC">
        <w:rPr>
          <w:rFonts w:ascii="ProbaPro" w:eastAsia="Times New Roman" w:hAnsi="ProbaPro" w:cs="Times New Roman"/>
          <w:bCs/>
          <w:sz w:val="26"/>
          <w:szCs w:val="26"/>
          <w:lang w:val="ru-RU" w:eastAsia="uk-UA"/>
        </w:rPr>
        <w:t xml:space="preserve"> члена </w:t>
      </w:r>
      <w:proofErr w:type="spellStart"/>
      <w:r w:rsidR="00575DB4" w:rsidRPr="007F5BCC">
        <w:rPr>
          <w:rFonts w:ascii="ProbaPro" w:eastAsia="Times New Roman" w:hAnsi="ProbaPro" w:cs="Times New Roman"/>
          <w:bCs/>
          <w:sz w:val="26"/>
          <w:szCs w:val="26"/>
          <w:lang w:val="ru-RU" w:eastAsia="uk-UA"/>
        </w:rPr>
        <w:t>Комісії</w:t>
      </w:r>
      <w:proofErr w:type="spellEnd"/>
      <w:r w:rsidR="00575DB4" w:rsidRPr="007F5BCC">
        <w:rPr>
          <w:rFonts w:ascii="ProbaPro" w:eastAsia="Times New Roman" w:hAnsi="ProbaPro" w:cs="Times New Roman"/>
          <w:bCs/>
          <w:sz w:val="26"/>
          <w:szCs w:val="26"/>
          <w:lang w:val="ru-RU" w:eastAsia="uk-UA"/>
        </w:rPr>
        <w:t xml:space="preserve"> </w:t>
      </w:r>
      <w:r w:rsidR="0046565D" w:rsidRPr="007F5BCC">
        <w:rPr>
          <w:rFonts w:ascii="ProbaPro" w:eastAsia="Times New Roman" w:hAnsi="ProbaPro" w:cs="Times New Roman"/>
          <w:bCs/>
          <w:sz w:val="26"/>
          <w:szCs w:val="26"/>
          <w:lang w:val="ru-RU" w:eastAsia="uk-UA"/>
        </w:rPr>
        <w:t xml:space="preserve"> </w:t>
      </w:r>
      <w:proofErr w:type="spellStart"/>
      <w:r w:rsidR="0046565D" w:rsidRPr="007F5BCC">
        <w:rPr>
          <w:rFonts w:ascii="ProbaPro" w:eastAsia="Times New Roman" w:hAnsi="ProbaPro" w:cs="Times New Roman"/>
          <w:bCs/>
          <w:sz w:val="26"/>
          <w:szCs w:val="26"/>
          <w:lang w:val="ru-RU" w:eastAsia="uk-UA"/>
        </w:rPr>
        <w:t>Богоноса</w:t>
      </w:r>
      <w:proofErr w:type="spellEnd"/>
      <w:r w:rsidR="0046565D" w:rsidRPr="007F5BCC">
        <w:rPr>
          <w:rFonts w:ascii="ProbaPro" w:eastAsia="Times New Roman" w:hAnsi="ProbaPro" w:cs="Times New Roman"/>
          <w:bCs/>
          <w:sz w:val="26"/>
          <w:szCs w:val="26"/>
          <w:lang w:val="ru-RU" w:eastAsia="uk-UA"/>
        </w:rPr>
        <w:t xml:space="preserve"> М.Б.</w:t>
      </w:r>
    </w:p>
    <w:p w:rsidR="00CD42A7" w:rsidRPr="007F5BCC" w:rsidRDefault="00C36A51" w:rsidP="00135D85">
      <w:pPr>
        <w:spacing w:after="0" w:line="240" w:lineRule="auto"/>
        <w:ind w:firstLine="708"/>
        <w:jc w:val="both"/>
        <w:rPr>
          <w:rFonts w:ascii="ProbaPro" w:hAnsi="ProbaPro"/>
          <w:sz w:val="26"/>
          <w:szCs w:val="26"/>
          <w:shd w:val="clear" w:color="auto" w:fill="FFFFFF"/>
        </w:rPr>
      </w:pPr>
      <w:r w:rsidRPr="007F5BCC">
        <w:rPr>
          <w:rFonts w:ascii="Times New Roman" w:hAnsi="Times New Roman" w:cs="Times New Roman"/>
          <w:bCs/>
          <w:sz w:val="26"/>
          <w:szCs w:val="26"/>
        </w:rPr>
        <w:t xml:space="preserve">Під час підготовки </w:t>
      </w:r>
      <w:r w:rsidR="00C043A8" w:rsidRPr="007F5BCC">
        <w:rPr>
          <w:rFonts w:ascii="Times New Roman" w:hAnsi="Times New Roman" w:cs="Times New Roman"/>
          <w:bCs/>
          <w:sz w:val="26"/>
          <w:szCs w:val="26"/>
        </w:rPr>
        <w:t xml:space="preserve">справи </w:t>
      </w:r>
      <w:r w:rsidRPr="007F5BCC">
        <w:rPr>
          <w:rFonts w:ascii="Times New Roman" w:hAnsi="Times New Roman" w:cs="Times New Roman"/>
          <w:bCs/>
          <w:sz w:val="26"/>
          <w:szCs w:val="26"/>
        </w:rPr>
        <w:t>до розгляду</w:t>
      </w:r>
      <w:r w:rsidRPr="007F5BCC">
        <w:rPr>
          <w:rFonts w:ascii="Times New Roman" w:hAnsi="Times New Roman" w:cs="Times New Roman"/>
          <w:sz w:val="26"/>
          <w:szCs w:val="26"/>
        </w:rPr>
        <w:t xml:space="preserve"> встановлено, що </w:t>
      </w:r>
      <w:r w:rsidR="00CD42A7" w:rsidRPr="007F5BCC">
        <w:rPr>
          <w:rFonts w:ascii="Times New Roman" w:hAnsi="Times New Roman" w:cs="Times New Roman"/>
          <w:sz w:val="26"/>
          <w:szCs w:val="26"/>
        </w:rPr>
        <w:t>Указом Президент</w:t>
      </w:r>
      <w:r w:rsidR="00BF27B2" w:rsidRPr="007F5BCC">
        <w:rPr>
          <w:rFonts w:ascii="Times New Roman" w:hAnsi="Times New Roman" w:cs="Times New Roman"/>
          <w:sz w:val="26"/>
          <w:szCs w:val="26"/>
        </w:rPr>
        <w:t>а</w:t>
      </w:r>
      <w:r w:rsidR="00CD42A7" w:rsidRPr="007F5BCC">
        <w:rPr>
          <w:rFonts w:ascii="Times New Roman" w:hAnsi="Times New Roman" w:cs="Times New Roman"/>
          <w:sz w:val="26"/>
          <w:szCs w:val="26"/>
        </w:rPr>
        <w:t xml:space="preserve"> України від 14 жовтня 2002 року</w:t>
      </w:r>
      <w:r w:rsidR="003D7A81" w:rsidRPr="007F5BC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D42A7" w:rsidRPr="007F5BCC">
        <w:rPr>
          <w:rFonts w:ascii="Times New Roman" w:hAnsi="Times New Roman" w:cs="Times New Roman"/>
          <w:sz w:val="26"/>
          <w:szCs w:val="26"/>
        </w:rPr>
        <w:t>№ 926/2002</w:t>
      </w:r>
      <w:r w:rsidRPr="007F5BCC">
        <w:rPr>
          <w:rFonts w:ascii="Times New Roman" w:hAnsi="Times New Roman" w:cs="Times New Roman"/>
          <w:sz w:val="26"/>
          <w:szCs w:val="26"/>
        </w:rPr>
        <w:t xml:space="preserve"> Товстолужськ</w:t>
      </w:r>
      <w:r w:rsidR="00C043A8" w:rsidRPr="007F5BCC">
        <w:rPr>
          <w:rFonts w:ascii="Times New Roman" w:hAnsi="Times New Roman" w:cs="Times New Roman"/>
          <w:sz w:val="26"/>
          <w:szCs w:val="26"/>
        </w:rPr>
        <w:t>ого</w:t>
      </w:r>
      <w:r w:rsidRPr="007F5BCC">
        <w:rPr>
          <w:rFonts w:ascii="Times New Roman" w:hAnsi="Times New Roman" w:cs="Times New Roman"/>
          <w:sz w:val="26"/>
          <w:szCs w:val="26"/>
        </w:rPr>
        <w:t xml:space="preserve"> О.В. </w:t>
      </w:r>
      <w:r w:rsidR="00CD42A7" w:rsidRPr="007F5BCC">
        <w:rPr>
          <w:rFonts w:ascii="ProbaPro" w:hAnsi="ProbaPro"/>
          <w:sz w:val="26"/>
          <w:szCs w:val="26"/>
          <w:shd w:val="clear" w:color="auto" w:fill="FFFFFF"/>
        </w:rPr>
        <w:t>призначен</w:t>
      </w:r>
      <w:r w:rsidR="00C043A8" w:rsidRPr="007F5BCC">
        <w:rPr>
          <w:rFonts w:ascii="ProbaPro" w:hAnsi="ProbaPro"/>
          <w:sz w:val="26"/>
          <w:szCs w:val="26"/>
          <w:shd w:val="clear" w:color="auto" w:fill="FFFFFF"/>
        </w:rPr>
        <w:t>о</w:t>
      </w:r>
      <w:r w:rsidR="00CD42A7" w:rsidRPr="007F5BCC">
        <w:rPr>
          <w:rFonts w:ascii="ProbaPro" w:hAnsi="ProbaPro"/>
          <w:sz w:val="26"/>
          <w:szCs w:val="26"/>
          <w:shd w:val="clear" w:color="auto" w:fill="FFFFFF"/>
        </w:rPr>
        <w:t xml:space="preserve"> на посаду судді</w:t>
      </w:r>
      <w:r w:rsidR="00CD42A7" w:rsidRPr="007F5BC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Валківського районного суду Харківської області</w:t>
      </w:r>
      <w:r w:rsidR="00614C08" w:rsidRPr="007F5BC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строком на п’ять років</w:t>
      </w:r>
      <w:r w:rsidR="00CD42A7" w:rsidRPr="007F5BCC">
        <w:rPr>
          <w:rFonts w:ascii="ProbaPro" w:hAnsi="ProbaPro"/>
          <w:sz w:val="26"/>
          <w:szCs w:val="26"/>
          <w:shd w:val="clear" w:color="auto" w:fill="FFFFFF"/>
        </w:rPr>
        <w:t>, Постановою Верховної Ради України від</w:t>
      </w:r>
      <w:r w:rsidR="003D7A81" w:rsidRPr="007F5BCC">
        <w:rPr>
          <w:rFonts w:ascii="ProbaPro" w:hAnsi="ProbaPro"/>
          <w:sz w:val="26"/>
          <w:szCs w:val="26"/>
          <w:shd w:val="clear" w:color="auto" w:fill="FFFFFF"/>
          <w:lang w:val="ru-RU"/>
        </w:rPr>
        <w:t xml:space="preserve"> </w:t>
      </w:r>
      <w:r w:rsidR="00CD42A7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10 квітня 2008 року</w:t>
      </w:r>
      <w:r w:rsidR="0058502B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D7A81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№ </w:t>
      </w:r>
      <w:r w:rsidR="00CD42A7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261-VI </w:t>
      </w:r>
      <w:r w:rsidR="00CD42A7" w:rsidRPr="007F5BCC">
        <w:rPr>
          <w:rFonts w:ascii="ProbaPro" w:hAnsi="ProbaPro"/>
          <w:sz w:val="26"/>
          <w:szCs w:val="26"/>
          <w:shd w:val="clear" w:color="auto" w:fill="FFFFFF"/>
        </w:rPr>
        <w:t>обран</w:t>
      </w:r>
      <w:r w:rsidR="00C043A8" w:rsidRPr="007F5BCC">
        <w:rPr>
          <w:rFonts w:ascii="ProbaPro" w:hAnsi="ProbaPro"/>
          <w:sz w:val="26"/>
          <w:szCs w:val="26"/>
          <w:shd w:val="clear" w:color="auto" w:fill="FFFFFF"/>
        </w:rPr>
        <w:t>о</w:t>
      </w:r>
      <w:r w:rsidR="00CD42A7" w:rsidRPr="007F5BCC">
        <w:rPr>
          <w:rFonts w:ascii="ProbaPro" w:hAnsi="ProbaPro"/>
          <w:sz w:val="26"/>
          <w:szCs w:val="26"/>
          <w:shd w:val="clear" w:color="auto" w:fill="FFFFFF"/>
        </w:rPr>
        <w:t xml:space="preserve"> на цю посаду безстроково.</w:t>
      </w:r>
    </w:p>
    <w:p w:rsidR="00CD42A7" w:rsidRPr="007F5BCC" w:rsidRDefault="00CD42A7" w:rsidP="00135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26 січня 2017 року суддя Товстолужський О.В. подав </w:t>
      </w:r>
      <w:r w:rsidR="00345211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декларацію родинних зв’язків за 2012 – 2016 роки, у якій відобразив відомості про осіб, визначених пунктом 2 частини другої статті 61 Закону, а саме:   </w:t>
      </w:r>
      <w:r w:rsidR="00345211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</w:t>
      </w:r>
      <w:r w:rsidR="006725D1">
        <w:rPr>
          <w:rFonts w:ascii="Times New Roman" w:hAnsi="Times New Roman" w:cs="Times New Roman"/>
          <w:sz w:val="26"/>
          <w:szCs w:val="26"/>
          <w:shd w:val="clear" w:color="auto" w:fill="FFFFFF"/>
        </w:rPr>
        <w:t>ОСОБА_2</w:t>
      </w: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– мати судді, суддя Апеляційного суду Харківської області; </w:t>
      </w:r>
      <w:r w:rsidR="006725D1">
        <w:rPr>
          <w:rFonts w:ascii="Times New Roman" w:hAnsi="Times New Roman" w:cs="Times New Roman"/>
          <w:sz w:val="26"/>
          <w:szCs w:val="26"/>
          <w:shd w:val="clear" w:color="auto" w:fill="FFFFFF"/>
        </w:rPr>
        <w:t>ОСОБА_3</w:t>
      </w: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– сестра судді, нотаріус 12</w:t>
      </w:r>
      <w:r w:rsidR="007F5BCC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-ї</w:t>
      </w: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Харківської міської нотаріальної контори; </w:t>
      </w:r>
      <w:r w:rsidR="006725D1">
        <w:rPr>
          <w:rFonts w:ascii="Times New Roman" w:hAnsi="Times New Roman" w:cs="Times New Roman"/>
          <w:sz w:val="26"/>
          <w:szCs w:val="26"/>
          <w:shd w:val="clear" w:color="auto" w:fill="FFFFFF"/>
        </w:rPr>
        <w:t>ОСОБА_4</w:t>
      </w: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– дружина судді, адвокат. </w:t>
      </w:r>
    </w:p>
    <w:p w:rsidR="00CD42A7" w:rsidRPr="007F5BCC" w:rsidRDefault="00CD42A7" w:rsidP="00135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З метою участі в конкурсі на зайняття вакантної посади судді Вищого антикорупційного суду</w:t>
      </w:r>
      <w:r w:rsidR="00614C08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14C08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Товстолужський</w:t>
      </w:r>
      <w:proofErr w:type="spellEnd"/>
      <w:r w:rsidR="00614C08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О.В. </w:t>
      </w:r>
      <w:r w:rsidR="00345211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 вересні 2018 року </w:t>
      </w: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звернувся до Комісії з відповідною заявою</w:t>
      </w:r>
      <w:r w:rsidR="00614C08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345211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 якої, крім іншого, до</w:t>
      </w:r>
      <w:r w:rsidR="003D7A81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лучив</w:t>
      </w:r>
      <w:r w:rsidR="00345211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копію декларації родинних зв’язків за 2013 – 2017 роки.</w:t>
      </w:r>
    </w:p>
    <w:p w:rsidR="001864DE" w:rsidRPr="007F5BCC" w:rsidRDefault="003D7A81" w:rsidP="007F5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</w:t>
      </w:r>
      <w:r w:rsidR="0066695F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відміну від декла</w:t>
      </w:r>
      <w:r w:rsidR="007F5BCC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рації родинних зв’язків за 2012 – </w:t>
      </w:r>
      <w:r w:rsidR="0066695F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2016</w:t>
      </w:r>
      <w:r w:rsidR="00614C08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роки</w:t>
      </w:r>
      <w:r w:rsidR="00C043A8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6695F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у декларації за 2013 – 2017 роки</w:t>
      </w:r>
      <w:r w:rsidR="00C043A8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6695F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Товстолужським О.В. вказан</w:t>
      </w:r>
      <w:r w:rsidR="00C043A8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="0066695F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відомості про двоюрідну сестру</w:t>
      </w:r>
      <w:r w:rsidR="001864DE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6695F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– </w:t>
      </w:r>
      <w:r w:rsidR="006725D1">
        <w:rPr>
          <w:rFonts w:ascii="Times New Roman" w:hAnsi="Times New Roman" w:cs="Times New Roman"/>
          <w:sz w:val="26"/>
          <w:szCs w:val="26"/>
          <w:shd w:val="clear" w:color="auto" w:fill="FFFFFF"/>
        </w:rPr>
        <w:t>ОСОБА_1</w:t>
      </w:r>
      <w:r w:rsidR="0066695F" w:rsidRPr="007F5BC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., </w:t>
      </w:r>
      <w:r w:rsidR="0066695F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яка з 2013 року працює в </w:t>
      </w:r>
      <w:r w:rsidR="001864DE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апараті </w:t>
      </w:r>
      <w:r w:rsidR="0066695F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Апеляційно</w:t>
      </w:r>
      <w:r w:rsidR="001864DE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го</w:t>
      </w:r>
      <w:r w:rsidR="0066695F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суд</w:t>
      </w:r>
      <w:r w:rsidR="001864DE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="0066695F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Харківської області (нині – Харківський апеляційний суд).</w:t>
      </w:r>
    </w:p>
    <w:p w:rsidR="00386D96" w:rsidRPr="007F5BCC" w:rsidRDefault="00C043A8" w:rsidP="00135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Виявивши вказані р</w:t>
      </w:r>
      <w:r w:rsidR="00386D96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озбіжності</w:t>
      </w: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уповноважений представник </w:t>
      </w:r>
      <w:r w:rsidR="00386D96" w:rsidRPr="007F5BCC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ГО «</w:t>
      </w:r>
      <w:proofErr w:type="spellStart"/>
      <w:r w:rsidR="00386D96" w:rsidRPr="007F5BCC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Фундація</w:t>
      </w:r>
      <w:proofErr w:type="spellEnd"/>
      <w:r w:rsidR="00386D96" w:rsidRPr="007F5BCC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386D96" w:rsidRPr="007F5BCC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Деюре</w:t>
      </w:r>
      <w:proofErr w:type="spellEnd"/>
      <w:r w:rsidR="00386D96" w:rsidRPr="007F5BCC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»</w:t>
      </w:r>
      <w:r w:rsidR="00386D96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надіслав </w:t>
      </w:r>
      <w:r w:rsidR="00386D96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повідомлення </w:t>
      </w:r>
      <w:r w:rsidR="00386D96" w:rsidRPr="007F5BCC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про </w:t>
      </w:r>
      <w:r w:rsidR="00386D96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неповноту</w:t>
      </w:r>
      <w:r w:rsidR="00386D96" w:rsidRPr="007F5BCC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386D96" w:rsidRPr="007F5BCC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відомостей</w:t>
      </w:r>
      <w:proofErr w:type="spellEnd"/>
      <w:r w:rsidR="00386D96" w:rsidRPr="007F5BCC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, </w:t>
      </w:r>
      <w:proofErr w:type="spellStart"/>
      <w:r w:rsidR="00614C08" w:rsidRPr="007F5BCC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у</w:t>
      </w:r>
      <w:r w:rsidR="00386D96" w:rsidRPr="007F5BCC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казаних</w:t>
      </w:r>
      <w:proofErr w:type="spellEnd"/>
      <w:r w:rsidR="00386D96" w:rsidRPr="007F5BCC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386D96" w:rsidRPr="007F5BCC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суддею</w:t>
      </w:r>
      <w:proofErr w:type="spellEnd"/>
      <w:r w:rsidR="00386D96" w:rsidRPr="007F5BCC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386D96" w:rsidRPr="007F5BCC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Товстолужським</w:t>
      </w:r>
      <w:proofErr w:type="spellEnd"/>
      <w:r w:rsidR="00386D96" w:rsidRPr="007F5BCC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r w:rsidR="00386D96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О.В.</w:t>
      </w:r>
      <w:r w:rsidR="00386D96" w:rsidRPr="007F5BCC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у декларації родинних зв’язків</w:t>
      </w:r>
      <w:r w:rsidR="00386D96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 2012</w:t>
      </w:r>
      <w:r w:rsidR="00614C08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86D96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="00614C08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86D96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2016 роки.</w:t>
      </w:r>
    </w:p>
    <w:p w:rsidR="00386D96" w:rsidRPr="007F5BCC" w:rsidRDefault="00386D96" w:rsidP="00135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Визначаючись щодо факту та правових наслідків розбіжностей</w:t>
      </w:r>
      <w:r w:rsidR="00C043A8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деклараці</w:t>
      </w:r>
      <w:r w:rsidR="00AD7EF2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ях</w:t>
      </w: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Комісія керується такими мотивами. </w:t>
      </w:r>
    </w:p>
    <w:p w:rsidR="00E10AD2" w:rsidRPr="007F5BCC" w:rsidRDefault="00E10AD2" w:rsidP="00135D8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Обов’язок судді подавати декларацію родинних зв’язків судді закріплено пунктом </w:t>
      </w:r>
      <w:r w:rsidR="00614C08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частини </w:t>
      </w:r>
      <w:r w:rsidR="00614C08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сьомої</w:t>
      </w: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статті 56 Закону.  </w:t>
      </w:r>
    </w:p>
    <w:p w:rsidR="007C1258" w:rsidRPr="007F5BCC" w:rsidRDefault="00E10AD2" w:rsidP="00135D8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5BCC">
        <w:rPr>
          <w:rFonts w:ascii="Times New Roman" w:hAnsi="Times New Roman" w:cs="Times New Roman"/>
          <w:sz w:val="26"/>
          <w:szCs w:val="26"/>
        </w:rPr>
        <w:t xml:space="preserve">За приписами </w:t>
      </w:r>
      <w:r w:rsidR="00822FD3" w:rsidRPr="007F5BC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частини </w:t>
      </w:r>
      <w:r w:rsidR="00C30AA9" w:rsidRPr="007F5BCC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першої</w:t>
      </w:r>
      <w:r w:rsidR="00822FD3" w:rsidRPr="007F5BC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статті 61 Закону </w:t>
      </w:r>
      <w:r w:rsidR="00C30AA9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с</w:t>
      </w:r>
      <w:r w:rsidR="00A64FB7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уддя зобов’язаний щорічно до </w:t>
      </w:r>
      <w:r w:rsidR="00C30AA9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 лютого подавати шляхом заповнення на офіційному </w:t>
      </w:r>
      <w:proofErr w:type="spellStart"/>
      <w:r w:rsidR="00C30AA9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вебсайті</w:t>
      </w:r>
      <w:proofErr w:type="spellEnd"/>
      <w:r w:rsidR="00C30AA9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Вищої кваліфікаційної комісії суддів України декларацію родинних зв’язків за формою, що визначається Комісією.</w:t>
      </w:r>
    </w:p>
    <w:p w:rsidR="00FB78F0" w:rsidRPr="007F5BCC" w:rsidRDefault="00FB78F0" w:rsidP="00135D8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Згідно з підпунктом </w:t>
      </w:r>
      <w:r w:rsidR="00AD4FD6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г</w:t>
      </w:r>
      <w:r w:rsidR="00AD4FD6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пункту 2 частини другої статті 61 Закону у декларації родинних зв’язків судді зазначаються прізвища, імена, по батькові осіб, з якими у судді є родинні зв’язки, місця їх роботи (проходження служби), займані ними посади, якщо такі особи протягом останніх п’яти років були суддями, працівниками апарату суду. </w:t>
      </w:r>
    </w:p>
    <w:p w:rsidR="00FB78F0" w:rsidRPr="007F5BCC" w:rsidRDefault="00575DB4" w:rsidP="00135D8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7F5BCC">
        <w:rPr>
          <w:rFonts w:ascii="Times New Roman" w:hAnsi="Times New Roman" w:cs="Times New Roman"/>
          <w:sz w:val="26"/>
          <w:szCs w:val="26"/>
          <w:lang w:eastAsia="uk-UA"/>
        </w:rPr>
        <w:t>Д</w:t>
      </w:r>
      <w:r w:rsidR="00FB78F0" w:rsidRPr="007F5BCC">
        <w:rPr>
          <w:rFonts w:ascii="Times New Roman" w:hAnsi="Times New Roman" w:cs="Times New Roman"/>
          <w:sz w:val="26"/>
          <w:szCs w:val="26"/>
          <w:lang w:eastAsia="uk-UA"/>
        </w:rPr>
        <w:t>о осіб, з якими у судді є родинні зв’язки, для цілей цієї статті належ</w:t>
      </w:r>
      <w:bookmarkStart w:id="0" w:name="n551"/>
      <w:bookmarkEnd w:id="0"/>
      <w:r w:rsidR="00614C08" w:rsidRPr="007F5BCC">
        <w:rPr>
          <w:rFonts w:ascii="Times New Roman" w:hAnsi="Times New Roman" w:cs="Times New Roman"/>
          <w:sz w:val="26"/>
          <w:szCs w:val="26"/>
          <w:lang w:eastAsia="uk-UA"/>
        </w:rPr>
        <w:t xml:space="preserve">ить,                    з-поміж </w:t>
      </w:r>
      <w:r w:rsidR="00AD4FD6" w:rsidRPr="007F5BCC">
        <w:rPr>
          <w:rFonts w:ascii="Times New Roman" w:hAnsi="Times New Roman" w:cs="Times New Roman"/>
          <w:sz w:val="26"/>
          <w:szCs w:val="26"/>
          <w:lang w:eastAsia="uk-UA"/>
        </w:rPr>
        <w:t>інших</w:t>
      </w:r>
      <w:r w:rsidR="00FB78F0" w:rsidRPr="007F5BCC">
        <w:rPr>
          <w:rFonts w:ascii="Times New Roman" w:hAnsi="Times New Roman" w:cs="Times New Roman"/>
          <w:sz w:val="26"/>
          <w:szCs w:val="26"/>
          <w:lang w:eastAsia="uk-UA"/>
        </w:rPr>
        <w:t>, двоюрідна сестра</w:t>
      </w:r>
      <w:r w:rsidR="00AD4FD6" w:rsidRPr="007F5BCC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7F5BCC">
        <w:rPr>
          <w:rFonts w:ascii="Times New Roman" w:hAnsi="Times New Roman" w:cs="Times New Roman"/>
          <w:sz w:val="26"/>
          <w:szCs w:val="26"/>
          <w:lang w:eastAsia="uk-UA"/>
        </w:rPr>
        <w:t>(пункт 2 частини восьмої статті 61 Закону).</w:t>
      </w:r>
    </w:p>
    <w:p w:rsidR="006261C9" w:rsidRPr="007F5BCC" w:rsidRDefault="006261C9" w:rsidP="00135D8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7F5BCC">
        <w:rPr>
          <w:rFonts w:ascii="Times New Roman" w:hAnsi="Times New Roman" w:cs="Times New Roman"/>
          <w:sz w:val="26"/>
          <w:szCs w:val="26"/>
          <w:lang w:eastAsia="uk-UA"/>
        </w:rPr>
        <w:t>Відповідно до частини п’ятої статті 61 Закону у разі одержання інформації, що може свідчити про недостовірність (у тому числі неповноту) відомостей, поданих суддею у декларації родинних зв’язків, Вища кваліфікаційна комісія суддів України проводить перевірку зазначеної декларації.</w:t>
      </w:r>
    </w:p>
    <w:p w:rsidR="00AD4FD6" w:rsidRPr="007F5BCC" w:rsidRDefault="006261C9" w:rsidP="007F5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="002D18BE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 запит члена Комісії </w:t>
      </w:r>
      <w:r w:rsidR="00614C08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листом</w:t>
      </w:r>
      <w:r w:rsidR="002D18BE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Харківського апеляційного суду </w:t>
      </w:r>
      <w:r w:rsidR="002D18BE" w:rsidRPr="007F5BCC">
        <w:rPr>
          <w:rFonts w:ascii="Times New Roman" w:hAnsi="Times New Roman" w:cs="Times New Roman"/>
          <w:sz w:val="26"/>
          <w:szCs w:val="26"/>
        </w:rPr>
        <w:t>від 19 березня 2019 року № 04-39/05-07/22780/2019</w:t>
      </w:r>
      <w:r w:rsidR="007743A2" w:rsidRPr="007F5BCC">
        <w:rPr>
          <w:rFonts w:ascii="Times New Roman" w:hAnsi="Times New Roman" w:cs="Times New Roman"/>
          <w:sz w:val="26"/>
          <w:szCs w:val="26"/>
        </w:rPr>
        <w:t xml:space="preserve"> повідомлено, що двоюрідна </w:t>
      </w:r>
      <w:r w:rsidR="00935230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сестра судді </w:t>
      </w:r>
      <w:proofErr w:type="spellStart"/>
      <w:r w:rsidR="007743A2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Товстолужського</w:t>
      </w:r>
      <w:proofErr w:type="spellEnd"/>
      <w:r w:rsidR="007743A2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О.А. – </w:t>
      </w:r>
      <w:r w:rsidR="006725D1">
        <w:rPr>
          <w:rFonts w:ascii="Times New Roman" w:hAnsi="Times New Roman" w:cs="Times New Roman"/>
          <w:sz w:val="26"/>
          <w:szCs w:val="26"/>
          <w:shd w:val="clear" w:color="auto" w:fill="FFFFFF"/>
        </w:rPr>
        <w:t>ОСОБА_1</w:t>
      </w:r>
      <w:r w:rsidR="00614C08" w:rsidRPr="007F5BCC">
        <w:rPr>
          <w:rFonts w:ascii="Times New Roman" w:hAnsi="Times New Roman" w:cs="Times New Roman"/>
          <w:sz w:val="26"/>
          <w:szCs w:val="26"/>
        </w:rPr>
        <w:t xml:space="preserve"> </w:t>
      </w:r>
      <w:r w:rsidR="007743A2" w:rsidRPr="007F5BCC">
        <w:rPr>
          <w:rFonts w:ascii="Times New Roman" w:hAnsi="Times New Roman" w:cs="Times New Roman"/>
          <w:sz w:val="26"/>
          <w:szCs w:val="26"/>
        </w:rPr>
        <w:t xml:space="preserve">призначена </w:t>
      </w:r>
      <w:r w:rsidR="00614C08" w:rsidRPr="007F5BCC">
        <w:rPr>
          <w:rFonts w:ascii="Times New Roman" w:hAnsi="Times New Roman" w:cs="Times New Roman"/>
          <w:sz w:val="26"/>
          <w:szCs w:val="26"/>
        </w:rPr>
        <w:t xml:space="preserve">на посаду </w:t>
      </w:r>
      <w:r w:rsidR="00614C08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головного спеціаліста</w:t>
      </w:r>
      <w:r w:rsidR="007743A2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Апеляційного</w:t>
      </w:r>
      <w:r w:rsidR="00614C08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суд</w:t>
      </w:r>
      <w:r w:rsidR="007743A2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="00614C08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Харківської області</w:t>
      </w:r>
      <w:r w:rsidR="007743A2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14C08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12 лютого 2013 року</w:t>
      </w:r>
      <w:r w:rsidR="007743A2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="003A236B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9 червня </w:t>
      </w:r>
      <w:r w:rsidR="007F5BCC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</w:t>
      </w:r>
      <w:r w:rsidR="003A236B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2013 року </w:t>
      </w:r>
      <w:r w:rsidR="007743A2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– </w:t>
      </w:r>
      <w:r w:rsidR="003A236B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переведена на посаду головного сп</w:t>
      </w:r>
      <w:r w:rsidR="007743A2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еціаліста відділу режимно</w:t>
      </w:r>
      <w:r w:rsidR="007F5BCC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="003A236B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секретної роботи, 14 травня 2014 року </w:t>
      </w:r>
      <w:r w:rsidR="007F5BCC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– </w:t>
      </w:r>
      <w:r w:rsidR="003A236B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призначена на по</w:t>
      </w:r>
      <w:r w:rsidR="007743A2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саду начальника відділу             режимно-</w:t>
      </w:r>
      <w:r w:rsidR="003A236B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секретної роботи Апеляційн</w:t>
      </w:r>
      <w:r w:rsidR="007743A2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ого суду Харківської області, </w:t>
      </w:r>
      <w:r w:rsidR="003A236B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 </w:t>
      </w:r>
      <w:r w:rsidR="007743A2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0</w:t>
      </w:r>
      <w:r w:rsidR="003A236B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6 лютого </w:t>
      </w:r>
      <w:r w:rsidR="007743A2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A236B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2019 року </w:t>
      </w:r>
      <w:r w:rsidR="007743A2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й на момент</w:t>
      </w:r>
      <w:r w:rsidR="003A236B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надання відповіді на запит займає посаду начальника</w:t>
      </w:r>
      <w:r w:rsidR="007743A2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відділу режимно</w:t>
      </w:r>
      <w:r w:rsidR="007F5BCC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="003A236B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секретної роботи Харківського апеляційного суду.</w:t>
      </w:r>
    </w:p>
    <w:p w:rsidR="00B46559" w:rsidRPr="007F5BCC" w:rsidRDefault="00AD4FD6" w:rsidP="00135D8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5BCC">
        <w:rPr>
          <w:rFonts w:ascii="Times New Roman" w:hAnsi="Times New Roman" w:cs="Times New Roman"/>
          <w:sz w:val="26"/>
          <w:szCs w:val="26"/>
        </w:rPr>
        <w:t>Отже</w:t>
      </w:r>
      <w:r w:rsidR="00B46559" w:rsidRPr="007F5BCC">
        <w:rPr>
          <w:rFonts w:ascii="Times New Roman" w:hAnsi="Times New Roman" w:cs="Times New Roman"/>
          <w:sz w:val="26"/>
          <w:szCs w:val="26"/>
        </w:rPr>
        <w:t xml:space="preserve">, </w:t>
      </w:r>
      <w:r w:rsidR="006725D1">
        <w:rPr>
          <w:rFonts w:ascii="Times New Roman" w:hAnsi="Times New Roman" w:cs="Times New Roman"/>
          <w:sz w:val="26"/>
          <w:szCs w:val="26"/>
          <w:shd w:val="clear" w:color="auto" w:fill="FFFFFF"/>
        </w:rPr>
        <w:t>ОСОБА_1</w:t>
      </w:r>
      <w:bookmarkStart w:id="1" w:name="_GoBack"/>
      <w:bookmarkEnd w:id="1"/>
      <w:r w:rsidR="00B46559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743A2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належить до кола</w:t>
      </w:r>
      <w:r w:rsidR="006F5488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46559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осіб, відомості про як</w:t>
      </w:r>
      <w:r w:rsidR="006F5488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их</w:t>
      </w:r>
      <w:r w:rsidR="007743A2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46559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суддя </w:t>
      </w:r>
      <w:proofErr w:type="spellStart"/>
      <w:r w:rsidR="00B46559" w:rsidRPr="007F5BCC">
        <w:rPr>
          <w:rFonts w:ascii="Times New Roman" w:hAnsi="Times New Roman" w:cs="Times New Roman"/>
          <w:sz w:val="26"/>
          <w:szCs w:val="26"/>
        </w:rPr>
        <w:t>Товстолужський</w:t>
      </w:r>
      <w:proofErr w:type="spellEnd"/>
      <w:r w:rsidR="00B46559" w:rsidRPr="007F5BCC">
        <w:rPr>
          <w:rFonts w:ascii="Times New Roman" w:hAnsi="Times New Roman" w:cs="Times New Roman"/>
          <w:sz w:val="26"/>
          <w:szCs w:val="26"/>
        </w:rPr>
        <w:t xml:space="preserve"> О.В. </w:t>
      </w:r>
      <w:r w:rsidR="00B46559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повинен був відобразити у декларації родинних зв’язків</w:t>
      </w:r>
      <w:r w:rsidR="00B46559" w:rsidRPr="007F5BCC">
        <w:rPr>
          <w:rFonts w:ascii="Times New Roman" w:hAnsi="Times New Roman" w:cs="Times New Roman"/>
          <w:sz w:val="26"/>
          <w:szCs w:val="26"/>
        </w:rPr>
        <w:t xml:space="preserve"> за</w:t>
      </w:r>
      <w:r w:rsidR="00B46559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2012 – 2016 роки.</w:t>
      </w:r>
    </w:p>
    <w:p w:rsidR="00DB641E" w:rsidRPr="007F5BCC" w:rsidRDefault="00976797" w:rsidP="00135D8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5BCC">
        <w:rPr>
          <w:rFonts w:ascii="Times New Roman" w:hAnsi="Times New Roman" w:cs="Times New Roman"/>
          <w:sz w:val="26"/>
          <w:szCs w:val="26"/>
        </w:rPr>
        <w:t>На пропозицію члена Комісії</w:t>
      </w:r>
      <w:r w:rsidR="00AD7EF2" w:rsidRPr="007F5BCC">
        <w:rPr>
          <w:rFonts w:ascii="Times New Roman" w:hAnsi="Times New Roman" w:cs="Times New Roman"/>
          <w:sz w:val="26"/>
          <w:szCs w:val="26"/>
        </w:rPr>
        <w:t xml:space="preserve"> </w:t>
      </w:r>
      <w:r w:rsidRPr="007F5BCC">
        <w:rPr>
          <w:rFonts w:ascii="Times New Roman" w:hAnsi="Times New Roman" w:cs="Times New Roman"/>
          <w:sz w:val="26"/>
          <w:szCs w:val="26"/>
        </w:rPr>
        <w:t xml:space="preserve">суддя Товстолужський О.В. </w:t>
      </w:r>
      <w:r w:rsidR="006F5488" w:rsidRPr="007F5BCC">
        <w:rPr>
          <w:rFonts w:ascii="Times New Roman" w:hAnsi="Times New Roman" w:cs="Times New Roman"/>
          <w:sz w:val="26"/>
          <w:szCs w:val="26"/>
        </w:rPr>
        <w:t xml:space="preserve">21 березня </w:t>
      </w:r>
      <w:r w:rsidR="007743A2" w:rsidRPr="007F5BCC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6F5488" w:rsidRPr="007F5BCC">
        <w:rPr>
          <w:rFonts w:ascii="Times New Roman" w:hAnsi="Times New Roman" w:cs="Times New Roman"/>
          <w:sz w:val="26"/>
          <w:szCs w:val="26"/>
        </w:rPr>
        <w:t xml:space="preserve">2019 року </w:t>
      </w:r>
      <w:r w:rsidRPr="007F5BCC">
        <w:rPr>
          <w:rFonts w:ascii="Times New Roman" w:hAnsi="Times New Roman" w:cs="Times New Roman"/>
          <w:sz w:val="26"/>
          <w:szCs w:val="26"/>
        </w:rPr>
        <w:t>надав пояснення щодо обставин</w:t>
      </w:r>
      <w:r w:rsidR="007743A2" w:rsidRPr="007F5BCC">
        <w:rPr>
          <w:rFonts w:ascii="Times New Roman" w:hAnsi="Times New Roman" w:cs="Times New Roman"/>
          <w:sz w:val="26"/>
          <w:szCs w:val="26"/>
        </w:rPr>
        <w:t>,</w:t>
      </w:r>
      <w:r w:rsidR="00AD7EF2" w:rsidRPr="007F5BCC">
        <w:rPr>
          <w:rFonts w:ascii="Times New Roman" w:hAnsi="Times New Roman" w:cs="Times New Roman"/>
          <w:sz w:val="26"/>
          <w:szCs w:val="26"/>
        </w:rPr>
        <w:t xml:space="preserve"> </w:t>
      </w:r>
      <w:r w:rsidRPr="007F5BCC">
        <w:rPr>
          <w:rFonts w:ascii="Times New Roman" w:hAnsi="Times New Roman" w:cs="Times New Roman"/>
          <w:sz w:val="26"/>
          <w:szCs w:val="26"/>
        </w:rPr>
        <w:t>викладених у повідомле</w:t>
      </w:r>
      <w:r w:rsidR="007743A2" w:rsidRPr="007F5BCC">
        <w:rPr>
          <w:rFonts w:ascii="Times New Roman" w:hAnsi="Times New Roman" w:cs="Times New Roman"/>
          <w:sz w:val="26"/>
          <w:szCs w:val="26"/>
        </w:rPr>
        <w:t>н</w:t>
      </w:r>
      <w:r w:rsidRPr="007F5BCC">
        <w:rPr>
          <w:rFonts w:ascii="Times New Roman" w:hAnsi="Times New Roman" w:cs="Times New Roman"/>
          <w:sz w:val="26"/>
          <w:szCs w:val="26"/>
        </w:rPr>
        <w:t xml:space="preserve">ні </w:t>
      </w:r>
      <w:r w:rsidR="007743A2" w:rsidRPr="007F5BCC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ГО «</w:t>
      </w:r>
      <w:proofErr w:type="spellStart"/>
      <w:r w:rsidR="007743A2" w:rsidRPr="007F5BCC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Фундація</w:t>
      </w:r>
      <w:proofErr w:type="spellEnd"/>
      <w:r w:rsidR="007743A2" w:rsidRPr="007F5BCC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7743A2" w:rsidRPr="007F5BCC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Деюре</w:t>
      </w:r>
      <w:proofErr w:type="spellEnd"/>
      <w:r w:rsidR="007743A2" w:rsidRPr="007F5BCC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»</w:t>
      </w:r>
      <w:r w:rsidR="006F5488" w:rsidRPr="007F5BCC">
        <w:rPr>
          <w:rFonts w:ascii="Times New Roman" w:hAnsi="Times New Roman" w:cs="Times New Roman"/>
          <w:sz w:val="26"/>
          <w:szCs w:val="26"/>
        </w:rPr>
        <w:t>.</w:t>
      </w:r>
      <w:r w:rsidRPr="007F5BCC">
        <w:rPr>
          <w:rFonts w:ascii="Times New Roman" w:hAnsi="Times New Roman" w:cs="Times New Roman"/>
          <w:sz w:val="26"/>
          <w:szCs w:val="26"/>
        </w:rPr>
        <w:t xml:space="preserve"> </w:t>
      </w:r>
      <w:r w:rsidR="007743A2" w:rsidRPr="007F5BCC">
        <w:rPr>
          <w:rFonts w:ascii="Times New Roman" w:hAnsi="Times New Roman" w:cs="Times New Roman"/>
          <w:sz w:val="26"/>
          <w:szCs w:val="26"/>
        </w:rPr>
        <w:t>Суддя</w:t>
      </w:r>
      <w:r w:rsidR="006261C9" w:rsidRPr="007F5BCC">
        <w:rPr>
          <w:rFonts w:ascii="Times New Roman" w:hAnsi="Times New Roman" w:cs="Times New Roman"/>
          <w:sz w:val="26"/>
          <w:szCs w:val="26"/>
        </w:rPr>
        <w:t xml:space="preserve"> </w:t>
      </w:r>
      <w:r w:rsidR="007743A2" w:rsidRPr="007F5BCC">
        <w:rPr>
          <w:rFonts w:ascii="Times New Roman" w:hAnsi="Times New Roman" w:cs="Times New Roman"/>
          <w:sz w:val="26"/>
          <w:szCs w:val="26"/>
        </w:rPr>
        <w:t>не заперечив</w:t>
      </w:r>
      <w:r w:rsidR="00FB78F0" w:rsidRPr="007F5BCC">
        <w:rPr>
          <w:rFonts w:ascii="Times New Roman" w:hAnsi="Times New Roman" w:cs="Times New Roman"/>
          <w:sz w:val="26"/>
          <w:szCs w:val="26"/>
        </w:rPr>
        <w:t xml:space="preserve"> наявн</w:t>
      </w:r>
      <w:r w:rsidR="006261C9" w:rsidRPr="007F5BCC">
        <w:rPr>
          <w:rFonts w:ascii="Times New Roman" w:hAnsi="Times New Roman" w:cs="Times New Roman"/>
          <w:sz w:val="26"/>
          <w:szCs w:val="26"/>
        </w:rPr>
        <w:t>ості</w:t>
      </w:r>
      <w:r w:rsidR="00FB78F0" w:rsidRPr="007F5BCC">
        <w:rPr>
          <w:rFonts w:ascii="Times New Roman" w:hAnsi="Times New Roman" w:cs="Times New Roman"/>
          <w:sz w:val="26"/>
          <w:szCs w:val="26"/>
        </w:rPr>
        <w:t xml:space="preserve"> розбіжност</w:t>
      </w:r>
      <w:r w:rsidR="006261C9" w:rsidRPr="007F5BCC">
        <w:rPr>
          <w:rFonts w:ascii="Times New Roman" w:hAnsi="Times New Roman" w:cs="Times New Roman"/>
          <w:sz w:val="26"/>
          <w:szCs w:val="26"/>
        </w:rPr>
        <w:t>ей</w:t>
      </w:r>
      <w:r w:rsidR="00FB78F0" w:rsidRPr="007F5BCC">
        <w:rPr>
          <w:rFonts w:ascii="Times New Roman" w:hAnsi="Times New Roman" w:cs="Times New Roman"/>
          <w:sz w:val="26"/>
          <w:szCs w:val="26"/>
        </w:rPr>
        <w:t xml:space="preserve"> у поданих ним деклараціях родинних зв’язків</w:t>
      </w:r>
      <w:r w:rsidR="007C1258" w:rsidRPr="007F5BCC">
        <w:rPr>
          <w:rFonts w:ascii="Times New Roman" w:hAnsi="Times New Roman" w:cs="Times New Roman"/>
          <w:sz w:val="26"/>
          <w:szCs w:val="26"/>
        </w:rPr>
        <w:t xml:space="preserve"> за 2012 – 2016 та</w:t>
      </w:r>
      <w:r w:rsidR="006F5488" w:rsidRPr="007F5BCC">
        <w:rPr>
          <w:rFonts w:ascii="Times New Roman" w:hAnsi="Times New Roman" w:cs="Times New Roman"/>
          <w:sz w:val="26"/>
          <w:szCs w:val="26"/>
        </w:rPr>
        <w:t xml:space="preserve"> </w:t>
      </w:r>
      <w:r w:rsidR="007C1258" w:rsidRPr="007F5BCC">
        <w:rPr>
          <w:rFonts w:ascii="Times New Roman" w:hAnsi="Times New Roman" w:cs="Times New Roman"/>
          <w:sz w:val="26"/>
          <w:szCs w:val="26"/>
        </w:rPr>
        <w:t>2013 – 2017 роки</w:t>
      </w:r>
      <w:r w:rsidR="006261C9" w:rsidRPr="007F5BCC">
        <w:rPr>
          <w:rFonts w:ascii="Times New Roman" w:hAnsi="Times New Roman" w:cs="Times New Roman"/>
          <w:sz w:val="26"/>
          <w:szCs w:val="26"/>
        </w:rPr>
        <w:t xml:space="preserve"> та фактично визнав неповноту відомостей </w:t>
      </w:r>
      <w:r w:rsidR="00DB641E" w:rsidRPr="007F5BCC">
        <w:rPr>
          <w:rFonts w:ascii="Times New Roman" w:hAnsi="Times New Roman" w:cs="Times New Roman"/>
          <w:sz w:val="26"/>
          <w:szCs w:val="26"/>
        </w:rPr>
        <w:t>у декларації за 2012 – 2016 роки.</w:t>
      </w:r>
      <w:r w:rsidR="00FB78F0" w:rsidRPr="007F5BCC">
        <w:rPr>
          <w:rFonts w:ascii="Times New Roman" w:hAnsi="Times New Roman" w:cs="Times New Roman"/>
          <w:sz w:val="26"/>
          <w:szCs w:val="26"/>
        </w:rPr>
        <w:t xml:space="preserve"> </w:t>
      </w:r>
      <w:r w:rsidR="007743A2" w:rsidRPr="007F5BCC">
        <w:rPr>
          <w:rFonts w:ascii="Times New Roman" w:hAnsi="Times New Roman" w:cs="Times New Roman"/>
          <w:sz w:val="26"/>
          <w:szCs w:val="26"/>
        </w:rPr>
        <w:t>Він з</w:t>
      </w:r>
      <w:r w:rsidR="00332D9D" w:rsidRPr="007F5BCC">
        <w:rPr>
          <w:rFonts w:ascii="Times New Roman" w:hAnsi="Times New Roman" w:cs="Times New Roman"/>
          <w:sz w:val="26"/>
          <w:szCs w:val="26"/>
        </w:rPr>
        <w:t>ауважив</w:t>
      </w:r>
      <w:r w:rsidR="006F5488" w:rsidRPr="007F5BCC">
        <w:rPr>
          <w:rFonts w:ascii="Times New Roman" w:hAnsi="Times New Roman" w:cs="Times New Roman"/>
          <w:sz w:val="26"/>
          <w:szCs w:val="26"/>
        </w:rPr>
        <w:t xml:space="preserve">, що із </w:t>
      </w:r>
      <w:r w:rsidR="00332D9D" w:rsidRPr="007F5BCC">
        <w:rPr>
          <w:rFonts w:ascii="Times New Roman" w:hAnsi="Times New Roman" w:cs="Times New Roman"/>
          <w:sz w:val="26"/>
          <w:szCs w:val="26"/>
        </w:rPr>
        <w:lastRenderedPageBreak/>
        <w:t xml:space="preserve">двоюрідною сестрою спілкується зрідка, а тому забув зазначити інформацію про неї у декларації. </w:t>
      </w:r>
    </w:p>
    <w:p w:rsidR="00834B81" w:rsidRPr="007F5BCC" w:rsidRDefault="00DB641E" w:rsidP="00135D8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F5BCC">
        <w:rPr>
          <w:rFonts w:ascii="Times New Roman" w:hAnsi="Times New Roman" w:cs="Times New Roman"/>
          <w:sz w:val="26"/>
          <w:szCs w:val="26"/>
        </w:rPr>
        <w:t>Товстолужський</w:t>
      </w:r>
      <w:proofErr w:type="spellEnd"/>
      <w:r w:rsidRPr="007F5BCC">
        <w:rPr>
          <w:rFonts w:ascii="Times New Roman" w:hAnsi="Times New Roman" w:cs="Times New Roman"/>
          <w:sz w:val="26"/>
          <w:szCs w:val="26"/>
        </w:rPr>
        <w:t xml:space="preserve"> О.В. п</w:t>
      </w:r>
      <w:r w:rsidR="00332D9D" w:rsidRPr="007F5BCC">
        <w:rPr>
          <w:rFonts w:ascii="Times New Roman" w:hAnsi="Times New Roman" w:cs="Times New Roman"/>
          <w:sz w:val="26"/>
          <w:szCs w:val="26"/>
        </w:rPr>
        <w:t xml:space="preserve">росив врахувати, що </w:t>
      </w:r>
      <w:r w:rsidR="0087190C" w:rsidRPr="007F5BCC">
        <w:rPr>
          <w:rFonts w:ascii="Times New Roman" w:hAnsi="Times New Roman" w:cs="Times New Roman"/>
          <w:sz w:val="26"/>
          <w:szCs w:val="26"/>
        </w:rPr>
        <w:t xml:space="preserve">питання </w:t>
      </w:r>
      <w:r w:rsidR="00332D9D" w:rsidRPr="007F5BCC">
        <w:rPr>
          <w:rFonts w:ascii="Times New Roman" w:hAnsi="Times New Roman" w:cs="Times New Roman"/>
          <w:sz w:val="26"/>
          <w:szCs w:val="26"/>
        </w:rPr>
        <w:t xml:space="preserve">про неповноту відомостей у декларації </w:t>
      </w:r>
      <w:r w:rsidR="0087190C" w:rsidRPr="007F5BCC">
        <w:rPr>
          <w:rFonts w:ascii="Times New Roman" w:hAnsi="Times New Roman" w:cs="Times New Roman"/>
          <w:sz w:val="26"/>
          <w:szCs w:val="26"/>
        </w:rPr>
        <w:t xml:space="preserve">було </w:t>
      </w:r>
      <w:r w:rsidR="00FB78F0" w:rsidRPr="007F5BCC">
        <w:rPr>
          <w:rFonts w:ascii="Times New Roman" w:hAnsi="Times New Roman" w:cs="Times New Roman"/>
          <w:sz w:val="26"/>
          <w:szCs w:val="26"/>
        </w:rPr>
        <w:t xml:space="preserve">предметом </w:t>
      </w:r>
      <w:r w:rsidR="00B46559" w:rsidRPr="007F5BCC">
        <w:rPr>
          <w:rFonts w:ascii="Times New Roman" w:hAnsi="Times New Roman" w:cs="Times New Roman"/>
          <w:sz w:val="26"/>
          <w:szCs w:val="26"/>
        </w:rPr>
        <w:t>дослідження</w:t>
      </w:r>
      <w:r w:rsidR="00FB78F0" w:rsidRPr="007F5BCC">
        <w:rPr>
          <w:rFonts w:ascii="Times New Roman" w:hAnsi="Times New Roman" w:cs="Times New Roman"/>
          <w:sz w:val="26"/>
          <w:szCs w:val="26"/>
        </w:rPr>
        <w:t xml:space="preserve"> </w:t>
      </w:r>
      <w:r w:rsidR="0087190C" w:rsidRPr="007F5BCC">
        <w:rPr>
          <w:rFonts w:ascii="Times New Roman" w:hAnsi="Times New Roman" w:cs="Times New Roman"/>
          <w:sz w:val="26"/>
          <w:szCs w:val="26"/>
        </w:rPr>
        <w:t xml:space="preserve">Громадською радою міжнародних експертів </w:t>
      </w:r>
      <w:r w:rsidR="007C1258" w:rsidRPr="007F5BCC">
        <w:rPr>
          <w:rFonts w:ascii="Times New Roman" w:hAnsi="Times New Roman" w:cs="Times New Roman"/>
          <w:sz w:val="26"/>
          <w:szCs w:val="26"/>
        </w:rPr>
        <w:t>у межах</w:t>
      </w:r>
      <w:r w:rsidR="00B46559" w:rsidRPr="007F5BCC">
        <w:rPr>
          <w:rFonts w:ascii="Times New Roman" w:hAnsi="Times New Roman" w:cs="Times New Roman"/>
          <w:sz w:val="26"/>
          <w:szCs w:val="26"/>
        </w:rPr>
        <w:t xml:space="preserve"> </w:t>
      </w:r>
      <w:r w:rsidR="00C33FE6" w:rsidRPr="007F5BCC">
        <w:rPr>
          <w:rFonts w:ascii="Times New Roman" w:hAnsi="Times New Roman" w:cs="Times New Roman"/>
          <w:sz w:val="26"/>
          <w:szCs w:val="26"/>
        </w:rPr>
        <w:t xml:space="preserve">кваліфікаційного оцінювання під час </w:t>
      </w:r>
      <w:r w:rsidR="00B46559" w:rsidRPr="007F5BCC">
        <w:rPr>
          <w:rFonts w:ascii="Times New Roman" w:hAnsi="Times New Roman" w:cs="Times New Roman"/>
          <w:sz w:val="26"/>
          <w:szCs w:val="26"/>
        </w:rPr>
        <w:t>конкурсу на посаду судді Вищого антикорупційного суду.</w:t>
      </w:r>
      <w:r w:rsidR="00332D9D" w:rsidRPr="007F5BCC">
        <w:rPr>
          <w:rFonts w:ascii="Times New Roman" w:hAnsi="Times New Roman" w:cs="Times New Roman"/>
          <w:sz w:val="26"/>
          <w:szCs w:val="26"/>
        </w:rPr>
        <w:t xml:space="preserve"> За результатом конкурсу його було визнано таким, що підтвердив здатність здійснювати правосуддя у вказаному суді. </w:t>
      </w:r>
    </w:p>
    <w:p w:rsidR="00FB7456" w:rsidRPr="007F5BCC" w:rsidRDefault="007743A2" w:rsidP="00135D8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5BCC">
        <w:rPr>
          <w:rFonts w:ascii="Times New Roman" w:hAnsi="Times New Roman" w:cs="Times New Roman"/>
          <w:sz w:val="26"/>
          <w:szCs w:val="26"/>
        </w:rPr>
        <w:t xml:space="preserve">Комісія враховує, що згідно з </w:t>
      </w:r>
      <w:r w:rsidR="00332D9D" w:rsidRPr="007F5BCC">
        <w:rPr>
          <w:rFonts w:ascii="Times New Roman" w:hAnsi="Times New Roman" w:cs="Times New Roman"/>
          <w:sz w:val="26"/>
          <w:szCs w:val="26"/>
        </w:rPr>
        <w:t>пункт</w:t>
      </w:r>
      <w:r w:rsidRPr="007F5BCC">
        <w:rPr>
          <w:rFonts w:ascii="Times New Roman" w:hAnsi="Times New Roman" w:cs="Times New Roman"/>
          <w:sz w:val="26"/>
          <w:szCs w:val="26"/>
        </w:rPr>
        <w:t>ом 6.2.4 р</w:t>
      </w:r>
      <w:r w:rsidR="00332D9D" w:rsidRPr="007F5BCC">
        <w:rPr>
          <w:rFonts w:ascii="Times New Roman" w:hAnsi="Times New Roman" w:cs="Times New Roman"/>
          <w:sz w:val="26"/>
          <w:szCs w:val="26"/>
        </w:rPr>
        <w:t xml:space="preserve">озділу VI Регламенту Вищої кваліфікаційної комісії суддів України, </w:t>
      </w: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затвердженого рішенням Комісії від</w:t>
      </w:r>
      <w:r w:rsidR="0016136C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13</w:t>
      </w:r>
      <w:r w:rsidR="0016136C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жовтня 2016 року № 81/зп-16,</w:t>
      </w:r>
      <w:r w:rsidR="007F5BCC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(зі змінами), </w:t>
      </w:r>
      <w:r w:rsidR="00332D9D" w:rsidRPr="007F5BCC">
        <w:rPr>
          <w:rFonts w:ascii="Times New Roman" w:hAnsi="Times New Roman" w:cs="Times New Roman"/>
          <w:sz w:val="26"/>
          <w:szCs w:val="26"/>
        </w:rPr>
        <w:t>(далі – Регламент)</w:t>
      </w:r>
      <w:r w:rsidRPr="007F5BCC">
        <w:rPr>
          <w:rFonts w:ascii="Times New Roman" w:hAnsi="Times New Roman" w:cs="Times New Roman"/>
          <w:sz w:val="26"/>
          <w:szCs w:val="26"/>
        </w:rPr>
        <w:t>,</w:t>
      </w:r>
      <w:r w:rsidR="00332D9D" w:rsidRPr="007F5BCC">
        <w:rPr>
          <w:rFonts w:ascii="Times New Roman" w:hAnsi="Times New Roman" w:cs="Times New Roman"/>
          <w:sz w:val="26"/>
          <w:szCs w:val="26"/>
        </w:rPr>
        <w:t xml:space="preserve"> </w:t>
      </w:r>
      <w:r w:rsidR="00FB7456" w:rsidRPr="007F5BCC">
        <w:rPr>
          <w:rFonts w:ascii="Times New Roman" w:hAnsi="Times New Roman" w:cs="Times New Roman"/>
          <w:sz w:val="26"/>
          <w:szCs w:val="26"/>
        </w:rPr>
        <w:t>перевірка повідомлення, що надійшло до Комісії в межах процедури кваліфікаційного оцінювання, проводиться під час дослідження досьє та співбесіди відповідно до Положення про порядок та методологію кваліфікаційного оцінювання, показники відповідності критеріям кваліфікаційного оцінювання та засоби їх встановлення.</w:t>
      </w:r>
    </w:p>
    <w:p w:rsidR="00332D9D" w:rsidRPr="007F5BCC" w:rsidRDefault="00FB7456" w:rsidP="00135D8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5BCC">
        <w:rPr>
          <w:rFonts w:ascii="Times New Roman" w:hAnsi="Times New Roman" w:cs="Times New Roman"/>
          <w:sz w:val="26"/>
          <w:szCs w:val="26"/>
        </w:rPr>
        <w:t xml:space="preserve">Обставини, які раніше були предметом дослідження (зокрема, </w:t>
      </w:r>
      <w:r w:rsidR="007743A2" w:rsidRPr="007F5BCC">
        <w:rPr>
          <w:rFonts w:ascii="Times New Roman" w:hAnsi="Times New Roman" w:cs="Times New Roman"/>
          <w:sz w:val="26"/>
          <w:szCs w:val="26"/>
        </w:rPr>
        <w:t xml:space="preserve">під час </w:t>
      </w:r>
      <w:r w:rsidRPr="007F5BCC">
        <w:rPr>
          <w:rFonts w:ascii="Times New Roman" w:hAnsi="Times New Roman" w:cs="Times New Roman"/>
          <w:sz w:val="26"/>
          <w:szCs w:val="26"/>
        </w:rPr>
        <w:t>кваліфікаційно</w:t>
      </w:r>
      <w:r w:rsidR="007743A2" w:rsidRPr="007F5BCC">
        <w:rPr>
          <w:rFonts w:ascii="Times New Roman" w:hAnsi="Times New Roman" w:cs="Times New Roman"/>
          <w:sz w:val="26"/>
          <w:szCs w:val="26"/>
        </w:rPr>
        <w:t>го</w:t>
      </w:r>
      <w:r w:rsidRPr="007F5BCC">
        <w:rPr>
          <w:rFonts w:ascii="Times New Roman" w:hAnsi="Times New Roman" w:cs="Times New Roman"/>
          <w:sz w:val="26"/>
          <w:szCs w:val="26"/>
        </w:rPr>
        <w:t xml:space="preserve"> оцінюванн</w:t>
      </w:r>
      <w:r w:rsidR="007743A2" w:rsidRPr="007F5BCC">
        <w:rPr>
          <w:rFonts w:ascii="Times New Roman" w:hAnsi="Times New Roman" w:cs="Times New Roman"/>
          <w:sz w:val="26"/>
          <w:szCs w:val="26"/>
        </w:rPr>
        <w:t>я</w:t>
      </w:r>
      <w:r w:rsidRPr="007F5BCC">
        <w:rPr>
          <w:rFonts w:ascii="Times New Roman" w:hAnsi="Times New Roman" w:cs="Times New Roman"/>
          <w:sz w:val="26"/>
          <w:szCs w:val="26"/>
        </w:rPr>
        <w:t xml:space="preserve"> судді), повторному дослідженню не підлягають. Повідомлення про такі обставини за рішенням Комісії залишаються без розгляду</w:t>
      </w:r>
    </w:p>
    <w:p w:rsidR="00DB641E" w:rsidRPr="007F5BCC" w:rsidRDefault="00FB7456" w:rsidP="00135D8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5BCC">
        <w:rPr>
          <w:rFonts w:ascii="Times New Roman" w:hAnsi="Times New Roman" w:cs="Times New Roman"/>
          <w:sz w:val="26"/>
          <w:szCs w:val="26"/>
        </w:rPr>
        <w:t xml:space="preserve">Застосовуючи телеологічний спосіб тлумачення </w:t>
      </w:r>
      <w:r w:rsidR="007743A2" w:rsidRPr="007F5BCC">
        <w:rPr>
          <w:rFonts w:ascii="Times New Roman" w:hAnsi="Times New Roman" w:cs="Times New Roman"/>
          <w:sz w:val="26"/>
          <w:szCs w:val="26"/>
        </w:rPr>
        <w:t>цієї</w:t>
      </w:r>
      <w:r w:rsidRPr="007F5BCC">
        <w:rPr>
          <w:rFonts w:ascii="Times New Roman" w:hAnsi="Times New Roman" w:cs="Times New Roman"/>
          <w:sz w:val="26"/>
          <w:szCs w:val="26"/>
        </w:rPr>
        <w:t xml:space="preserve"> норми Регламенту</w:t>
      </w:r>
      <w:r w:rsidR="007743A2" w:rsidRPr="007F5BCC">
        <w:rPr>
          <w:rFonts w:ascii="Times New Roman" w:hAnsi="Times New Roman" w:cs="Times New Roman"/>
          <w:sz w:val="26"/>
          <w:szCs w:val="26"/>
        </w:rPr>
        <w:t>,</w:t>
      </w:r>
      <w:r w:rsidRPr="007F5BCC">
        <w:rPr>
          <w:rFonts w:ascii="Times New Roman" w:hAnsi="Times New Roman" w:cs="Times New Roman"/>
          <w:sz w:val="26"/>
          <w:szCs w:val="26"/>
        </w:rPr>
        <w:t xml:space="preserve"> Комісія зауважує, що метою такого правила є </w:t>
      </w:r>
      <w:r w:rsidR="007743A2" w:rsidRPr="007F5BCC">
        <w:rPr>
          <w:rFonts w:ascii="Times New Roman" w:hAnsi="Times New Roman" w:cs="Times New Roman"/>
          <w:sz w:val="26"/>
          <w:szCs w:val="26"/>
        </w:rPr>
        <w:t>насамперед</w:t>
      </w:r>
      <w:r w:rsidRPr="007F5BCC">
        <w:rPr>
          <w:rFonts w:ascii="Times New Roman" w:hAnsi="Times New Roman" w:cs="Times New Roman"/>
          <w:sz w:val="26"/>
          <w:szCs w:val="26"/>
        </w:rPr>
        <w:t xml:space="preserve"> забезпечення єдності підходів при дослідженні тотожних фактів та сталості похідних від цього висновків</w:t>
      </w:r>
      <w:r w:rsidR="00AD7EF2" w:rsidRPr="007F5BCC">
        <w:rPr>
          <w:rFonts w:ascii="Times New Roman" w:hAnsi="Times New Roman" w:cs="Times New Roman"/>
          <w:sz w:val="26"/>
          <w:szCs w:val="26"/>
        </w:rPr>
        <w:t xml:space="preserve">, а також унеможливлення застосування </w:t>
      </w:r>
      <w:r w:rsidR="003B3295" w:rsidRPr="007F5BCC">
        <w:rPr>
          <w:rFonts w:ascii="Times New Roman" w:hAnsi="Times New Roman" w:cs="Times New Roman"/>
          <w:sz w:val="26"/>
          <w:szCs w:val="26"/>
        </w:rPr>
        <w:t>декількох</w:t>
      </w:r>
      <w:r w:rsidR="00AD7EF2" w:rsidRPr="007F5BCC">
        <w:rPr>
          <w:rFonts w:ascii="Times New Roman" w:hAnsi="Times New Roman" w:cs="Times New Roman"/>
          <w:sz w:val="26"/>
          <w:szCs w:val="26"/>
        </w:rPr>
        <w:t xml:space="preserve"> негативних наслідків за одне порушення правил </w:t>
      </w:r>
      <w:r w:rsidR="003B3295" w:rsidRPr="007F5BCC">
        <w:rPr>
          <w:rFonts w:ascii="Times New Roman" w:hAnsi="Times New Roman" w:cs="Times New Roman"/>
          <w:sz w:val="26"/>
          <w:szCs w:val="26"/>
        </w:rPr>
        <w:t>оформлення декларації</w:t>
      </w:r>
      <w:r w:rsidRPr="007F5BCC">
        <w:rPr>
          <w:rFonts w:ascii="Times New Roman" w:hAnsi="Times New Roman" w:cs="Times New Roman"/>
          <w:sz w:val="26"/>
          <w:szCs w:val="26"/>
        </w:rPr>
        <w:t xml:space="preserve">. </w:t>
      </w:r>
      <w:r w:rsidR="00CA4101" w:rsidRPr="007F5BCC">
        <w:rPr>
          <w:rFonts w:ascii="Times New Roman" w:hAnsi="Times New Roman" w:cs="Times New Roman"/>
          <w:sz w:val="26"/>
          <w:szCs w:val="26"/>
        </w:rPr>
        <w:t xml:space="preserve">Наслідком </w:t>
      </w:r>
      <w:r w:rsidR="003B3295" w:rsidRPr="007F5BCC">
        <w:rPr>
          <w:rFonts w:ascii="Times New Roman" w:hAnsi="Times New Roman" w:cs="Times New Roman"/>
          <w:sz w:val="26"/>
          <w:szCs w:val="26"/>
        </w:rPr>
        <w:t>врахування</w:t>
      </w:r>
      <w:r w:rsidR="00CA4101" w:rsidRPr="007F5BCC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3B3295" w:rsidRPr="007F5BCC">
        <w:rPr>
          <w:rFonts w:ascii="Times New Roman" w:hAnsi="Times New Roman" w:cs="Times New Roman"/>
          <w:sz w:val="26"/>
          <w:szCs w:val="26"/>
        </w:rPr>
        <w:t>у</w:t>
      </w:r>
      <w:r w:rsidR="007743A2" w:rsidRPr="007F5BCC">
        <w:rPr>
          <w:rFonts w:ascii="Times New Roman" w:hAnsi="Times New Roman" w:cs="Times New Roman"/>
          <w:sz w:val="26"/>
          <w:szCs w:val="26"/>
        </w:rPr>
        <w:t xml:space="preserve"> 6.2.4 р</w:t>
      </w:r>
      <w:r w:rsidR="00CA4101" w:rsidRPr="007F5BCC">
        <w:rPr>
          <w:rFonts w:ascii="Times New Roman" w:hAnsi="Times New Roman" w:cs="Times New Roman"/>
          <w:sz w:val="26"/>
          <w:szCs w:val="26"/>
        </w:rPr>
        <w:t>озділу VI Регламенту є о</w:t>
      </w:r>
      <w:r w:rsidRPr="007F5BCC">
        <w:rPr>
          <w:rFonts w:ascii="Times New Roman" w:hAnsi="Times New Roman" w:cs="Times New Roman"/>
          <w:sz w:val="26"/>
          <w:szCs w:val="26"/>
        </w:rPr>
        <w:t xml:space="preserve">брання </w:t>
      </w:r>
      <w:r w:rsidR="00CA4101" w:rsidRPr="007F5BCC">
        <w:rPr>
          <w:rFonts w:ascii="Times New Roman" w:hAnsi="Times New Roman" w:cs="Times New Roman"/>
          <w:sz w:val="26"/>
          <w:szCs w:val="26"/>
        </w:rPr>
        <w:t>Комісією</w:t>
      </w:r>
      <w:r w:rsidRPr="007F5BCC">
        <w:rPr>
          <w:rFonts w:ascii="Times New Roman" w:hAnsi="Times New Roman" w:cs="Times New Roman"/>
          <w:sz w:val="26"/>
          <w:szCs w:val="26"/>
        </w:rPr>
        <w:t xml:space="preserve"> найбільш послідовного способу </w:t>
      </w:r>
      <w:r w:rsidR="00CA4101" w:rsidRPr="007F5BCC">
        <w:rPr>
          <w:rFonts w:ascii="Times New Roman" w:hAnsi="Times New Roman" w:cs="Times New Roman"/>
          <w:sz w:val="26"/>
          <w:szCs w:val="26"/>
        </w:rPr>
        <w:t xml:space="preserve">ухвалення рішень, адже це </w:t>
      </w:r>
      <w:r w:rsidRPr="007F5BCC">
        <w:rPr>
          <w:rFonts w:ascii="Times New Roman" w:hAnsi="Times New Roman" w:cs="Times New Roman"/>
          <w:sz w:val="26"/>
          <w:szCs w:val="26"/>
        </w:rPr>
        <w:t xml:space="preserve">є елементом принципу «належного урядування», що охоплюється концепцією належного урядування </w:t>
      </w:r>
      <w:r w:rsidR="00CA4101" w:rsidRPr="007F5BCC">
        <w:rPr>
          <w:rFonts w:ascii="Times New Roman" w:hAnsi="Times New Roman" w:cs="Times New Roman"/>
          <w:sz w:val="26"/>
          <w:szCs w:val="26"/>
        </w:rPr>
        <w:t xml:space="preserve">як складової принципу верховенства права. </w:t>
      </w:r>
    </w:p>
    <w:p w:rsidR="00DB641E" w:rsidRPr="007F5BCC" w:rsidRDefault="00DB641E" w:rsidP="00135D8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5BCC">
        <w:rPr>
          <w:rFonts w:ascii="Times New Roman" w:hAnsi="Times New Roman" w:cs="Times New Roman"/>
          <w:sz w:val="26"/>
          <w:szCs w:val="26"/>
        </w:rPr>
        <w:t>В</w:t>
      </w:r>
      <w:r w:rsidR="00CA4101" w:rsidRPr="007F5BCC">
        <w:rPr>
          <w:rFonts w:ascii="Times New Roman" w:hAnsi="Times New Roman" w:cs="Times New Roman"/>
          <w:sz w:val="26"/>
          <w:szCs w:val="26"/>
        </w:rPr>
        <w:t xml:space="preserve">становлено, що Товстолужський О.В. </w:t>
      </w:r>
      <w:r w:rsidRPr="007F5BCC">
        <w:rPr>
          <w:rFonts w:ascii="Times New Roman" w:hAnsi="Times New Roman" w:cs="Times New Roman"/>
          <w:sz w:val="26"/>
          <w:szCs w:val="26"/>
        </w:rPr>
        <w:t xml:space="preserve">дійсно </w:t>
      </w:r>
      <w:r w:rsidR="00CA4101" w:rsidRPr="007F5BCC">
        <w:rPr>
          <w:rFonts w:ascii="Times New Roman" w:hAnsi="Times New Roman" w:cs="Times New Roman"/>
          <w:sz w:val="26"/>
          <w:szCs w:val="26"/>
        </w:rPr>
        <w:t xml:space="preserve">брав участь у конкурсі на зайняття вакантних посад </w:t>
      </w:r>
      <w:r w:rsidR="00CA4101" w:rsidRPr="007F5BCC">
        <w:rPr>
          <w:rFonts w:ascii="Times New Roman" w:hAnsi="Times New Roman" w:cs="Times New Roman"/>
          <w:bCs/>
          <w:sz w:val="26"/>
          <w:szCs w:val="26"/>
        </w:rPr>
        <w:t>суддів Вищого антикорупційного суду та Апеляційної палати Вищого антикорупційного суду</w:t>
      </w:r>
      <w:r w:rsidR="00CA4101" w:rsidRPr="007F5BCC">
        <w:rPr>
          <w:rFonts w:ascii="Times New Roman" w:hAnsi="Times New Roman" w:cs="Times New Roman"/>
          <w:sz w:val="26"/>
          <w:szCs w:val="26"/>
        </w:rPr>
        <w:t>, оголошеному рішенням Комісії від</w:t>
      </w:r>
      <w:r w:rsidR="0016136C">
        <w:rPr>
          <w:rFonts w:ascii="Times New Roman" w:hAnsi="Times New Roman" w:cs="Times New Roman"/>
          <w:sz w:val="26"/>
          <w:szCs w:val="26"/>
        </w:rPr>
        <w:t> </w:t>
      </w:r>
      <w:r w:rsidR="007743A2" w:rsidRPr="007F5BCC">
        <w:rPr>
          <w:rFonts w:ascii="Times New Roman" w:hAnsi="Times New Roman" w:cs="Times New Roman"/>
          <w:sz w:val="26"/>
          <w:szCs w:val="26"/>
        </w:rPr>
        <w:t>0</w:t>
      </w:r>
      <w:r w:rsidR="00CA4101" w:rsidRPr="007F5BCC">
        <w:rPr>
          <w:rFonts w:ascii="Times New Roman" w:hAnsi="Times New Roman" w:cs="Times New Roman"/>
          <w:sz w:val="26"/>
          <w:szCs w:val="26"/>
        </w:rPr>
        <w:t>2</w:t>
      </w:r>
      <w:r w:rsidR="0016136C">
        <w:rPr>
          <w:rFonts w:ascii="Times New Roman" w:hAnsi="Times New Roman" w:cs="Times New Roman"/>
          <w:sz w:val="26"/>
          <w:szCs w:val="26"/>
        </w:rPr>
        <w:t> </w:t>
      </w:r>
      <w:r w:rsidR="00CA4101" w:rsidRPr="007F5BCC">
        <w:rPr>
          <w:rFonts w:ascii="Times New Roman" w:hAnsi="Times New Roman" w:cs="Times New Roman"/>
          <w:sz w:val="26"/>
          <w:szCs w:val="26"/>
        </w:rPr>
        <w:t xml:space="preserve">серпня 2018 року № 186/зп-18. </w:t>
      </w:r>
    </w:p>
    <w:p w:rsidR="003432B8" w:rsidRPr="007F5BCC" w:rsidRDefault="007743A2" w:rsidP="00135D8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5BCC">
        <w:rPr>
          <w:rFonts w:ascii="Times New Roman" w:hAnsi="Times New Roman" w:cs="Times New Roman"/>
          <w:sz w:val="26"/>
          <w:szCs w:val="26"/>
        </w:rPr>
        <w:t xml:space="preserve">На підставі дослідження </w:t>
      </w:r>
      <w:r w:rsidR="003432B8" w:rsidRPr="007F5BCC">
        <w:rPr>
          <w:rFonts w:ascii="Times New Roman" w:hAnsi="Times New Roman" w:cs="Times New Roman"/>
          <w:sz w:val="26"/>
          <w:szCs w:val="26"/>
        </w:rPr>
        <w:t xml:space="preserve">досьє кандидата на посаду судді Вищого антикорупційного суду </w:t>
      </w:r>
      <w:proofErr w:type="spellStart"/>
      <w:r w:rsidRPr="007F5BCC">
        <w:rPr>
          <w:rFonts w:ascii="Times New Roman" w:hAnsi="Times New Roman" w:cs="Times New Roman"/>
          <w:sz w:val="26"/>
          <w:szCs w:val="26"/>
        </w:rPr>
        <w:t>Товстолужського</w:t>
      </w:r>
      <w:proofErr w:type="spellEnd"/>
      <w:r w:rsidRPr="007F5BCC">
        <w:rPr>
          <w:rFonts w:ascii="Times New Roman" w:hAnsi="Times New Roman" w:cs="Times New Roman"/>
          <w:sz w:val="26"/>
          <w:szCs w:val="26"/>
        </w:rPr>
        <w:t xml:space="preserve"> О.В. встановлено</w:t>
      </w:r>
      <w:r w:rsidR="003432B8" w:rsidRPr="007F5BCC">
        <w:rPr>
          <w:rFonts w:ascii="Times New Roman" w:hAnsi="Times New Roman" w:cs="Times New Roman"/>
          <w:sz w:val="26"/>
          <w:szCs w:val="26"/>
        </w:rPr>
        <w:t xml:space="preserve">, що під час кваліфікаційного оцінювання </w:t>
      </w:r>
      <w:r w:rsidR="00DB641E" w:rsidRPr="007F5BCC">
        <w:rPr>
          <w:rFonts w:ascii="Times New Roman" w:hAnsi="Times New Roman" w:cs="Times New Roman"/>
          <w:sz w:val="26"/>
          <w:szCs w:val="26"/>
        </w:rPr>
        <w:t xml:space="preserve">на </w:t>
      </w:r>
      <w:r w:rsidR="003432B8" w:rsidRPr="007F5BCC">
        <w:rPr>
          <w:rFonts w:ascii="Times New Roman" w:hAnsi="Times New Roman" w:cs="Times New Roman"/>
          <w:sz w:val="26"/>
          <w:szCs w:val="26"/>
        </w:rPr>
        <w:t>відповідн</w:t>
      </w:r>
      <w:r w:rsidR="00DB641E" w:rsidRPr="007F5BCC">
        <w:rPr>
          <w:rFonts w:ascii="Times New Roman" w:hAnsi="Times New Roman" w:cs="Times New Roman"/>
          <w:sz w:val="26"/>
          <w:szCs w:val="26"/>
        </w:rPr>
        <w:t>ість</w:t>
      </w:r>
      <w:r w:rsidRPr="007F5BCC">
        <w:rPr>
          <w:rFonts w:ascii="Times New Roman" w:hAnsi="Times New Roman" w:cs="Times New Roman"/>
          <w:sz w:val="26"/>
          <w:szCs w:val="26"/>
        </w:rPr>
        <w:t xml:space="preserve"> </w:t>
      </w:r>
      <w:r w:rsidR="003432B8" w:rsidRPr="007F5BCC">
        <w:rPr>
          <w:rFonts w:ascii="Times New Roman" w:hAnsi="Times New Roman" w:cs="Times New Roman"/>
          <w:sz w:val="26"/>
          <w:szCs w:val="26"/>
        </w:rPr>
        <w:t>критеріям доброчесності (моралі, чесності, непідкупності) у Громадської ради міжнародних експертів виникли питання, які, крім іншого, стосувалися відомостей</w:t>
      </w:r>
      <w:r w:rsidRPr="007F5BCC">
        <w:rPr>
          <w:rFonts w:ascii="Times New Roman" w:hAnsi="Times New Roman" w:cs="Times New Roman"/>
          <w:sz w:val="26"/>
          <w:szCs w:val="26"/>
        </w:rPr>
        <w:t>,</w:t>
      </w:r>
      <w:r w:rsidR="00DB641E" w:rsidRPr="007F5BCC">
        <w:rPr>
          <w:rFonts w:ascii="Times New Roman" w:hAnsi="Times New Roman" w:cs="Times New Roman"/>
          <w:sz w:val="26"/>
          <w:szCs w:val="26"/>
        </w:rPr>
        <w:t xml:space="preserve"> </w:t>
      </w:r>
      <w:r w:rsidRPr="007F5BCC">
        <w:rPr>
          <w:rFonts w:ascii="Times New Roman" w:hAnsi="Times New Roman" w:cs="Times New Roman"/>
          <w:sz w:val="26"/>
          <w:szCs w:val="26"/>
        </w:rPr>
        <w:t>у</w:t>
      </w:r>
      <w:r w:rsidR="003432B8" w:rsidRPr="007F5BCC">
        <w:rPr>
          <w:rFonts w:ascii="Times New Roman" w:hAnsi="Times New Roman" w:cs="Times New Roman"/>
          <w:sz w:val="26"/>
          <w:szCs w:val="26"/>
        </w:rPr>
        <w:t xml:space="preserve">казаних суддею Товстолужським О.В. у декларації родинних зв’язків </w:t>
      </w:r>
      <w:r w:rsidRPr="007F5BCC">
        <w:rPr>
          <w:rFonts w:ascii="Times New Roman" w:hAnsi="Times New Roman" w:cs="Times New Roman"/>
          <w:sz w:val="26"/>
          <w:szCs w:val="26"/>
        </w:rPr>
        <w:t xml:space="preserve">судді </w:t>
      </w:r>
      <w:r w:rsidR="003432B8" w:rsidRPr="007F5BCC">
        <w:rPr>
          <w:rFonts w:ascii="Times New Roman" w:hAnsi="Times New Roman" w:cs="Times New Roman"/>
          <w:sz w:val="26"/>
          <w:szCs w:val="26"/>
        </w:rPr>
        <w:t>за 2012 – 2</w:t>
      </w:r>
      <w:r w:rsidR="00935230" w:rsidRPr="007F5BCC">
        <w:rPr>
          <w:rFonts w:ascii="Times New Roman" w:hAnsi="Times New Roman" w:cs="Times New Roman"/>
          <w:sz w:val="26"/>
          <w:szCs w:val="26"/>
        </w:rPr>
        <w:t xml:space="preserve">016 та </w:t>
      </w:r>
      <w:r w:rsidRPr="007F5BCC">
        <w:rPr>
          <w:rFonts w:ascii="Times New Roman" w:hAnsi="Times New Roman" w:cs="Times New Roman"/>
          <w:sz w:val="26"/>
          <w:szCs w:val="26"/>
        </w:rPr>
        <w:t>2017 роки.</w:t>
      </w:r>
    </w:p>
    <w:p w:rsidR="003432B8" w:rsidRPr="007F5BCC" w:rsidRDefault="007743A2" w:rsidP="00135D8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5BCC">
        <w:rPr>
          <w:rFonts w:ascii="Times New Roman" w:hAnsi="Times New Roman" w:cs="Times New Roman"/>
          <w:sz w:val="26"/>
          <w:szCs w:val="26"/>
        </w:rPr>
        <w:t>0</w:t>
      </w:r>
      <w:r w:rsidR="003432B8" w:rsidRPr="007F5BCC">
        <w:rPr>
          <w:rFonts w:ascii="Times New Roman" w:hAnsi="Times New Roman" w:cs="Times New Roman"/>
          <w:sz w:val="26"/>
          <w:szCs w:val="26"/>
        </w:rPr>
        <w:t>3 січня 2019 року Громадська рада міжнародних експертів направила судді лист з пропозицією надати відповіді на поставлені питання</w:t>
      </w:r>
      <w:r w:rsidR="00DB641E" w:rsidRPr="007F5BCC">
        <w:rPr>
          <w:rFonts w:ascii="Times New Roman" w:hAnsi="Times New Roman" w:cs="Times New Roman"/>
          <w:sz w:val="26"/>
          <w:szCs w:val="26"/>
        </w:rPr>
        <w:t xml:space="preserve"> </w:t>
      </w:r>
      <w:r w:rsidR="007F5BCC" w:rsidRPr="007F5BCC">
        <w:rPr>
          <w:rFonts w:ascii="Times New Roman" w:hAnsi="Times New Roman" w:cs="Times New Roman"/>
          <w:sz w:val="26"/>
          <w:szCs w:val="26"/>
        </w:rPr>
        <w:t>разом з</w:t>
      </w:r>
      <w:r w:rsidR="003432B8" w:rsidRPr="007F5BCC">
        <w:rPr>
          <w:rFonts w:ascii="Times New Roman" w:hAnsi="Times New Roman" w:cs="Times New Roman"/>
          <w:sz w:val="26"/>
          <w:szCs w:val="26"/>
        </w:rPr>
        <w:t xml:space="preserve"> підтверджу</w:t>
      </w:r>
      <w:r w:rsidR="00136CB2" w:rsidRPr="007F5BCC">
        <w:rPr>
          <w:rFonts w:ascii="Times New Roman" w:hAnsi="Times New Roman" w:cs="Times New Roman"/>
          <w:sz w:val="26"/>
          <w:szCs w:val="26"/>
        </w:rPr>
        <w:t>вальни</w:t>
      </w:r>
      <w:r w:rsidR="007F5BCC" w:rsidRPr="007F5BCC">
        <w:rPr>
          <w:rFonts w:ascii="Times New Roman" w:hAnsi="Times New Roman" w:cs="Times New Roman"/>
          <w:sz w:val="26"/>
          <w:szCs w:val="26"/>
        </w:rPr>
        <w:t>ми</w:t>
      </w:r>
      <w:r w:rsidR="003432B8" w:rsidRPr="007F5BCC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7F5BCC" w:rsidRPr="007F5BCC">
        <w:rPr>
          <w:rFonts w:ascii="Times New Roman" w:hAnsi="Times New Roman" w:cs="Times New Roman"/>
          <w:sz w:val="26"/>
          <w:szCs w:val="26"/>
        </w:rPr>
        <w:t>ами</w:t>
      </w:r>
      <w:r w:rsidR="003432B8" w:rsidRPr="007F5BC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432B8" w:rsidRPr="007F5BCC" w:rsidRDefault="003432B8" w:rsidP="00135D8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5BCC">
        <w:rPr>
          <w:rFonts w:ascii="Times New Roman" w:hAnsi="Times New Roman" w:cs="Times New Roman"/>
          <w:sz w:val="26"/>
          <w:szCs w:val="26"/>
        </w:rPr>
        <w:t>Надані Товстол</w:t>
      </w:r>
      <w:r w:rsidR="00DB641E" w:rsidRPr="007F5BCC">
        <w:rPr>
          <w:rFonts w:ascii="Times New Roman" w:hAnsi="Times New Roman" w:cs="Times New Roman"/>
          <w:sz w:val="26"/>
          <w:szCs w:val="26"/>
        </w:rPr>
        <w:t>у</w:t>
      </w:r>
      <w:r w:rsidRPr="007F5BCC">
        <w:rPr>
          <w:rFonts w:ascii="Times New Roman" w:hAnsi="Times New Roman" w:cs="Times New Roman"/>
          <w:sz w:val="26"/>
          <w:szCs w:val="26"/>
        </w:rPr>
        <w:t xml:space="preserve">жським О.В. пояснення спростували сумніви Громадської ради міжнародних експертів </w:t>
      </w:r>
      <w:r w:rsidR="00DB641E" w:rsidRPr="007F5BCC">
        <w:rPr>
          <w:rFonts w:ascii="Times New Roman" w:hAnsi="Times New Roman" w:cs="Times New Roman"/>
          <w:sz w:val="26"/>
          <w:szCs w:val="26"/>
        </w:rPr>
        <w:t>у</w:t>
      </w:r>
      <w:r w:rsidRPr="007F5BCC">
        <w:rPr>
          <w:rFonts w:ascii="Times New Roman" w:hAnsi="Times New Roman" w:cs="Times New Roman"/>
          <w:sz w:val="26"/>
          <w:szCs w:val="26"/>
        </w:rPr>
        <w:t xml:space="preserve"> </w:t>
      </w:r>
      <w:r w:rsidR="00DB641E" w:rsidRPr="007F5BCC">
        <w:rPr>
          <w:rFonts w:ascii="Times New Roman" w:hAnsi="Times New Roman" w:cs="Times New Roman"/>
          <w:sz w:val="26"/>
          <w:szCs w:val="26"/>
        </w:rPr>
        <w:t xml:space="preserve">його </w:t>
      </w:r>
      <w:r w:rsidRPr="007F5BCC">
        <w:rPr>
          <w:rFonts w:ascii="Times New Roman" w:hAnsi="Times New Roman" w:cs="Times New Roman"/>
          <w:sz w:val="26"/>
          <w:szCs w:val="26"/>
        </w:rPr>
        <w:t>відповідності критеріям доброчесності</w:t>
      </w:r>
      <w:r w:rsidR="00136CB2" w:rsidRPr="007F5BCC">
        <w:rPr>
          <w:rFonts w:ascii="Times New Roman" w:hAnsi="Times New Roman" w:cs="Times New Roman"/>
          <w:sz w:val="26"/>
          <w:szCs w:val="26"/>
        </w:rPr>
        <w:t>. З</w:t>
      </w:r>
      <w:r w:rsidRPr="007F5BCC">
        <w:rPr>
          <w:rFonts w:ascii="Times New Roman" w:hAnsi="Times New Roman" w:cs="Times New Roman"/>
          <w:sz w:val="26"/>
          <w:szCs w:val="26"/>
        </w:rPr>
        <w:t>а результатами кваліфікаційного оцінювання кандидата на посаду судді Вищого антикорупційного суду Товстолужського О.В. визнан</w:t>
      </w:r>
      <w:r w:rsidR="00DB641E" w:rsidRPr="007F5BCC">
        <w:rPr>
          <w:rFonts w:ascii="Times New Roman" w:hAnsi="Times New Roman" w:cs="Times New Roman"/>
          <w:sz w:val="26"/>
          <w:szCs w:val="26"/>
        </w:rPr>
        <w:t>о</w:t>
      </w:r>
      <w:r w:rsidRPr="007F5BCC">
        <w:rPr>
          <w:rFonts w:ascii="Times New Roman" w:hAnsi="Times New Roman" w:cs="Times New Roman"/>
          <w:sz w:val="26"/>
          <w:szCs w:val="26"/>
        </w:rPr>
        <w:t xml:space="preserve"> таким, що підтвердив здатність здійснювати правосуддя у вказаному суді, про що Комісією </w:t>
      </w:r>
      <w:r w:rsidR="00136CB2" w:rsidRPr="007F5BCC">
        <w:rPr>
          <w:rFonts w:ascii="Times New Roman" w:hAnsi="Times New Roman" w:cs="Times New Roman"/>
          <w:sz w:val="26"/>
          <w:szCs w:val="26"/>
        </w:rPr>
        <w:t>0</w:t>
      </w:r>
      <w:r w:rsidRPr="007F5BCC">
        <w:rPr>
          <w:rFonts w:ascii="Times New Roman" w:hAnsi="Times New Roman" w:cs="Times New Roman"/>
          <w:sz w:val="26"/>
          <w:szCs w:val="26"/>
        </w:rPr>
        <w:t xml:space="preserve">6 березня </w:t>
      </w:r>
      <w:r w:rsidR="003B3295" w:rsidRPr="007F5BCC">
        <w:rPr>
          <w:rFonts w:ascii="Times New Roman" w:hAnsi="Times New Roman" w:cs="Times New Roman"/>
          <w:sz w:val="26"/>
          <w:szCs w:val="26"/>
        </w:rPr>
        <w:t xml:space="preserve"> </w:t>
      </w:r>
      <w:r w:rsidRPr="007F5BCC">
        <w:rPr>
          <w:rFonts w:ascii="Times New Roman" w:hAnsi="Times New Roman" w:cs="Times New Roman"/>
          <w:sz w:val="26"/>
          <w:szCs w:val="26"/>
        </w:rPr>
        <w:t>2019 року ухвалено рішення № 312/вс-19.</w:t>
      </w:r>
    </w:p>
    <w:p w:rsidR="00135D85" w:rsidRPr="007F5BCC" w:rsidRDefault="00CA4101" w:rsidP="00135D85">
      <w:pPr>
        <w:pStyle w:val="a3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F5BCC">
        <w:rPr>
          <w:rFonts w:ascii="Times New Roman" w:hAnsi="Times New Roman" w:cs="Times New Roman"/>
          <w:sz w:val="26"/>
          <w:szCs w:val="26"/>
        </w:rPr>
        <w:t>Вказані обставини дають підстави для висновку, що відомості</w:t>
      </w:r>
      <w:r w:rsidR="00136CB2" w:rsidRPr="007F5BCC">
        <w:rPr>
          <w:rFonts w:ascii="Times New Roman" w:hAnsi="Times New Roman" w:cs="Times New Roman"/>
          <w:sz w:val="26"/>
          <w:szCs w:val="26"/>
        </w:rPr>
        <w:t>,</w:t>
      </w:r>
      <w:r w:rsidRPr="007F5BCC">
        <w:rPr>
          <w:rFonts w:ascii="Times New Roman" w:hAnsi="Times New Roman" w:cs="Times New Roman"/>
          <w:sz w:val="26"/>
          <w:szCs w:val="26"/>
        </w:rPr>
        <w:t xml:space="preserve"> на які посилається</w:t>
      </w:r>
      <w:r w:rsidR="003B3295" w:rsidRPr="007F5BCC">
        <w:rPr>
          <w:rFonts w:ascii="Times New Roman" w:hAnsi="Times New Roman" w:cs="Times New Roman"/>
          <w:sz w:val="26"/>
          <w:szCs w:val="26"/>
        </w:rPr>
        <w:t xml:space="preserve"> ГО </w:t>
      </w:r>
      <w:r w:rsidRPr="007F5BCC">
        <w:rPr>
          <w:rFonts w:ascii="Times New Roman" w:hAnsi="Times New Roman" w:cs="Times New Roman"/>
          <w:sz w:val="26"/>
          <w:szCs w:val="26"/>
        </w:rPr>
        <w:t xml:space="preserve">«Фундація </w:t>
      </w:r>
      <w:proofErr w:type="spellStart"/>
      <w:r w:rsidRPr="007F5BCC">
        <w:rPr>
          <w:rFonts w:ascii="Times New Roman" w:hAnsi="Times New Roman" w:cs="Times New Roman"/>
          <w:sz w:val="26"/>
          <w:szCs w:val="26"/>
        </w:rPr>
        <w:t>Деюре</w:t>
      </w:r>
      <w:proofErr w:type="spellEnd"/>
      <w:r w:rsidRPr="007F5BCC">
        <w:rPr>
          <w:rFonts w:ascii="Times New Roman" w:hAnsi="Times New Roman" w:cs="Times New Roman"/>
          <w:sz w:val="26"/>
          <w:szCs w:val="26"/>
        </w:rPr>
        <w:t>»</w:t>
      </w:r>
      <w:r w:rsidR="00136CB2" w:rsidRPr="007F5BCC">
        <w:rPr>
          <w:rFonts w:ascii="Times New Roman" w:hAnsi="Times New Roman" w:cs="Times New Roman"/>
          <w:sz w:val="26"/>
          <w:szCs w:val="26"/>
        </w:rPr>
        <w:t>,</w:t>
      </w:r>
      <w:r w:rsidRPr="007F5BCC">
        <w:rPr>
          <w:rFonts w:ascii="Times New Roman" w:hAnsi="Times New Roman" w:cs="Times New Roman"/>
          <w:sz w:val="26"/>
          <w:szCs w:val="26"/>
        </w:rPr>
        <w:t xml:space="preserve"> досліджувалися Комісією в межах </w:t>
      </w:r>
      <w:r w:rsidRPr="007F5BCC">
        <w:rPr>
          <w:rFonts w:ascii="Times New Roman" w:hAnsi="Times New Roman" w:cs="Times New Roman"/>
          <w:sz w:val="26"/>
          <w:szCs w:val="26"/>
        </w:rPr>
        <w:lastRenderedPageBreak/>
        <w:t xml:space="preserve">кваліфікаційного оцінювання судді Товстолужського О.В. під час конкурсу на зайняття посади </w:t>
      </w:r>
      <w:r w:rsidRPr="007F5BCC">
        <w:rPr>
          <w:rFonts w:ascii="Times New Roman" w:hAnsi="Times New Roman" w:cs="Times New Roman"/>
          <w:bCs/>
          <w:sz w:val="26"/>
          <w:szCs w:val="26"/>
        </w:rPr>
        <w:t>судді Вищого антикорупційного суду.</w:t>
      </w:r>
    </w:p>
    <w:p w:rsidR="003F6FEC" w:rsidRPr="007F5BCC" w:rsidRDefault="00135D85" w:rsidP="00136CB2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7F5BCC">
        <w:rPr>
          <w:rFonts w:ascii="Times New Roman" w:hAnsi="Times New Roman" w:cs="Times New Roman"/>
          <w:sz w:val="26"/>
          <w:szCs w:val="26"/>
          <w:lang w:eastAsia="uk-UA"/>
        </w:rPr>
        <w:t>Враховуючи встановлені факти та керуючись пунктом 6.2.4</w:t>
      </w:r>
      <w:r w:rsidR="00136CB2" w:rsidRPr="007F5BCC">
        <w:rPr>
          <w:rFonts w:ascii="Times New Roman" w:hAnsi="Times New Roman" w:cs="Times New Roman"/>
          <w:sz w:val="26"/>
          <w:szCs w:val="26"/>
          <w:lang w:eastAsia="uk-UA"/>
        </w:rPr>
        <w:t xml:space="preserve"> р</w:t>
      </w:r>
      <w:r w:rsidRPr="007F5BCC">
        <w:rPr>
          <w:rFonts w:ascii="Times New Roman" w:hAnsi="Times New Roman" w:cs="Times New Roman"/>
          <w:sz w:val="26"/>
          <w:szCs w:val="26"/>
          <w:lang w:eastAsia="uk-UA"/>
        </w:rPr>
        <w:t>озділу VI Регламенту</w:t>
      </w:r>
      <w:r w:rsidR="003F6FEC" w:rsidRPr="007F5BCC">
        <w:rPr>
          <w:rFonts w:ascii="Times New Roman" w:hAnsi="Times New Roman" w:cs="Times New Roman"/>
          <w:sz w:val="26"/>
          <w:szCs w:val="26"/>
          <w:lang w:eastAsia="uk-UA"/>
        </w:rPr>
        <w:t xml:space="preserve">, Комісія дійшла висновку про </w:t>
      </w:r>
      <w:r w:rsidRPr="007F5BCC">
        <w:rPr>
          <w:rFonts w:ascii="Times New Roman" w:hAnsi="Times New Roman" w:cs="Times New Roman"/>
          <w:sz w:val="26"/>
          <w:szCs w:val="26"/>
          <w:lang w:eastAsia="uk-UA"/>
        </w:rPr>
        <w:t>наявність підстав для</w:t>
      </w:r>
      <w:r w:rsidR="00AA50D4" w:rsidRPr="007F5BCC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3F6FEC" w:rsidRPr="007F5BCC">
        <w:rPr>
          <w:rFonts w:ascii="Times New Roman" w:hAnsi="Times New Roman" w:cs="Times New Roman"/>
          <w:sz w:val="26"/>
          <w:szCs w:val="26"/>
          <w:lang w:eastAsia="uk-UA"/>
        </w:rPr>
        <w:t xml:space="preserve">залишення без розгляду </w:t>
      </w:r>
      <w:r w:rsidR="003F6FEC" w:rsidRPr="007F5BCC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повідомлення</w:t>
      </w:r>
      <w:r w:rsidR="003F6FEC" w:rsidRPr="007F5BCC">
        <w:rPr>
          <w:rFonts w:ascii="Times New Roman" w:hAnsi="Times New Roman" w:cs="Times New Roman"/>
          <w:sz w:val="26"/>
          <w:szCs w:val="26"/>
        </w:rPr>
        <w:t xml:space="preserve"> </w:t>
      </w:r>
      <w:r w:rsidRPr="007F5BCC">
        <w:rPr>
          <w:rFonts w:ascii="Times New Roman" w:hAnsi="Times New Roman" w:cs="Times New Roman"/>
          <w:sz w:val="26"/>
          <w:szCs w:val="26"/>
        </w:rPr>
        <w:t>ГО</w:t>
      </w:r>
      <w:r w:rsidR="003F6FEC" w:rsidRPr="007F5BCC">
        <w:rPr>
          <w:rFonts w:ascii="Times New Roman" w:hAnsi="Times New Roman" w:cs="Times New Roman"/>
          <w:sz w:val="26"/>
          <w:szCs w:val="26"/>
        </w:rPr>
        <w:t xml:space="preserve"> «Фундація Деюре» щодо інформації, яка може свідчити про</w:t>
      </w:r>
      <w:r w:rsidR="003F6FEC" w:rsidRPr="007F5BCC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недостовірність (у том</w:t>
      </w:r>
      <w:r w:rsidR="00136CB2" w:rsidRPr="007F5BCC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у числі неповноту) відомостей, у</w:t>
      </w:r>
      <w:r w:rsidR="003F6FEC" w:rsidRPr="007F5BCC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казаних суддею</w:t>
      </w:r>
      <w:r w:rsidR="003F6FEC" w:rsidRPr="007F5B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6FEC" w:rsidRPr="007F5BCC">
        <w:rPr>
          <w:rFonts w:ascii="Times New Roman" w:hAnsi="Times New Roman" w:cs="Times New Roman"/>
          <w:sz w:val="26"/>
          <w:szCs w:val="26"/>
        </w:rPr>
        <w:t>Валківського</w:t>
      </w:r>
      <w:proofErr w:type="spellEnd"/>
      <w:r w:rsidR="003F6FEC" w:rsidRPr="007F5BCC">
        <w:rPr>
          <w:rFonts w:ascii="Times New Roman" w:hAnsi="Times New Roman" w:cs="Times New Roman"/>
          <w:sz w:val="26"/>
          <w:szCs w:val="26"/>
        </w:rPr>
        <w:t xml:space="preserve"> районного суду Харківської області Товстолужським О.В. </w:t>
      </w:r>
      <w:r w:rsidR="003F6FEC" w:rsidRPr="007F5BCC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у деклара</w:t>
      </w:r>
      <w:r w:rsidR="00136CB2" w:rsidRPr="007F5BCC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ції родинних зв’язків за </w:t>
      </w:r>
      <w:r w:rsidR="003F6FEC" w:rsidRPr="007F5BCC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2012</w:t>
      </w:r>
      <w:r w:rsidR="00136CB2" w:rsidRPr="007F5BCC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– </w:t>
      </w:r>
      <w:r w:rsidR="003F6FEC" w:rsidRPr="007F5BCC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2016 роки.</w:t>
      </w:r>
    </w:p>
    <w:p w:rsidR="00400246" w:rsidRPr="007F5BCC" w:rsidRDefault="00400246" w:rsidP="00135D8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7F5BCC">
        <w:rPr>
          <w:rFonts w:ascii="Times New Roman" w:hAnsi="Times New Roman" w:cs="Times New Roman"/>
          <w:sz w:val="26"/>
          <w:szCs w:val="26"/>
          <w:lang w:eastAsia="uk-UA"/>
        </w:rPr>
        <w:t xml:space="preserve">Керуючись статтями 61, </w:t>
      </w:r>
      <w:r w:rsidR="009A71DB" w:rsidRPr="007F5BCC">
        <w:rPr>
          <w:rFonts w:ascii="Times New Roman" w:hAnsi="Times New Roman" w:cs="Times New Roman"/>
          <w:sz w:val="26"/>
          <w:szCs w:val="26"/>
          <w:lang w:eastAsia="uk-UA"/>
        </w:rPr>
        <w:t>93 Закону України «Про судоустрій і статус суддів»,</w:t>
      </w:r>
      <w:r w:rsidRPr="007F5BCC">
        <w:rPr>
          <w:rFonts w:ascii="Times New Roman" w:hAnsi="Times New Roman" w:cs="Times New Roman"/>
          <w:sz w:val="26"/>
          <w:szCs w:val="26"/>
        </w:rPr>
        <w:t xml:space="preserve"> </w:t>
      </w:r>
      <w:r w:rsidR="003B3295" w:rsidRPr="007F5BCC">
        <w:rPr>
          <w:rFonts w:ascii="Times New Roman" w:hAnsi="Times New Roman" w:cs="Times New Roman"/>
          <w:sz w:val="26"/>
          <w:szCs w:val="26"/>
        </w:rPr>
        <w:t>пунктом 6.2.4</w:t>
      </w:r>
      <w:r w:rsidR="00136CB2" w:rsidRPr="007F5BCC">
        <w:rPr>
          <w:rFonts w:ascii="Times New Roman" w:hAnsi="Times New Roman" w:cs="Times New Roman"/>
          <w:sz w:val="26"/>
          <w:szCs w:val="26"/>
          <w:lang w:eastAsia="uk-UA"/>
        </w:rPr>
        <w:t xml:space="preserve"> розділу VI</w:t>
      </w:r>
      <w:r w:rsidR="003B3295" w:rsidRPr="007F5BCC">
        <w:rPr>
          <w:rFonts w:ascii="Times New Roman" w:hAnsi="Times New Roman" w:cs="Times New Roman"/>
          <w:sz w:val="26"/>
          <w:szCs w:val="26"/>
        </w:rPr>
        <w:t xml:space="preserve"> </w:t>
      </w:r>
      <w:r w:rsidRPr="007F5BCC">
        <w:rPr>
          <w:rFonts w:ascii="Times New Roman" w:hAnsi="Times New Roman" w:cs="Times New Roman"/>
          <w:sz w:val="26"/>
          <w:szCs w:val="26"/>
        </w:rPr>
        <w:t>Регламенту Вищої кваліфікаційної комісії суддів України, затв</w:t>
      </w:r>
      <w:r w:rsidR="00136CB2" w:rsidRPr="007F5BCC">
        <w:rPr>
          <w:rFonts w:ascii="Times New Roman" w:hAnsi="Times New Roman" w:cs="Times New Roman"/>
          <w:sz w:val="26"/>
          <w:szCs w:val="26"/>
        </w:rPr>
        <w:t>ердженого рішенням Комісії від</w:t>
      </w:r>
      <w:r w:rsidR="00136CB2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13 жовтня 2016 року № 81/зп-16</w:t>
      </w:r>
      <w:r w:rsidR="007F5BCC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(зі змінами)</w:t>
      </w:r>
      <w:r w:rsidR="009A71DB" w:rsidRPr="007F5BCC">
        <w:rPr>
          <w:rFonts w:ascii="Times New Roman" w:hAnsi="Times New Roman" w:cs="Times New Roman"/>
          <w:sz w:val="26"/>
          <w:szCs w:val="26"/>
          <w:lang w:eastAsia="uk-UA"/>
        </w:rPr>
        <w:t>, Вища кваліфікаційна комісія суддів України</w:t>
      </w:r>
    </w:p>
    <w:p w:rsidR="00F43712" w:rsidRPr="007F5BCC" w:rsidRDefault="00F43712" w:rsidP="009A71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</w:p>
    <w:p w:rsidR="009A71DB" w:rsidRPr="007F5BCC" w:rsidRDefault="009A71DB" w:rsidP="009A71DB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uk-UA"/>
        </w:rPr>
      </w:pPr>
      <w:r w:rsidRPr="007F5BCC">
        <w:rPr>
          <w:rFonts w:ascii="Times New Roman" w:hAnsi="Times New Roman" w:cs="Times New Roman"/>
          <w:sz w:val="26"/>
          <w:szCs w:val="26"/>
          <w:lang w:eastAsia="uk-UA"/>
        </w:rPr>
        <w:t>вирішила:</w:t>
      </w:r>
    </w:p>
    <w:p w:rsidR="00400246" w:rsidRPr="007F5BCC" w:rsidRDefault="00400246" w:rsidP="0040024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uk-UA"/>
        </w:rPr>
      </w:pPr>
    </w:p>
    <w:p w:rsidR="00400246" w:rsidRPr="007F5BCC" w:rsidRDefault="00400246" w:rsidP="004002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повідомлення </w:t>
      </w:r>
      <w:r w:rsidR="00136CB2" w:rsidRPr="007F5BCC">
        <w:rPr>
          <w:rFonts w:ascii="Times New Roman" w:hAnsi="Times New Roman" w:cs="Times New Roman"/>
          <w:sz w:val="26"/>
          <w:szCs w:val="26"/>
        </w:rPr>
        <w:t>г</w:t>
      </w:r>
      <w:r w:rsidRPr="007F5BCC">
        <w:rPr>
          <w:rFonts w:ascii="Times New Roman" w:hAnsi="Times New Roman" w:cs="Times New Roman"/>
          <w:sz w:val="26"/>
          <w:szCs w:val="26"/>
        </w:rPr>
        <w:t xml:space="preserve">ромадської організації «Фундація Деюре» </w:t>
      </w: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щодо інформації, яка може свідчити про недостовірність (у том</w:t>
      </w:r>
      <w:r w:rsidR="00136CB2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у числі неповноту) відомостей, у</w:t>
      </w: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казаних</w:t>
      </w:r>
      <w:r w:rsidRPr="007F5BCC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суддею</w:t>
      </w:r>
      <w:r w:rsidRPr="007F5BCC">
        <w:rPr>
          <w:rFonts w:ascii="Times New Roman" w:hAnsi="Times New Roman" w:cs="Times New Roman"/>
          <w:sz w:val="26"/>
          <w:szCs w:val="26"/>
        </w:rPr>
        <w:t xml:space="preserve"> Валківського районного суду Харківської області Товстолужським Олегом Володимировичем </w:t>
      </w: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 декларації </w:t>
      </w:r>
      <w:r w:rsidR="00136CB2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родинних зв’язків</w:t>
      </w: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 2012</w:t>
      </w:r>
      <w:r w:rsidR="00C26858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–</w:t>
      </w: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2016 роки</w:t>
      </w:r>
      <w:r w:rsidR="00136CB2"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7F5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F5BCC">
        <w:rPr>
          <w:rFonts w:ascii="Times New Roman" w:hAnsi="Times New Roman" w:cs="Times New Roman"/>
          <w:sz w:val="26"/>
          <w:szCs w:val="26"/>
        </w:rPr>
        <w:t>залишити</w:t>
      </w:r>
      <w:r w:rsidRPr="007F5BCC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без розгляду</w:t>
      </w:r>
      <w:r w:rsidRPr="007F5BCC">
        <w:rPr>
          <w:rFonts w:ascii="Times New Roman" w:hAnsi="Times New Roman" w:cs="Times New Roman"/>
          <w:sz w:val="26"/>
          <w:szCs w:val="26"/>
        </w:rPr>
        <w:t>.</w:t>
      </w:r>
    </w:p>
    <w:p w:rsidR="00400246" w:rsidRPr="007F5BCC" w:rsidRDefault="00400246" w:rsidP="0040024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400246" w:rsidRPr="007F5BCC" w:rsidRDefault="00400246" w:rsidP="0040024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7F5BCC" w:rsidRPr="007F5BCC" w:rsidRDefault="007F5BCC" w:rsidP="007F5BCC">
      <w:pPr>
        <w:pStyle w:val="a3"/>
        <w:rPr>
          <w:rFonts w:ascii="Times New Roman" w:hAnsi="Times New Roman" w:cs="Times New Roman"/>
          <w:i/>
          <w:sz w:val="26"/>
          <w:szCs w:val="26"/>
          <w:lang w:eastAsia="uk-UA"/>
        </w:rPr>
      </w:pPr>
      <w:r w:rsidRPr="007F5BCC">
        <w:rPr>
          <w:rFonts w:ascii="Times New Roman" w:hAnsi="Times New Roman" w:cs="Times New Roman"/>
          <w:sz w:val="26"/>
          <w:szCs w:val="26"/>
        </w:rPr>
        <w:t>Головуючий</w:t>
      </w:r>
      <w:r w:rsidRPr="007F5BCC">
        <w:rPr>
          <w:rFonts w:ascii="Times New Roman" w:hAnsi="Times New Roman" w:cs="Times New Roman"/>
          <w:sz w:val="26"/>
          <w:szCs w:val="26"/>
        </w:rPr>
        <w:tab/>
      </w:r>
      <w:r w:rsidRPr="007F5BCC">
        <w:rPr>
          <w:rFonts w:ascii="Times New Roman" w:hAnsi="Times New Roman" w:cs="Times New Roman"/>
          <w:sz w:val="26"/>
          <w:szCs w:val="26"/>
        </w:rPr>
        <w:tab/>
      </w:r>
      <w:r w:rsidRPr="007F5BCC">
        <w:rPr>
          <w:rFonts w:ascii="Times New Roman" w:hAnsi="Times New Roman" w:cs="Times New Roman"/>
          <w:sz w:val="26"/>
          <w:szCs w:val="26"/>
        </w:rPr>
        <w:tab/>
      </w:r>
      <w:r w:rsidRPr="007F5BCC">
        <w:rPr>
          <w:rFonts w:ascii="Times New Roman" w:hAnsi="Times New Roman" w:cs="Times New Roman"/>
          <w:sz w:val="26"/>
          <w:szCs w:val="26"/>
        </w:rPr>
        <w:tab/>
      </w:r>
      <w:r w:rsidRPr="007F5BCC">
        <w:rPr>
          <w:rFonts w:ascii="Times New Roman" w:hAnsi="Times New Roman" w:cs="Times New Roman"/>
          <w:sz w:val="26"/>
          <w:szCs w:val="26"/>
        </w:rPr>
        <w:tab/>
      </w:r>
      <w:r w:rsidRPr="007F5BCC">
        <w:rPr>
          <w:rFonts w:ascii="Times New Roman" w:hAnsi="Times New Roman" w:cs="Times New Roman"/>
          <w:sz w:val="26"/>
          <w:szCs w:val="26"/>
        </w:rPr>
        <w:tab/>
      </w:r>
      <w:r w:rsidRPr="007F5BCC">
        <w:rPr>
          <w:rFonts w:ascii="Times New Roman" w:hAnsi="Times New Roman" w:cs="Times New Roman"/>
          <w:sz w:val="26"/>
          <w:szCs w:val="26"/>
        </w:rPr>
        <w:tab/>
      </w:r>
      <w:r w:rsidRPr="007F5BCC">
        <w:rPr>
          <w:rFonts w:ascii="Times New Roman" w:hAnsi="Times New Roman" w:cs="Times New Roman"/>
          <w:sz w:val="26"/>
          <w:szCs w:val="26"/>
        </w:rPr>
        <w:tab/>
      </w:r>
      <w:r w:rsidRPr="007F5BCC">
        <w:rPr>
          <w:rFonts w:ascii="Times New Roman" w:hAnsi="Times New Roman" w:cs="Times New Roman"/>
          <w:sz w:val="26"/>
          <w:szCs w:val="26"/>
        </w:rPr>
        <w:tab/>
      </w:r>
      <w:r w:rsidR="00725261">
        <w:rPr>
          <w:rFonts w:ascii="Times New Roman" w:hAnsi="Times New Roman" w:cs="Times New Roman"/>
          <w:sz w:val="26"/>
          <w:szCs w:val="26"/>
        </w:rPr>
        <w:tab/>
      </w:r>
      <w:r w:rsidRPr="007F5BCC">
        <w:rPr>
          <w:rFonts w:ascii="Times New Roman" w:hAnsi="Times New Roman" w:cs="Times New Roman"/>
          <w:sz w:val="26"/>
          <w:szCs w:val="26"/>
          <w:lang w:eastAsia="uk-UA"/>
        </w:rPr>
        <w:t>Г.М. Шевчук</w:t>
      </w:r>
      <w:r w:rsidRPr="007F5BCC">
        <w:rPr>
          <w:rFonts w:ascii="Times New Roman" w:hAnsi="Times New Roman" w:cs="Times New Roman"/>
          <w:i/>
          <w:sz w:val="26"/>
          <w:szCs w:val="26"/>
          <w:lang w:eastAsia="uk-UA"/>
        </w:rPr>
        <w:t xml:space="preserve"> </w:t>
      </w:r>
    </w:p>
    <w:p w:rsidR="007F5BCC" w:rsidRPr="007F5BCC" w:rsidRDefault="007F5BCC" w:rsidP="007F5BC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F5BCC" w:rsidRPr="007F5BCC" w:rsidRDefault="007F5BCC" w:rsidP="007F5BCC">
      <w:pPr>
        <w:pStyle w:val="a3"/>
        <w:rPr>
          <w:rFonts w:ascii="Times New Roman" w:hAnsi="Times New Roman" w:cs="Times New Roman"/>
          <w:sz w:val="26"/>
          <w:szCs w:val="26"/>
          <w:lang w:eastAsia="uk-UA"/>
        </w:rPr>
      </w:pPr>
      <w:r w:rsidRPr="007F5BCC">
        <w:rPr>
          <w:rFonts w:ascii="Times New Roman" w:hAnsi="Times New Roman" w:cs="Times New Roman"/>
          <w:sz w:val="26"/>
          <w:szCs w:val="26"/>
        </w:rPr>
        <w:t>Члени Комісії:</w:t>
      </w:r>
      <w:r w:rsidRPr="007F5BCC">
        <w:rPr>
          <w:rFonts w:ascii="Times New Roman" w:hAnsi="Times New Roman" w:cs="Times New Roman"/>
          <w:sz w:val="26"/>
          <w:szCs w:val="26"/>
        </w:rPr>
        <w:tab/>
      </w:r>
      <w:r w:rsidRPr="007F5BCC">
        <w:rPr>
          <w:rFonts w:ascii="Times New Roman" w:hAnsi="Times New Roman" w:cs="Times New Roman"/>
          <w:sz w:val="26"/>
          <w:szCs w:val="26"/>
        </w:rPr>
        <w:tab/>
      </w:r>
      <w:r w:rsidRPr="007F5BCC">
        <w:rPr>
          <w:rFonts w:ascii="Times New Roman" w:hAnsi="Times New Roman" w:cs="Times New Roman"/>
          <w:sz w:val="26"/>
          <w:szCs w:val="26"/>
        </w:rPr>
        <w:tab/>
      </w:r>
      <w:r w:rsidRPr="007F5BCC">
        <w:rPr>
          <w:rFonts w:ascii="Times New Roman" w:hAnsi="Times New Roman" w:cs="Times New Roman"/>
          <w:sz w:val="26"/>
          <w:szCs w:val="26"/>
        </w:rPr>
        <w:tab/>
      </w:r>
      <w:r w:rsidRPr="007F5BCC">
        <w:rPr>
          <w:rFonts w:ascii="Times New Roman" w:hAnsi="Times New Roman" w:cs="Times New Roman"/>
          <w:sz w:val="26"/>
          <w:szCs w:val="26"/>
        </w:rPr>
        <w:tab/>
      </w:r>
      <w:r w:rsidRPr="007F5BCC">
        <w:rPr>
          <w:rFonts w:ascii="Times New Roman" w:hAnsi="Times New Roman" w:cs="Times New Roman"/>
          <w:sz w:val="26"/>
          <w:szCs w:val="26"/>
        </w:rPr>
        <w:tab/>
      </w:r>
      <w:r w:rsidRPr="007F5BCC">
        <w:rPr>
          <w:rFonts w:ascii="Times New Roman" w:hAnsi="Times New Roman" w:cs="Times New Roman"/>
          <w:sz w:val="26"/>
          <w:szCs w:val="26"/>
        </w:rPr>
        <w:tab/>
      </w:r>
      <w:r w:rsidRPr="007F5BCC">
        <w:rPr>
          <w:rFonts w:ascii="Times New Roman" w:hAnsi="Times New Roman" w:cs="Times New Roman"/>
          <w:sz w:val="26"/>
          <w:szCs w:val="26"/>
        </w:rPr>
        <w:tab/>
      </w:r>
      <w:r w:rsidRPr="007F5BCC">
        <w:rPr>
          <w:rFonts w:ascii="Times New Roman" w:hAnsi="Times New Roman" w:cs="Times New Roman"/>
          <w:sz w:val="26"/>
          <w:szCs w:val="26"/>
        </w:rPr>
        <w:tab/>
      </w:r>
      <w:r w:rsidRPr="007F5BCC">
        <w:rPr>
          <w:rFonts w:ascii="Times New Roman" w:hAnsi="Times New Roman" w:cs="Times New Roman"/>
          <w:sz w:val="26"/>
          <w:szCs w:val="26"/>
          <w:lang w:eastAsia="uk-UA"/>
        </w:rPr>
        <w:t xml:space="preserve">М.Б. </w:t>
      </w:r>
      <w:proofErr w:type="spellStart"/>
      <w:r w:rsidRPr="007F5BCC">
        <w:rPr>
          <w:rFonts w:ascii="Times New Roman" w:hAnsi="Times New Roman" w:cs="Times New Roman"/>
          <w:sz w:val="26"/>
          <w:szCs w:val="26"/>
          <w:lang w:eastAsia="uk-UA"/>
        </w:rPr>
        <w:t>Богоніс</w:t>
      </w:r>
      <w:proofErr w:type="spellEnd"/>
    </w:p>
    <w:p w:rsidR="007F5BCC" w:rsidRPr="007F5BCC" w:rsidRDefault="007F5BCC" w:rsidP="007F5BC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F5BCC" w:rsidRPr="007F5BCC" w:rsidRDefault="007F5BCC" w:rsidP="007F5BCC">
      <w:pPr>
        <w:pStyle w:val="a3"/>
        <w:rPr>
          <w:rFonts w:ascii="Times New Roman" w:hAnsi="Times New Roman" w:cs="Times New Roman"/>
          <w:sz w:val="26"/>
          <w:szCs w:val="26"/>
          <w:lang w:eastAsia="uk-UA"/>
        </w:rPr>
      </w:pPr>
      <w:r w:rsidRPr="007F5BCC">
        <w:rPr>
          <w:rFonts w:ascii="Times New Roman" w:hAnsi="Times New Roman" w:cs="Times New Roman"/>
          <w:sz w:val="26"/>
          <w:szCs w:val="26"/>
        </w:rPr>
        <w:tab/>
      </w:r>
      <w:r w:rsidRPr="007F5BCC">
        <w:rPr>
          <w:rFonts w:ascii="Times New Roman" w:hAnsi="Times New Roman" w:cs="Times New Roman"/>
          <w:sz w:val="26"/>
          <w:szCs w:val="26"/>
        </w:rPr>
        <w:tab/>
      </w:r>
      <w:r w:rsidRPr="007F5BCC">
        <w:rPr>
          <w:rFonts w:ascii="Times New Roman" w:hAnsi="Times New Roman" w:cs="Times New Roman"/>
          <w:sz w:val="26"/>
          <w:szCs w:val="26"/>
        </w:rPr>
        <w:tab/>
      </w:r>
      <w:r w:rsidRPr="007F5BCC">
        <w:rPr>
          <w:rFonts w:ascii="Times New Roman" w:hAnsi="Times New Roman" w:cs="Times New Roman"/>
          <w:sz w:val="26"/>
          <w:szCs w:val="26"/>
        </w:rPr>
        <w:tab/>
      </w:r>
      <w:r w:rsidRPr="007F5BCC">
        <w:rPr>
          <w:rFonts w:ascii="Times New Roman" w:hAnsi="Times New Roman" w:cs="Times New Roman"/>
          <w:sz w:val="26"/>
          <w:szCs w:val="26"/>
        </w:rPr>
        <w:tab/>
      </w:r>
      <w:r w:rsidRPr="007F5BCC">
        <w:rPr>
          <w:rFonts w:ascii="Times New Roman" w:hAnsi="Times New Roman" w:cs="Times New Roman"/>
          <w:sz w:val="26"/>
          <w:szCs w:val="26"/>
        </w:rPr>
        <w:tab/>
      </w:r>
      <w:r w:rsidRPr="007F5BCC">
        <w:rPr>
          <w:rFonts w:ascii="Times New Roman" w:hAnsi="Times New Roman" w:cs="Times New Roman"/>
          <w:sz w:val="26"/>
          <w:szCs w:val="26"/>
        </w:rPr>
        <w:tab/>
      </w:r>
      <w:r w:rsidRPr="007F5BCC">
        <w:rPr>
          <w:rFonts w:ascii="Times New Roman" w:hAnsi="Times New Roman" w:cs="Times New Roman"/>
          <w:sz w:val="26"/>
          <w:szCs w:val="26"/>
        </w:rPr>
        <w:tab/>
      </w:r>
      <w:r w:rsidRPr="007F5BCC">
        <w:rPr>
          <w:rFonts w:ascii="Times New Roman" w:hAnsi="Times New Roman" w:cs="Times New Roman"/>
          <w:sz w:val="26"/>
          <w:szCs w:val="26"/>
        </w:rPr>
        <w:tab/>
      </w:r>
      <w:r w:rsidRPr="007F5BCC">
        <w:rPr>
          <w:rFonts w:ascii="Times New Roman" w:hAnsi="Times New Roman" w:cs="Times New Roman"/>
          <w:sz w:val="26"/>
          <w:szCs w:val="26"/>
        </w:rPr>
        <w:tab/>
      </w:r>
      <w:r w:rsidRPr="007F5BCC">
        <w:rPr>
          <w:rFonts w:ascii="Times New Roman" w:hAnsi="Times New Roman" w:cs="Times New Roman"/>
          <w:sz w:val="26"/>
          <w:szCs w:val="26"/>
        </w:rPr>
        <w:tab/>
      </w:r>
      <w:r w:rsidRPr="007F5BCC">
        <w:rPr>
          <w:rFonts w:ascii="Times New Roman" w:hAnsi="Times New Roman" w:cs="Times New Roman"/>
          <w:sz w:val="26"/>
          <w:szCs w:val="26"/>
          <w:lang w:eastAsia="uk-UA"/>
        </w:rPr>
        <w:t xml:space="preserve">Н.Р. </w:t>
      </w:r>
      <w:proofErr w:type="spellStart"/>
      <w:r w:rsidRPr="007F5BCC">
        <w:rPr>
          <w:rFonts w:ascii="Times New Roman" w:hAnsi="Times New Roman" w:cs="Times New Roman"/>
          <w:sz w:val="26"/>
          <w:szCs w:val="26"/>
          <w:lang w:eastAsia="uk-UA"/>
        </w:rPr>
        <w:t>Кобецька</w:t>
      </w:r>
      <w:proofErr w:type="spellEnd"/>
    </w:p>
    <w:sectPr w:rsidR="007F5BCC" w:rsidRPr="007F5BCC" w:rsidSect="00E67A99">
      <w:headerReference w:type="default" r:id="rId9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0F8" w:rsidRDefault="003D40F8" w:rsidP="0087190C">
      <w:pPr>
        <w:spacing w:after="0" w:line="240" w:lineRule="auto"/>
      </w:pPr>
      <w:r>
        <w:separator/>
      </w:r>
    </w:p>
  </w:endnote>
  <w:endnote w:type="continuationSeparator" w:id="0">
    <w:p w:rsidR="003D40F8" w:rsidRDefault="003D40F8" w:rsidP="00871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0F8" w:rsidRDefault="003D40F8" w:rsidP="0087190C">
      <w:pPr>
        <w:spacing w:after="0" w:line="240" w:lineRule="auto"/>
      </w:pPr>
      <w:r>
        <w:separator/>
      </w:r>
    </w:p>
  </w:footnote>
  <w:footnote w:type="continuationSeparator" w:id="0">
    <w:p w:rsidR="003D40F8" w:rsidRDefault="003D40F8" w:rsidP="00871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737875"/>
      <w:docPartObj>
        <w:docPartGallery w:val="Page Numbers (Top of Page)"/>
        <w:docPartUnique/>
      </w:docPartObj>
    </w:sdtPr>
    <w:sdtEndPr/>
    <w:sdtContent>
      <w:p w:rsidR="003D40F8" w:rsidRDefault="003D40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5D1" w:rsidRPr="006725D1">
          <w:rPr>
            <w:noProof/>
            <w:lang w:val="ru-RU"/>
          </w:rPr>
          <w:t>4</w:t>
        </w:r>
        <w:r>
          <w:fldChar w:fldCharType="end"/>
        </w:r>
      </w:p>
    </w:sdtContent>
  </w:sdt>
  <w:p w:rsidR="003D40F8" w:rsidRDefault="003D40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47721"/>
    <w:multiLevelType w:val="hybridMultilevel"/>
    <w:tmpl w:val="A50E7D14"/>
    <w:lvl w:ilvl="0" w:tplc="933A7FC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B78"/>
    <w:rsid w:val="0007137C"/>
    <w:rsid w:val="00123AF0"/>
    <w:rsid w:val="00135D85"/>
    <w:rsid w:val="00136CB2"/>
    <w:rsid w:val="0016136C"/>
    <w:rsid w:val="0017487F"/>
    <w:rsid w:val="001864DE"/>
    <w:rsid w:val="001C0CDA"/>
    <w:rsid w:val="001C5238"/>
    <w:rsid w:val="001D40B9"/>
    <w:rsid w:val="002A4896"/>
    <w:rsid w:val="002A6E8D"/>
    <w:rsid w:val="002D1334"/>
    <w:rsid w:val="002D18BE"/>
    <w:rsid w:val="003026ED"/>
    <w:rsid w:val="00332D9D"/>
    <w:rsid w:val="00336987"/>
    <w:rsid w:val="003432B8"/>
    <w:rsid w:val="00345211"/>
    <w:rsid w:val="00356A0E"/>
    <w:rsid w:val="00386D96"/>
    <w:rsid w:val="003A236B"/>
    <w:rsid w:val="003B3295"/>
    <w:rsid w:val="003C6502"/>
    <w:rsid w:val="003D40F8"/>
    <w:rsid w:val="003D7A81"/>
    <w:rsid w:val="003F6FEC"/>
    <w:rsid w:val="00400246"/>
    <w:rsid w:val="00432DDA"/>
    <w:rsid w:val="0046053F"/>
    <w:rsid w:val="0046565D"/>
    <w:rsid w:val="004746D3"/>
    <w:rsid w:val="004B5932"/>
    <w:rsid w:val="00543E3F"/>
    <w:rsid w:val="00575DB4"/>
    <w:rsid w:val="0058502B"/>
    <w:rsid w:val="0061366B"/>
    <w:rsid w:val="00614C08"/>
    <w:rsid w:val="006249EA"/>
    <w:rsid w:val="006261C9"/>
    <w:rsid w:val="00664BF1"/>
    <w:rsid w:val="0066695F"/>
    <w:rsid w:val="006725D1"/>
    <w:rsid w:val="006F5488"/>
    <w:rsid w:val="0070206E"/>
    <w:rsid w:val="00723600"/>
    <w:rsid w:val="00725261"/>
    <w:rsid w:val="0075063B"/>
    <w:rsid w:val="007743A2"/>
    <w:rsid w:val="007768B9"/>
    <w:rsid w:val="007C1258"/>
    <w:rsid w:val="007F5BCC"/>
    <w:rsid w:val="008036E4"/>
    <w:rsid w:val="00803E19"/>
    <w:rsid w:val="00822FD3"/>
    <w:rsid w:val="00834B81"/>
    <w:rsid w:val="0087190C"/>
    <w:rsid w:val="008B3A9C"/>
    <w:rsid w:val="00935230"/>
    <w:rsid w:val="0096523E"/>
    <w:rsid w:val="0097631E"/>
    <w:rsid w:val="00976797"/>
    <w:rsid w:val="009A5BDB"/>
    <w:rsid w:val="009A71DB"/>
    <w:rsid w:val="009E08B9"/>
    <w:rsid w:val="009E13E2"/>
    <w:rsid w:val="009E6F12"/>
    <w:rsid w:val="00A64FB7"/>
    <w:rsid w:val="00A74769"/>
    <w:rsid w:val="00AA50D4"/>
    <w:rsid w:val="00AD4FD6"/>
    <w:rsid w:val="00AD7EF2"/>
    <w:rsid w:val="00AF5AAF"/>
    <w:rsid w:val="00AF6ED6"/>
    <w:rsid w:val="00AF778F"/>
    <w:rsid w:val="00B41859"/>
    <w:rsid w:val="00B46559"/>
    <w:rsid w:val="00B64459"/>
    <w:rsid w:val="00B71151"/>
    <w:rsid w:val="00BF27B2"/>
    <w:rsid w:val="00BF3B78"/>
    <w:rsid w:val="00C043A8"/>
    <w:rsid w:val="00C26858"/>
    <w:rsid w:val="00C30AA9"/>
    <w:rsid w:val="00C33FE6"/>
    <w:rsid w:val="00C36A51"/>
    <w:rsid w:val="00CA4101"/>
    <w:rsid w:val="00CD190F"/>
    <w:rsid w:val="00CD42A7"/>
    <w:rsid w:val="00D14D48"/>
    <w:rsid w:val="00DA7E93"/>
    <w:rsid w:val="00DB641E"/>
    <w:rsid w:val="00DC2845"/>
    <w:rsid w:val="00E10AD2"/>
    <w:rsid w:val="00E25B6B"/>
    <w:rsid w:val="00E63F3E"/>
    <w:rsid w:val="00E67A99"/>
    <w:rsid w:val="00E8505C"/>
    <w:rsid w:val="00EB5F44"/>
    <w:rsid w:val="00F06830"/>
    <w:rsid w:val="00F43712"/>
    <w:rsid w:val="00FB7456"/>
    <w:rsid w:val="00FB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1D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A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DB"/>
    <w:rPr>
      <w:rFonts w:ascii="Tahoma" w:hAnsi="Tahoma" w:cs="Tahoma"/>
      <w:sz w:val="16"/>
      <w:szCs w:val="16"/>
      <w:lang w:val="ru-RU"/>
    </w:rPr>
  </w:style>
  <w:style w:type="paragraph" w:customStyle="1" w:styleId="rvps2">
    <w:name w:val="rvps2"/>
    <w:basedOn w:val="a"/>
    <w:rsid w:val="00E8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8719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190C"/>
    <w:rPr>
      <w:lang w:val="ru-RU"/>
    </w:rPr>
  </w:style>
  <w:style w:type="paragraph" w:styleId="a8">
    <w:name w:val="footer"/>
    <w:basedOn w:val="a"/>
    <w:link w:val="a9"/>
    <w:uiPriority w:val="99"/>
    <w:unhideWhenUsed/>
    <w:rsid w:val="008719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190C"/>
    <w:rPr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B6445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4459"/>
    <w:rPr>
      <w:rFonts w:ascii="Consolas" w:hAnsi="Consolas"/>
      <w:sz w:val="20"/>
      <w:szCs w:val="20"/>
      <w:lang w:val="ru-RU"/>
    </w:rPr>
  </w:style>
  <w:style w:type="paragraph" w:styleId="aa">
    <w:name w:val="Normal (Web)"/>
    <w:basedOn w:val="a"/>
    <w:uiPriority w:val="99"/>
    <w:semiHidden/>
    <w:unhideWhenUsed/>
    <w:rsid w:val="00432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1D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A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DB"/>
    <w:rPr>
      <w:rFonts w:ascii="Tahoma" w:hAnsi="Tahoma" w:cs="Tahoma"/>
      <w:sz w:val="16"/>
      <w:szCs w:val="16"/>
      <w:lang w:val="ru-RU"/>
    </w:rPr>
  </w:style>
  <w:style w:type="paragraph" w:customStyle="1" w:styleId="rvps2">
    <w:name w:val="rvps2"/>
    <w:basedOn w:val="a"/>
    <w:rsid w:val="00E8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8719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190C"/>
    <w:rPr>
      <w:lang w:val="ru-RU"/>
    </w:rPr>
  </w:style>
  <w:style w:type="paragraph" w:styleId="a8">
    <w:name w:val="footer"/>
    <w:basedOn w:val="a"/>
    <w:link w:val="a9"/>
    <w:uiPriority w:val="99"/>
    <w:unhideWhenUsed/>
    <w:rsid w:val="008719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190C"/>
    <w:rPr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B6445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4459"/>
    <w:rPr>
      <w:rFonts w:ascii="Consolas" w:hAnsi="Consolas"/>
      <w:sz w:val="20"/>
      <w:szCs w:val="20"/>
      <w:lang w:val="ru-RU"/>
    </w:rPr>
  </w:style>
  <w:style w:type="paragraph" w:styleId="aa">
    <w:name w:val="Normal (Web)"/>
    <w:basedOn w:val="a"/>
    <w:uiPriority w:val="99"/>
    <w:semiHidden/>
    <w:unhideWhenUsed/>
    <w:rsid w:val="00432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6280</Words>
  <Characters>3580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Чуприна Руслана Володимирівна</dc:creator>
  <cp:lastModifiedBy>Власенко Наталія Євгеніївна</cp:lastModifiedBy>
  <cp:revision>2</cp:revision>
  <cp:lastPrinted>2023-08-16T08:23:00Z</cp:lastPrinted>
  <dcterms:created xsi:type="dcterms:W3CDTF">2023-08-23T08:07:00Z</dcterms:created>
  <dcterms:modified xsi:type="dcterms:W3CDTF">2023-08-23T08:07:00Z</dcterms:modified>
</cp:coreProperties>
</file>