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FBC1C" w14:textId="443CD759" w:rsidR="00BA4C89" w:rsidRPr="00CB0156" w:rsidRDefault="00BA4C89" w:rsidP="00BA4C89">
      <w:pPr>
        <w:ind w:left="4517" w:right="4200"/>
        <w:rPr>
          <w:sz w:val="28"/>
          <w:szCs w:val="28"/>
          <w:lang w:val="uk-UA"/>
        </w:rPr>
      </w:pPr>
      <w:r w:rsidRPr="00CB0156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204B26" wp14:editId="6FD7C8BC">
            <wp:extent cx="542925" cy="714375"/>
            <wp:effectExtent l="0" t="0" r="9525" b="9525"/>
            <wp:docPr id="895914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046B3" w14:textId="77777777" w:rsidR="00BA4C89" w:rsidRPr="008348CD" w:rsidRDefault="00BA4C89" w:rsidP="00BA4C89">
      <w:pPr>
        <w:rPr>
          <w:sz w:val="28"/>
          <w:szCs w:val="28"/>
          <w:lang w:val="uk-UA"/>
        </w:rPr>
      </w:pPr>
    </w:p>
    <w:p w14:paraId="3A753AA3" w14:textId="77777777" w:rsidR="00BA4C89" w:rsidRPr="00CB0156" w:rsidRDefault="00BA4C89" w:rsidP="00BA4C89">
      <w:pPr>
        <w:ind w:right="57"/>
        <w:jc w:val="center"/>
        <w:rPr>
          <w:sz w:val="36"/>
          <w:szCs w:val="36"/>
          <w:lang w:val="uk-UA"/>
        </w:rPr>
      </w:pPr>
      <w:r w:rsidRPr="00CB0156">
        <w:rPr>
          <w:sz w:val="36"/>
          <w:szCs w:val="36"/>
          <w:lang w:val="uk-UA"/>
        </w:rPr>
        <w:t>ВИЩА КВАЛІФІКАЦІЙНА КОМІСІЯ СУДДІВ УКРАЇНИ</w:t>
      </w:r>
    </w:p>
    <w:p w14:paraId="3E575190" w14:textId="77777777" w:rsidR="00BA4C89" w:rsidRPr="008348CD" w:rsidRDefault="00BA4C89" w:rsidP="00BA4C89">
      <w:pPr>
        <w:ind w:right="57"/>
        <w:jc w:val="center"/>
        <w:rPr>
          <w:sz w:val="28"/>
          <w:szCs w:val="28"/>
          <w:lang w:val="uk-UA"/>
        </w:rPr>
      </w:pPr>
    </w:p>
    <w:p w14:paraId="36E0CCB1" w14:textId="77777777" w:rsidR="00BA4C89" w:rsidRPr="000A13E3" w:rsidRDefault="00BA4C89" w:rsidP="00BA4C89">
      <w:pPr>
        <w:shd w:val="clear" w:color="auto" w:fill="FFFFFF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 xml:space="preserve">07 грудня 2023 року                                                                                          </w:t>
      </w:r>
      <w:r>
        <w:rPr>
          <w:sz w:val="25"/>
          <w:szCs w:val="25"/>
          <w:lang w:val="uk-UA"/>
        </w:rPr>
        <w:t xml:space="preserve">                 </w:t>
      </w:r>
      <w:r w:rsidRPr="000A13E3">
        <w:rPr>
          <w:sz w:val="25"/>
          <w:szCs w:val="25"/>
          <w:lang w:val="uk-UA"/>
        </w:rPr>
        <w:t>м. Київ</w:t>
      </w:r>
    </w:p>
    <w:p w14:paraId="691971CC" w14:textId="77777777" w:rsidR="00BA4C89" w:rsidRPr="000A13E3" w:rsidRDefault="00BA4C89" w:rsidP="00BA4C89">
      <w:pPr>
        <w:shd w:val="clear" w:color="auto" w:fill="FFFFFF"/>
        <w:jc w:val="both"/>
        <w:rPr>
          <w:sz w:val="25"/>
          <w:szCs w:val="25"/>
          <w:lang w:val="uk-UA"/>
        </w:rPr>
      </w:pPr>
    </w:p>
    <w:p w14:paraId="102F949A" w14:textId="2445EE28" w:rsidR="00BA4C89" w:rsidRPr="000A13E3" w:rsidRDefault="00F20B86" w:rsidP="00BA4C89">
      <w:pPr>
        <w:shd w:val="clear" w:color="auto" w:fill="FFFFFF"/>
        <w:ind w:right="134"/>
        <w:jc w:val="center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Р І </w:t>
      </w:r>
      <w:bookmarkStart w:id="0" w:name="_GoBack"/>
      <w:bookmarkEnd w:id="0"/>
      <w:r>
        <w:rPr>
          <w:bCs/>
          <w:sz w:val="25"/>
          <w:szCs w:val="25"/>
          <w:lang w:val="uk-UA"/>
        </w:rPr>
        <w:t xml:space="preserve">Ш Е Н </w:t>
      </w:r>
      <w:proofErr w:type="spellStart"/>
      <w:r>
        <w:rPr>
          <w:bCs/>
          <w:sz w:val="25"/>
          <w:szCs w:val="25"/>
          <w:lang w:val="uk-UA"/>
        </w:rPr>
        <w:t>Н</w:t>
      </w:r>
      <w:proofErr w:type="spellEnd"/>
      <w:r>
        <w:rPr>
          <w:bCs/>
          <w:sz w:val="25"/>
          <w:szCs w:val="25"/>
          <w:lang w:val="uk-UA"/>
        </w:rPr>
        <w:t xml:space="preserve"> Я </w:t>
      </w:r>
      <w:r w:rsidR="00187EB8">
        <w:rPr>
          <w:bCs/>
          <w:sz w:val="25"/>
          <w:szCs w:val="25"/>
          <w:lang w:val="uk-UA"/>
        </w:rPr>
        <w:t xml:space="preserve"> № </w:t>
      </w:r>
      <w:r w:rsidR="00187EB8" w:rsidRPr="00187EB8">
        <w:rPr>
          <w:bCs/>
          <w:sz w:val="25"/>
          <w:szCs w:val="25"/>
          <w:u w:val="single"/>
          <w:lang w:val="uk-UA"/>
        </w:rPr>
        <w:t>161/зп-23</w:t>
      </w:r>
    </w:p>
    <w:p w14:paraId="0C64843B" w14:textId="77777777" w:rsidR="00BA4C89" w:rsidRPr="000A13E3" w:rsidRDefault="00BA4C89" w:rsidP="00BA4C89">
      <w:pPr>
        <w:shd w:val="clear" w:color="auto" w:fill="FFFFFF"/>
        <w:ind w:right="134"/>
        <w:jc w:val="center"/>
        <w:rPr>
          <w:bCs/>
          <w:sz w:val="25"/>
          <w:szCs w:val="25"/>
          <w:lang w:val="uk-UA"/>
        </w:rPr>
      </w:pPr>
    </w:p>
    <w:p w14:paraId="07318C53" w14:textId="77777777" w:rsidR="00BA4C89" w:rsidRPr="000A13E3" w:rsidRDefault="00BA4C89" w:rsidP="00BA4C89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Вища кваліфікаційна комісія суддів України у пленарному складі:</w:t>
      </w:r>
    </w:p>
    <w:p w14:paraId="12E10B2C" w14:textId="77777777" w:rsidR="00BA4C89" w:rsidRPr="000A13E3" w:rsidRDefault="00BA4C89" w:rsidP="00BA4C89">
      <w:pPr>
        <w:shd w:val="clear" w:color="auto" w:fill="FFFFFF"/>
        <w:ind w:right="134"/>
        <w:jc w:val="both"/>
        <w:rPr>
          <w:sz w:val="25"/>
          <w:szCs w:val="25"/>
          <w:lang w:val="uk-UA"/>
        </w:rPr>
      </w:pPr>
    </w:p>
    <w:p w14:paraId="5E76413E" w14:textId="77777777" w:rsidR="00BA4C89" w:rsidRPr="000A13E3" w:rsidRDefault="00BA4C89" w:rsidP="00BA4C89">
      <w:pPr>
        <w:shd w:val="clear" w:color="auto" w:fill="FFFFFF"/>
        <w:ind w:right="-1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головуючого – Ігнатова Р.М.,</w:t>
      </w:r>
    </w:p>
    <w:p w14:paraId="79B1D271" w14:textId="77777777" w:rsidR="00BA4C89" w:rsidRPr="000A13E3" w:rsidRDefault="00BA4C89" w:rsidP="00BA4C89">
      <w:pPr>
        <w:shd w:val="clear" w:color="auto" w:fill="FFFFFF"/>
        <w:ind w:right="-1"/>
        <w:jc w:val="both"/>
        <w:rPr>
          <w:sz w:val="25"/>
          <w:szCs w:val="25"/>
          <w:lang w:val="uk-UA"/>
        </w:rPr>
      </w:pPr>
    </w:p>
    <w:p w14:paraId="35E340F9" w14:textId="2B710722" w:rsidR="00BA4C89" w:rsidRPr="000A13E3" w:rsidRDefault="00BA4C89" w:rsidP="00BA4C89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членів Комісії: Богоноса М.Б., Гацелюка В.О.,</w:t>
      </w:r>
      <w:r w:rsidRPr="000A13E3">
        <w:rPr>
          <w:sz w:val="25"/>
          <w:szCs w:val="25"/>
          <w:shd w:val="clear" w:color="auto" w:fill="FFFFFF"/>
          <w:lang w:val="uk-UA"/>
        </w:rPr>
        <w:t xml:space="preserve"> Кидисюка Р.А., </w:t>
      </w:r>
      <w:r w:rsidRPr="000A13E3">
        <w:rPr>
          <w:sz w:val="25"/>
          <w:szCs w:val="25"/>
          <w:lang w:val="uk-UA"/>
        </w:rPr>
        <w:t xml:space="preserve"> Коліуша О.Л., Мельника Р.І., </w:t>
      </w:r>
      <w:r w:rsidRPr="000A13E3">
        <w:rPr>
          <w:sz w:val="25"/>
          <w:szCs w:val="25"/>
          <w:shd w:val="clear" w:color="auto" w:fill="FFFFFF"/>
          <w:lang w:val="uk-UA"/>
        </w:rPr>
        <w:t>Омельяна О.С.,</w:t>
      </w:r>
      <w:r w:rsidRPr="000A13E3">
        <w:rPr>
          <w:sz w:val="25"/>
          <w:szCs w:val="25"/>
          <w:lang w:val="uk-UA"/>
        </w:rPr>
        <w:t xml:space="preserve"> Пасічника А.В., Сабодаша Р.Б.</w:t>
      </w:r>
      <w:r>
        <w:rPr>
          <w:sz w:val="25"/>
          <w:szCs w:val="25"/>
          <w:lang w:val="uk-UA"/>
        </w:rPr>
        <w:t xml:space="preserve"> (доповідач)</w:t>
      </w:r>
      <w:r w:rsidRPr="000A13E3">
        <w:rPr>
          <w:sz w:val="25"/>
          <w:szCs w:val="25"/>
          <w:lang w:val="uk-UA"/>
        </w:rPr>
        <w:t>, Сидоровича Р.М., Чумака С.Ю., Шевчук Г.М.,</w:t>
      </w:r>
    </w:p>
    <w:p w14:paraId="6A40571D" w14:textId="77777777" w:rsidR="00BA4C89" w:rsidRPr="000A13E3" w:rsidRDefault="00BA4C89" w:rsidP="00BA4C89">
      <w:pPr>
        <w:shd w:val="clear" w:color="auto" w:fill="FFFFFF"/>
        <w:ind w:right="134"/>
        <w:jc w:val="both"/>
        <w:rPr>
          <w:sz w:val="25"/>
          <w:szCs w:val="25"/>
          <w:lang w:val="uk-UA"/>
        </w:rPr>
      </w:pPr>
    </w:p>
    <w:p w14:paraId="415AD864" w14:textId="77777777" w:rsidR="00BA4C89" w:rsidRPr="000A13E3" w:rsidRDefault="00BA4C89" w:rsidP="00BA4C89">
      <w:pPr>
        <w:tabs>
          <w:tab w:val="left" w:pos="9072"/>
        </w:tabs>
        <w:jc w:val="both"/>
        <w:rPr>
          <w:color w:val="000000"/>
          <w:sz w:val="25"/>
          <w:szCs w:val="25"/>
          <w:lang w:val="uk-UA" w:eastAsia="ru-RU" w:bidi="ru-RU"/>
        </w:rPr>
      </w:pPr>
      <w:r w:rsidRPr="000A13E3">
        <w:rPr>
          <w:color w:val="000000"/>
          <w:sz w:val="25"/>
          <w:szCs w:val="25"/>
          <w:lang w:val="uk-UA" w:eastAsia="ru-RU" w:bidi="ru-RU"/>
        </w:rPr>
        <w:t>розглянувши питання про внесення змін до Положення про проведення конкурсу на зайняття вакантної посади судді</w:t>
      </w:r>
      <w:r w:rsidRPr="000A13E3">
        <w:rPr>
          <w:sz w:val="25"/>
          <w:szCs w:val="25"/>
          <w:lang w:val="uk-UA"/>
        </w:rPr>
        <w:t>,</w:t>
      </w:r>
    </w:p>
    <w:p w14:paraId="552C3A89" w14:textId="77777777" w:rsidR="00BA4C89" w:rsidRPr="000A13E3" w:rsidRDefault="00BA4C89" w:rsidP="00BA4C89">
      <w:pPr>
        <w:tabs>
          <w:tab w:val="left" w:pos="9072"/>
        </w:tabs>
        <w:jc w:val="both"/>
        <w:rPr>
          <w:color w:val="000000"/>
          <w:sz w:val="25"/>
          <w:szCs w:val="25"/>
          <w:lang w:val="uk-UA" w:eastAsia="ru-RU" w:bidi="ru-RU"/>
        </w:rPr>
      </w:pPr>
    </w:p>
    <w:p w14:paraId="1CCE7B2E" w14:textId="77777777" w:rsidR="00BA4C89" w:rsidRPr="000A13E3" w:rsidRDefault="00BA4C89" w:rsidP="00BA4C89">
      <w:pPr>
        <w:shd w:val="clear" w:color="auto" w:fill="FFFFFF"/>
        <w:tabs>
          <w:tab w:val="left" w:pos="9072"/>
        </w:tabs>
        <w:jc w:val="center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встановила:</w:t>
      </w:r>
    </w:p>
    <w:p w14:paraId="38584C48" w14:textId="77777777" w:rsidR="00BA4C89" w:rsidRPr="000A13E3" w:rsidRDefault="00BA4C89" w:rsidP="00BA4C89">
      <w:pPr>
        <w:shd w:val="clear" w:color="auto" w:fill="FFFFFF"/>
        <w:tabs>
          <w:tab w:val="left" w:pos="0"/>
        </w:tabs>
        <w:ind w:firstLine="709"/>
        <w:jc w:val="both"/>
        <w:rPr>
          <w:sz w:val="25"/>
          <w:szCs w:val="25"/>
          <w:lang w:val="uk-UA"/>
        </w:rPr>
      </w:pPr>
    </w:p>
    <w:p w14:paraId="2E734551" w14:textId="0983F3EF" w:rsidR="00BA4C89" w:rsidRPr="000A13E3" w:rsidRDefault="00BA4C89" w:rsidP="00BA4C89">
      <w:pPr>
        <w:shd w:val="clear" w:color="auto" w:fill="FFFFFF"/>
        <w:tabs>
          <w:tab w:val="left" w:pos="0"/>
        </w:tabs>
        <w:ind w:firstLine="709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На виконання частини другої статті 79 Закону України «Про судоустрій і статус суддів» рішенням Вищої кваліфі</w:t>
      </w:r>
      <w:r>
        <w:rPr>
          <w:sz w:val="25"/>
          <w:szCs w:val="25"/>
          <w:lang w:val="uk-UA"/>
        </w:rPr>
        <w:t>каційної комісії суддів України</w:t>
      </w:r>
      <w:r w:rsidRPr="000A13E3">
        <w:rPr>
          <w:sz w:val="25"/>
          <w:szCs w:val="25"/>
          <w:lang w:val="uk-UA"/>
        </w:rPr>
        <w:t xml:space="preserve"> від</w:t>
      </w:r>
      <w:r>
        <w:rPr>
          <w:sz w:val="25"/>
          <w:szCs w:val="25"/>
          <w:lang w:val="uk-UA"/>
        </w:rPr>
        <w:t> </w:t>
      </w:r>
      <w:r w:rsidRPr="000A13E3">
        <w:rPr>
          <w:sz w:val="25"/>
          <w:szCs w:val="25"/>
          <w:lang w:val="uk-UA"/>
        </w:rPr>
        <w:t>02</w:t>
      </w:r>
      <w:r>
        <w:rPr>
          <w:sz w:val="25"/>
          <w:szCs w:val="25"/>
          <w:lang w:val="uk-UA"/>
        </w:rPr>
        <w:t> </w:t>
      </w:r>
      <w:r w:rsidRPr="000A13E3">
        <w:rPr>
          <w:sz w:val="25"/>
          <w:szCs w:val="25"/>
          <w:lang w:val="uk-UA"/>
        </w:rPr>
        <w:t>листопада</w:t>
      </w:r>
      <w:r>
        <w:rPr>
          <w:sz w:val="25"/>
          <w:szCs w:val="25"/>
          <w:lang w:val="uk-UA"/>
        </w:rPr>
        <w:t> </w:t>
      </w:r>
      <w:r w:rsidRPr="000A13E3">
        <w:rPr>
          <w:sz w:val="25"/>
          <w:szCs w:val="25"/>
          <w:lang w:val="uk-UA"/>
        </w:rPr>
        <w:t>2016</w:t>
      </w:r>
      <w:r>
        <w:rPr>
          <w:sz w:val="25"/>
          <w:szCs w:val="25"/>
          <w:lang w:val="uk-UA"/>
        </w:rPr>
        <w:t> </w:t>
      </w:r>
      <w:r w:rsidRPr="000A13E3">
        <w:rPr>
          <w:sz w:val="25"/>
          <w:szCs w:val="25"/>
          <w:lang w:val="uk-UA"/>
        </w:rPr>
        <w:t>року № 141/зп-16 затверджено Положення про проведення конкурсу на зайняття вакантної посади судді (далі – Положення).</w:t>
      </w:r>
    </w:p>
    <w:p w14:paraId="17370221" w14:textId="6261D756" w:rsidR="00BA4C89" w:rsidRPr="000A13E3" w:rsidRDefault="00BA4C89" w:rsidP="00BA4C89">
      <w:pPr>
        <w:shd w:val="clear" w:color="auto" w:fill="FFFFFF"/>
        <w:tabs>
          <w:tab w:val="left" w:pos="0"/>
        </w:tabs>
        <w:ind w:firstLine="709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Рішенням Вищої кваліфікаційної комісії суддів України від 14 вересня 2023 року №</w:t>
      </w:r>
      <w:r>
        <w:rPr>
          <w:sz w:val="25"/>
          <w:szCs w:val="25"/>
          <w:lang w:val="uk-UA"/>
        </w:rPr>
        <w:t> </w:t>
      </w:r>
      <w:r w:rsidRPr="000A13E3">
        <w:rPr>
          <w:sz w:val="25"/>
          <w:szCs w:val="25"/>
          <w:lang w:val="uk-UA"/>
        </w:rPr>
        <w:t>94/зп-23 оголошено конкурс на зайняття 532 вакантних посад суддів в апеляційних судах.</w:t>
      </w:r>
    </w:p>
    <w:p w14:paraId="34596D54" w14:textId="77777777" w:rsidR="00BA4C89" w:rsidRPr="000A13E3" w:rsidRDefault="00BA4C89" w:rsidP="00BA4C89">
      <w:pPr>
        <w:shd w:val="clear" w:color="auto" w:fill="FFFFFF"/>
        <w:tabs>
          <w:tab w:val="left" w:pos="0"/>
        </w:tabs>
        <w:ind w:firstLine="709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 xml:space="preserve">Заплановано, що приймання документів для участі в конкурсі вперше здійснюватиметься в електронній формі через офіційний </w:t>
      </w:r>
      <w:proofErr w:type="spellStart"/>
      <w:r w:rsidRPr="000A13E3">
        <w:rPr>
          <w:sz w:val="25"/>
          <w:szCs w:val="25"/>
          <w:lang w:val="uk-UA"/>
        </w:rPr>
        <w:t>вебсайт</w:t>
      </w:r>
      <w:proofErr w:type="spellEnd"/>
      <w:r w:rsidRPr="000A13E3">
        <w:rPr>
          <w:sz w:val="25"/>
          <w:szCs w:val="25"/>
          <w:lang w:val="uk-UA"/>
        </w:rPr>
        <w:t xml:space="preserve"> Комісії, що зумовлює внесення змін до Положення.</w:t>
      </w:r>
    </w:p>
    <w:p w14:paraId="65C3F1FA" w14:textId="77777777" w:rsidR="00BA4C89" w:rsidRPr="000A13E3" w:rsidRDefault="00BA4C89" w:rsidP="00BA4C89">
      <w:pPr>
        <w:shd w:val="clear" w:color="auto" w:fill="FFFFFF"/>
        <w:tabs>
          <w:tab w:val="left" w:pos="0"/>
        </w:tabs>
        <w:ind w:firstLine="709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Обговоривши</w:t>
      </w:r>
      <w:r w:rsidRPr="00F20B86">
        <w:rPr>
          <w:sz w:val="10"/>
          <w:szCs w:val="10"/>
          <w:lang w:val="uk-UA" w:eastAsia="uk-UA"/>
        </w:rPr>
        <w:t xml:space="preserve"> </w:t>
      </w:r>
      <w:r w:rsidRPr="000A13E3">
        <w:rPr>
          <w:sz w:val="25"/>
          <w:szCs w:val="25"/>
          <w:lang w:val="uk-UA" w:eastAsia="uk-UA"/>
        </w:rPr>
        <w:t>питання порядку денного, Комісія дійшла висновку про необхідність внесення</w:t>
      </w:r>
      <w:r w:rsidRPr="00F20B86">
        <w:rPr>
          <w:sz w:val="10"/>
          <w:szCs w:val="10"/>
          <w:lang w:val="uk-UA" w:eastAsia="uk-UA"/>
        </w:rPr>
        <w:t xml:space="preserve"> </w:t>
      </w:r>
      <w:r w:rsidRPr="000A13E3">
        <w:rPr>
          <w:sz w:val="25"/>
          <w:szCs w:val="25"/>
          <w:lang w:val="uk-UA" w:eastAsia="uk-UA"/>
        </w:rPr>
        <w:t>змін до Положення для забезпечення можливості подання документів для участі у процедурах суддівської кар’єри в електронній формі</w:t>
      </w:r>
      <w:r w:rsidRPr="000A13E3">
        <w:rPr>
          <w:sz w:val="25"/>
          <w:szCs w:val="25"/>
          <w:lang w:val="uk-UA"/>
        </w:rPr>
        <w:t>.</w:t>
      </w:r>
    </w:p>
    <w:p w14:paraId="53BC066F" w14:textId="5598A248" w:rsidR="00BA4C89" w:rsidRDefault="00BA4C89" w:rsidP="00BA4C89">
      <w:pPr>
        <w:pStyle w:val="a3"/>
        <w:tabs>
          <w:tab w:val="left" w:pos="9072"/>
        </w:tabs>
        <w:spacing w:after="0"/>
        <w:ind w:left="20" w:firstLine="709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 xml:space="preserve">Керуючись статтями </w:t>
      </w:r>
      <w:r w:rsidRPr="000A13E3">
        <w:rPr>
          <w:sz w:val="25"/>
          <w:szCs w:val="25"/>
          <w:lang w:val="uk-UA"/>
        </w:rPr>
        <w:t xml:space="preserve">79, 81, 93 та 101 </w:t>
      </w:r>
      <w:r w:rsidRPr="000A13E3">
        <w:rPr>
          <w:sz w:val="25"/>
          <w:szCs w:val="25"/>
          <w:lang w:val="uk-UA" w:eastAsia="uk-UA"/>
        </w:rPr>
        <w:t>Закону України «Про судоустрій і статус суддів» та Положенням про проведення конкурсу на зайняття вакантної посади судді, Вища кваліфікаційна комісія суддів України</w:t>
      </w:r>
      <w:r>
        <w:rPr>
          <w:sz w:val="25"/>
          <w:szCs w:val="25"/>
          <w:lang w:val="uk-UA" w:eastAsia="uk-UA"/>
        </w:rPr>
        <w:t xml:space="preserve"> </w:t>
      </w:r>
      <w:r w:rsidRPr="00BA4C89">
        <w:rPr>
          <w:b/>
          <w:bCs/>
          <w:i/>
          <w:iCs/>
          <w:sz w:val="25"/>
          <w:szCs w:val="25"/>
          <w:lang w:val="uk-UA" w:eastAsia="uk-UA"/>
        </w:rPr>
        <w:t>одноголосно</w:t>
      </w:r>
      <w:r>
        <w:rPr>
          <w:sz w:val="25"/>
          <w:szCs w:val="25"/>
          <w:lang w:val="uk-UA" w:eastAsia="uk-UA"/>
        </w:rPr>
        <w:t xml:space="preserve"> </w:t>
      </w:r>
    </w:p>
    <w:p w14:paraId="3663FD35" w14:textId="77777777" w:rsidR="00BA4C89" w:rsidRPr="000A13E3" w:rsidRDefault="00BA4C89" w:rsidP="00BA4C89">
      <w:pPr>
        <w:pStyle w:val="a3"/>
        <w:tabs>
          <w:tab w:val="left" w:pos="9072"/>
        </w:tabs>
        <w:spacing w:after="0"/>
        <w:ind w:left="20" w:firstLine="709"/>
        <w:jc w:val="both"/>
        <w:rPr>
          <w:sz w:val="25"/>
          <w:szCs w:val="25"/>
          <w:lang w:val="uk-UA" w:eastAsia="uk-UA"/>
        </w:rPr>
      </w:pPr>
    </w:p>
    <w:p w14:paraId="6F4FC31D" w14:textId="77777777" w:rsidR="00BA4C89" w:rsidRPr="000A13E3" w:rsidRDefault="00BA4C89" w:rsidP="00BA4C89">
      <w:pPr>
        <w:pStyle w:val="a3"/>
        <w:tabs>
          <w:tab w:val="left" w:pos="9072"/>
        </w:tabs>
        <w:spacing w:after="0"/>
        <w:ind w:left="4260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вирішила:</w:t>
      </w:r>
    </w:p>
    <w:p w14:paraId="61FD13DD" w14:textId="77777777" w:rsidR="00BA4C89" w:rsidRPr="000A13E3" w:rsidRDefault="00BA4C89" w:rsidP="00BA4C89">
      <w:pPr>
        <w:pStyle w:val="a3"/>
        <w:tabs>
          <w:tab w:val="left" w:pos="9072"/>
        </w:tabs>
        <w:spacing w:after="0"/>
        <w:rPr>
          <w:sz w:val="25"/>
          <w:szCs w:val="25"/>
          <w:lang w:val="uk-UA" w:eastAsia="uk-UA"/>
        </w:rPr>
      </w:pPr>
    </w:p>
    <w:p w14:paraId="44EFE784" w14:textId="3C8D188A" w:rsidR="00BA4C89" w:rsidRPr="000A13E3" w:rsidRDefault="00BA4C89" w:rsidP="00BA4C89">
      <w:pPr>
        <w:pStyle w:val="a3"/>
        <w:tabs>
          <w:tab w:val="left" w:pos="851"/>
          <w:tab w:val="left" w:pos="9072"/>
        </w:tabs>
        <w:spacing w:after="0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внести до Положення про проведення конкурсу на зайняття вакантної посади судді, затвердженого рішенням Вищої кваліфікаційної комісії суддів України від</w:t>
      </w:r>
      <w:r w:rsidR="004007C1">
        <w:rPr>
          <w:sz w:val="25"/>
          <w:szCs w:val="25"/>
          <w:lang w:val="uk-UA" w:eastAsia="uk-UA"/>
        </w:rPr>
        <w:t> </w:t>
      </w:r>
      <w:r w:rsidRPr="000A13E3">
        <w:rPr>
          <w:sz w:val="25"/>
          <w:szCs w:val="25"/>
          <w:lang w:val="uk-UA" w:eastAsia="uk-UA"/>
        </w:rPr>
        <w:t>02</w:t>
      </w:r>
      <w:r w:rsidR="004007C1">
        <w:rPr>
          <w:sz w:val="25"/>
          <w:szCs w:val="25"/>
          <w:lang w:val="uk-UA" w:eastAsia="uk-UA"/>
        </w:rPr>
        <w:t> </w:t>
      </w:r>
      <w:r w:rsidRPr="000A13E3">
        <w:rPr>
          <w:sz w:val="25"/>
          <w:szCs w:val="25"/>
          <w:lang w:val="uk-UA" w:eastAsia="uk-UA"/>
        </w:rPr>
        <w:t>листопада</w:t>
      </w:r>
      <w:r w:rsidR="004007C1">
        <w:rPr>
          <w:sz w:val="25"/>
          <w:szCs w:val="25"/>
          <w:lang w:val="uk-UA" w:eastAsia="uk-UA"/>
        </w:rPr>
        <w:t> </w:t>
      </w:r>
      <w:r w:rsidRPr="000A13E3">
        <w:rPr>
          <w:sz w:val="25"/>
          <w:szCs w:val="25"/>
          <w:lang w:val="uk-UA" w:eastAsia="uk-UA"/>
        </w:rPr>
        <w:t>2016 року № 141/зп-16 (зі змінами), такі зміни:</w:t>
      </w:r>
    </w:p>
    <w:p w14:paraId="429191D0" w14:textId="77777777" w:rsidR="00BA4C89" w:rsidRPr="000A13E3" w:rsidRDefault="00BA4C89" w:rsidP="00BA4C89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у розділі ІІІ:</w:t>
      </w:r>
    </w:p>
    <w:p w14:paraId="6593B0C0" w14:textId="0EFDB69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а) в абзаці другому пункту 3.3 після слів «Кандидат на посад</w:t>
      </w:r>
      <w:r w:rsidR="00755B7F">
        <w:rPr>
          <w:sz w:val="25"/>
          <w:szCs w:val="25"/>
          <w:lang w:val="uk-UA" w:eastAsia="uk-UA"/>
        </w:rPr>
        <w:t>у</w:t>
      </w:r>
      <w:r w:rsidRPr="000A13E3">
        <w:rPr>
          <w:sz w:val="25"/>
          <w:szCs w:val="25"/>
          <w:lang w:val="uk-UA" w:eastAsia="uk-UA"/>
        </w:rPr>
        <w:t xml:space="preserve"> судді» додати слова «місцевого суду»;</w:t>
      </w:r>
    </w:p>
    <w:p w14:paraId="6DF0ADEF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б) у пункті 3.5:</w:t>
      </w:r>
    </w:p>
    <w:p w14:paraId="454D9126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lastRenderedPageBreak/>
        <w:t>- абзац третій підпункту 11 викласти в такій редакції:</w:t>
      </w:r>
    </w:p>
    <w:p w14:paraId="4BC64B3A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«З копією декларації особи, уповноваженої на виконання функцій держави або місцевого самоврядування, до Комісії також подається посилання на відповідну сторінку Єдиного державного реєстру декларацій осіб, уповноважених на виконання функцій держави</w:t>
      </w:r>
      <w:r w:rsidRPr="00F20B86">
        <w:rPr>
          <w:sz w:val="10"/>
          <w:szCs w:val="10"/>
          <w:lang w:val="uk-UA" w:eastAsia="uk-UA"/>
        </w:rPr>
        <w:t xml:space="preserve"> </w:t>
      </w:r>
      <w:r w:rsidRPr="000A13E3">
        <w:rPr>
          <w:sz w:val="25"/>
          <w:szCs w:val="25"/>
          <w:lang w:val="uk-UA" w:eastAsia="uk-UA"/>
        </w:rPr>
        <w:t>або місцевого самоврядування.</w:t>
      </w:r>
      <w:r w:rsidRPr="00F20B86">
        <w:rPr>
          <w:sz w:val="10"/>
          <w:szCs w:val="10"/>
          <w:lang w:val="uk-UA" w:eastAsia="uk-UA"/>
        </w:rPr>
        <w:t xml:space="preserve"> </w:t>
      </w:r>
      <w:r w:rsidRPr="000A13E3">
        <w:rPr>
          <w:sz w:val="25"/>
          <w:szCs w:val="25"/>
          <w:lang w:val="uk-UA" w:eastAsia="uk-UA"/>
        </w:rPr>
        <w:t>У</w:t>
      </w:r>
      <w:r w:rsidRPr="00F20B86">
        <w:rPr>
          <w:sz w:val="10"/>
          <w:szCs w:val="10"/>
          <w:lang w:val="uk-UA" w:eastAsia="uk-UA"/>
        </w:rPr>
        <w:t xml:space="preserve"> </w:t>
      </w:r>
      <w:r w:rsidRPr="000A13E3">
        <w:rPr>
          <w:sz w:val="25"/>
          <w:szCs w:val="25"/>
          <w:lang w:val="uk-UA" w:eastAsia="uk-UA"/>
        </w:rPr>
        <w:t>разі подання документів у паперовій формі таке посилання оформлюється на окремому аркуші, який має містити такі реквізити:»;</w:t>
      </w:r>
    </w:p>
    <w:p w14:paraId="1140C38B" w14:textId="77777777" w:rsidR="00BA4C89" w:rsidRPr="000A13E3" w:rsidRDefault="00BA4C89" w:rsidP="00BA4C89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абзац перший підпункту 14 викласти в такій редакції:</w:t>
      </w:r>
    </w:p>
    <w:p w14:paraId="7C9A6C4E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«14) рекомендації до електронного носія зі сканованими копіями документів, що подаються в паперовій формі»;</w:t>
      </w:r>
    </w:p>
    <w:p w14:paraId="4B39F11C" w14:textId="77777777" w:rsidR="00BA4C89" w:rsidRPr="000A13E3" w:rsidRDefault="00BA4C89" w:rsidP="00BA4C89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 xml:space="preserve">підпункт 15 викласти в такій редакції: </w:t>
      </w:r>
    </w:p>
    <w:p w14:paraId="08E393EB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«15) документи (матеріали), що подаються в паперовій формі, рекомендовано подавати до Комісії в папках-швидкозшивачах»;</w:t>
      </w:r>
    </w:p>
    <w:p w14:paraId="1DAE628F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 xml:space="preserve">в) в абзаці першому пункту 3.5.2 слово «Документи» замінити словами і символом «Паперові форми документів,»; </w:t>
      </w:r>
    </w:p>
    <w:p w14:paraId="4607C6AA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 xml:space="preserve">г) абзац третій пункту 3.8 викласти в такій редакції: </w:t>
      </w:r>
    </w:p>
    <w:p w14:paraId="335D42DF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«Заяву про участь у процедурі суддівської кар’єри та згоду на збирання, зберігання, обробку та використання інформації про кандидата для оцінки його готовності до роботи на посаді судді кандидат надає шляхом проставлення позначок у спеціальній формі відповідних документів згідно з додатками»;</w:t>
      </w:r>
    </w:p>
    <w:p w14:paraId="1BDB3A0F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ґ) пункт 3.9 викласти в такій редакції:</w:t>
      </w:r>
    </w:p>
    <w:p w14:paraId="444F0B25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«3.9. Оброблення електронних документів для участі в конкурсі здійснюється з використанням функціональних можливостей відповідної підсистеми Комісії»</w:t>
      </w:r>
    </w:p>
    <w:p w14:paraId="276B5F0A" w14:textId="77777777" w:rsidR="00BA4C89" w:rsidRPr="000A13E3" w:rsidRDefault="00BA4C89" w:rsidP="00BA4C89">
      <w:pPr>
        <w:pStyle w:val="a3"/>
        <w:tabs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д) пункти 3.10, 3.11 виключити.</w:t>
      </w:r>
    </w:p>
    <w:p w14:paraId="5D29B8E1" w14:textId="77777777" w:rsidR="00BA4C89" w:rsidRPr="000A13E3" w:rsidRDefault="00BA4C89" w:rsidP="00BA4C8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у реквізитах автора документа в додатку 5:</w:t>
      </w:r>
    </w:p>
    <w:p w14:paraId="24A67D10" w14:textId="77777777" w:rsidR="00BA4C89" w:rsidRPr="000A13E3" w:rsidRDefault="00BA4C89" w:rsidP="00BA4C89">
      <w:pPr>
        <w:pStyle w:val="a3"/>
        <w:tabs>
          <w:tab w:val="left" w:pos="709"/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а) поля «(адреса постійного фактичного місця проживання кандидата», «номери контактних телефонів, зокрема мобільного», «адреса електронної пошти» виключити;</w:t>
      </w:r>
    </w:p>
    <w:p w14:paraId="221882D1" w14:textId="77777777" w:rsidR="00BA4C89" w:rsidRPr="000A13E3" w:rsidRDefault="00BA4C89" w:rsidP="00BA4C89">
      <w:pPr>
        <w:pStyle w:val="a3"/>
        <w:tabs>
          <w:tab w:val="left" w:pos="709"/>
          <w:tab w:val="left" w:pos="851"/>
        </w:tabs>
        <w:spacing w:after="0"/>
        <w:ind w:firstLine="567"/>
        <w:jc w:val="both"/>
        <w:rPr>
          <w:sz w:val="25"/>
          <w:szCs w:val="25"/>
          <w:lang w:val="uk-UA" w:eastAsia="uk-UA"/>
        </w:rPr>
      </w:pPr>
      <w:r w:rsidRPr="000A13E3">
        <w:rPr>
          <w:sz w:val="25"/>
          <w:szCs w:val="25"/>
          <w:lang w:val="uk-UA" w:eastAsia="uk-UA"/>
        </w:rPr>
        <w:t>б) додати поле «</w:t>
      </w:r>
      <w:r w:rsidRPr="000A13E3">
        <w:rPr>
          <w:sz w:val="25"/>
          <w:szCs w:val="25"/>
          <w:lang w:val="uk-UA"/>
        </w:rPr>
        <w:t>посада та місце основної (постійної) роботи (за наявності)».</w:t>
      </w:r>
    </w:p>
    <w:p w14:paraId="215F41A7" w14:textId="77777777" w:rsidR="00BA4C89" w:rsidRDefault="00BA4C89" w:rsidP="00BA4C89">
      <w:pPr>
        <w:suppressAutoHyphens w:val="0"/>
        <w:ind w:firstLine="567"/>
        <w:jc w:val="both"/>
        <w:rPr>
          <w:sz w:val="25"/>
          <w:szCs w:val="25"/>
          <w:lang w:val="uk-UA" w:eastAsia="uk-UA"/>
        </w:rPr>
      </w:pPr>
    </w:p>
    <w:p w14:paraId="504D16ED" w14:textId="77777777" w:rsidR="00BA4C89" w:rsidRPr="000A13E3" w:rsidRDefault="00BA4C89" w:rsidP="00BA4C89">
      <w:pPr>
        <w:suppressAutoHyphens w:val="0"/>
        <w:ind w:firstLine="567"/>
        <w:jc w:val="both"/>
        <w:rPr>
          <w:sz w:val="25"/>
          <w:szCs w:val="25"/>
          <w:lang w:val="uk-UA" w:eastAsia="uk-UA"/>
        </w:rPr>
      </w:pPr>
    </w:p>
    <w:p w14:paraId="319E5DA4" w14:textId="237B25B6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Головуючий</w:t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Р.М. Ігнатов </w:t>
      </w:r>
    </w:p>
    <w:p w14:paraId="1885C878" w14:textId="5CA36B0D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>Члени Комісії:</w:t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М.Б. </w:t>
      </w:r>
      <w:proofErr w:type="spellStart"/>
      <w:r w:rsidRPr="000A13E3">
        <w:rPr>
          <w:sz w:val="25"/>
          <w:szCs w:val="25"/>
          <w:lang w:val="uk-UA"/>
        </w:rPr>
        <w:t>Богоніс</w:t>
      </w:r>
      <w:proofErr w:type="spellEnd"/>
      <w:r w:rsidRPr="000A13E3">
        <w:rPr>
          <w:sz w:val="25"/>
          <w:szCs w:val="25"/>
          <w:lang w:val="uk-UA"/>
        </w:rPr>
        <w:t xml:space="preserve"> </w:t>
      </w:r>
    </w:p>
    <w:p w14:paraId="40D2BFDC" w14:textId="7A52FC3B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В.О. </w:t>
      </w:r>
      <w:proofErr w:type="spellStart"/>
      <w:r w:rsidRPr="000A13E3">
        <w:rPr>
          <w:sz w:val="25"/>
          <w:szCs w:val="25"/>
          <w:lang w:val="uk-UA"/>
        </w:rPr>
        <w:t>Гацелюк</w:t>
      </w:r>
      <w:proofErr w:type="spellEnd"/>
      <w:r w:rsidRPr="000A13E3">
        <w:rPr>
          <w:sz w:val="25"/>
          <w:szCs w:val="25"/>
          <w:lang w:val="uk-UA"/>
        </w:rPr>
        <w:t xml:space="preserve"> </w:t>
      </w:r>
    </w:p>
    <w:p w14:paraId="7017228D" w14:textId="66434C49" w:rsidR="00BA4C89" w:rsidRPr="000A13E3" w:rsidRDefault="00BA4C89" w:rsidP="00BA4C89">
      <w:pPr>
        <w:shd w:val="clear" w:color="auto" w:fill="FFFFFF"/>
        <w:spacing w:line="360" w:lineRule="auto"/>
        <w:ind w:left="6372" w:firstLine="708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shd w:val="clear" w:color="auto" w:fill="FFFFFF"/>
          <w:lang w:val="uk-UA"/>
        </w:rPr>
        <w:t xml:space="preserve">        </w:t>
      </w:r>
      <w:r>
        <w:rPr>
          <w:sz w:val="25"/>
          <w:szCs w:val="25"/>
          <w:shd w:val="clear" w:color="auto" w:fill="FFFFFF"/>
          <w:lang w:val="uk-UA"/>
        </w:rPr>
        <w:tab/>
      </w:r>
      <w:proofErr w:type="spellStart"/>
      <w:r w:rsidRPr="000A13E3">
        <w:rPr>
          <w:sz w:val="25"/>
          <w:szCs w:val="25"/>
          <w:shd w:val="clear" w:color="auto" w:fill="FFFFFF"/>
          <w:lang w:val="uk-UA"/>
        </w:rPr>
        <w:t>Р.А. Ки</w:t>
      </w:r>
      <w:proofErr w:type="spellEnd"/>
      <w:r w:rsidRPr="000A13E3">
        <w:rPr>
          <w:sz w:val="25"/>
          <w:szCs w:val="25"/>
          <w:shd w:val="clear" w:color="auto" w:fill="FFFFFF"/>
          <w:lang w:val="uk-UA"/>
        </w:rPr>
        <w:t>дисюк </w:t>
      </w:r>
    </w:p>
    <w:p w14:paraId="79A76D9F" w14:textId="26ECD20F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О.Л. </w:t>
      </w:r>
      <w:proofErr w:type="spellStart"/>
      <w:r w:rsidRPr="000A13E3">
        <w:rPr>
          <w:sz w:val="25"/>
          <w:szCs w:val="25"/>
          <w:lang w:val="uk-UA"/>
        </w:rPr>
        <w:t>Коліуш</w:t>
      </w:r>
      <w:proofErr w:type="spellEnd"/>
      <w:r w:rsidRPr="000A13E3">
        <w:rPr>
          <w:sz w:val="25"/>
          <w:szCs w:val="25"/>
          <w:lang w:val="uk-UA"/>
        </w:rPr>
        <w:t xml:space="preserve"> </w:t>
      </w:r>
    </w:p>
    <w:p w14:paraId="27255A02" w14:textId="55688CC2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Р.І. Мельник </w:t>
      </w:r>
    </w:p>
    <w:p w14:paraId="5EFAD245" w14:textId="48EA0903" w:rsidR="00BA4C89" w:rsidRPr="000A13E3" w:rsidRDefault="00BA4C89" w:rsidP="00BA4C89">
      <w:pPr>
        <w:shd w:val="clear" w:color="auto" w:fill="FFFFFF"/>
        <w:spacing w:line="360" w:lineRule="auto"/>
        <w:ind w:left="6372" w:firstLine="708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shd w:val="clear" w:color="auto" w:fill="FFFFFF"/>
          <w:lang w:val="uk-UA"/>
        </w:rPr>
        <w:t xml:space="preserve">        </w:t>
      </w:r>
      <w:r>
        <w:rPr>
          <w:sz w:val="25"/>
          <w:szCs w:val="25"/>
          <w:shd w:val="clear" w:color="auto" w:fill="FFFFFF"/>
          <w:lang w:val="uk-UA"/>
        </w:rPr>
        <w:tab/>
      </w:r>
      <w:r w:rsidRPr="000A13E3">
        <w:rPr>
          <w:sz w:val="25"/>
          <w:szCs w:val="25"/>
          <w:shd w:val="clear" w:color="auto" w:fill="FFFFFF"/>
          <w:lang w:val="uk-UA"/>
        </w:rPr>
        <w:t>О.С. Омельян</w:t>
      </w:r>
    </w:p>
    <w:p w14:paraId="57618F36" w14:textId="0EA0C674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А.В. Пасічник </w:t>
      </w:r>
    </w:p>
    <w:p w14:paraId="54BFE4E8" w14:textId="6F439465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Р.Б. Сабодаш </w:t>
      </w:r>
    </w:p>
    <w:p w14:paraId="60BD6D66" w14:textId="51EA77F0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Р.М. Сидорович </w:t>
      </w:r>
    </w:p>
    <w:p w14:paraId="5E1AC914" w14:textId="2B080F66" w:rsidR="00BA4C89" w:rsidRPr="000A13E3" w:rsidRDefault="00BA4C89" w:rsidP="00BA4C89">
      <w:pPr>
        <w:shd w:val="clear" w:color="auto" w:fill="FFFFFF"/>
        <w:spacing w:line="360" w:lineRule="auto"/>
        <w:jc w:val="both"/>
        <w:rPr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С.Ю. Чумак </w:t>
      </w:r>
    </w:p>
    <w:p w14:paraId="44A0FB1A" w14:textId="46627562" w:rsidR="00BA4C89" w:rsidRPr="000A13E3" w:rsidRDefault="00BA4C89" w:rsidP="00BA4C89">
      <w:pPr>
        <w:shd w:val="clear" w:color="auto" w:fill="FFFFFF"/>
        <w:spacing w:line="360" w:lineRule="auto"/>
        <w:jc w:val="both"/>
        <w:rPr>
          <w:color w:val="000000"/>
          <w:sz w:val="25"/>
          <w:szCs w:val="25"/>
          <w:lang w:val="uk-UA"/>
        </w:rPr>
      </w:pP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ab/>
        <w:t xml:space="preserve">        </w:t>
      </w:r>
      <w:r>
        <w:rPr>
          <w:sz w:val="25"/>
          <w:szCs w:val="25"/>
          <w:lang w:val="uk-UA"/>
        </w:rPr>
        <w:tab/>
      </w:r>
      <w:r w:rsidRPr="000A13E3">
        <w:rPr>
          <w:sz w:val="25"/>
          <w:szCs w:val="25"/>
          <w:lang w:val="uk-UA"/>
        </w:rPr>
        <w:t xml:space="preserve">Г.М. Шевчук </w:t>
      </w:r>
    </w:p>
    <w:sectPr w:rsidR="00BA4C89" w:rsidRPr="000A13E3" w:rsidSect="00BA4C89">
      <w:headerReference w:type="defaul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87490" w14:textId="77777777" w:rsidR="00F20B86" w:rsidRDefault="00F20B86">
      <w:r>
        <w:separator/>
      </w:r>
    </w:p>
  </w:endnote>
  <w:endnote w:type="continuationSeparator" w:id="0">
    <w:p w14:paraId="4F86F608" w14:textId="77777777" w:rsidR="00F20B86" w:rsidRDefault="00F2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DC7A9" w14:textId="77777777" w:rsidR="00F20B86" w:rsidRDefault="00F20B86">
      <w:r>
        <w:separator/>
      </w:r>
    </w:p>
  </w:footnote>
  <w:footnote w:type="continuationSeparator" w:id="0">
    <w:p w14:paraId="457F6974" w14:textId="77777777" w:rsidR="00F20B86" w:rsidRDefault="00F2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EE31A" w14:textId="77777777" w:rsidR="00F20B86" w:rsidRPr="00E66AAD" w:rsidRDefault="00F20B86">
    <w:pPr>
      <w:pStyle w:val="a5"/>
      <w:jc w:val="center"/>
    </w:pPr>
    <w:r w:rsidRPr="00E66AAD">
      <w:fldChar w:fldCharType="begin"/>
    </w:r>
    <w:r w:rsidRPr="00E66AAD">
      <w:instrText>PAGE   \* MERGEFORMAT</w:instrText>
    </w:r>
    <w:r w:rsidRPr="00E66AAD">
      <w:fldChar w:fldCharType="separate"/>
    </w:r>
    <w:r w:rsidR="00187EB8">
      <w:rPr>
        <w:noProof/>
      </w:rPr>
      <w:t>2</w:t>
    </w:r>
    <w:r w:rsidRPr="00E66AAD">
      <w:fldChar w:fldCharType="end"/>
    </w:r>
  </w:p>
  <w:p w14:paraId="756B14F0" w14:textId="77777777" w:rsidR="00F20B86" w:rsidRDefault="00F20B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53C4"/>
    <w:multiLevelType w:val="hybridMultilevel"/>
    <w:tmpl w:val="0388C20A"/>
    <w:lvl w:ilvl="0" w:tplc="F86E184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4738A4"/>
    <w:multiLevelType w:val="hybridMultilevel"/>
    <w:tmpl w:val="EE525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A2"/>
    <w:rsid w:val="00187EB8"/>
    <w:rsid w:val="003C14A2"/>
    <w:rsid w:val="004007C1"/>
    <w:rsid w:val="00755B7F"/>
    <w:rsid w:val="00B22FC4"/>
    <w:rsid w:val="00BA4C89"/>
    <w:rsid w:val="00DB7162"/>
    <w:rsid w:val="00F2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C89"/>
    <w:pPr>
      <w:spacing w:after="120"/>
    </w:pPr>
  </w:style>
  <w:style w:type="character" w:customStyle="1" w:styleId="a4">
    <w:name w:val="Основной текст Знак"/>
    <w:basedOn w:val="a0"/>
    <w:link w:val="a3"/>
    <w:rsid w:val="00BA4C8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rsid w:val="00BA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A4C8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F20B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B86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C89"/>
    <w:pPr>
      <w:spacing w:after="120"/>
    </w:pPr>
  </w:style>
  <w:style w:type="character" w:customStyle="1" w:styleId="a4">
    <w:name w:val="Основной текст Знак"/>
    <w:basedOn w:val="a0"/>
    <w:link w:val="a3"/>
    <w:rsid w:val="00BA4C8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rsid w:val="00BA4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A4C89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F20B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B86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2023-12-13T12:00:00Z</cp:lastPrinted>
  <dcterms:created xsi:type="dcterms:W3CDTF">2023-12-14T09:24:00Z</dcterms:created>
  <dcterms:modified xsi:type="dcterms:W3CDTF">2023-12-14T09:24:00Z</dcterms:modified>
</cp:coreProperties>
</file>