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5A3253" w:rsidRDefault="00004062" w:rsidP="005A3253">
      <w:pPr>
        <w:spacing w:after="0" w:line="240" w:lineRule="auto"/>
        <w:jc w:val="center"/>
        <w:rPr>
          <w:rFonts w:ascii="Times New Roman" w:eastAsia="Times New Roman" w:hAnsi="Times New Roman" w:cs="Times New Roman"/>
          <w:sz w:val="27"/>
          <w:szCs w:val="27"/>
          <w:lang w:val="uk-UA" w:eastAsia="ru-RU"/>
        </w:rPr>
      </w:pPr>
      <w:r w:rsidRPr="005A3253">
        <w:rPr>
          <w:rFonts w:ascii="Times New Roman" w:eastAsia="Times New Roman" w:hAnsi="Times New Roman" w:cs="Times New Roman"/>
          <w:noProof/>
          <w:kern w:val="1"/>
          <w:sz w:val="27"/>
          <w:szCs w:val="27"/>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5A3253" w:rsidRDefault="00004062" w:rsidP="005A3253">
      <w:pPr>
        <w:spacing w:after="0" w:line="240" w:lineRule="auto"/>
        <w:rPr>
          <w:rFonts w:ascii="Times New Roman" w:eastAsia="Times New Roman" w:hAnsi="Times New Roman" w:cs="Times New Roman"/>
          <w:sz w:val="27"/>
          <w:szCs w:val="27"/>
          <w:lang w:val="uk-UA" w:eastAsia="ru-RU"/>
        </w:rPr>
      </w:pPr>
    </w:p>
    <w:p w:rsidR="00004062" w:rsidRPr="009B28DD" w:rsidRDefault="00004062" w:rsidP="005A3253">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9B28DD">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5A3253" w:rsidRDefault="00004062" w:rsidP="005A3253">
      <w:pPr>
        <w:spacing w:after="0" w:line="240" w:lineRule="auto"/>
        <w:jc w:val="center"/>
        <w:rPr>
          <w:rFonts w:ascii="Times New Roman" w:eastAsia="Times New Roman" w:hAnsi="Times New Roman" w:cs="Times New Roman"/>
          <w:sz w:val="27"/>
          <w:szCs w:val="27"/>
          <w:lang w:val="uk-UA" w:eastAsia="ru-RU"/>
        </w:rPr>
      </w:pPr>
    </w:p>
    <w:p w:rsidR="009730EC" w:rsidRPr="005A3253" w:rsidRDefault="00C7060B" w:rsidP="005A3253">
      <w:pPr>
        <w:spacing w:after="0" w:line="240" w:lineRule="auto"/>
        <w:rPr>
          <w:rFonts w:ascii="Times New Roman" w:eastAsia="Times New Roman" w:hAnsi="Times New Roman" w:cs="Times New Roman"/>
          <w:sz w:val="27"/>
          <w:szCs w:val="27"/>
          <w:lang w:val="uk-UA" w:eastAsia="ru-RU"/>
        </w:rPr>
      </w:pPr>
      <w:r w:rsidRPr="005A3253">
        <w:rPr>
          <w:rFonts w:ascii="Times New Roman" w:eastAsia="Times New Roman" w:hAnsi="Times New Roman" w:cs="Times New Roman"/>
          <w:sz w:val="27"/>
          <w:szCs w:val="27"/>
          <w:lang w:val="en-US" w:eastAsia="ru-RU"/>
        </w:rPr>
        <w:t xml:space="preserve">23 </w:t>
      </w:r>
      <w:r w:rsidRPr="005A3253">
        <w:rPr>
          <w:rFonts w:ascii="Times New Roman" w:eastAsia="Times New Roman" w:hAnsi="Times New Roman" w:cs="Times New Roman"/>
          <w:sz w:val="27"/>
          <w:szCs w:val="27"/>
          <w:lang w:val="uk-UA" w:eastAsia="ru-RU"/>
        </w:rPr>
        <w:t>лип</w:t>
      </w:r>
      <w:r w:rsidR="00AA26B5" w:rsidRPr="005A3253">
        <w:rPr>
          <w:rFonts w:ascii="Times New Roman" w:eastAsia="Times New Roman" w:hAnsi="Times New Roman" w:cs="Times New Roman"/>
          <w:sz w:val="27"/>
          <w:szCs w:val="27"/>
          <w:lang w:val="uk-UA" w:eastAsia="ru-RU"/>
        </w:rPr>
        <w:t>ня</w:t>
      </w:r>
      <w:r w:rsidR="00E51CB7" w:rsidRPr="005A3253">
        <w:rPr>
          <w:rFonts w:ascii="Times New Roman" w:eastAsia="Times New Roman" w:hAnsi="Times New Roman" w:cs="Times New Roman"/>
          <w:sz w:val="27"/>
          <w:szCs w:val="27"/>
          <w:lang w:val="uk-UA" w:eastAsia="ru-RU"/>
        </w:rPr>
        <w:t xml:space="preserve"> </w:t>
      </w:r>
      <w:r w:rsidR="00004062" w:rsidRPr="005A3253">
        <w:rPr>
          <w:rFonts w:ascii="Times New Roman" w:eastAsia="Times New Roman" w:hAnsi="Times New Roman" w:cs="Times New Roman"/>
          <w:sz w:val="27"/>
          <w:szCs w:val="27"/>
          <w:lang w:val="uk-UA" w:eastAsia="ru-RU"/>
        </w:rPr>
        <w:t>20</w:t>
      </w:r>
      <w:r w:rsidR="007C6589" w:rsidRPr="005A3253">
        <w:rPr>
          <w:rFonts w:ascii="Times New Roman" w:eastAsia="Times New Roman" w:hAnsi="Times New Roman" w:cs="Times New Roman"/>
          <w:sz w:val="27"/>
          <w:szCs w:val="27"/>
          <w:lang w:val="uk-UA" w:eastAsia="ru-RU"/>
        </w:rPr>
        <w:t>2</w:t>
      </w:r>
      <w:r w:rsidRPr="005A3253">
        <w:rPr>
          <w:rFonts w:ascii="Times New Roman" w:eastAsia="Times New Roman" w:hAnsi="Times New Roman" w:cs="Times New Roman"/>
          <w:sz w:val="27"/>
          <w:szCs w:val="27"/>
          <w:lang w:val="uk-UA" w:eastAsia="ru-RU"/>
        </w:rPr>
        <w:t>5</w:t>
      </w:r>
      <w:r w:rsidR="00004062" w:rsidRPr="005A3253">
        <w:rPr>
          <w:rFonts w:ascii="Times New Roman" w:eastAsia="Times New Roman" w:hAnsi="Times New Roman" w:cs="Times New Roman"/>
          <w:sz w:val="27"/>
          <w:szCs w:val="27"/>
          <w:lang w:val="uk-UA" w:eastAsia="ru-RU"/>
        </w:rPr>
        <w:t xml:space="preserve"> р</w:t>
      </w:r>
      <w:r w:rsidRPr="005A3253">
        <w:rPr>
          <w:rFonts w:ascii="Times New Roman" w:eastAsia="Times New Roman" w:hAnsi="Times New Roman" w:cs="Times New Roman"/>
          <w:sz w:val="27"/>
          <w:szCs w:val="27"/>
          <w:lang w:val="uk-UA" w:eastAsia="ru-RU"/>
        </w:rPr>
        <w:t xml:space="preserve">оку </w:t>
      </w:r>
      <w:r w:rsidRPr="005A3253">
        <w:rPr>
          <w:rFonts w:ascii="Times New Roman" w:eastAsia="Times New Roman" w:hAnsi="Times New Roman" w:cs="Times New Roman"/>
          <w:sz w:val="27"/>
          <w:szCs w:val="27"/>
          <w:lang w:val="uk-UA" w:eastAsia="ru-RU"/>
        </w:rPr>
        <w:tab/>
      </w:r>
      <w:r w:rsidRPr="005A3253">
        <w:rPr>
          <w:rFonts w:ascii="Times New Roman" w:eastAsia="Times New Roman" w:hAnsi="Times New Roman" w:cs="Times New Roman"/>
          <w:sz w:val="27"/>
          <w:szCs w:val="27"/>
          <w:lang w:val="uk-UA" w:eastAsia="ru-RU"/>
        </w:rPr>
        <w:tab/>
      </w:r>
      <w:r w:rsidRPr="005A3253">
        <w:rPr>
          <w:rFonts w:ascii="Times New Roman" w:eastAsia="Times New Roman" w:hAnsi="Times New Roman" w:cs="Times New Roman"/>
          <w:sz w:val="27"/>
          <w:szCs w:val="27"/>
          <w:lang w:val="uk-UA" w:eastAsia="ru-RU"/>
        </w:rPr>
        <w:tab/>
      </w:r>
      <w:r w:rsidRPr="005A3253">
        <w:rPr>
          <w:rFonts w:ascii="Times New Roman" w:eastAsia="Times New Roman" w:hAnsi="Times New Roman" w:cs="Times New Roman"/>
          <w:sz w:val="27"/>
          <w:szCs w:val="27"/>
          <w:lang w:val="uk-UA" w:eastAsia="ru-RU"/>
        </w:rPr>
        <w:tab/>
      </w:r>
      <w:r w:rsidRPr="005A3253">
        <w:rPr>
          <w:rFonts w:ascii="Times New Roman" w:eastAsia="Times New Roman" w:hAnsi="Times New Roman" w:cs="Times New Roman"/>
          <w:sz w:val="27"/>
          <w:szCs w:val="27"/>
          <w:lang w:val="uk-UA" w:eastAsia="ru-RU"/>
        </w:rPr>
        <w:tab/>
      </w:r>
      <w:r w:rsidRPr="005A3253">
        <w:rPr>
          <w:rFonts w:ascii="Times New Roman" w:eastAsia="Times New Roman" w:hAnsi="Times New Roman" w:cs="Times New Roman"/>
          <w:sz w:val="27"/>
          <w:szCs w:val="27"/>
          <w:lang w:val="uk-UA" w:eastAsia="ru-RU"/>
        </w:rPr>
        <w:tab/>
      </w:r>
      <w:r w:rsidRPr="005A3253">
        <w:rPr>
          <w:rFonts w:ascii="Times New Roman" w:eastAsia="Times New Roman" w:hAnsi="Times New Roman" w:cs="Times New Roman"/>
          <w:sz w:val="27"/>
          <w:szCs w:val="27"/>
          <w:lang w:val="uk-UA" w:eastAsia="ru-RU"/>
        </w:rPr>
        <w:tab/>
      </w:r>
      <w:r w:rsidRPr="005A3253">
        <w:rPr>
          <w:rFonts w:ascii="Times New Roman" w:eastAsia="Times New Roman" w:hAnsi="Times New Roman" w:cs="Times New Roman"/>
          <w:sz w:val="27"/>
          <w:szCs w:val="27"/>
          <w:lang w:val="uk-UA" w:eastAsia="ru-RU"/>
        </w:rPr>
        <w:tab/>
      </w:r>
      <w:r w:rsidRPr="005A3253">
        <w:rPr>
          <w:rFonts w:ascii="Times New Roman" w:eastAsia="Times New Roman" w:hAnsi="Times New Roman" w:cs="Times New Roman"/>
          <w:sz w:val="27"/>
          <w:szCs w:val="27"/>
          <w:lang w:val="uk-UA" w:eastAsia="ru-RU"/>
        </w:rPr>
        <w:tab/>
        <w:t xml:space="preserve"> </w:t>
      </w:r>
      <w:r w:rsidR="007625B0" w:rsidRPr="005A3253">
        <w:rPr>
          <w:rFonts w:ascii="Times New Roman" w:eastAsia="Times New Roman" w:hAnsi="Times New Roman" w:cs="Times New Roman"/>
          <w:sz w:val="27"/>
          <w:szCs w:val="27"/>
          <w:lang w:val="uk-UA" w:eastAsia="ru-RU"/>
        </w:rPr>
        <w:t xml:space="preserve">  </w:t>
      </w:r>
      <w:r w:rsidR="00161A20" w:rsidRPr="005A3253">
        <w:rPr>
          <w:rFonts w:ascii="Times New Roman" w:eastAsia="Times New Roman" w:hAnsi="Times New Roman" w:cs="Times New Roman"/>
          <w:sz w:val="27"/>
          <w:szCs w:val="27"/>
          <w:lang w:val="uk-UA" w:eastAsia="ru-RU"/>
        </w:rPr>
        <w:t>м. Київ</w:t>
      </w:r>
    </w:p>
    <w:p w:rsidR="009730EC" w:rsidRPr="005A3253" w:rsidRDefault="009730EC" w:rsidP="005A3253">
      <w:pPr>
        <w:spacing w:after="0" w:line="240" w:lineRule="auto"/>
        <w:rPr>
          <w:rFonts w:ascii="Times New Roman" w:eastAsia="Times New Roman" w:hAnsi="Times New Roman" w:cs="Times New Roman"/>
          <w:sz w:val="27"/>
          <w:szCs w:val="27"/>
          <w:lang w:val="uk-UA" w:eastAsia="ru-RU"/>
        </w:rPr>
      </w:pPr>
    </w:p>
    <w:p w:rsidR="009730EC" w:rsidRPr="005A3253" w:rsidRDefault="00004062" w:rsidP="005A3253">
      <w:pPr>
        <w:spacing w:after="0" w:line="240" w:lineRule="auto"/>
        <w:jc w:val="center"/>
        <w:rPr>
          <w:rFonts w:ascii="Times New Roman" w:eastAsia="Times New Roman" w:hAnsi="Times New Roman" w:cs="Times New Roman"/>
          <w:bCs/>
          <w:sz w:val="27"/>
          <w:szCs w:val="27"/>
          <w:lang w:val="uk-UA" w:eastAsia="ru-RU"/>
        </w:rPr>
      </w:pPr>
      <w:r w:rsidRPr="005A3253">
        <w:rPr>
          <w:rFonts w:ascii="Times New Roman" w:eastAsia="Times New Roman" w:hAnsi="Times New Roman" w:cs="Times New Roman"/>
          <w:bCs/>
          <w:sz w:val="27"/>
          <w:szCs w:val="27"/>
          <w:lang w:val="uk-UA" w:eastAsia="ru-RU"/>
        </w:rPr>
        <w:t xml:space="preserve">Р І Ш Е Н </w:t>
      </w:r>
      <w:proofErr w:type="spellStart"/>
      <w:r w:rsidRPr="005A3253">
        <w:rPr>
          <w:rFonts w:ascii="Times New Roman" w:eastAsia="Times New Roman" w:hAnsi="Times New Roman" w:cs="Times New Roman"/>
          <w:bCs/>
          <w:sz w:val="27"/>
          <w:szCs w:val="27"/>
          <w:lang w:val="uk-UA" w:eastAsia="ru-RU"/>
        </w:rPr>
        <w:t>Н</w:t>
      </w:r>
      <w:proofErr w:type="spellEnd"/>
      <w:r w:rsidRPr="005A3253">
        <w:rPr>
          <w:rFonts w:ascii="Times New Roman" w:eastAsia="Times New Roman" w:hAnsi="Times New Roman" w:cs="Times New Roman"/>
          <w:bCs/>
          <w:sz w:val="27"/>
          <w:szCs w:val="27"/>
          <w:lang w:val="uk-UA" w:eastAsia="ru-RU"/>
        </w:rPr>
        <w:t xml:space="preserve"> Я № </w:t>
      </w:r>
      <w:r w:rsidR="00D7574A">
        <w:rPr>
          <w:rFonts w:ascii="Times New Roman" w:eastAsia="Times New Roman" w:hAnsi="Times New Roman" w:cs="Times New Roman"/>
          <w:bCs/>
          <w:sz w:val="27"/>
          <w:szCs w:val="27"/>
          <w:u w:val="single"/>
          <w:lang w:val="uk-UA" w:eastAsia="ru-RU"/>
        </w:rPr>
        <w:t>171/пс-25</w:t>
      </w:r>
    </w:p>
    <w:p w:rsidR="00AF7207" w:rsidRPr="005A3253" w:rsidRDefault="00AF7207" w:rsidP="005A3253">
      <w:pPr>
        <w:spacing w:after="0" w:line="240" w:lineRule="auto"/>
        <w:rPr>
          <w:rFonts w:ascii="Times New Roman" w:eastAsia="Times New Roman" w:hAnsi="Times New Roman" w:cs="Times New Roman"/>
          <w:bCs/>
          <w:sz w:val="27"/>
          <w:szCs w:val="27"/>
          <w:lang w:val="uk-UA" w:eastAsia="ru-RU"/>
        </w:rPr>
      </w:pPr>
    </w:p>
    <w:p w:rsidR="008120AE" w:rsidRPr="005A3253" w:rsidRDefault="008120AE" w:rsidP="005A3253">
      <w:pPr>
        <w:spacing w:before="140" w:after="140" w:line="240" w:lineRule="auto"/>
        <w:jc w:val="both"/>
        <w:rPr>
          <w:rFonts w:ascii="Times New Roman" w:eastAsia="Times New Roman" w:hAnsi="Times New Roman" w:cs="Times New Roman"/>
          <w:bCs/>
          <w:sz w:val="27"/>
          <w:szCs w:val="27"/>
          <w:lang w:val="uk-UA" w:eastAsia="ru-RU"/>
        </w:rPr>
      </w:pPr>
      <w:r w:rsidRPr="005A3253">
        <w:rPr>
          <w:rFonts w:ascii="Times New Roman" w:eastAsia="Times New Roman" w:hAnsi="Times New Roman" w:cs="Times New Roman"/>
          <w:bCs/>
          <w:sz w:val="27"/>
          <w:szCs w:val="27"/>
          <w:lang w:val="uk-UA" w:eastAsia="ru-RU"/>
        </w:rPr>
        <w:t xml:space="preserve">Вища кваліфікаційна комісія суддів України у </w:t>
      </w:r>
      <w:r w:rsidR="00AF7207" w:rsidRPr="005A3253">
        <w:rPr>
          <w:rFonts w:ascii="Times New Roman" w:eastAsia="Times New Roman" w:hAnsi="Times New Roman" w:cs="Times New Roman"/>
          <w:bCs/>
          <w:sz w:val="27"/>
          <w:szCs w:val="27"/>
          <w:lang w:val="uk-UA" w:eastAsia="ru-RU"/>
        </w:rPr>
        <w:t xml:space="preserve">складі </w:t>
      </w:r>
      <w:r w:rsidR="00CD25C6" w:rsidRPr="005A3253">
        <w:rPr>
          <w:rFonts w:ascii="Times New Roman" w:eastAsia="Times New Roman" w:hAnsi="Times New Roman" w:cs="Times New Roman"/>
          <w:bCs/>
          <w:sz w:val="27"/>
          <w:szCs w:val="27"/>
          <w:lang w:val="uk-UA" w:eastAsia="ru-RU"/>
        </w:rPr>
        <w:t>Другої</w:t>
      </w:r>
      <w:r w:rsidR="00AF7207" w:rsidRPr="005A3253">
        <w:rPr>
          <w:rFonts w:ascii="Times New Roman" w:eastAsia="Times New Roman" w:hAnsi="Times New Roman" w:cs="Times New Roman"/>
          <w:bCs/>
          <w:sz w:val="27"/>
          <w:szCs w:val="27"/>
          <w:lang w:val="uk-UA" w:eastAsia="ru-RU"/>
        </w:rPr>
        <w:t xml:space="preserve"> палати</w:t>
      </w:r>
      <w:r w:rsidRPr="005A3253">
        <w:rPr>
          <w:rFonts w:ascii="Times New Roman" w:eastAsia="Times New Roman" w:hAnsi="Times New Roman" w:cs="Times New Roman"/>
          <w:bCs/>
          <w:sz w:val="27"/>
          <w:szCs w:val="27"/>
          <w:lang w:val="uk-UA" w:eastAsia="ru-RU"/>
        </w:rPr>
        <w:t>:</w:t>
      </w:r>
    </w:p>
    <w:p w:rsidR="00E26058" w:rsidRPr="005A3253" w:rsidRDefault="00E26058" w:rsidP="005A3253">
      <w:pPr>
        <w:shd w:val="clear" w:color="auto" w:fill="FFFFFF"/>
        <w:tabs>
          <w:tab w:val="left" w:pos="3969"/>
        </w:tabs>
        <w:suppressAutoHyphens/>
        <w:spacing w:before="160" w:after="140" w:line="240" w:lineRule="auto"/>
        <w:ind w:right="-17"/>
        <w:jc w:val="both"/>
        <w:rPr>
          <w:rFonts w:ascii="Times New Roman" w:hAnsi="Times New Roman" w:cs="Times New Roman"/>
          <w:sz w:val="27"/>
          <w:szCs w:val="27"/>
          <w:lang w:val="uk-UA"/>
        </w:rPr>
      </w:pPr>
      <w:r w:rsidRPr="005A3253">
        <w:rPr>
          <w:rFonts w:ascii="Times New Roman" w:hAnsi="Times New Roman" w:cs="Times New Roman"/>
          <w:sz w:val="27"/>
          <w:szCs w:val="27"/>
          <w:lang w:val="uk-UA"/>
        </w:rPr>
        <w:t xml:space="preserve">головуючого – </w:t>
      </w:r>
      <w:r w:rsidR="00CD25C6" w:rsidRPr="005A3253">
        <w:rPr>
          <w:rFonts w:ascii="Times New Roman" w:hAnsi="Times New Roman" w:cs="Times New Roman"/>
          <w:sz w:val="27"/>
          <w:szCs w:val="27"/>
          <w:lang w:val="uk-UA"/>
        </w:rPr>
        <w:t>Олексія ОМЕЛЬЯНА</w:t>
      </w:r>
      <w:r w:rsidRPr="005A3253">
        <w:rPr>
          <w:rFonts w:ascii="Times New Roman" w:hAnsi="Times New Roman" w:cs="Times New Roman"/>
          <w:sz w:val="27"/>
          <w:szCs w:val="27"/>
          <w:lang w:val="uk-UA"/>
        </w:rPr>
        <w:t>,</w:t>
      </w:r>
    </w:p>
    <w:p w:rsidR="00E26058" w:rsidRPr="005A3253" w:rsidRDefault="00E26058" w:rsidP="005A3253">
      <w:pPr>
        <w:shd w:val="clear" w:color="auto" w:fill="FFFFFF"/>
        <w:tabs>
          <w:tab w:val="left" w:pos="3969"/>
        </w:tabs>
        <w:suppressAutoHyphens/>
        <w:spacing w:before="160" w:after="140" w:line="240" w:lineRule="auto"/>
        <w:ind w:right="-17"/>
        <w:jc w:val="both"/>
        <w:rPr>
          <w:rFonts w:ascii="Times New Roman" w:hAnsi="Times New Roman" w:cs="Times New Roman"/>
          <w:sz w:val="27"/>
          <w:szCs w:val="27"/>
          <w:lang w:val="uk-UA"/>
        </w:rPr>
      </w:pPr>
      <w:r w:rsidRPr="005A3253">
        <w:rPr>
          <w:rFonts w:ascii="Times New Roman" w:hAnsi="Times New Roman" w:cs="Times New Roman"/>
          <w:sz w:val="27"/>
          <w:szCs w:val="27"/>
          <w:lang w:val="uk-UA"/>
        </w:rPr>
        <w:t xml:space="preserve">членів Комісії: </w:t>
      </w:r>
      <w:r w:rsidR="00C7060B" w:rsidRPr="005A3253">
        <w:rPr>
          <w:rFonts w:ascii="Times New Roman" w:hAnsi="Times New Roman" w:cs="Times New Roman"/>
          <w:sz w:val="27"/>
          <w:szCs w:val="27"/>
          <w:lang w:val="uk-UA"/>
        </w:rPr>
        <w:t>Михайла БОГОНОСА (доповід</w:t>
      </w:r>
      <w:r w:rsidR="0099114D" w:rsidRPr="005A3253">
        <w:rPr>
          <w:rFonts w:ascii="Times New Roman" w:hAnsi="Times New Roman" w:cs="Times New Roman"/>
          <w:sz w:val="27"/>
          <w:szCs w:val="27"/>
          <w:lang w:val="uk-UA"/>
        </w:rPr>
        <w:t>ач), Людмили ВОЛКОВОЇ, Віталія </w:t>
      </w:r>
      <w:r w:rsidR="00C7060B" w:rsidRPr="005A3253">
        <w:rPr>
          <w:rFonts w:ascii="Times New Roman" w:hAnsi="Times New Roman" w:cs="Times New Roman"/>
          <w:sz w:val="27"/>
          <w:szCs w:val="27"/>
          <w:lang w:val="uk-UA"/>
        </w:rPr>
        <w:t>ГАЦЕЛЮКА, Надії КОБЕЦЬКОЇ, Володимира ЛУГАНСЬКОГО, Руслана</w:t>
      </w:r>
      <w:r w:rsidR="0099114D" w:rsidRPr="005A3253">
        <w:rPr>
          <w:rFonts w:ascii="Times New Roman" w:hAnsi="Times New Roman" w:cs="Times New Roman"/>
          <w:sz w:val="27"/>
          <w:szCs w:val="27"/>
          <w:lang w:val="uk-UA"/>
        </w:rPr>
        <w:t> </w:t>
      </w:r>
      <w:r w:rsidR="00C7060B" w:rsidRPr="005A3253">
        <w:rPr>
          <w:rFonts w:ascii="Times New Roman" w:hAnsi="Times New Roman" w:cs="Times New Roman"/>
          <w:sz w:val="27"/>
          <w:szCs w:val="27"/>
          <w:lang w:val="uk-UA"/>
        </w:rPr>
        <w:t>МЕЛЬНИКА, Галини ШЕВЧУК,</w:t>
      </w:r>
    </w:p>
    <w:p w:rsidR="00AF7207" w:rsidRPr="005A3253" w:rsidRDefault="00B70283" w:rsidP="005A3253">
      <w:pPr>
        <w:shd w:val="clear" w:color="auto" w:fill="FFFFFF"/>
        <w:tabs>
          <w:tab w:val="left" w:pos="3969"/>
        </w:tabs>
        <w:suppressAutoHyphens/>
        <w:spacing w:before="160" w:after="140" w:line="240" w:lineRule="auto"/>
        <w:ind w:right="-17"/>
        <w:jc w:val="both"/>
        <w:rPr>
          <w:rFonts w:ascii="Times New Roman" w:eastAsia="Times New Roman" w:hAnsi="Times New Roman" w:cs="Times New Roman"/>
          <w:sz w:val="27"/>
          <w:szCs w:val="27"/>
          <w:lang w:val="uk-UA" w:eastAsia="uk-UA"/>
        </w:rPr>
      </w:pPr>
      <w:r w:rsidRPr="005A3253">
        <w:rPr>
          <w:rFonts w:ascii="Times New Roman" w:hAnsi="Times New Roman" w:cs="Times New Roman"/>
          <w:sz w:val="27"/>
          <w:szCs w:val="27"/>
          <w:lang w:val="uk-UA"/>
        </w:rPr>
        <w:t xml:space="preserve">розглянувши </w:t>
      </w:r>
      <w:r w:rsidR="000974D0" w:rsidRPr="005A3253">
        <w:rPr>
          <w:rFonts w:ascii="Times New Roman" w:hAnsi="Times New Roman" w:cs="Times New Roman"/>
          <w:sz w:val="27"/>
          <w:szCs w:val="27"/>
          <w:lang w:val="uk-UA"/>
        </w:rPr>
        <w:t>питання п</w:t>
      </w:r>
      <w:r w:rsidR="003316B8" w:rsidRPr="005A3253">
        <w:rPr>
          <w:rFonts w:ascii="Times New Roman" w:hAnsi="Times New Roman" w:cs="Times New Roman"/>
          <w:color w:val="1D1D1B"/>
          <w:sz w:val="27"/>
          <w:szCs w:val="27"/>
          <w:shd w:val="clear" w:color="auto" w:fill="FFFFFF"/>
          <w:lang w:val="uk-UA"/>
        </w:rPr>
        <w:t xml:space="preserve">ро </w:t>
      </w:r>
      <w:r w:rsidR="00C7060B" w:rsidRPr="005A3253">
        <w:rPr>
          <w:rFonts w:ascii="Times New Roman" w:hAnsi="Times New Roman" w:cs="Times New Roman"/>
          <w:color w:val="1D1D1B"/>
          <w:sz w:val="27"/>
          <w:szCs w:val="27"/>
          <w:shd w:val="clear" w:color="auto" w:fill="FFFFFF"/>
          <w:lang w:val="uk-UA"/>
        </w:rPr>
        <w:t>відрядження суддів до Уманського міськрайонного суду Черкаської області</w:t>
      </w:r>
      <w:r w:rsidR="00A81E36" w:rsidRPr="005A3253">
        <w:rPr>
          <w:rFonts w:ascii="Times New Roman" w:eastAsia="Times New Roman" w:hAnsi="Times New Roman" w:cs="Times New Roman"/>
          <w:sz w:val="27"/>
          <w:szCs w:val="27"/>
          <w:lang w:val="uk-UA" w:eastAsia="uk-UA"/>
        </w:rPr>
        <w:t>,</w:t>
      </w:r>
    </w:p>
    <w:p w:rsidR="001A1579" w:rsidRPr="005A3253" w:rsidRDefault="008120AE" w:rsidP="005A3253">
      <w:pPr>
        <w:autoSpaceDE w:val="0"/>
        <w:autoSpaceDN w:val="0"/>
        <w:adjustRightInd w:val="0"/>
        <w:spacing w:before="120" w:after="240" w:line="240" w:lineRule="auto"/>
        <w:jc w:val="center"/>
        <w:rPr>
          <w:rFonts w:ascii="Times New Roman" w:hAnsi="Times New Roman" w:cs="Times New Roman"/>
          <w:bCs/>
          <w:sz w:val="27"/>
          <w:szCs w:val="27"/>
          <w:lang w:val="uk-UA"/>
        </w:rPr>
      </w:pPr>
      <w:r w:rsidRPr="005A3253">
        <w:rPr>
          <w:rFonts w:ascii="Times New Roman" w:hAnsi="Times New Roman" w:cs="Times New Roman"/>
          <w:bCs/>
          <w:sz w:val="27"/>
          <w:szCs w:val="27"/>
          <w:lang w:val="uk-UA"/>
        </w:rPr>
        <w:t>встановила:</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До Вищої кваліфікаційної комісії суддів України 25 червня 2025 року надійшло повідомлення Державної судової адміністрації України (далі – ДСА України) про необхідність розгляду питання щодо відрядження двох суддів до Уманського міськрайонного суду Черкаської області у зв’язку з виявленням надмірного рівня судового навантаження в цьому суді.</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У повідомленні зазначено, що рішенням Вищої ради правосуддя від</w:t>
      </w:r>
      <w:r w:rsidR="00D7574A">
        <w:rPr>
          <w:rFonts w:ascii="Times New Roman" w:hAnsi="Times New Roman" w:cs="Times New Roman"/>
          <w:bCs/>
          <w:sz w:val="27"/>
          <w:szCs w:val="27"/>
          <w:lang w:val="uk-UA"/>
        </w:rPr>
        <w:t> </w:t>
      </w:r>
      <w:r w:rsidRPr="005A3253">
        <w:rPr>
          <w:rFonts w:ascii="Times New Roman" w:hAnsi="Times New Roman" w:cs="Times New Roman"/>
          <w:bCs/>
          <w:sz w:val="27"/>
          <w:szCs w:val="27"/>
          <w:lang w:val="uk-UA"/>
        </w:rPr>
        <w:t>24</w:t>
      </w:r>
      <w:r w:rsidR="00D7574A">
        <w:rPr>
          <w:rFonts w:ascii="Times New Roman" w:hAnsi="Times New Roman" w:cs="Times New Roman"/>
          <w:bCs/>
          <w:sz w:val="27"/>
          <w:szCs w:val="27"/>
          <w:lang w:val="uk-UA"/>
        </w:rPr>
        <w:t> </w:t>
      </w:r>
      <w:r w:rsidRPr="005A3253">
        <w:rPr>
          <w:rFonts w:ascii="Times New Roman" w:hAnsi="Times New Roman" w:cs="Times New Roman"/>
          <w:bCs/>
          <w:sz w:val="27"/>
          <w:szCs w:val="27"/>
          <w:lang w:val="uk-UA"/>
        </w:rPr>
        <w:t>серпня 2023 року № 852/0/15-23 в Уманському міськрайонно</w:t>
      </w:r>
      <w:r w:rsidR="009726F5">
        <w:rPr>
          <w:rFonts w:ascii="Times New Roman" w:hAnsi="Times New Roman" w:cs="Times New Roman"/>
          <w:bCs/>
          <w:sz w:val="27"/>
          <w:szCs w:val="27"/>
          <w:lang w:val="uk-UA"/>
        </w:rPr>
        <w:t>му</w:t>
      </w:r>
      <w:r w:rsidRPr="005A3253">
        <w:rPr>
          <w:rFonts w:ascii="Times New Roman" w:hAnsi="Times New Roman" w:cs="Times New Roman"/>
          <w:bCs/>
          <w:sz w:val="27"/>
          <w:szCs w:val="27"/>
          <w:lang w:val="uk-UA"/>
        </w:rPr>
        <w:t xml:space="preserve"> суд</w:t>
      </w:r>
      <w:r w:rsidR="009726F5">
        <w:rPr>
          <w:rFonts w:ascii="Times New Roman" w:hAnsi="Times New Roman" w:cs="Times New Roman"/>
          <w:bCs/>
          <w:sz w:val="27"/>
          <w:szCs w:val="27"/>
          <w:lang w:val="uk-UA"/>
        </w:rPr>
        <w:t>і</w:t>
      </w:r>
      <w:r w:rsidRPr="005A3253">
        <w:rPr>
          <w:rFonts w:ascii="Times New Roman" w:hAnsi="Times New Roman" w:cs="Times New Roman"/>
          <w:bCs/>
          <w:sz w:val="27"/>
          <w:szCs w:val="27"/>
          <w:lang w:val="uk-UA"/>
        </w:rPr>
        <w:t xml:space="preserve"> Черкаської області визначено чотирнадцять посад суддів, фактично на посадах перебувають шість суддів (один з них Гончарук В.М.</w:t>
      </w:r>
      <w:r w:rsidR="000875AC" w:rsidRPr="005A3253">
        <w:rPr>
          <w:rFonts w:ascii="Times New Roman" w:hAnsi="Times New Roman" w:cs="Times New Roman"/>
          <w:bCs/>
          <w:sz w:val="27"/>
          <w:szCs w:val="27"/>
          <w:lang w:val="en-US"/>
        </w:rPr>
        <w:t xml:space="preserve"> </w:t>
      </w:r>
      <w:r w:rsidR="000875AC" w:rsidRPr="005A3253">
        <w:rPr>
          <w:rFonts w:ascii="Times New Roman" w:hAnsi="Times New Roman" w:cs="Times New Roman"/>
          <w:bCs/>
          <w:sz w:val="27"/>
          <w:szCs w:val="27"/>
          <w:lang w:val="uk-UA"/>
        </w:rPr>
        <w:t xml:space="preserve">не здійснює правосуддя у зв’язку із закінченням строку </w:t>
      </w:r>
      <w:r w:rsidRPr="005A3253">
        <w:rPr>
          <w:rFonts w:ascii="Times New Roman" w:hAnsi="Times New Roman" w:cs="Times New Roman"/>
          <w:bCs/>
          <w:sz w:val="27"/>
          <w:szCs w:val="27"/>
          <w:lang w:val="uk-UA"/>
        </w:rPr>
        <w:t>повноважень).</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За даними звітності за перший квартал 2025 року, середня кількість днів, необхідних для розгляду справ та матеріалів, що надійшли до місцевих загальних судів, по Україні становить 101 день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w:t>
      </w:r>
      <w:r w:rsidR="00E65680">
        <w:rPr>
          <w:rFonts w:ascii="Times New Roman" w:hAnsi="Times New Roman" w:cs="Times New Roman"/>
          <w:bCs/>
          <w:sz w:val="27"/>
          <w:szCs w:val="27"/>
          <w:lang w:val="uk-UA"/>
        </w:rPr>
        <w:t>дя від 24 листопада 2020 року № </w:t>
      </w:r>
      <w:r w:rsidRPr="005A3253">
        <w:rPr>
          <w:rFonts w:ascii="Times New Roman" w:hAnsi="Times New Roman" w:cs="Times New Roman"/>
          <w:bCs/>
          <w:sz w:val="27"/>
          <w:szCs w:val="27"/>
          <w:lang w:val="uk-UA"/>
        </w:rPr>
        <w:t>3237/0/15-20).</w:t>
      </w:r>
    </w:p>
    <w:p w:rsidR="004D408F"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xml:space="preserve">В Уманському міськрайонному суді Черкаської області середня кількість днів, необхідних для розгляду справ, які надійшли за звітний період, одним повноважним суддею становить 157 днів, тобто перевищує середній показник по Україні, що дає </w:t>
      </w:r>
      <w:r w:rsidR="000875AC" w:rsidRPr="005A3253">
        <w:rPr>
          <w:rFonts w:ascii="Times New Roman" w:hAnsi="Times New Roman" w:cs="Times New Roman"/>
          <w:bCs/>
          <w:sz w:val="27"/>
          <w:szCs w:val="27"/>
          <w:lang w:val="uk-UA"/>
        </w:rPr>
        <w:t xml:space="preserve">ДСА України </w:t>
      </w:r>
      <w:r w:rsidRPr="005A3253">
        <w:rPr>
          <w:rFonts w:ascii="Times New Roman" w:hAnsi="Times New Roman" w:cs="Times New Roman"/>
          <w:bCs/>
          <w:sz w:val="27"/>
          <w:szCs w:val="27"/>
          <w:lang w:val="uk-UA"/>
        </w:rPr>
        <w:t>підстави стверджувати про наявність у суді надмірного судового навантаження.</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У повідомленні вказано, що питання врегулювання судового навантаження в Уманському міськрайонному суді Черкаської області можливо вирішити за умови відрядження до цього суду двох суддів.</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lastRenderedPageBreak/>
        <w:t>Відповідно до протоколу розподілу між чле</w:t>
      </w:r>
      <w:r w:rsidR="003F03EE" w:rsidRPr="005A3253">
        <w:rPr>
          <w:rFonts w:ascii="Times New Roman" w:hAnsi="Times New Roman" w:cs="Times New Roman"/>
          <w:bCs/>
          <w:sz w:val="27"/>
          <w:szCs w:val="27"/>
          <w:lang w:val="uk-UA"/>
        </w:rPr>
        <w:t>нами Комісії від 25 червня 2025 </w:t>
      </w:r>
      <w:r w:rsidRPr="005A3253">
        <w:rPr>
          <w:rFonts w:ascii="Times New Roman" w:hAnsi="Times New Roman" w:cs="Times New Roman"/>
          <w:bCs/>
          <w:sz w:val="27"/>
          <w:szCs w:val="27"/>
          <w:lang w:val="uk-UA"/>
        </w:rPr>
        <w:t>року доповідачем за повідомленням ДСА України визначено члена Комісії Богоноса М.Б.</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Комісією 30 червня 2025 року розпочато процед</w:t>
      </w:r>
      <w:r w:rsidR="002E4D3E" w:rsidRPr="005A3253">
        <w:rPr>
          <w:rFonts w:ascii="Times New Roman" w:hAnsi="Times New Roman" w:cs="Times New Roman"/>
          <w:bCs/>
          <w:sz w:val="27"/>
          <w:szCs w:val="27"/>
          <w:lang w:val="uk-UA"/>
        </w:rPr>
        <w:t xml:space="preserve">уру відрядження </w:t>
      </w:r>
      <w:r w:rsidRPr="005A3253">
        <w:rPr>
          <w:rFonts w:ascii="Times New Roman" w:hAnsi="Times New Roman" w:cs="Times New Roman"/>
          <w:bCs/>
          <w:sz w:val="27"/>
          <w:szCs w:val="27"/>
          <w:lang w:val="uk-UA"/>
        </w:rPr>
        <w:t>(як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 розділу IV-I Порядку відрядження судді до іншого суду того самого рівня і спеціалізації (як тимчасового переведення), затвердженого рішенням Вищої ради прав</w:t>
      </w:r>
      <w:r w:rsidR="004D408F" w:rsidRPr="005A3253">
        <w:rPr>
          <w:rFonts w:ascii="Times New Roman" w:hAnsi="Times New Roman" w:cs="Times New Roman"/>
          <w:bCs/>
          <w:sz w:val="27"/>
          <w:szCs w:val="27"/>
          <w:lang w:val="uk-UA"/>
        </w:rPr>
        <w:t>осуддя від 24 січня 2017 року № </w:t>
      </w:r>
      <w:r w:rsidRPr="005A3253">
        <w:rPr>
          <w:rFonts w:ascii="Times New Roman" w:hAnsi="Times New Roman" w:cs="Times New Roman"/>
          <w:bCs/>
          <w:sz w:val="27"/>
          <w:szCs w:val="27"/>
          <w:lang w:val="uk-UA"/>
        </w:rPr>
        <w:t>54/0/15-17 (зі змінами, далі – Порядок).</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Указаний строк закінчився 06 липня 2025 року.</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Упродовж встановленого строку до Комісії надійшли згоди на відрядження від двох суддів: Драч Дар’ї Сергіївни та Масла Сергія Павловича.</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Драч Дар’я Сергіївна, яка є суддею Косівського районного суду Івано-</w:t>
      </w:r>
      <w:r w:rsidR="00D7574A">
        <w:rPr>
          <w:rFonts w:ascii="Times New Roman" w:hAnsi="Times New Roman" w:cs="Times New Roman"/>
          <w:bCs/>
          <w:sz w:val="27"/>
          <w:szCs w:val="27"/>
          <w:lang w:val="uk-UA"/>
        </w:rPr>
        <w:t> </w:t>
      </w:r>
      <w:r w:rsidRPr="005A3253">
        <w:rPr>
          <w:rFonts w:ascii="Times New Roman" w:hAnsi="Times New Roman" w:cs="Times New Roman"/>
          <w:bCs/>
          <w:sz w:val="27"/>
          <w:szCs w:val="27"/>
          <w:lang w:val="uk-UA"/>
        </w:rPr>
        <w:t>Франківської</w:t>
      </w:r>
      <w:r w:rsidR="00D7574A">
        <w:rPr>
          <w:rFonts w:ascii="Times New Roman" w:hAnsi="Times New Roman" w:cs="Times New Roman"/>
          <w:bCs/>
          <w:sz w:val="27"/>
          <w:szCs w:val="27"/>
          <w:lang w:val="uk-UA"/>
        </w:rPr>
        <w:t> </w:t>
      </w:r>
      <w:r w:rsidRPr="005A3253">
        <w:rPr>
          <w:rFonts w:ascii="Times New Roman" w:hAnsi="Times New Roman" w:cs="Times New Roman"/>
          <w:bCs/>
          <w:sz w:val="27"/>
          <w:szCs w:val="27"/>
          <w:lang w:val="uk-UA"/>
        </w:rPr>
        <w:t>області, звернулась з</w:t>
      </w:r>
      <w:r w:rsidR="0032272F" w:rsidRPr="005A3253">
        <w:rPr>
          <w:rFonts w:ascii="Times New Roman" w:hAnsi="Times New Roman" w:cs="Times New Roman"/>
          <w:bCs/>
          <w:sz w:val="27"/>
          <w:szCs w:val="27"/>
          <w:lang w:val="uk-UA"/>
        </w:rPr>
        <w:t>і</w:t>
      </w:r>
      <w:r w:rsidRPr="005A3253">
        <w:rPr>
          <w:rFonts w:ascii="Times New Roman" w:hAnsi="Times New Roman" w:cs="Times New Roman"/>
          <w:bCs/>
          <w:sz w:val="27"/>
          <w:szCs w:val="27"/>
          <w:lang w:val="uk-UA"/>
        </w:rPr>
        <w:t xml:space="preserve"> згодою на відрядження до Уманського міськрайонного суду Черкаської області, посилаючись на </w:t>
      </w:r>
      <w:r w:rsidR="00C4308E">
        <w:rPr>
          <w:rFonts w:ascii="Times New Roman" w:hAnsi="Times New Roman" w:cs="Times New Roman"/>
          <w:bCs/>
          <w:sz w:val="27"/>
          <w:szCs w:val="27"/>
          <w:lang w:val="uk-UA"/>
        </w:rPr>
        <w:t>ІНФОРМАЦІЯ_1</w:t>
      </w:r>
      <w:r w:rsidRPr="005A3253">
        <w:rPr>
          <w:rFonts w:ascii="Times New Roman" w:hAnsi="Times New Roman" w:cs="Times New Roman"/>
          <w:bCs/>
          <w:sz w:val="27"/>
          <w:szCs w:val="27"/>
          <w:lang w:val="uk-UA"/>
        </w:rPr>
        <w:t xml:space="preserve"> та фактичне місце проживання сім’ї в м</w:t>
      </w:r>
      <w:r w:rsidR="004D408F" w:rsidRPr="005A3253">
        <w:rPr>
          <w:rFonts w:ascii="Times New Roman" w:hAnsi="Times New Roman" w:cs="Times New Roman"/>
          <w:bCs/>
          <w:sz w:val="27"/>
          <w:szCs w:val="27"/>
          <w:lang w:val="uk-UA"/>
        </w:rPr>
        <w:t>істі</w:t>
      </w:r>
      <w:r w:rsidRPr="005A3253">
        <w:rPr>
          <w:rFonts w:ascii="Times New Roman" w:hAnsi="Times New Roman" w:cs="Times New Roman"/>
          <w:bCs/>
          <w:sz w:val="27"/>
          <w:szCs w:val="27"/>
          <w:lang w:val="uk-UA"/>
        </w:rPr>
        <w:t xml:space="preserve"> Умань</w:t>
      </w:r>
      <w:r w:rsidR="004D408F" w:rsidRPr="005A3253">
        <w:rPr>
          <w:rFonts w:ascii="Times New Roman" w:hAnsi="Times New Roman" w:cs="Times New Roman"/>
          <w:bCs/>
          <w:sz w:val="27"/>
          <w:szCs w:val="27"/>
          <w:lang w:val="uk-UA"/>
        </w:rPr>
        <w:t xml:space="preserve"> Черкаської області</w:t>
      </w:r>
      <w:r w:rsidRPr="005A3253">
        <w:rPr>
          <w:rFonts w:ascii="Times New Roman" w:hAnsi="Times New Roman" w:cs="Times New Roman"/>
          <w:bCs/>
          <w:sz w:val="27"/>
          <w:szCs w:val="27"/>
          <w:lang w:val="uk-UA"/>
        </w:rPr>
        <w:t xml:space="preserve">. Вона зазначає, що має змогу здійснювати правосуддя без потреби </w:t>
      </w:r>
      <w:r w:rsidR="0032272F">
        <w:rPr>
          <w:rFonts w:ascii="Times New Roman" w:hAnsi="Times New Roman" w:cs="Times New Roman"/>
          <w:bCs/>
          <w:sz w:val="27"/>
          <w:szCs w:val="27"/>
          <w:lang w:val="uk-UA"/>
        </w:rPr>
        <w:t>в</w:t>
      </w:r>
      <w:r w:rsidRPr="005A3253">
        <w:rPr>
          <w:rFonts w:ascii="Times New Roman" w:hAnsi="Times New Roman" w:cs="Times New Roman"/>
          <w:bCs/>
          <w:sz w:val="27"/>
          <w:szCs w:val="27"/>
          <w:lang w:val="uk-UA"/>
        </w:rPr>
        <w:t xml:space="preserve"> компенсації житла.</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Крім того, звертає увагу на значне навантаження та тривалий кадровий дефіцит в Уманському міськрайонному суді Черкаської області, відсутність інших охочих, а також</w:t>
      </w:r>
      <w:r w:rsidR="000875AC" w:rsidRPr="005A3253">
        <w:rPr>
          <w:rFonts w:ascii="Times New Roman" w:hAnsi="Times New Roman" w:cs="Times New Roman"/>
          <w:bCs/>
          <w:sz w:val="27"/>
          <w:szCs w:val="27"/>
          <w:lang w:val="uk-UA"/>
        </w:rPr>
        <w:t xml:space="preserve"> незначне</w:t>
      </w:r>
      <w:r w:rsidRPr="005A3253">
        <w:rPr>
          <w:rFonts w:ascii="Times New Roman" w:hAnsi="Times New Roman" w:cs="Times New Roman"/>
          <w:bCs/>
          <w:sz w:val="27"/>
          <w:szCs w:val="27"/>
          <w:lang w:val="uk-UA"/>
        </w:rPr>
        <w:t xml:space="preserve"> навантаження в суді, де вона обіймає посаду. Також суддя клопотала про участь у засіданні </w:t>
      </w:r>
      <w:r w:rsidR="0032272F">
        <w:rPr>
          <w:rFonts w:ascii="Times New Roman" w:hAnsi="Times New Roman" w:cs="Times New Roman"/>
          <w:bCs/>
          <w:sz w:val="27"/>
          <w:szCs w:val="27"/>
          <w:lang w:val="uk-UA"/>
        </w:rPr>
        <w:t>в</w:t>
      </w:r>
      <w:r w:rsidRPr="005A3253">
        <w:rPr>
          <w:rFonts w:ascii="Times New Roman" w:hAnsi="Times New Roman" w:cs="Times New Roman"/>
          <w:bCs/>
          <w:sz w:val="27"/>
          <w:szCs w:val="27"/>
          <w:lang w:val="uk-UA"/>
        </w:rPr>
        <w:t xml:space="preserve"> режимі відеоконференції.</w:t>
      </w:r>
    </w:p>
    <w:p w:rsidR="004D408F"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Масло Сергій Павлович, який є суддею Близнюківського районного суду Харківської області, звернувся з</w:t>
      </w:r>
      <w:r w:rsidR="0032272F" w:rsidRPr="005A3253">
        <w:rPr>
          <w:rFonts w:ascii="Times New Roman" w:hAnsi="Times New Roman" w:cs="Times New Roman"/>
          <w:bCs/>
          <w:sz w:val="27"/>
          <w:szCs w:val="27"/>
          <w:lang w:val="uk-UA"/>
        </w:rPr>
        <w:t>і</w:t>
      </w:r>
      <w:r w:rsidRPr="005A3253">
        <w:rPr>
          <w:rFonts w:ascii="Times New Roman" w:hAnsi="Times New Roman" w:cs="Times New Roman"/>
          <w:bCs/>
          <w:sz w:val="27"/>
          <w:szCs w:val="27"/>
          <w:lang w:val="uk-UA"/>
        </w:rPr>
        <w:t xml:space="preserve"> згодою та поясненнями, </w:t>
      </w:r>
      <w:r w:rsidR="0032272F">
        <w:rPr>
          <w:rFonts w:ascii="Times New Roman" w:hAnsi="Times New Roman" w:cs="Times New Roman"/>
          <w:bCs/>
          <w:sz w:val="27"/>
          <w:szCs w:val="27"/>
          <w:lang w:val="uk-UA"/>
        </w:rPr>
        <w:t>у</w:t>
      </w:r>
      <w:r w:rsidRPr="005A3253">
        <w:rPr>
          <w:rFonts w:ascii="Times New Roman" w:hAnsi="Times New Roman" w:cs="Times New Roman"/>
          <w:bCs/>
          <w:sz w:val="27"/>
          <w:szCs w:val="27"/>
          <w:lang w:val="uk-UA"/>
        </w:rPr>
        <w:t xml:space="preserve"> яких зазначив, що у зв’язку з </w:t>
      </w:r>
      <w:r w:rsidR="0032272F">
        <w:rPr>
          <w:rFonts w:ascii="Times New Roman" w:hAnsi="Times New Roman" w:cs="Times New Roman"/>
          <w:bCs/>
          <w:sz w:val="27"/>
          <w:szCs w:val="27"/>
          <w:lang w:val="uk-UA"/>
        </w:rPr>
        <w:t>тимчасовою непрацездатністю</w:t>
      </w:r>
      <w:r w:rsidRPr="005A3253">
        <w:rPr>
          <w:rFonts w:ascii="Times New Roman" w:hAnsi="Times New Roman" w:cs="Times New Roman"/>
          <w:bCs/>
          <w:sz w:val="27"/>
          <w:szCs w:val="27"/>
          <w:lang w:val="uk-UA"/>
        </w:rPr>
        <w:t xml:space="preserve"> та відпусткою голови суду не має можливості подати довідку згідно зі встановленою формою, </w:t>
      </w:r>
      <w:r w:rsidR="0032272F">
        <w:rPr>
          <w:rFonts w:ascii="Times New Roman" w:hAnsi="Times New Roman" w:cs="Times New Roman"/>
          <w:bCs/>
          <w:sz w:val="27"/>
          <w:szCs w:val="27"/>
          <w:lang w:val="uk-UA"/>
        </w:rPr>
        <w:t>її</w:t>
      </w:r>
      <w:r w:rsidRPr="005A3253">
        <w:rPr>
          <w:rFonts w:ascii="Times New Roman" w:hAnsi="Times New Roman" w:cs="Times New Roman"/>
          <w:bCs/>
          <w:sz w:val="27"/>
          <w:szCs w:val="27"/>
          <w:lang w:val="uk-UA"/>
        </w:rPr>
        <w:t xml:space="preserve"> </w:t>
      </w:r>
      <w:r w:rsidR="0032272F">
        <w:rPr>
          <w:rFonts w:ascii="Times New Roman" w:hAnsi="Times New Roman" w:cs="Times New Roman"/>
          <w:bCs/>
          <w:sz w:val="27"/>
          <w:szCs w:val="27"/>
          <w:lang w:val="uk-UA"/>
        </w:rPr>
        <w:t>він</w:t>
      </w:r>
      <w:r w:rsidRPr="005A3253">
        <w:rPr>
          <w:rFonts w:ascii="Times New Roman" w:hAnsi="Times New Roman" w:cs="Times New Roman"/>
          <w:bCs/>
          <w:sz w:val="27"/>
          <w:szCs w:val="27"/>
          <w:lang w:val="uk-UA"/>
        </w:rPr>
        <w:t xml:space="preserve"> наді</w:t>
      </w:r>
      <w:r w:rsidR="0032272F">
        <w:rPr>
          <w:rFonts w:ascii="Times New Roman" w:hAnsi="Times New Roman" w:cs="Times New Roman"/>
          <w:bCs/>
          <w:sz w:val="27"/>
          <w:szCs w:val="27"/>
          <w:lang w:val="uk-UA"/>
        </w:rPr>
        <w:t>шле</w:t>
      </w:r>
      <w:r w:rsidR="004D408F" w:rsidRPr="005A3253">
        <w:rPr>
          <w:rFonts w:ascii="Times New Roman" w:hAnsi="Times New Roman" w:cs="Times New Roman"/>
          <w:bCs/>
          <w:sz w:val="27"/>
          <w:szCs w:val="27"/>
          <w:lang w:val="uk-UA"/>
        </w:rPr>
        <w:t xml:space="preserve"> </w:t>
      </w:r>
      <w:r w:rsidR="000875AC" w:rsidRPr="005A3253">
        <w:rPr>
          <w:rFonts w:ascii="Times New Roman" w:hAnsi="Times New Roman" w:cs="Times New Roman"/>
          <w:bCs/>
          <w:sz w:val="27"/>
          <w:szCs w:val="27"/>
          <w:lang w:val="uk-UA"/>
        </w:rPr>
        <w:t>пізніше</w:t>
      </w:r>
      <w:r w:rsidR="004D408F" w:rsidRPr="005A3253">
        <w:rPr>
          <w:rFonts w:ascii="Times New Roman" w:hAnsi="Times New Roman" w:cs="Times New Roman"/>
          <w:bCs/>
          <w:sz w:val="27"/>
          <w:szCs w:val="27"/>
          <w:lang w:val="uk-UA"/>
        </w:rPr>
        <w:t>.</w:t>
      </w:r>
    </w:p>
    <w:p w:rsidR="004D408F"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xml:space="preserve">На адресу Комісії 11 липня 2025 року надійшла заява Масла С.П., </w:t>
      </w:r>
      <w:r w:rsidR="0032272F">
        <w:rPr>
          <w:rFonts w:ascii="Times New Roman" w:hAnsi="Times New Roman" w:cs="Times New Roman"/>
          <w:bCs/>
          <w:sz w:val="27"/>
          <w:szCs w:val="27"/>
          <w:lang w:val="uk-UA"/>
        </w:rPr>
        <w:t>у</w:t>
      </w:r>
      <w:r w:rsidRPr="005A3253">
        <w:rPr>
          <w:rFonts w:ascii="Times New Roman" w:hAnsi="Times New Roman" w:cs="Times New Roman"/>
          <w:bCs/>
          <w:sz w:val="27"/>
          <w:szCs w:val="27"/>
          <w:lang w:val="uk-UA"/>
        </w:rPr>
        <w:t xml:space="preserve"> якій повідом</w:t>
      </w:r>
      <w:r w:rsidR="00245D1F" w:rsidRPr="005A3253">
        <w:rPr>
          <w:rFonts w:ascii="Times New Roman" w:hAnsi="Times New Roman" w:cs="Times New Roman"/>
          <w:bCs/>
          <w:sz w:val="27"/>
          <w:szCs w:val="27"/>
          <w:lang w:val="uk-UA"/>
        </w:rPr>
        <w:t xml:space="preserve">лено про </w:t>
      </w:r>
      <w:r w:rsidR="0032272F">
        <w:rPr>
          <w:rFonts w:ascii="Times New Roman" w:hAnsi="Times New Roman" w:cs="Times New Roman"/>
          <w:bCs/>
          <w:sz w:val="27"/>
          <w:szCs w:val="27"/>
          <w:lang w:val="uk-UA"/>
        </w:rPr>
        <w:t>вихід на роботу</w:t>
      </w:r>
      <w:r w:rsidR="000875AC" w:rsidRPr="005A3253">
        <w:rPr>
          <w:rFonts w:ascii="Times New Roman" w:hAnsi="Times New Roman" w:cs="Times New Roman"/>
          <w:bCs/>
          <w:sz w:val="27"/>
          <w:szCs w:val="27"/>
          <w:lang w:val="uk-UA"/>
        </w:rPr>
        <w:t xml:space="preserve"> голови суду</w:t>
      </w:r>
      <w:r w:rsidR="00245D1F" w:rsidRPr="005A3253">
        <w:rPr>
          <w:rFonts w:ascii="Times New Roman" w:hAnsi="Times New Roman" w:cs="Times New Roman"/>
          <w:bCs/>
          <w:sz w:val="27"/>
          <w:szCs w:val="27"/>
          <w:lang w:val="uk-UA"/>
        </w:rPr>
        <w:t xml:space="preserve">, </w:t>
      </w:r>
      <w:r w:rsidRPr="005A3253">
        <w:rPr>
          <w:rFonts w:ascii="Times New Roman" w:hAnsi="Times New Roman" w:cs="Times New Roman"/>
          <w:bCs/>
          <w:sz w:val="27"/>
          <w:szCs w:val="27"/>
          <w:lang w:val="uk-UA"/>
        </w:rPr>
        <w:t>долучення довідки про розгляд питання щодо відрядження судді до іншого суду того самого рівня і спеціалізації дл</w:t>
      </w:r>
      <w:r w:rsidR="0032272F">
        <w:rPr>
          <w:rFonts w:ascii="Times New Roman" w:hAnsi="Times New Roman" w:cs="Times New Roman"/>
          <w:bCs/>
          <w:sz w:val="27"/>
          <w:szCs w:val="27"/>
          <w:lang w:val="uk-UA"/>
        </w:rPr>
        <w:t>я здійснення правосуддя за 2023–</w:t>
      </w:r>
      <w:r w:rsidRPr="005A3253">
        <w:rPr>
          <w:rFonts w:ascii="Times New Roman" w:hAnsi="Times New Roman" w:cs="Times New Roman"/>
          <w:bCs/>
          <w:sz w:val="27"/>
          <w:szCs w:val="27"/>
          <w:lang w:val="uk-UA"/>
        </w:rPr>
        <w:t>2024 роки та відомості з особистого кабінету порталу електронних послуг Пенсійного фонду України.</w:t>
      </w:r>
    </w:p>
    <w:p w:rsidR="00245D1F"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xml:space="preserve">На адресу Комісії 21 липня 2025 року надійшла заява Масла С.П., </w:t>
      </w:r>
      <w:r w:rsidR="0032272F">
        <w:rPr>
          <w:rFonts w:ascii="Times New Roman" w:hAnsi="Times New Roman" w:cs="Times New Roman"/>
          <w:bCs/>
          <w:sz w:val="27"/>
          <w:szCs w:val="27"/>
          <w:lang w:val="uk-UA"/>
        </w:rPr>
        <w:t>у</w:t>
      </w:r>
      <w:r w:rsidRPr="005A3253">
        <w:rPr>
          <w:rFonts w:ascii="Times New Roman" w:hAnsi="Times New Roman" w:cs="Times New Roman"/>
          <w:bCs/>
          <w:sz w:val="27"/>
          <w:szCs w:val="27"/>
          <w:lang w:val="uk-UA"/>
        </w:rPr>
        <w:t xml:space="preserve"> якій </w:t>
      </w:r>
      <w:r w:rsidR="000875AC" w:rsidRPr="005A3253">
        <w:rPr>
          <w:rFonts w:ascii="Times New Roman" w:hAnsi="Times New Roman" w:cs="Times New Roman"/>
          <w:bCs/>
          <w:sz w:val="27"/>
          <w:szCs w:val="27"/>
          <w:lang w:val="uk-UA"/>
        </w:rPr>
        <w:t>суддя</w:t>
      </w:r>
      <w:r w:rsidRPr="005A3253">
        <w:rPr>
          <w:rFonts w:ascii="Times New Roman" w:hAnsi="Times New Roman" w:cs="Times New Roman"/>
          <w:bCs/>
          <w:sz w:val="27"/>
          <w:szCs w:val="27"/>
          <w:lang w:val="uk-UA"/>
        </w:rPr>
        <w:t xml:space="preserve"> підтримує свою згоду та просить розглянути питання без його участі. Додатково просить врахувати, що у Близнюківському районному суді Харківської області правосуддя здійснюють лише двоє суддів, колегіальний розгляд кримінальних справ не проводиться, а органи досудового розслідування на території громади відсутні, що зумовлює мінімальне навантаження та дозволяє здійсн</w:t>
      </w:r>
      <w:r w:rsidR="0032272F">
        <w:rPr>
          <w:rFonts w:ascii="Times New Roman" w:hAnsi="Times New Roman" w:cs="Times New Roman"/>
          <w:bCs/>
          <w:sz w:val="27"/>
          <w:szCs w:val="27"/>
          <w:lang w:val="uk-UA"/>
        </w:rPr>
        <w:t>ювати</w:t>
      </w:r>
      <w:r w:rsidRPr="005A3253">
        <w:rPr>
          <w:rFonts w:ascii="Times New Roman" w:hAnsi="Times New Roman" w:cs="Times New Roman"/>
          <w:bCs/>
          <w:sz w:val="27"/>
          <w:szCs w:val="27"/>
          <w:lang w:val="uk-UA"/>
        </w:rPr>
        <w:t xml:space="preserve"> правосуддя одним суддею.</w:t>
      </w:r>
    </w:p>
    <w:p w:rsidR="00245D1F"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Відповідно до повноважень, наданих приписами частини другої статті 93 Закону України «Про судоустрій і статус суддів» та пункту 6 розділу III Порядку, Комісія звернулась із запитами про надання інформації до ДСА України та судів, у яких працюють судді, що надали згоди на відрядження.</w:t>
      </w:r>
    </w:p>
    <w:p w:rsidR="00245D1F"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xml:space="preserve">Із отриманої на запит Комісії відповіді голови Косівського районного суду </w:t>
      </w:r>
      <w:r w:rsidR="002E4D3E" w:rsidRPr="005A3253">
        <w:rPr>
          <w:rFonts w:ascii="Times New Roman" w:hAnsi="Times New Roman" w:cs="Times New Roman"/>
          <w:bCs/>
          <w:sz w:val="27"/>
          <w:szCs w:val="27"/>
          <w:lang w:val="uk-UA"/>
        </w:rPr>
        <w:t xml:space="preserve"> </w:t>
      </w:r>
      <w:r w:rsidRPr="005A3253">
        <w:rPr>
          <w:rFonts w:ascii="Times New Roman" w:hAnsi="Times New Roman" w:cs="Times New Roman"/>
          <w:bCs/>
          <w:sz w:val="27"/>
          <w:szCs w:val="27"/>
          <w:lang w:val="uk-UA"/>
        </w:rPr>
        <w:t xml:space="preserve">Івано-Франківської області </w:t>
      </w:r>
      <w:r w:rsidR="0032272F">
        <w:rPr>
          <w:rFonts w:ascii="Times New Roman" w:hAnsi="Times New Roman" w:cs="Times New Roman"/>
          <w:bCs/>
          <w:sz w:val="27"/>
          <w:szCs w:val="27"/>
          <w:lang w:val="uk-UA"/>
        </w:rPr>
        <w:t>стосовно</w:t>
      </w:r>
      <w:r w:rsidRPr="005A3253">
        <w:rPr>
          <w:rFonts w:ascii="Times New Roman" w:hAnsi="Times New Roman" w:cs="Times New Roman"/>
          <w:bCs/>
          <w:sz w:val="27"/>
          <w:szCs w:val="27"/>
          <w:lang w:val="uk-UA"/>
        </w:rPr>
        <w:t xml:space="preserve"> судді Драч Д.С. з’ясовано таке:</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xml:space="preserve">- </w:t>
      </w:r>
      <w:bookmarkStart w:id="0" w:name="_Hlk204687675"/>
      <w:r w:rsidRPr="005A3253">
        <w:rPr>
          <w:rFonts w:ascii="Times New Roman" w:hAnsi="Times New Roman" w:cs="Times New Roman"/>
          <w:bCs/>
          <w:sz w:val="27"/>
          <w:szCs w:val="27"/>
          <w:lang w:val="uk-UA"/>
        </w:rPr>
        <w:t xml:space="preserve">у провадженні судді </w:t>
      </w:r>
      <w:bookmarkEnd w:id="0"/>
      <w:r w:rsidRPr="005A3253">
        <w:rPr>
          <w:rFonts w:ascii="Times New Roman" w:hAnsi="Times New Roman" w:cs="Times New Roman"/>
          <w:bCs/>
          <w:sz w:val="27"/>
          <w:szCs w:val="27"/>
          <w:lang w:val="uk-UA"/>
        </w:rPr>
        <w:t>перебуває 101 справа;</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xml:space="preserve">- у провадженні судді перебуває 1 судова справа, </w:t>
      </w:r>
      <w:r w:rsidR="0032272F">
        <w:rPr>
          <w:rFonts w:ascii="Times New Roman" w:hAnsi="Times New Roman" w:cs="Times New Roman"/>
          <w:bCs/>
          <w:sz w:val="27"/>
          <w:szCs w:val="27"/>
          <w:lang w:val="uk-UA"/>
        </w:rPr>
        <w:t>у</w:t>
      </w:r>
      <w:r w:rsidRPr="005A3253">
        <w:rPr>
          <w:rFonts w:ascii="Times New Roman" w:hAnsi="Times New Roman" w:cs="Times New Roman"/>
          <w:bCs/>
          <w:sz w:val="27"/>
          <w:szCs w:val="27"/>
          <w:lang w:val="uk-UA"/>
        </w:rPr>
        <w:t xml:space="preserve"> якій вона входить до колегії;</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lastRenderedPageBreak/>
        <w:t xml:space="preserve">- </w:t>
      </w:r>
      <w:r w:rsidR="00F24B88" w:rsidRPr="005A3253">
        <w:rPr>
          <w:rFonts w:ascii="Times New Roman" w:hAnsi="Times New Roman" w:cs="Times New Roman"/>
          <w:bCs/>
          <w:sz w:val="27"/>
          <w:szCs w:val="27"/>
          <w:lang w:val="uk-UA"/>
        </w:rPr>
        <w:t xml:space="preserve">у провадженні судді </w:t>
      </w:r>
      <w:r w:rsidRPr="005A3253">
        <w:rPr>
          <w:rFonts w:ascii="Times New Roman" w:hAnsi="Times New Roman" w:cs="Times New Roman"/>
          <w:bCs/>
          <w:sz w:val="27"/>
          <w:szCs w:val="27"/>
          <w:lang w:val="uk-UA"/>
        </w:rPr>
        <w:t>відсутні судові справи, які можуть становити суспільний інтерес;</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xml:space="preserve">- </w:t>
      </w:r>
      <w:r w:rsidR="00F24B88" w:rsidRPr="005A3253">
        <w:rPr>
          <w:rFonts w:ascii="Times New Roman" w:hAnsi="Times New Roman" w:cs="Times New Roman"/>
          <w:bCs/>
          <w:sz w:val="27"/>
          <w:szCs w:val="27"/>
          <w:lang w:val="uk-UA"/>
        </w:rPr>
        <w:t xml:space="preserve">у провадженні судді </w:t>
      </w:r>
      <w:r w:rsidRPr="005A3253">
        <w:rPr>
          <w:rFonts w:ascii="Times New Roman" w:hAnsi="Times New Roman" w:cs="Times New Roman"/>
          <w:bCs/>
          <w:sz w:val="27"/>
          <w:szCs w:val="27"/>
          <w:lang w:val="uk-UA"/>
        </w:rPr>
        <w:t>відсутні справи, що перебувають в провадженні понад 6 місяців та понад 1 рік;</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xml:space="preserve">- </w:t>
      </w:r>
      <w:r w:rsidR="00F24B88" w:rsidRPr="005A3253">
        <w:rPr>
          <w:rFonts w:ascii="Times New Roman" w:hAnsi="Times New Roman" w:cs="Times New Roman"/>
          <w:bCs/>
          <w:sz w:val="27"/>
          <w:szCs w:val="27"/>
          <w:lang w:val="uk-UA"/>
        </w:rPr>
        <w:t xml:space="preserve">у провадженні судді </w:t>
      </w:r>
      <w:r w:rsidRPr="005A3253">
        <w:rPr>
          <w:rFonts w:ascii="Times New Roman" w:hAnsi="Times New Roman" w:cs="Times New Roman"/>
          <w:bCs/>
          <w:sz w:val="27"/>
          <w:szCs w:val="27"/>
          <w:lang w:val="uk-UA"/>
        </w:rPr>
        <w:t xml:space="preserve">відсутні кримінальні провадження, що перебувають на розгляді судді, </w:t>
      </w:r>
      <w:r w:rsidR="0032272F">
        <w:rPr>
          <w:rFonts w:ascii="Times New Roman" w:hAnsi="Times New Roman" w:cs="Times New Roman"/>
          <w:bCs/>
          <w:sz w:val="27"/>
          <w:szCs w:val="27"/>
          <w:lang w:val="uk-UA"/>
        </w:rPr>
        <w:t>у</w:t>
      </w:r>
      <w:r w:rsidRPr="005A3253">
        <w:rPr>
          <w:rFonts w:ascii="Times New Roman" w:hAnsi="Times New Roman" w:cs="Times New Roman"/>
          <w:bCs/>
          <w:sz w:val="27"/>
          <w:szCs w:val="27"/>
          <w:lang w:val="uk-UA"/>
        </w:rPr>
        <w:t xml:space="preserve"> яких до обвинувачених застосовано запобіжний захід у вигляді тримання під вартою понад 1 рік;</w:t>
      </w:r>
    </w:p>
    <w:p w:rsidR="00001709" w:rsidRPr="005A3253" w:rsidRDefault="00F24B88"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У листі суду зазначено, що н</w:t>
      </w:r>
      <w:r w:rsidR="00001709" w:rsidRPr="005A3253">
        <w:rPr>
          <w:rFonts w:ascii="Times New Roman" w:hAnsi="Times New Roman" w:cs="Times New Roman"/>
          <w:bCs/>
          <w:sz w:val="27"/>
          <w:szCs w:val="27"/>
          <w:lang w:val="uk-UA"/>
        </w:rPr>
        <w:t xml:space="preserve">а </w:t>
      </w:r>
      <w:r w:rsidRPr="005A3253">
        <w:rPr>
          <w:rFonts w:ascii="Times New Roman" w:hAnsi="Times New Roman" w:cs="Times New Roman"/>
          <w:bCs/>
          <w:sz w:val="27"/>
          <w:szCs w:val="27"/>
          <w:lang w:val="uk-UA"/>
        </w:rPr>
        <w:t>цей</w:t>
      </w:r>
      <w:r w:rsidR="00001709" w:rsidRPr="005A3253">
        <w:rPr>
          <w:rFonts w:ascii="Times New Roman" w:hAnsi="Times New Roman" w:cs="Times New Roman"/>
          <w:bCs/>
          <w:sz w:val="27"/>
          <w:szCs w:val="27"/>
          <w:lang w:val="uk-UA"/>
        </w:rPr>
        <w:t xml:space="preserve"> час у Косівському районному суді здійснюють правосуддя 4 судді, </w:t>
      </w:r>
      <w:r w:rsidRPr="005A3253">
        <w:rPr>
          <w:rFonts w:ascii="Times New Roman" w:hAnsi="Times New Roman" w:cs="Times New Roman"/>
          <w:bCs/>
          <w:sz w:val="27"/>
          <w:szCs w:val="27"/>
          <w:lang w:val="uk-UA"/>
        </w:rPr>
        <w:t xml:space="preserve">а тому </w:t>
      </w:r>
      <w:r w:rsidR="00001709" w:rsidRPr="005A3253">
        <w:rPr>
          <w:rFonts w:ascii="Times New Roman" w:hAnsi="Times New Roman" w:cs="Times New Roman"/>
          <w:bCs/>
          <w:sz w:val="27"/>
          <w:szCs w:val="27"/>
          <w:lang w:val="uk-UA"/>
        </w:rPr>
        <w:t>навантаження</w:t>
      </w:r>
      <w:r w:rsidRPr="005A3253">
        <w:rPr>
          <w:rFonts w:ascii="Times New Roman" w:hAnsi="Times New Roman" w:cs="Times New Roman"/>
          <w:bCs/>
          <w:sz w:val="27"/>
          <w:szCs w:val="27"/>
          <w:lang w:val="uk-UA"/>
        </w:rPr>
        <w:t xml:space="preserve"> </w:t>
      </w:r>
      <w:r w:rsidR="0032272F">
        <w:rPr>
          <w:rFonts w:ascii="Times New Roman" w:hAnsi="Times New Roman" w:cs="Times New Roman"/>
          <w:bCs/>
          <w:sz w:val="27"/>
          <w:szCs w:val="27"/>
          <w:lang w:val="uk-UA"/>
        </w:rPr>
        <w:t>в</w:t>
      </w:r>
      <w:r w:rsidRPr="005A3253">
        <w:rPr>
          <w:rFonts w:ascii="Times New Roman" w:hAnsi="Times New Roman" w:cs="Times New Roman"/>
          <w:bCs/>
          <w:sz w:val="27"/>
          <w:szCs w:val="27"/>
          <w:lang w:val="uk-UA"/>
        </w:rPr>
        <w:t xml:space="preserve"> суді не є надмірним</w:t>
      </w:r>
      <w:r w:rsidR="00001709" w:rsidRPr="005A3253">
        <w:rPr>
          <w:rFonts w:ascii="Times New Roman" w:hAnsi="Times New Roman" w:cs="Times New Roman"/>
          <w:bCs/>
          <w:sz w:val="27"/>
          <w:szCs w:val="27"/>
          <w:lang w:val="uk-UA"/>
        </w:rPr>
        <w:t>.</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Із отриманих на запит Комісії відповідей голови Близнюківського районного суду Харківської області</w:t>
      </w:r>
      <w:r w:rsidR="00245D1F" w:rsidRPr="005A3253">
        <w:rPr>
          <w:rFonts w:ascii="Times New Roman" w:hAnsi="Times New Roman" w:cs="Times New Roman"/>
          <w:bCs/>
          <w:sz w:val="27"/>
          <w:szCs w:val="27"/>
          <w:lang w:val="uk-UA"/>
        </w:rPr>
        <w:t xml:space="preserve"> (від 15 липня 2025 року № 32дпс-9573/25)</w:t>
      </w:r>
      <w:r w:rsidRPr="005A3253">
        <w:rPr>
          <w:rFonts w:ascii="Times New Roman" w:hAnsi="Times New Roman" w:cs="Times New Roman"/>
          <w:bCs/>
          <w:sz w:val="27"/>
          <w:szCs w:val="27"/>
          <w:lang w:val="uk-UA"/>
        </w:rPr>
        <w:t xml:space="preserve"> та начальника Територіального управління Державної Судової адміністрації України у Харківській області</w:t>
      </w:r>
      <w:r w:rsidR="00245D1F" w:rsidRPr="005A3253">
        <w:rPr>
          <w:rFonts w:ascii="Times New Roman" w:hAnsi="Times New Roman" w:cs="Times New Roman"/>
          <w:bCs/>
          <w:sz w:val="27"/>
          <w:szCs w:val="27"/>
          <w:lang w:val="uk-UA"/>
        </w:rPr>
        <w:t xml:space="preserve"> (від 16 липня 2025 року № 32дпс-9573/25)</w:t>
      </w:r>
      <w:r w:rsidR="0032272F">
        <w:rPr>
          <w:rFonts w:ascii="Times New Roman" w:hAnsi="Times New Roman" w:cs="Times New Roman"/>
          <w:bCs/>
          <w:sz w:val="27"/>
          <w:szCs w:val="27"/>
          <w:lang w:val="uk-UA"/>
        </w:rPr>
        <w:t xml:space="preserve"> щодо судді Масла </w:t>
      </w:r>
      <w:r w:rsidRPr="005A3253">
        <w:rPr>
          <w:rFonts w:ascii="Times New Roman" w:hAnsi="Times New Roman" w:cs="Times New Roman"/>
          <w:bCs/>
          <w:sz w:val="27"/>
          <w:szCs w:val="27"/>
          <w:lang w:val="uk-UA"/>
        </w:rPr>
        <w:t>С.П. з’ясовано таке:</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у провадженні судді перебуває 68 справ;</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у провадженні судді понад 6 місяців</w:t>
      </w:r>
      <w:r w:rsidR="0032272F">
        <w:rPr>
          <w:rFonts w:ascii="Times New Roman" w:hAnsi="Times New Roman" w:cs="Times New Roman"/>
          <w:bCs/>
          <w:sz w:val="27"/>
          <w:szCs w:val="27"/>
          <w:lang w:val="uk-UA"/>
        </w:rPr>
        <w:t xml:space="preserve"> перебуває 1 кримінальна справа та 6 </w:t>
      </w:r>
      <w:r w:rsidRPr="005A3253">
        <w:rPr>
          <w:rFonts w:ascii="Times New Roman" w:hAnsi="Times New Roman" w:cs="Times New Roman"/>
          <w:bCs/>
          <w:sz w:val="27"/>
          <w:szCs w:val="27"/>
          <w:lang w:val="uk-UA"/>
        </w:rPr>
        <w:t>цивільних справ;</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у провадженні судді понад 1 рік перебуває 3</w:t>
      </w:r>
      <w:r w:rsidR="0032272F">
        <w:rPr>
          <w:rFonts w:ascii="Times New Roman" w:hAnsi="Times New Roman" w:cs="Times New Roman"/>
          <w:bCs/>
          <w:sz w:val="27"/>
          <w:szCs w:val="27"/>
          <w:lang w:val="uk-UA"/>
        </w:rPr>
        <w:t xml:space="preserve"> кримінальні справи, з яких у 2 </w:t>
      </w:r>
      <w:r w:rsidRPr="005A3253">
        <w:rPr>
          <w:rFonts w:ascii="Times New Roman" w:hAnsi="Times New Roman" w:cs="Times New Roman"/>
          <w:bCs/>
          <w:sz w:val="27"/>
          <w:szCs w:val="27"/>
          <w:lang w:val="uk-UA"/>
        </w:rPr>
        <w:t>справах зупинено провадження;</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xml:space="preserve">- </w:t>
      </w:r>
      <w:r w:rsidR="00F24B88" w:rsidRPr="005A3253">
        <w:rPr>
          <w:rFonts w:ascii="Times New Roman" w:hAnsi="Times New Roman" w:cs="Times New Roman"/>
          <w:bCs/>
          <w:sz w:val="27"/>
          <w:szCs w:val="27"/>
          <w:lang w:val="uk-UA"/>
        </w:rPr>
        <w:t xml:space="preserve">у провадженні судді </w:t>
      </w:r>
      <w:r w:rsidRPr="005A3253">
        <w:rPr>
          <w:rFonts w:ascii="Times New Roman" w:hAnsi="Times New Roman" w:cs="Times New Roman"/>
          <w:bCs/>
          <w:sz w:val="27"/>
          <w:szCs w:val="27"/>
          <w:lang w:val="uk-UA"/>
        </w:rPr>
        <w:t>відсутні судові справи, які можуть становити суспільний інтерес;</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xml:space="preserve">- </w:t>
      </w:r>
      <w:r w:rsidR="00F24B88" w:rsidRPr="005A3253">
        <w:rPr>
          <w:rFonts w:ascii="Times New Roman" w:hAnsi="Times New Roman" w:cs="Times New Roman"/>
          <w:bCs/>
          <w:sz w:val="27"/>
          <w:szCs w:val="27"/>
          <w:lang w:val="uk-UA"/>
        </w:rPr>
        <w:t xml:space="preserve">у провадженні судді </w:t>
      </w:r>
      <w:r w:rsidRPr="005A3253">
        <w:rPr>
          <w:rFonts w:ascii="Times New Roman" w:hAnsi="Times New Roman" w:cs="Times New Roman"/>
          <w:bCs/>
          <w:sz w:val="27"/>
          <w:szCs w:val="27"/>
          <w:lang w:val="uk-UA"/>
        </w:rPr>
        <w:t xml:space="preserve">відсутні кримінальні провадження, що перебувають на розгляді судді, </w:t>
      </w:r>
      <w:r w:rsidR="0032272F">
        <w:rPr>
          <w:rFonts w:ascii="Times New Roman" w:hAnsi="Times New Roman" w:cs="Times New Roman"/>
          <w:bCs/>
          <w:sz w:val="27"/>
          <w:szCs w:val="27"/>
          <w:lang w:val="uk-UA"/>
        </w:rPr>
        <w:t>у</w:t>
      </w:r>
      <w:r w:rsidRPr="005A3253">
        <w:rPr>
          <w:rFonts w:ascii="Times New Roman" w:hAnsi="Times New Roman" w:cs="Times New Roman"/>
          <w:bCs/>
          <w:sz w:val="27"/>
          <w:szCs w:val="27"/>
          <w:lang w:val="uk-UA"/>
        </w:rPr>
        <w:t xml:space="preserve"> яких до обвинувачених застосовано запобіжний захід у вигляді тримання під вартою понад 1 рік.</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Повідомлено інформацію про кількість справ, розглянутих суддею за останні два роки.</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Також зазначено, що з 15</w:t>
      </w:r>
      <w:r w:rsidR="00245D1F" w:rsidRPr="005A3253">
        <w:rPr>
          <w:rFonts w:ascii="Times New Roman" w:hAnsi="Times New Roman" w:cs="Times New Roman"/>
          <w:bCs/>
          <w:sz w:val="27"/>
          <w:szCs w:val="27"/>
          <w:lang w:val="uk-UA"/>
        </w:rPr>
        <w:t xml:space="preserve"> січня </w:t>
      </w:r>
      <w:r w:rsidRPr="005A3253">
        <w:rPr>
          <w:rFonts w:ascii="Times New Roman" w:hAnsi="Times New Roman" w:cs="Times New Roman"/>
          <w:bCs/>
          <w:sz w:val="27"/>
          <w:szCs w:val="27"/>
          <w:lang w:val="uk-UA"/>
        </w:rPr>
        <w:t xml:space="preserve">2025 </w:t>
      </w:r>
      <w:r w:rsidR="00245D1F" w:rsidRPr="005A3253">
        <w:rPr>
          <w:rFonts w:ascii="Times New Roman" w:hAnsi="Times New Roman" w:cs="Times New Roman"/>
          <w:bCs/>
          <w:sz w:val="27"/>
          <w:szCs w:val="27"/>
          <w:lang w:val="uk-UA"/>
        </w:rPr>
        <w:t xml:space="preserve">року до 09 липня </w:t>
      </w:r>
      <w:r w:rsidRPr="005A3253">
        <w:rPr>
          <w:rFonts w:ascii="Times New Roman" w:hAnsi="Times New Roman" w:cs="Times New Roman"/>
          <w:bCs/>
          <w:sz w:val="27"/>
          <w:szCs w:val="27"/>
          <w:lang w:val="uk-UA"/>
        </w:rPr>
        <w:t xml:space="preserve">2025 </w:t>
      </w:r>
      <w:r w:rsidR="00245D1F" w:rsidRPr="005A3253">
        <w:rPr>
          <w:rFonts w:ascii="Times New Roman" w:hAnsi="Times New Roman" w:cs="Times New Roman"/>
          <w:bCs/>
          <w:sz w:val="27"/>
          <w:szCs w:val="27"/>
          <w:lang w:val="uk-UA"/>
        </w:rPr>
        <w:t xml:space="preserve">року </w:t>
      </w:r>
      <w:r w:rsidRPr="005A3253">
        <w:rPr>
          <w:rFonts w:ascii="Times New Roman" w:hAnsi="Times New Roman" w:cs="Times New Roman"/>
          <w:bCs/>
          <w:sz w:val="27"/>
          <w:szCs w:val="27"/>
          <w:lang w:val="uk-UA"/>
        </w:rPr>
        <w:t xml:space="preserve">суддя </w:t>
      </w:r>
      <w:r w:rsidR="0032272F">
        <w:rPr>
          <w:rFonts w:ascii="Times New Roman" w:hAnsi="Times New Roman" w:cs="Times New Roman"/>
          <w:bCs/>
          <w:sz w:val="27"/>
          <w:szCs w:val="27"/>
          <w:lang w:val="uk-UA"/>
        </w:rPr>
        <w:t>Масло </w:t>
      </w:r>
      <w:r w:rsidR="00245D1F" w:rsidRPr="005A3253">
        <w:rPr>
          <w:rFonts w:ascii="Times New Roman" w:hAnsi="Times New Roman" w:cs="Times New Roman"/>
          <w:bCs/>
          <w:sz w:val="27"/>
          <w:szCs w:val="27"/>
          <w:lang w:val="uk-UA"/>
        </w:rPr>
        <w:t xml:space="preserve">С.П. </w:t>
      </w:r>
      <w:r w:rsidR="0032272F">
        <w:rPr>
          <w:rFonts w:ascii="Times New Roman" w:hAnsi="Times New Roman" w:cs="Times New Roman"/>
          <w:bCs/>
          <w:sz w:val="27"/>
          <w:szCs w:val="27"/>
          <w:lang w:val="uk-UA"/>
        </w:rPr>
        <w:t>був тимчасово непрацездатним</w:t>
      </w:r>
      <w:r w:rsidRPr="005A3253">
        <w:rPr>
          <w:rFonts w:ascii="Times New Roman" w:hAnsi="Times New Roman" w:cs="Times New Roman"/>
          <w:bCs/>
          <w:sz w:val="27"/>
          <w:szCs w:val="27"/>
          <w:lang w:val="uk-UA"/>
        </w:rPr>
        <w:t xml:space="preserve"> вісім разів.</w:t>
      </w:r>
    </w:p>
    <w:p w:rsidR="00245D1F"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Окремо акцентовано на тому, що здійснення правосуддя в суді забезпечують лише два судді — Лобановська С.М. (голова суду) та Масло С.П. У разі відрядження судді Масла С.П. у Близнюківському районному суді залишиться один суддя, який має право на відставку. У разі тимчасової відсутності цієї судді, наприклад, у зв’язку з відпусткою/</w:t>
      </w:r>
      <w:r w:rsidR="0032272F">
        <w:rPr>
          <w:rFonts w:ascii="Times New Roman" w:hAnsi="Times New Roman" w:cs="Times New Roman"/>
          <w:bCs/>
          <w:sz w:val="27"/>
          <w:szCs w:val="27"/>
          <w:lang w:val="uk-UA"/>
        </w:rPr>
        <w:t>тимчасовою непрацездатністю</w:t>
      </w:r>
      <w:r w:rsidRPr="005A3253">
        <w:rPr>
          <w:rFonts w:ascii="Times New Roman" w:hAnsi="Times New Roman" w:cs="Times New Roman"/>
          <w:bCs/>
          <w:sz w:val="27"/>
          <w:szCs w:val="27"/>
          <w:lang w:val="uk-UA"/>
        </w:rPr>
        <w:t xml:space="preserve"> здійснення правосуддя в суді буде фактично неможливим, що порушує принципи незалежності судової влади та верховенства права. Крім того, реалізаці</w:t>
      </w:r>
      <w:r w:rsidR="0032272F">
        <w:rPr>
          <w:rFonts w:ascii="Times New Roman" w:hAnsi="Times New Roman" w:cs="Times New Roman"/>
          <w:bCs/>
          <w:sz w:val="27"/>
          <w:szCs w:val="27"/>
          <w:lang w:val="uk-UA"/>
        </w:rPr>
        <w:t xml:space="preserve">ю </w:t>
      </w:r>
      <w:r w:rsidRPr="005A3253">
        <w:rPr>
          <w:rFonts w:ascii="Times New Roman" w:hAnsi="Times New Roman" w:cs="Times New Roman"/>
          <w:bCs/>
          <w:sz w:val="27"/>
          <w:szCs w:val="27"/>
          <w:lang w:val="uk-UA"/>
        </w:rPr>
        <w:t>адміністративних повноважень голови суду</w:t>
      </w:r>
      <w:r w:rsidR="0032272F">
        <w:rPr>
          <w:rFonts w:ascii="Times New Roman" w:hAnsi="Times New Roman" w:cs="Times New Roman"/>
          <w:bCs/>
          <w:sz w:val="27"/>
          <w:szCs w:val="27"/>
          <w:lang w:val="uk-UA"/>
        </w:rPr>
        <w:t xml:space="preserve"> буде унеможливлено</w:t>
      </w:r>
      <w:r w:rsidRPr="005A3253">
        <w:rPr>
          <w:rFonts w:ascii="Times New Roman" w:hAnsi="Times New Roman" w:cs="Times New Roman"/>
          <w:bCs/>
          <w:sz w:val="27"/>
          <w:szCs w:val="27"/>
          <w:lang w:val="uk-UA"/>
        </w:rPr>
        <w:t>.</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Питання щодо відрядження суддів до Уманського міськрайонного суду Черкаської області призначено до розгляду на 23 липня 2025 року.</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У засіданн</w:t>
      </w:r>
      <w:r w:rsidR="0032272F">
        <w:rPr>
          <w:rFonts w:ascii="Times New Roman" w:hAnsi="Times New Roman" w:cs="Times New Roman"/>
          <w:bCs/>
          <w:sz w:val="27"/>
          <w:szCs w:val="27"/>
          <w:lang w:val="uk-UA"/>
        </w:rPr>
        <w:t>і</w:t>
      </w:r>
      <w:r w:rsidRPr="005A3253">
        <w:rPr>
          <w:rFonts w:ascii="Times New Roman" w:hAnsi="Times New Roman" w:cs="Times New Roman"/>
          <w:bCs/>
          <w:sz w:val="27"/>
          <w:szCs w:val="27"/>
          <w:lang w:val="uk-UA"/>
        </w:rPr>
        <w:t xml:space="preserve"> Комісії 23 липня 2025 року </w:t>
      </w:r>
      <w:r w:rsidR="0032272F" w:rsidRPr="005A3253">
        <w:rPr>
          <w:rFonts w:ascii="Times New Roman" w:hAnsi="Times New Roman" w:cs="Times New Roman"/>
          <w:bCs/>
          <w:sz w:val="27"/>
          <w:szCs w:val="27"/>
          <w:lang w:val="uk-UA"/>
        </w:rPr>
        <w:t xml:space="preserve">в режимі відеоконференції взяла участь </w:t>
      </w:r>
      <w:r w:rsidR="0032272F">
        <w:rPr>
          <w:rFonts w:ascii="Times New Roman" w:hAnsi="Times New Roman" w:cs="Times New Roman"/>
          <w:bCs/>
          <w:sz w:val="27"/>
          <w:szCs w:val="27"/>
          <w:lang w:val="uk-UA"/>
        </w:rPr>
        <w:t>суддя Драч Д.С</w:t>
      </w:r>
      <w:r w:rsidRPr="005A3253">
        <w:rPr>
          <w:rFonts w:ascii="Times New Roman" w:hAnsi="Times New Roman" w:cs="Times New Roman"/>
          <w:bCs/>
          <w:sz w:val="27"/>
          <w:szCs w:val="27"/>
          <w:lang w:val="uk-UA"/>
        </w:rPr>
        <w:t>.</w:t>
      </w:r>
    </w:p>
    <w:p w:rsidR="00001709"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Суддя Масло С.П. у засідання Комісії не з’явився, надіславши заяву про розгляд питання без його участі.</w:t>
      </w:r>
    </w:p>
    <w:p w:rsidR="00E4059D" w:rsidRPr="005A3253" w:rsidRDefault="0000170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E4059D" w:rsidRPr="005A3253" w:rsidRDefault="00E4059D"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lastRenderedPageBreak/>
        <w:t>Заслухавши доповідача – члена Вищої кваліфікаційної комісії суддів України Богоноса М.Б., дослідивши матеріали про відрядження суддів до Уманського міськрайонного суду Черкаської області, Комісія встановила таке.</w:t>
      </w:r>
    </w:p>
    <w:p w:rsidR="00E4059D" w:rsidRPr="005A3253" w:rsidRDefault="00E4059D" w:rsidP="005A3253">
      <w:pPr>
        <w:autoSpaceDE w:val="0"/>
        <w:autoSpaceDN w:val="0"/>
        <w:adjustRightInd w:val="0"/>
        <w:spacing w:after="0" w:line="240" w:lineRule="auto"/>
        <w:jc w:val="both"/>
        <w:rPr>
          <w:rFonts w:ascii="Times New Roman" w:hAnsi="Times New Roman" w:cs="Times New Roman"/>
          <w:bCs/>
          <w:sz w:val="27"/>
          <w:szCs w:val="27"/>
          <w:lang w:val="uk-UA"/>
        </w:rPr>
      </w:pPr>
    </w:p>
    <w:p w:rsidR="007B6E70" w:rsidRPr="005A3253" w:rsidRDefault="00E4059D" w:rsidP="005A3253">
      <w:pPr>
        <w:autoSpaceDE w:val="0"/>
        <w:autoSpaceDN w:val="0"/>
        <w:adjustRightInd w:val="0"/>
        <w:spacing w:after="0" w:line="240" w:lineRule="auto"/>
        <w:ind w:firstLine="709"/>
        <w:jc w:val="both"/>
        <w:rPr>
          <w:rFonts w:ascii="Times New Roman" w:hAnsi="Times New Roman" w:cs="Times New Roman"/>
          <w:b/>
          <w:bCs/>
          <w:sz w:val="27"/>
          <w:szCs w:val="27"/>
          <w:lang w:val="uk-UA"/>
        </w:rPr>
      </w:pPr>
      <w:r w:rsidRPr="005A3253">
        <w:rPr>
          <w:rFonts w:ascii="Times New Roman" w:hAnsi="Times New Roman" w:cs="Times New Roman"/>
          <w:b/>
          <w:bCs/>
          <w:sz w:val="27"/>
          <w:szCs w:val="27"/>
          <w:lang w:val="uk-UA"/>
        </w:rPr>
        <w:t>Стосовно обставин, які встановлено при розгляді питання про відрядження суддів</w:t>
      </w:r>
      <w:r w:rsidR="0035513E" w:rsidRPr="005A3253">
        <w:rPr>
          <w:rFonts w:ascii="Times New Roman" w:hAnsi="Times New Roman" w:cs="Times New Roman"/>
          <w:b/>
          <w:bCs/>
          <w:sz w:val="27"/>
          <w:szCs w:val="27"/>
          <w:lang w:val="uk-UA"/>
        </w:rPr>
        <w:t xml:space="preserve"> до</w:t>
      </w:r>
      <w:r w:rsidRPr="005A3253">
        <w:rPr>
          <w:rFonts w:ascii="Times New Roman" w:hAnsi="Times New Roman" w:cs="Times New Roman"/>
          <w:b/>
          <w:bCs/>
          <w:sz w:val="27"/>
          <w:szCs w:val="27"/>
          <w:lang w:val="uk-UA"/>
        </w:rPr>
        <w:t xml:space="preserve"> </w:t>
      </w:r>
      <w:r w:rsidR="0035513E" w:rsidRPr="005A3253">
        <w:rPr>
          <w:rFonts w:ascii="Times New Roman" w:hAnsi="Times New Roman" w:cs="Times New Roman"/>
          <w:b/>
          <w:bCs/>
          <w:sz w:val="27"/>
          <w:szCs w:val="27"/>
          <w:lang w:val="uk-UA"/>
        </w:rPr>
        <w:t>Уманського міськрайонного суду Черкаської області</w:t>
      </w:r>
      <w:r w:rsidRPr="005A3253">
        <w:rPr>
          <w:rFonts w:ascii="Times New Roman" w:hAnsi="Times New Roman" w:cs="Times New Roman"/>
          <w:b/>
          <w:bCs/>
          <w:sz w:val="27"/>
          <w:szCs w:val="27"/>
          <w:lang w:val="uk-UA"/>
        </w:rPr>
        <w:t>.</w:t>
      </w:r>
    </w:p>
    <w:p w:rsidR="002809B9" w:rsidRPr="005A3253" w:rsidRDefault="009C64D5"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xml:space="preserve">1. </w:t>
      </w:r>
      <w:r w:rsidR="002809B9" w:rsidRPr="005A3253">
        <w:rPr>
          <w:rFonts w:ascii="Times New Roman" w:hAnsi="Times New Roman" w:cs="Times New Roman"/>
          <w:bCs/>
          <w:sz w:val="27"/>
          <w:szCs w:val="27"/>
          <w:lang w:val="uk-UA"/>
        </w:rPr>
        <w:t>Указом Президента України від 02 липня 2020 року № 265/2020 Драч Д.С. призначено на посаду судді Косівського районного суду Івано-Франківської області.</w:t>
      </w:r>
    </w:p>
    <w:p w:rsidR="002809B9" w:rsidRPr="005A3253" w:rsidRDefault="002809B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Стаж роботи Драч Д.С. на посаді судді становить понад 5 років.</w:t>
      </w:r>
    </w:p>
    <w:p w:rsidR="002809B9" w:rsidRPr="005A3253" w:rsidRDefault="002809B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Згідно з довідкою Косівського районного суду Івано-Франківської області суддею Драч Д.С. у 2024–2025 роках розглянуто: кримінальних справ – 80, з яких скасовано 1</w:t>
      </w:r>
      <w:r w:rsidR="004A5933" w:rsidRPr="005A3253">
        <w:rPr>
          <w:rFonts w:ascii="Times New Roman" w:hAnsi="Times New Roman" w:cs="Times New Roman"/>
          <w:bCs/>
          <w:sz w:val="27"/>
          <w:szCs w:val="27"/>
          <w:lang w:val="uk-UA"/>
        </w:rPr>
        <w:t xml:space="preserve"> рішення</w:t>
      </w:r>
      <w:r w:rsidRPr="005A3253">
        <w:rPr>
          <w:rFonts w:ascii="Times New Roman" w:hAnsi="Times New Roman" w:cs="Times New Roman"/>
          <w:bCs/>
          <w:sz w:val="27"/>
          <w:szCs w:val="27"/>
          <w:lang w:val="uk-UA"/>
        </w:rPr>
        <w:t xml:space="preserve">; цивільних справ – </w:t>
      </w:r>
      <w:r w:rsidR="004A5933" w:rsidRPr="005A3253">
        <w:rPr>
          <w:rFonts w:ascii="Times New Roman" w:hAnsi="Times New Roman" w:cs="Times New Roman"/>
          <w:bCs/>
          <w:sz w:val="27"/>
          <w:szCs w:val="27"/>
          <w:lang w:val="uk-UA"/>
        </w:rPr>
        <w:t>41</w:t>
      </w:r>
      <w:r w:rsidRPr="005A3253">
        <w:rPr>
          <w:rFonts w:ascii="Times New Roman" w:hAnsi="Times New Roman" w:cs="Times New Roman"/>
          <w:bCs/>
          <w:sz w:val="27"/>
          <w:szCs w:val="27"/>
          <w:lang w:val="uk-UA"/>
        </w:rPr>
        <w:t xml:space="preserve">; </w:t>
      </w:r>
      <w:r w:rsidR="004A5933" w:rsidRPr="005A3253">
        <w:rPr>
          <w:rFonts w:ascii="Times New Roman" w:hAnsi="Times New Roman" w:cs="Times New Roman"/>
          <w:bCs/>
          <w:sz w:val="27"/>
          <w:szCs w:val="27"/>
          <w:lang w:val="uk-UA"/>
        </w:rPr>
        <w:t xml:space="preserve">справ </w:t>
      </w:r>
      <w:r w:rsidRPr="005A3253">
        <w:rPr>
          <w:rFonts w:ascii="Times New Roman" w:hAnsi="Times New Roman" w:cs="Times New Roman"/>
          <w:bCs/>
          <w:sz w:val="27"/>
          <w:szCs w:val="27"/>
          <w:lang w:val="uk-UA"/>
        </w:rPr>
        <w:t>про адміністративні правопорушення – 2</w:t>
      </w:r>
      <w:r w:rsidR="004A5933" w:rsidRPr="005A3253">
        <w:rPr>
          <w:rFonts w:ascii="Times New Roman" w:hAnsi="Times New Roman" w:cs="Times New Roman"/>
          <w:bCs/>
          <w:sz w:val="27"/>
          <w:szCs w:val="27"/>
          <w:lang w:val="uk-UA"/>
        </w:rPr>
        <w:t>7.</w:t>
      </w:r>
    </w:p>
    <w:p w:rsidR="005A031B" w:rsidRPr="005A3253" w:rsidRDefault="00341096" w:rsidP="005A3253">
      <w:pPr>
        <w:autoSpaceDE w:val="0"/>
        <w:autoSpaceDN w:val="0"/>
        <w:adjustRightInd w:val="0"/>
        <w:spacing w:after="0" w:line="240" w:lineRule="auto"/>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ab/>
        <w:t xml:space="preserve">У </w:t>
      </w:r>
      <w:r w:rsidR="005A031B" w:rsidRPr="005A3253">
        <w:rPr>
          <w:rFonts w:ascii="Times New Roman" w:hAnsi="Times New Roman" w:cs="Times New Roman"/>
          <w:bCs/>
          <w:sz w:val="27"/>
          <w:szCs w:val="27"/>
          <w:lang w:val="uk-UA"/>
        </w:rPr>
        <w:t>Косівсько</w:t>
      </w:r>
      <w:r w:rsidRPr="005A3253">
        <w:rPr>
          <w:rFonts w:ascii="Times New Roman" w:hAnsi="Times New Roman" w:cs="Times New Roman"/>
          <w:bCs/>
          <w:sz w:val="27"/>
          <w:szCs w:val="27"/>
          <w:lang w:val="uk-UA"/>
        </w:rPr>
        <w:t>му</w:t>
      </w:r>
      <w:r w:rsidR="005A031B" w:rsidRPr="005A3253">
        <w:rPr>
          <w:rFonts w:ascii="Times New Roman" w:hAnsi="Times New Roman" w:cs="Times New Roman"/>
          <w:bCs/>
          <w:sz w:val="27"/>
          <w:szCs w:val="27"/>
          <w:lang w:val="uk-UA"/>
        </w:rPr>
        <w:t xml:space="preserve"> районн</w:t>
      </w:r>
      <w:r w:rsidRPr="005A3253">
        <w:rPr>
          <w:rFonts w:ascii="Times New Roman" w:hAnsi="Times New Roman" w:cs="Times New Roman"/>
          <w:bCs/>
          <w:sz w:val="27"/>
          <w:szCs w:val="27"/>
          <w:lang w:val="uk-UA"/>
        </w:rPr>
        <w:t>ому суді</w:t>
      </w:r>
      <w:r w:rsidR="005A031B" w:rsidRPr="005A3253">
        <w:rPr>
          <w:rFonts w:ascii="Times New Roman" w:hAnsi="Times New Roman" w:cs="Times New Roman"/>
          <w:bCs/>
          <w:sz w:val="27"/>
          <w:szCs w:val="27"/>
          <w:lang w:val="uk-UA"/>
        </w:rPr>
        <w:t xml:space="preserve"> </w:t>
      </w:r>
      <w:r w:rsidRPr="005A3253">
        <w:rPr>
          <w:rFonts w:ascii="Times New Roman" w:hAnsi="Times New Roman" w:cs="Times New Roman"/>
          <w:bCs/>
          <w:sz w:val="27"/>
          <w:szCs w:val="27"/>
          <w:lang w:val="uk-UA"/>
        </w:rPr>
        <w:t xml:space="preserve">Івано-Франківської області </w:t>
      </w:r>
      <w:r w:rsidR="005A031B" w:rsidRPr="005A3253">
        <w:rPr>
          <w:rFonts w:ascii="Times New Roman" w:hAnsi="Times New Roman" w:cs="Times New Roman"/>
          <w:bCs/>
          <w:sz w:val="27"/>
          <w:szCs w:val="27"/>
          <w:lang w:val="uk-UA"/>
        </w:rPr>
        <w:t>штатна чисельність суддів – 6, фактична чисельність суддів – 4, кількість суддів, які здійснюють правосуддя – 4. Загальна кількість справ, що перебувають у провадженні суддів Косівського районного суду Івано-Франківської області, становить: кримінальні справи – 221, цивільні справ</w:t>
      </w:r>
      <w:r w:rsidR="00E65680">
        <w:rPr>
          <w:rFonts w:ascii="Times New Roman" w:hAnsi="Times New Roman" w:cs="Times New Roman"/>
          <w:bCs/>
          <w:sz w:val="27"/>
          <w:szCs w:val="27"/>
          <w:lang w:val="uk-UA"/>
        </w:rPr>
        <w:t>и – 348, адміністративні справи </w:t>
      </w:r>
      <w:r w:rsidR="005A031B" w:rsidRPr="005A3253">
        <w:rPr>
          <w:rFonts w:ascii="Times New Roman" w:hAnsi="Times New Roman" w:cs="Times New Roman"/>
          <w:bCs/>
          <w:sz w:val="27"/>
          <w:szCs w:val="27"/>
          <w:lang w:val="uk-UA"/>
        </w:rPr>
        <w:t>– 4, справи про адміністративні правопорушення – 84.</w:t>
      </w:r>
    </w:p>
    <w:p w:rsidR="005A031B" w:rsidRPr="005A3253" w:rsidRDefault="00341096"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За інформацією, наданою головою</w:t>
      </w:r>
      <w:r w:rsidRPr="005A3253">
        <w:rPr>
          <w:rFonts w:ascii="Times New Roman" w:hAnsi="Times New Roman" w:cs="Times New Roman"/>
          <w:sz w:val="27"/>
          <w:szCs w:val="27"/>
        </w:rPr>
        <w:t xml:space="preserve"> </w:t>
      </w:r>
      <w:r w:rsidRPr="005A3253">
        <w:rPr>
          <w:rFonts w:ascii="Times New Roman" w:hAnsi="Times New Roman" w:cs="Times New Roman"/>
          <w:bCs/>
          <w:sz w:val="27"/>
          <w:szCs w:val="27"/>
          <w:lang w:val="uk-UA"/>
        </w:rPr>
        <w:t>Косівського районного суду Івано-</w:t>
      </w:r>
      <w:r w:rsidR="00D7574A">
        <w:rPr>
          <w:rFonts w:ascii="Times New Roman" w:hAnsi="Times New Roman" w:cs="Times New Roman"/>
          <w:bCs/>
          <w:sz w:val="27"/>
          <w:szCs w:val="27"/>
          <w:lang w:val="uk-UA"/>
        </w:rPr>
        <w:t> </w:t>
      </w:r>
      <w:r w:rsidRPr="005A3253">
        <w:rPr>
          <w:rFonts w:ascii="Times New Roman" w:hAnsi="Times New Roman" w:cs="Times New Roman"/>
          <w:bCs/>
          <w:sz w:val="27"/>
          <w:szCs w:val="27"/>
          <w:lang w:val="uk-UA"/>
        </w:rPr>
        <w:t xml:space="preserve">Франківської області, </w:t>
      </w:r>
      <w:r w:rsidR="005A031B" w:rsidRPr="005A3253">
        <w:rPr>
          <w:rFonts w:ascii="Times New Roman" w:hAnsi="Times New Roman" w:cs="Times New Roman"/>
          <w:bCs/>
          <w:sz w:val="27"/>
          <w:szCs w:val="27"/>
          <w:lang w:val="uk-UA"/>
        </w:rPr>
        <w:t xml:space="preserve">у </w:t>
      </w:r>
      <w:r w:rsidR="00675F11" w:rsidRPr="005A3253">
        <w:rPr>
          <w:rFonts w:ascii="Times New Roman" w:hAnsi="Times New Roman" w:cs="Times New Roman"/>
          <w:bCs/>
          <w:sz w:val="27"/>
          <w:szCs w:val="27"/>
          <w:lang w:val="uk-UA"/>
        </w:rPr>
        <w:t xml:space="preserve">цьому судді </w:t>
      </w:r>
      <w:r w:rsidR="005A031B" w:rsidRPr="005A3253">
        <w:rPr>
          <w:rFonts w:ascii="Times New Roman" w:hAnsi="Times New Roman" w:cs="Times New Roman"/>
          <w:bCs/>
          <w:sz w:val="27"/>
          <w:szCs w:val="27"/>
          <w:lang w:val="uk-UA"/>
        </w:rPr>
        <w:t>здійснюють судочинство 4 судді, одна з яких Драч Д.С., що приступила до виконання обов’</w:t>
      </w:r>
      <w:r w:rsidR="00DF3224" w:rsidRPr="005A3253">
        <w:rPr>
          <w:rFonts w:ascii="Times New Roman" w:hAnsi="Times New Roman" w:cs="Times New Roman"/>
          <w:bCs/>
          <w:sz w:val="27"/>
          <w:szCs w:val="27"/>
          <w:lang w:val="uk-UA"/>
        </w:rPr>
        <w:t>язків</w:t>
      </w:r>
      <w:r w:rsidR="0032272F">
        <w:rPr>
          <w:rFonts w:ascii="Times New Roman" w:hAnsi="Times New Roman" w:cs="Times New Roman"/>
          <w:bCs/>
          <w:sz w:val="27"/>
          <w:szCs w:val="27"/>
          <w:lang w:val="uk-UA"/>
        </w:rPr>
        <w:t xml:space="preserve"> 19 травня 2025 року</w:t>
      </w:r>
      <w:r w:rsidR="005A031B" w:rsidRPr="005A3253">
        <w:rPr>
          <w:rFonts w:ascii="Times New Roman" w:hAnsi="Times New Roman" w:cs="Times New Roman"/>
          <w:bCs/>
          <w:sz w:val="27"/>
          <w:szCs w:val="27"/>
          <w:lang w:val="uk-UA"/>
        </w:rPr>
        <w:t xml:space="preserve"> у зв’язку із </w:t>
      </w:r>
      <w:r w:rsidR="00C4308E">
        <w:rPr>
          <w:rFonts w:ascii="Times New Roman" w:hAnsi="Times New Roman" w:cs="Times New Roman"/>
          <w:bCs/>
          <w:sz w:val="27"/>
          <w:szCs w:val="27"/>
          <w:lang w:val="uk-UA"/>
        </w:rPr>
        <w:t>ІНФОРМАЦІЯ_2</w:t>
      </w:r>
      <w:r w:rsidR="005A031B" w:rsidRPr="005A3253">
        <w:rPr>
          <w:rFonts w:ascii="Times New Roman" w:hAnsi="Times New Roman" w:cs="Times New Roman"/>
          <w:bCs/>
          <w:sz w:val="27"/>
          <w:szCs w:val="27"/>
          <w:lang w:val="uk-UA"/>
        </w:rPr>
        <w:t>.</w:t>
      </w:r>
    </w:p>
    <w:p w:rsidR="005A031B" w:rsidRPr="005A3253" w:rsidRDefault="00341096"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Також</w:t>
      </w:r>
      <w:r w:rsidR="0032272F">
        <w:rPr>
          <w:rFonts w:ascii="Times New Roman" w:hAnsi="Times New Roman" w:cs="Times New Roman"/>
          <w:bCs/>
          <w:sz w:val="27"/>
          <w:szCs w:val="27"/>
          <w:lang w:val="uk-UA"/>
        </w:rPr>
        <w:t xml:space="preserve"> п</w:t>
      </w:r>
      <w:r w:rsidR="005A031B" w:rsidRPr="005A3253">
        <w:rPr>
          <w:rFonts w:ascii="Times New Roman" w:hAnsi="Times New Roman" w:cs="Times New Roman"/>
          <w:bCs/>
          <w:sz w:val="27"/>
          <w:szCs w:val="27"/>
          <w:lang w:val="uk-UA"/>
        </w:rPr>
        <w:t>оінформовано Комісію, що відрядження судді Драч Д.С. не вплине на стан здійснення правосуддя</w:t>
      </w:r>
      <w:r w:rsidR="00DF3224" w:rsidRPr="005A3253">
        <w:rPr>
          <w:rFonts w:ascii="Times New Roman" w:hAnsi="Times New Roman" w:cs="Times New Roman"/>
          <w:bCs/>
          <w:sz w:val="27"/>
          <w:szCs w:val="27"/>
          <w:lang w:val="uk-UA"/>
        </w:rPr>
        <w:t xml:space="preserve"> </w:t>
      </w:r>
      <w:r w:rsidR="0032272F">
        <w:rPr>
          <w:rFonts w:ascii="Times New Roman" w:hAnsi="Times New Roman" w:cs="Times New Roman"/>
          <w:bCs/>
          <w:sz w:val="27"/>
          <w:szCs w:val="27"/>
          <w:lang w:val="uk-UA"/>
        </w:rPr>
        <w:t>в</w:t>
      </w:r>
      <w:r w:rsidR="00DF3224" w:rsidRPr="005A3253">
        <w:rPr>
          <w:rFonts w:ascii="Times New Roman" w:hAnsi="Times New Roman" w:cs="Times New Roman"/>
          <w:bCs/>
          <w:sz w:val="27"/>
          <w:szCs w:val="27"/>
          <w:lang w:val="uk-UA"/>
        </w:rPr>
        <w:t xml:space="preserve"> Косівському районному суді Івано-Франківської області</w:t>
      </w:r>
      <w:r w:rsidR="005A031B" w:rsidRPr="005A3253">
        <w:rPr>
          <w:rFonts w:ascii="Times New Roman" w:hAnsi="Times New Roman" w:cs="Times New Roman"/>
          <w:bCs/>
          <w:sz w:val="27"/>
          <w:szCs w:val="27"/>
          <w:lang w:val="uk-UA"/>
        </w:rPr>
        <w:t>.</w:t>
      </w:r>
    </w:p>
    <w:p w:rsidR="00FF3865" w:rsidRPr="005A3253" w:rsidRDefault="009C64D5"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xml:space="preserve">2. </w:t>
      </w:r>
      <w:r w:rsidR="00FF3865" w:rsidRPr="005A3253">
        <w:rPr>
          <w:rFonts w:ascii="Times New Roman" w:hAnsi="Times New Roman" w:cs="Times New Roman"/>
          <w:bCs/>
          <w:sz w:val="27"/>
          <w:szCs w:val="27"/>
          <w:lang w:val="uk-UA"/>
        </w:rPr>
        <w:t>Указом Президента України від 18 жовтня 2013 року № 570/2013 Масла С.П. призначено на посаду судді Близнюківського районного суду Харківської області строком на п’ять років.</w:t>
      </w:r>
    </w:p>
    <w:p w:rsidR="00422C23" w:rsidRPr="005A3253" w:rsidRDefault="00FF3865"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Указ</w:t>
      </w:r>
      <w:r w:rsidR="0032272F">
        <w:rPr>
          <w:rFonts w:ascii="Times New Roman" w:hAnsi="Times New Roman" w:cs="Times New Roman"/>
          <w:bCs/>
          <w:sz w:val="27"/>
          <w:szCs w:val="27"/>
          <w:lang w:val="uk-UA"/>
        </w:rPr>
        <w:t>ом</w:t>
      </w:r>
      <w:r w:rsidRPr="005A3253">
        <w:rPr>
          <w:rFonts w:ascii="Times New Roman" w:hAnsi="Times New Roman" w:cs="Times New Roman"/>
          <w:bCs/>
          <w:sz w:val="27"/>
          <w:szCs w:val="27"/>
          <w:lang w:val="uk-UA"/>
        </w:rPr>
        <w:t xml:space="preserve"> Президента України від 23 грудня 2019 року № 936/2019 Масла С.П. призначено на посаду судді Близнюківського районного суду Харківської області.</w:t>
      </w:r>
    </w:p>
    <w:p w:rsidR="005A031B" w:rsidRPr="005A3253" w:rsidRDefault="00FF3865"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xml:space="preserve">Стаж роботи </w:t>
      </w:r>
      <w:r w:rsidR="00422C23" w:rsidRPr="005A3253">
        <w:rPr>
          <w:rFonts w:ascii="Times New Roman" w:hAnsi="Times New Roman" w:cs="Times New Roman"/>
          <w:bCs/>
          <w:sz w:val="27"/>
          <w:szCs w:val="27"/>
          <w:lang w:val="uk-UA"/>
        </w:rPr>
        <w:t>Масла С.П</w:t>
      </w:r>
      <w:r w:rsidRPr="005A3253">
        <w:rPr>
          <w:rFonts w:ascii="Times New Roman" w:hAnsi="Times New Roman" w:cs="Times New Roman"/>
          <w:bCs/>
          <w:sz w:val="27"/>
          <w:szCs w:val="27"/>
          <w:lang w:val="uk-UA"/>
        </w:rPr>
        <w:t xml:space="preserve">. на посаді судді становить понад </w:t>
      </w:r>
      <w:r w:rsidR="00422C23" w:rsidRPr="005A3253">
        <w:rPr>
          <w:rFonts w:ascii="Times New Roman" w:hAnsi="Times New Roman" w:cs="Times New Roman"/>
          <w:bCs/>
          <w:sz w:val="27"/>
          <w:szCs w:val="27"/>
          <w:lang w:val="uk-UA"/>
        </w:rPr>
        <w:t>11</w:t>
      </w:r>
      <w:r w:rsidRPr="005A3253">
        <w:rPr>
          <w:rFonts w:ascii="Times New Roman" w:hAnsi="Times New Roman" w:cs="Times New Roman"/>
          <w:bCs/>
          <w:sz w:val="27"/>
          <w:szCs w:val="27"/>
          <w:lang w:val="uk-UA"/>
        </w:rPr>
        <w:t xml:space="preserve"> років.</w:t>
      </w:r>
    </w:p>
    <w:p w:rsidR="007D50FD" w:rsidRPr="005A3253" w:rsidRDefault="009C64D5"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Згідно з довідкою Близнюківського районного суду Харківської області суддею Маслом С.П. у 202</w:t>
      </w:r>
      <w:r w:rsidR="007D50FD" w:rsidRPr="005A3253">
        <w:rPr>
          <w:rFonts w:ascii="Times New Roman" w:hAnsi="Times New Roman" w:cs="Times New Roman"/>
          <w:bCs/>
          <w:sz w:val="27"/>
          <w:szCs w:val="27"/>
          <w:lang w:val="uk-UA"/>
        </w:rPr>
        <w:t>3</w:t>
      </w:r>
      <w:r w:rsidRPr="005A3253">
        <w:rPr>
          <w:rFonts w:ascii="Times New Roman" w:hAnsi="Times New Roman" w:cs="Times New Roman"/>
          <w:bCs/>
          <w:sz w:val="27"/>
          <w:szCs w:val="27"/>
          <w:lang w:val="uk-UA"/>
        </w:rPr>
        <w:t>–202</w:t>
      </w:r>
      <w:r w:rsidR="007D50FD" w:rsidRPr="005A3253">
        <w:rPr>
          <w:rFonts w:ascii="Times New Roman" w:hAnsi="Times New Roman" w:cs="Times New Roman"/>
          <w:bCs/>
          <w:sz w:val="27"/>
          <w:szCs w:val="27"/>
          <w:lang w:val="uk-UA"/>
        </w:rPr>
        <w:t>4</w:t>
      </w:r>
      <w:r w:rsidRPr="005A3253">
        <w:rPr>
          <w:rFonts w:ascii="Times New Roman" w:hAnsi="Times New Roman" w:cs="Times New Roman"/>
          <w:bCs/>
          <w:sz w:val="27"/>
          <w:szCs w:val="27"/>
          <w:lang w:val="uk-UA"/>
        </w:rPr>
        <w:t xml:space="preserve"> роках розглянуто: кримінальних справ – </w:t>
      </w:r>
      <w:r w:rsidR="007D50FD" w:rsidRPr="005A3253">
        <w:rPr>
          <w:rFonts w:ascii="Times New Roman" w:hAnsi="Times New Roman" w:cs="Times New Roman"/>
          <w:bCs/>
          <w:sz w:val="27"/>
          <w:szCs w:val="27"/>
          <w:lang w:val="uk-UA"/>
        </w:rPr>
        <w:t>55</w:t>
      </w:r>
      <w:r w:rsidRPr="005A3253">
        <w:rPr>
          <w:rFonts w:ascii="Times New Roman" w:hAnsi="Times New Roman" w:cs="Times New Roman"/>
          <w:bCs/>
          <w:sz w:val="27"/>
          <w:szCs w:val="27"/>
          <w:lang w:val="uk-UA"/>
        </w:rPr>
        <w:t xml:space="preserve">, з яких скасовано </w:t>
      </w:r>
      <w:r w:rsidR="007D50FD" w:rsidRPr="005A3253">
        <w:rPr>
          <w:rFonts w:ascii="Times New Roman" w:hAnsi="Times New Roman" w:cs="Times New Roman"/>
          <w:bCs/>
          <w:sz w:val="27"/>
          <w:szCs w:val="27"/>
          <w:lang w:val="uk-UA"/>
        </w:rPr>
        <w:t>3 рішення; цивільних справ – 420,</w:t>
      </w:r>
      <w:r w:rsidR="007D50FD" w:rsidRPr="005A3253">
        <w:rPr>
          <w:rFonts w:ascii="Times New Roman" w:hAnsi="Times New Roman" w:cs="Times New Roman"/>
          <w:sz w:val="27"/>
          <w:szCs w:val="27"/>
        </w:rPr>
        <w:t xml:space="preserve"> </w:t>
      </w:r>
      <w:r w:rsidR="007D50FD" w:rsidRPr="005A3253">
        <w:rPr>
          <w:rFonts w:ascii="Times New Roman" w:hAnsi="Times New Roman" w:cs="Times New Roman"/>
          <w:bCs/>
          <w:sz w:val="27"/>
          <w:szCs w:val="27"/>
          <w:lang w:val="uk-UA"/>
        </w:rPr>
        <w:t>з яких</w:t>
      </w:r>
      <w:r w:rsidR="0032272F">
        <w:rPr>
          <w:rFonts w:ascii="Times New Roman" w:hAnsi="Times New Roman" w:cs="Times New Roman"/>
          <w:bCs/>
          <w:sz w:val="27"/>
          <w:szCs w:val="27"/>
          <w:lang w:val="uk-UA"/>
        </w:rPr>
        <w:t xml:space="preserve"> скасовано 10 рішень, змінено 6 </w:t>
      </w:r>
      <w:r w:rsidR="007D50FD" w:rsidRPr="005A3253">
        <w:rPr>
          <w:rFonts w:ascii="Times New Roman" w:hAnsi="Times New Roman" w:cs="Times New Roman"/>
          <w:bCs/>
          <w:sz w:val="27"/>
          <w:szCs w:val="27"/>
          <w:lang w:val="uk-UA"/>
        </w:rPr>
        <w:t>рішень; адміністративних справ – 8;</w:t>
      </w:r>
      <w:r w:rsidRPr="005A3253">
        <w:rPr>
          <w:rFonts w:ascii="Times New Roman" w:hAnsi="Times New Roman" w:cs="Times New Roman"/>
          <w:bCs/>
          <w:sz w:val="27"/>
          <w:szCs w:val="27"/>
          <w:lang w:val="uk-UA"/>
        </w:rPr>
        <w:t xml:space="preserve"> справ про адміністративні правопорушення – </w:t>
      </w:r>
      <w:r w:rsidR="007D50FD" w:rsidRPr="005A3253">
        <w:rPr>
          <w:rFonts w:ascii="Times New Roman" w:hAnsi="Times New Roman" w:cs="Times New Roman"/>
          <w:bCs/>
          <w:sz w:val="27"/>
          <w:szCs w:val="27"/>
          <w:lang w:val="uk-UA"/>
        </w:rPr>
        <w:t>447, з яких скасовано 2 рішення.</w:t>
      </w:r>
    </w:p>
    <w:p w:rsidR="00341096" w:rsidRPr="005A3253" w:rsidRDefault="00341096"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xml:space="preserve">У Близнюківському районному суді Харківської області </w:t>
      </w:r>
      <w:r w:rsidR="009C64D5" w:rsidRPr="005A3253">
        <w:rPr>
          <w:rFonts w:ascii="Times New Roman" w:hAnsi="Times New Roman" w:cs="Times New Roman"/>
          <w:bCs/>
          <w:sz w:val="27"/>
          <w:szCs w:val="27"/>
          <w:lang w:val="uk-UA"/>
        </w:rPr>
        <w:t xml:space="preserve">штатна чисельність суддів – </w:t>
      </w:r>
      <w:r w:rsidRPr="005A3253">
        <w:rPr>
          <w:rFonts w:ascii="Times New Roman" w:hAnsi="Times New Roman" w:cs="Times New Roman"/>
          <w:bCs/>
          <w:sz w:val="27"/>
          <w:szCs w:val="27"/>
          <w:lang w:val="uk-UA"/>
        </w:rPr>
        <w:t>3</w:t>
      </w:r>
      <w:r w:rsidR="009C64D5" w:rsidRPr="005A3253">
        <w:rPr>
          <w:rFonts w:ascii="Times New Roman" w:hAnsi="Times New Roman" w:cs="Times New Roman"/>
          <w:bCs/>
          <w:sz w:val="27"/>
          <w:szCs w:val="27"/>
          <w:lang w:val="uk-UA"/>
        </w:rPr>
        <w:t>,</w:t>
      </w:r>
      <w:r w:rsidRPr="005A3253">
        <w:rPr>
          <w:rFonts w:ascii="Times New Roman" w:hAnsi="Times New Roman" w:cs="Times New Roman"/>
          <w:bCs/>
          <w:sz w:val="27"/>
          <w:szCs w:val="27"/>
          <w:lang w:val="uk-UA"/>
        </w:rPr>
        <w:t xml:space="preserve"> фактична чисельність суддів – 2</w:t>
      </w:r>
      <w:r w:rsidR="009C64D5" w:rsidRPr="005A3253">
        <w:rPr>
          <w:rFonts w:ascii="Times New Roman" w:hAnsi="Times New Roman" w:cs="Times New Roman"/>
          <w:bCs/>
          <w:sz w:val="27"/>
          <w:szCs w:val="27"/>
          <w:lang w:val="uk-UA"/>
        </w:rPr>
        <w:t xml:space="preserve">, кількість суддів, які здійснюють правосуддя – </w:t>
      </w:r>
      <w:r w:rsidRPr="005A3253">
        <w:rPr>
          <w:rFonts w:ascii="Times New Roman" w:hAnsi="Times New Roman" w:cs="Times New Roman"/>
          <w:bCs/>
          <w:sz w:val="27"/>
          <w:szCs w:val="27"/>
          <w:lang w:val="uk-UA"/>
        </w:rPr>
        <w:t>2</w:t>
      </w:r>
      <w:r w:rsidR="009C64D5" w:rsidRPr="005A3253">
        <w:rPr>
          <w:rFonts w:ascii="Times New Roman" w:hAnsi="Times New Roman" w:cs="Times New Roman"/>
          <w:bCs/>
          <w:sz w:val="27"/>
          <w:szCs w:val="27"/>
          <w:lang w:val="uk-UA"/>
        </w:rPr>
        <w:t>. Загальна кількість справ, що п</w:t>
      </w:r>
      <w:r w:rsidRPr="005A3253">
        <w:rPr>
          <w:rFonts w:ascii="Times New Roman" w:hAnsi="Times New Roman" w:cs="Times New Roman"/>
          <w:bCs/>
          <w:sz w:val="27"/>
          <w:szCs w:val="27"/>
          <w:lang w:val="uk-UA"/>
        </w:rPr>
        <w:t>еребувають у провадженні суддів Близнюківського районного суду Харківської області</w:t>
      </w:r>
      <w:r w:rsidR="009C64D5" w:rsidRPr="005A3253">
        <w:rPr>
          <w:rFonts w:ascii="Times New Roman" w:hAnsi="Times New Roman" w:cs="Times New Roman"/>
          <w:bCs/>
          <w:sz w:val="27"/>
          <w:szCs w:val="27"/>
          <w:lang w:val="uk-UA"/>
        </w:rPr>
        <w:t xml:space="preserve">, становить: кримінальні справи – </w:t>
      </w:r>
      <w:r w:rsidRPr="005A3253">
        <w:rPr>
          <w:rFonts w:ascii="Times New Roman" w:hAnsi="Times New Roman" w:cs="Times New Roman"/>
          <w:bCs/>
          <w:sz w:val="27"/>
          <w:szCs w:val="27"/>
          <w:lang w:val="uk-UA"/>
        </w:rPr>
        <w:t>14</w:t>
      </w:r>
      <w:r w:rsidR="009C64D5" w:rsidRPr="005A3253">
        <w:rPr>
          <w:rFonts w:ascii="Times New Roman" w:hAnsi="Times New Roman" w:cs="Times New Roman"/>
          <w:bCs/>
          <w:sz w:val="27"/>
          <w:szCs w:val="27"/>
          <w:lang w:val="uk-UA"/>
        </w:rPr>
        <w:t xml:space="preserve">, цивільні справи – </w:t>
      </w:r>
      <w:r w:rsidRPr="005A3253">
        <w:rPr>
          <w:rFonts w:ascii="Times New Roman" w:hAnsi="Times New Roman" w:cs="Times New Roman"/>
          <w:bCs/>
          <w:sz w:val="27"/>
          <w:szCs w:val="27"/>
          <w:lang w:val="uk-UA"/>
        </w:rPr>
        <w:t>66</w:t>
      </w:r>
      <w:r w:rsidR="009C64D5" w:rsidRPr="005A3253">
        <w:rPr>
          <w:rFonts w:ascii="Times New Roman" w:hAnsi="Times New Roman" w:cs="Times New Roman"/>
          <w:bCs/>
          <w:sz w:val="27"/>
          <w:szCs w:val="27"/>
          <w:lang w:val="uk-UA"/>
        </w:rPr>
        <w:t xml:space="preserve">, адміністративні справи – </w:t>
      </w:r>
      <w:r w:rsidRPr="005A3253">
        <w:rPr>
          <w:rFonts w:ascii="Times New Roman" w:hAnsi="Times New Roman" w:cs="Times New Roman"/>
          <w:bCs/>
          <w:sz w:val="27"/>
          <w:szCs w:val="27"/>
          <w:lang w:val="uk-UA"/>
        </w:rPr>
        <w:t>2</w:t>
      </w:r>
      <w:r w:rsidR="009C64D5" w:rsidRPr="005A3253">
        <w:rPr>
          <w:rFonts w:ascii="Times New Roman" w:hAnsi="Times New Roman" w:cs="Times New Roman"/>
          <w:bCs/>
          <w:sz w:val="27"/>
          <w:szCs w:val="27"/>
          <w:lang w:val="uk-UA"/>
        </w:rPr>
        <w:t xml:space="preserve">, справи про адміністративні правопорушення – </w:t>
      </w:r>
      <w:r w:rsidRPr="005A3253">
        <w:rPr>
          <w:rFonts w:ascii="Times New Roman" w:hAnsi="Times New Roman" w:cs="Times New Roman"/>
          <w:bCs/>
          <w:sz w:val="27"/>
          <w:szCs w:val="27"/>
          <w:lang w:val="uk-UA"/>
        </w:rPr>
        <w:t>12</w:t>
      </w:r>
      <w:r w:rsidR="009C64D5" w:rsidRPr="005A3253">
        <w:rPr>
          <w:rFonts w:ascii="Times New Roman" w:hAnsi="Times New Roman" w:cs="Times New Roman"/>
          <w:bCs/>
          <w:sz w:val="27"/>
          <w:szCs w:val="27"/>
          <w:lang w:val="uk-UA"/>
        </w:rPr>
        <w:t>.</w:t>
      </w:r>
    </w:p>
    <w:p w:rsidR="009C64D5" w:rsidRPr="005A3253" w:rsidRDefault="00341096"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lastRenderedPageBreak/>
        <w:t xml:space="preserve">За інформацією, наданою головою Близнюківського районного суду Харківської області, </w:t>
      </w:r>
      <w:r w:rsidR="00675F11" w:rsidRPr="005A3253">
        <w:rPr>
          <w:rFonts w:ascii="Times New Roman" w:hAnsi="Times New Roman" w:cs="Times New Roman"/>
          <w:bCs/>
          <w:sz w:val="27"/>
          <w:szCs w:val="27"/>
          <w:lang w:val="uk-UA"/>
        </w:rPr>
        <w:t>у цьому</w:t>
      </w:r>
      <w:r w:rsidRPr="005A3253">
        <w:rPr>
          <w:rFonts w:ascii="Times New Roman" w:hAnsi="Times New Roman" w:cs="Times New Roman"/>
          <w:bCs/>
          <w:sz w:val="27"/>
          <w:szCs w:val="27"/>
          <w:lang w:val="uk-UA"/>
        </w:rPr>
        <w:t xml:space="preserve"> суді </w:t>
      </w:r>
      <w:r w:rsidR="009C64D5" w:rsidRPr="005A3253">
        <w:rPr>
          <w:rFonts w:ascii="Times New Roman" w:hAnsi="Times New Roman" w:cs="Times New Roman"/>
          <w:bCs/>
          <w:sz w:val="27"/>
          <w:szCs w:val="27"/>
          <w:lang w:val="uk-UA"/>
        </w:rPr>
        <w:t xml:space="preserve">здійснюють судочинство </w:t>
      </w:r>
      <w:r w:rsidR="00675F11" w:rsidRPr="005A3253">
        <w:rPr>
          <w:rFonts w:ascii="Times New Roman" w:hAnsi="Times New Roman" w:cs="Times New Roman"/>
          <w:bCs/>
          <w:sz w:val="27"/>
          <w:szCs w:val="27"/>
          <w:lang w:val="uk-UA"/>
        </w:rPr>
        <w:t>2</w:t>
      </w:r>
      <w:r w:rsidR="009C64D5" w:rsidRPr="005A3253">
        <w:rPr>
          <w:rFonts w:ascii="Times New Roman" w:hAnsi="Times New Roman" w:cs="Times New Roman"/>
          <w:bCs/>
          <w:sz w:val="27"/>
          <w:szCs w:val="27"/>
          <w:lang w:val="uk-UA"/>
        </w:rPr>
        <w:t xml:space="preserve"> судді, од</w:t>
      </w:r>
      <w:r w:rsidR="00675F11" w:rsidRPr="005A3253">
        <w:rPr>
          <w:rFonts w:ascii="Times New Roman" w:hAnsi="Times New Roman" w:cs="Times New Roman"/>
          <w:bCs/>
          <w:sz w:val="27"/>
          <w:szCs w:val="27"/>
          <w:lang w:val="uk-UA"/>
        </w:rPr>
        <w:t>ин</w:t>
      </w:r>
      <w:r w:rsidR="009C64D5" w:rsidRPr="005A3253">
        <w:rPr>
          <w:rFonts w:ascii="Times New Roman" w:hAnsi="Times New Roman" w:cs="Times New Roman"/>
          <w:bCs/>
          <w:sz w:val="27"/>
          <w:szCs w:val="27"/>
          <w:lang w:val="uk-UA"/>
        </w:rPr>
        <w:t xml:space="preserve"> з яких </w:t>
      </w:r>
      <w:r w:rsidR="00675F11" w:rsidRPr="005A3253">
        <w:rPr>
          <w:rFonts w:ascii="Times New Roman" w:hAnsi="Times New Roman" w:cs="Times New Roman"/>
          <w:bCs/>
          <w:sz w:val="27"/>
          <w:szCs w:val="27"/>
          <w:lang w:val="uk-UA"/>
        </w:rPr>
        <w:t>Масло С.П.</w:t>
      </w:r>
    </w:p>
    <w:p w:rsidR="005A031B" w:rsidRPr="005A3253" w:rsidRDefault="009C64D5"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xml:space="preserve">Головою </w:t>
      </w:r>
      <w:r w:rsidR="00EA243E" w:rsidRPr="005A3253">
        <w:rPr>
          <w:rFonts w:ascii="Times New Roman" w:hAnsi="Times New Roman" w:cs="Times New Roman"/>
          <w:bCs/>
          <w:sz w:val="27"/>
          <w:szCs w:val="27"/>
          <w:lang w:val="uk-UA"/>
        </w:rPr>
        <w:t xml:space="preserve">Близнюківського районного суду Харківської області </w:t>
      </w:r>
      <w:r w:rsidR="0032272F">
        <w:rPr>
          <w:rFonts w:ascii="Times New Roman" w:hAnsi="Times New Roman" w:cs="Times New Roman"/>
          <w:bCs/>
          <w:sz w:val="27"/>
          <w:szCs w:val="27"/>
          <w:lang w:val="uk-UA"/>
        </w:rPr>
        <w:t>п</w:t>
      </w:r>
      <w:r w:rsidRPr="005A3253">
        <w:rPr>
          <w:rFonts w:ascii="Times New Roman" w:hAnsi="Times New Roman" w:cs="Times New Roman"/>
          <w:bCs/>
          <w:sz w:val="27"/>
          <w:szCs w:val="27"/>
          <w:lang w:val="uk-UA"/>
        </w:rPr>
        <w:t xml:space="preserve">оінформовано Комісію, що відрядження судді </w:t>
      </w:r>
      <w:r w:rsidR="00EA243E" w:rsidRPr="005A3253">
        <w:rPr>
          <w:rFonts w:ascii="Times New Roman" w:hAnsi="Times New Roman" w:cs="Times New Roman"/>
          <w:bCs/>
          <w:sz w:val="27"/>
          <w:szCs w:val="27"/>
          <w:lang w:val="uk-UA"/>
        </w:rPr>
        <w:t>Масла С.П. унеможливить здійснення правосуддя, що є порушенням принципу незалежності судової влади та верховенства права. Також це відрядження унеможливить вирішення питань, які належать до адміністративних повноважень голови суду.</w:t>
      </w:r>
    </w:p>
    <w:p w:rsidR="00BD33B9" w:rsidRPr="005A3253" w:rsidRDefault="00BD33B9" w:rsidP="005A3253">
      <w:pPr>
        <w:autoSpaceDE w:val="0"/>
        <w:autoSpaceDN w:val="0"/>
        <w:adjustRightInd w:val="0"/>
        <w:spacing w:after="0" w:line="240" w:lineRule="auto"/>
        <w:jc w:val="both"/>
        <w:rPr>
          <w:rFonts w:ascii="Times New Roman" w:hAnsi="Times New Roman" w:cs="Times New Roman"/>
          <w:b/>
          <w:bCs/>
          <w:sz w:val="27"/>
          <w:szCs w:val="27"/>
          <w:lang w:val="en-US"/>
        </w:rPr>
      </w:pPr>
    </w:p>
    <w:p w:rsidR="00BD33B9" w:rsidRPr="005A3253" w:rsidRDefault="007B6E70" w:rsidP="005A3253">
      <w:pPr>
        <w:autoSpaceDE w:val="0"/>
        <w:autoSpaceDN w:val="0"/>
        <w:adjustRightInd w:val="0"/>
        <w:spacing w:after="0" w:line="240" w:lineRule="auto"/>
        <w:ind w:firstLine="709"/>
        <w:jc w:val="both"/>
        <w:rPr>
          <w:rFonts w:ascii="Times New Roman" w:hAnsi="Times New Roman" w:cs="Times New Roman"/>
          <w:b/>
          <w:bCs/>
          <w:sz w:val="27"/>
          <w:szCs w:val="27"/>
          <w:lang w:val="en-US"/>
        </w:rPr>
      </w:pPr>
      <w:r w:rsidRPr="005A3253">
        <w:rPr>
          <w:rFonts w:ascii="Times New Roman" w:hAnsi="Times New Roman" w:cs="Times New Roman"/>
          <w:b/>
          <w:bCs/>
          <w:sz w:val="27"/>
          <w:szCs w:val="27"/>
          <w:lang w:val="en-US"/>
        </w:rPr>
        <w:t>Стосовно підстав для відрядження суддів.</w:t>
      </w:r>
    </w:p>
    <w:p w:rsidR="00BD33B9" w:rsidRPr="005A3253" w:rsidRDefault="00BD33B9"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Частиною першою статті 55 Закону України «Про судоустрій і статус суддів»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5807" w:rsidRPr="005A3253" w:rsidRDefault="00250618"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Із нормами Закону кореспондує пункт 1 розділу ІІ Порядку, яким передбачено, що підставами для відрядження судді є, з-поміж інших, виявлення надмірного рівня судового н</w:t>
      </w:r>
      <w:r w:rsidR="00FB5807" w:rsidRPr="005A3253">
        <w:rPr>
          <w:rFonts w:ascii="Times New Roman" w:hAnsi="Times New Roman" w:cs="Times New Roman"/>
          <w:bCs/>
          <w:sz w:val="27"/>
          <w:szCs w:val="27"/>
          <w:lang w:val="uk-UA"/>
        </w:rPr>
        <w:t>авантаження у відповідному суді.</w:t>
      </w:r>
    </w:p>
    <w:p w:rsidR="00FB5807" w:rsidRPr="005A3253" w:rsidRDefault="00FB5807"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Згідно з пунктом 1</w:t>
      </w:r>
      <w:r w:rsidR="001B4E80" w:rsidRPr="005A3253">
        <w:rPr>
          <w:rFonts w:ascii="Times New Roman" w:hAnsi="Times New Roman" w:cs="Times New Roman"/>
          <w:bCs/>
          <w:sz w:val="27"/>
          <w:szCs w:val="27"/>
          <w:lang w:val="uk-UA"/>
        </w:rPr>
        <w:t>–</w:t>
      </w:r>
      <w:r w:rsidRPr="005A3253">
        <w:rPr>
          <w:rFonts w:ascii="Times New Roman" w:hAnsi="Times New Roman" w:cs="Times New Roman"/>
          <w:bCs/>
          <w:sz w:val="27"/>
          <w:szCs w:val="27"/>
          <w:lang w:val="uk-UA"/>
        </w:rPr>
        <w:t>1 розділу III Порядку попередній розгляд повідомлення Державної судової адміністрації України про необхідність відрядження судді або про дострокове закінчення відрядження судді здійснює доповідач, визначений автоматизованою системою визначення членів Вищої кваліфікаційної комісії суддів України для підготовки до розгляду і доповіді справ, який перевіряє таке повідомлення з метою встановлення:</w:t>
      </w:r>
    </w:p>
    <w:p w:rsidR="00FB5807" w:rsidRPr="005A3253" w:rsidRDefault="00FB5807"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наявності визначених законом підстав для відрядження судді (для повідомлення про необхідність розгляду питання щодо відрядження судді);</w:t>
      </w:r>
    </w:p>
    <w:p w:rsidR="00FB5807" w:rsidRPr="005A3253" w:rsidRDefault="00FB5807"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наявності визначених законом підстав дострокового закінчення відрядження судді (для повідомлення про необхідність розгляду питання щодо дострокового закінчення відрядження судді);</w:t>
      </w:r>
    </w:p>
    <w:p w:rsidR="00FB5807" w:rsidRPr="005A3253" w:rsidRDefault="00FB5807"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обґрунтування наявності надмірного рівня судового навантаження у суді, до якого суддя відряджається (для повідомлення про необхідність розгляду питання щодо відрядження судді);</w:t>
      </w:r>
    </w:p>
    <w:p w:rsidR="00FB5807" w:rsidRPr="005A3253" w:rsidRDefault="00FB5807"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відсутності суттєвого впливу на середній рівень судового навантаження та доступ до правосуддя у суді, з якого суддя відряджається (для повідомлення про необхідність розгляду п</w:t>
      </w:r>
      <w:r w:rsidR="00294284" w:rsidRPr="005A3253">
        <w:rPr>
          <w:rFonts w:ascii="Times New Roman" w:hAnsi="Times New Roman" w:cs="Times New Roman"/>
          <w:bCs/>
          <w:sz w:val="27"/>
          <w:szCs w:val="27"/>
          <w:lang w:val="uk-UA"/>
        </w:rPr>
        <w:t>итання щодо відрядження судді);</w:t>
      </w:r>
    </w:p>
    <w:p w:rsidR="00FB5807" w:rsidRPr="005A3253" w:rsidRDefault="00FB5807"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відсутності суттєвого впливу на середній рівень судового навантаження та доступ до правосуддя у суді, до якого відряджений суддя (для повідомлення про необхідність розгляду питання дострокового закінчення відрядженн</w:t>
      </w:r>
      <w:r w:rsidR="00294284" w:rsidRPr="005A3253">
        <w:rPr>
          <w:rFonts w:ascii="Times New Roman" w:hAnsi="Times New Roman" w:cs="Times New Roman"/>
          <w:bCs/>
          <w:sz w:val="27"/>
          <w:szCs w:val="27"/>
          <w:lang w:val="uk-UA"/>
        </w:rPr>
        <w:t>я судді).</w:t>
      </w:r>
    </w:p>
    <w:p w:rsidR="002809B9" w:rsidRPr="005A3253" w:rsidRDefault="002809B9" w:rsidP="005A3253">
      <w:pPr>
        <w:autoSpaceDE w:val="0"/>
        <w:autoSpaceDN w:val="0"/>
        <w:adjustRightInd w:val="0"/>
        <w:spacing w:after="0" w:line="240" w:lineRule="auto"/>
        <w:ind w:firstLine="709"/>
        <w:jc w:val="both"/>
        <w:rPr>
          <w:rFonts w:ascii="Times New Roman" w:hAnsi="Times New Roman" w:cs="Times New Roman"/>
          <w:sz w:val="27"/>
          <w:szCs w:val="27"/>
          <w:shd w:val="clear" w:color="auto" w:fill="FFFFFF"/>
          <w:lang w:val="uk-UA"/>
        </w:rPr>
      </w:pPr>
      <w:r w:rsidRPr="005A3253">
        <w:rPr>
          <w:rFonts w:ascii="Times New Roman" w:hAnsi="Times New Roman" w:cs="Times New Roman"/>
          <w:sz w:val="27"/>
          <w:szCs w:val="27"/>
          <w:shd w:val="clear" w:color="auto" w:fill="FFFFFF"/>
          <w:lang w:val="uk-UA"/>
        </w:rPr>
        <w:t>Відповідно до абзацу першого пункту</w:t>
      </w:r>
      <w:r w:rsidR="00BD33B9" w:rsidRPr="005A3253">
        <w:rPr>
          <w:rFonts w:ascii="Times New Roman" w:hAnsi="Times New Roman" w:cs="Times New Roman"/>
          <w:sz w:val="27"/>
          <w:szCs w:val="27"/>
          <w:shd w:val="clear" w:color="auto" w:fill="FFFFFF"/>
          <w:lang w:val="uk-UA"/>
        </w:rPr>
        <w:t xml:space="preserve">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w:t>
      </w:r>
      <w:r w:rsidR="00BD33B9" w:rsidRPr="005A3253">
        <w:rPr>
          <w:rFonts w:ascii="Times New Roman" w:hAnsi="Times New Roman" w:cs="Times New Roman"/>
          <w:sz w:val="27"/>
          <w:szCs w:val="27"/>
          <w:shd w:val="clear" w:color="auto" w:fill="FFFFFF"/>
          <w:lang w:val="uk-UA"/>
        </w:rPr>
        <w:lastRenderedPageBreak/>
        <w:t xml:space="preserve">якому суддя обіймає штатну посаду. Комісією можуть бути враховані й інші обставини, встановлені під час розгляду </w:t>
      </w:r>
      <w:r w:rsidRPr="005A3253">
        <w:rPr>
          <w:rFonts w:ascii="Times New Roman" w:hAnsi="Times New Roman" w:cs="Times New Roman"/>
          <w:sz w:val="27"/>
          <w:szCs w:val="27"/>
          <w:shd w:val="clear" w:color="auto" w:fill="FFFFFF"/>
          <w:lang w:val="uk-UA"/>
        </w:rPr>
        <w:t>питання щодо відрядження судді.</w:t>
      </w:r>
    </w:p>
    <w:p w:rsidR="00D403A5" w:rsidRPr="005A3253" w:rsidRDefault="00BD33B9" w:rsidP="005A3253">
      <w:pPr>
        <w:autoSpaceDE w:val="0"/>
        <w:autoSpaceDN w:val="0"/>
        <w:adjustRightInd w:val="0"/>
        <w:spacing w:after="0" w:line="240" w:lineRule="auto"/>
        <w:ind w:firstLine="709"/>
        <w:jc w:val="both"/>
        <w:rPr>
          <w:rFonts w:ascii="Times New Roman" w:hAnsi="Times New Roman" w:cs="Times New Roman"/>
          <w:sz w:val="27"/>
          <w:szCs w:val="27"/>
          <w:shd w:val="clear" w:color="auto" w:fill="FFFFFF"/>
          <w:lang w:val="uk-UA"/>
        </w:rPr>
      </w:pPr>
      <w:r w:rsidRPr="005A3253">
        <w:rPr>
          <w:rFonts w:ascii="Times New Roman" w:hAnsi="Times New Roman" w:cs="Times New Roman"/>
          <w:sz w:val="27"/>
          <w:szCs w:val="27"/>
          <w:shd w:val="clear" w:color="auto" w:fill="FFFFFF"/>
          <w:lang w:val="uk-UA"/>
        </w:rPr>
        <w:t>Крім того, за загальним правилом, визначеним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D403A5" w:rsidRPr="005A3253" w:rsidRDefault="00D403A5" w:rsidP="005A3253">
      <w:pPr>
        <w:autoSpaceDE w:val="0"/>
        <w:autoSpaceDN w:val="0"/>
        <w:adjustRightInd w:val="0"/>
        <w:spacing w:after="0" w:line="240" w:lineRule="auto"/>
        <w:ind w:firstLine="709"/>
        <w:jc w:val="both"/>
        <w:rPr>
          <w:rFonts w:ascii="Times New Roman" w:hAnsi="Times New Roman" w:cs="Times New Roman"/>
          <w:sz w:val="27"/>
          <w:szCs w:val="27"/>
          <w:shd w:val="clear" w:color="auto" w:fill="FFFFFF"/>
          <w:lang w:val="uk-UA"/>
        </w:rPr>
      </w:pPr>
      <w:r w:rsidRPr="005A3253">
        <w:rPr>
          <w:rFonts w:ascii="Times New Roman" w:hAnsi="Times New Roman" w:cs="Times New Roman"/>
          <w:sz w:val="27"/>
          <w:szCs w:val="27"/>
          <w:shd w:val="clear" w:color="auto" w:fill="FFFFFF"/>
          <w:lang w:val="uk-UA"/>
        </w:rPr>
        <w:t>Під час розгляду питання щодо відрядження Комісія діє виключно з метою забезпечення доступу до правосуддя, врегулювання надмірного навантаження в Уманському міськрайонному суді Черкаської області, недопущення суттєвого впливу на середній рівень судового навантаження в Косівському районному суді Івано-Франківської області та</w:t>
      </w:r>
      <w:r w:rsidRPr="005A3253">
        <w:rPr>
          <w:rFonts w:ascii="Times New Roman" w:hAnsi="Times New Roman" w:cs="Times New Roman"/>
          <w:sz w:val="27"/>
          <w:szCs w:val="27"/>
        </w:rPr>
        <w:t xml:space="preserve"> </w:t>
      </w:r>
      <w:r w:rsidRPr="005A3253">
        <w:rPr>
          <w:rFonts w:ascii="Times New Roman" w:hAnsi="Times New Roman" w:cs="Times New Roman"/>
          <w:sz w:val="27"/>
          <w:szCs w:val="27"/>
          <w:shd w:val="clear" w:color="auto" w:fill="FFFFFF"/>
          <w:lang w:val="uk-UA"/>
        </w:rPr>
        <w:t>Близнюківського районного суду Харківської області.</w:t>
      </w:r>
    </w:p>
    <w:p w:rsidR="00420C4E" w:rsidRPr="005A3253" w:rsidRDefault="0085791F" w:rsidP="005A3253">
      <w:pPr>
        <w:autoSpaceDE w:val="0"/>
        <w:autoSpaceDN w:val="0"/>
        <w:adjustRightInd w:val="0"/>
        <w:spacing w:after="0" w:line="240" w:lineRule="auto"/>
        <w:ind w:firstLine="709"/>
        <w:jc w:val="both"/>
        <w:rPr>
          <w:rFonts w:ascii="Times New Roman" w:hAnsi="Times New Roman" w:cs="Times New Roman"/>
          <w:sz w:val="27"/>
          <w:szCs w:val="27"/>
          <w:shd w:val="clear" w:color="auto" w:fill="FFFFFF"/>
          <w:lang w:val="uk-UA"/>
        </w:rPr>
      </w:pPr>
      <w:r w:rsidRPr="005A3253">
        <w:rPr>
          <w:rFonts w:ascii="Times New Roman" w:hAnsi="Times New Roman" w:cs="Times New Roman"/>
          <w:sz w:val="27"/>
          <w:szCs w:val="27"/>
          <w:shd w:val="clear" w:color="auto" w:fill="FFFFFF"/>
          <w:lang w:val="uk-UA"/>
        </w:rPr>
        <w:t xml:space="preserve">За інформацією про показники часу, необхідного для розгляду справ і матеріалів, які надійшли до місцевих судів за </w:t>
      </w:r>
      <w:r w:rsidR="00ED4539" w:rsidRPr="005A3253">
        <w:rPr>
          <w:rFonts w:ascii="Times New Roman" w:hAnsi="Times New Roman" w:cs="Times New Roman"/>
          <w:sz w:val="27"/>
          <w:szCs w:val="27"/>
          <w:shd w:val="clear" w:color="auto" w:fill="FFFFFF"/>
          <w:lang w:val="uk-UA"/>
        </w:rPr>
        <w:t>1</w:t>
      </w:r>
      <w:r w:rsidRPr="005A3253">
        <w:rPr>
          <w:rFonts w:ascii="Times New Roman" w:hAnsi="Times New Roman" w:cs="Times New Roman"/>
          <w:sz w:val="27"/>
          <w:szCs w:val="27"/>
          <w:shd w:val="clear" w:color="auto" w:fill="FFFFFF"/>
          <w:lang w:val="uk-UA"/>
        </w:rPr>
        <w:t xml:space="preserve"> квартал 2025 року (без врахування даних 170 місцевих та апеляційних судів, підсудність справ яких змінено на 31</w:t>
      </w:r>
      <w:r w:rsidR="00E65680">
        <w:rPr>
          <w:rFonts w:ascii="Times New Roman" w:hAnsi="Times New Roman" w:cs="Times New Roman"/>
          <w:sz w:val="27"/>
          <w:szCs w:val="27"/>
          <w:shd w:val="clear" w:color="auto" w:fill="FFFFFF"/>
          <w:lang w:val="uk-UA"/>
        </w:rPr>
        <w:t> </w:t>
      </w:r>
      <w:r w:rsidRPr="005A3253">
        <w:rPr>
          <w:rFonts w:ascii="Times New Roman" w:hAnsi="Times New Roman" w:cs="Times New Roman"/>
          <w:sz w:val="27"/>
          <w:szCs w:val="27"/>
          <w:shd w:val="clear" w:color="auto" w:fill="FFFFFF"/>
          <w:lang w:val="uk-UA"/>
        </w:rPr>
        <w:t>березня 2025 року)</w:t>
      </w:r>
      <w:r w:rsidR="0032272F">
        <w:rPr>
          <w:rFonts w:ascii="Times New Roman" w:hAnsi="Times New Roman" w:cs="Times New Roman"/>
          <w:sz w:val="27"/>
          <w:szCs w:val="27"/>
          <w:shd w:val="clear" w:color="auto" w:fill="FFFFFF"/>
          <w:lang w:val="uk-UA"/>
        </w:rPr>
        <w:t>,</w:t>
      </w:r>
      <w:r w:rsidRPr="005A3253">
        <w:rPr>
          <w:rFonts w:ascii="Times New Roman" w:hAnsi="Times New Roman" w:cs="Times New Roman"/>
          <w:sz w:val="27"/>
          <w:szCs w:val="27"/>
          <w:shd w:val="clear" w:color="auto" w:fill="FFFFFF"/>
          <w:lang w:val="uk-UA"/>
        </w:rPr>
        <w:t xml:space="preserve"> середня кількість днів, необхідних для розгляду справ, які надійшли за звітний період до Косівського районного суду Івано-Франківської області, одним повноважним суддею в цьому суді, становить </w:t>
      </w:r>
      <w:r w:rsidR="00ED4539" w:rsidRPr="005A3253">
        <w:rPr>
          <w:rFonts w:ascii="Times New Roman" w:hAnsi="Times New Roman" w:cs="Times New Roman"/>
          <w:sz w:val="27"/>
          <w:szCs w:val="27"/>
          <w:shd w:val="clear" w:color="auto" w:fill="FFFFFF"/>
          <w:lang w:val="uk-UA"/>
        </w:rPr>
        <w:t>97 </w:t>
      </w:r>
      <w:r w:rsidRPr="005A3253">
        <w:rPr>
          <w:rFonts w:ascii="Times New Roman" w:hAnsi="Times New Roman" w:cs="Times New Roman"/>
          <w:sz w:val="27"/>
          <w:szCs w:val="27"/>
          <w:shd w:val="clear" w:color="auto" w:fill="FFFFFF"/>
          <w:lang w:val="uk-UA"/>
        </w:rPr>
        <w:t>дні</w:t>
      </w:r>
      <w:r w:rsidR="00ED4539" w:rsidRPr="005A3253">
        <w:rPr>
          <w:rFonts w:ascii="Times New Roman" w:hAnsi="Times New Roman" w:cs="Times New Roman"/>
          <w:sz w:val="27"/>
          <w:szCs w:val="27"/>
          <w:shd w:val="clear" w:color="auto" w:fill="FFFFFF"/>
          <w:lang w:val="uk-UA"/>
        </w:rPr>
        <w:t>в</w:t>
      </w:r>
      <w:r w:rsidRPr="005A3253">
        <w:rPr>
          <w:rFonts w:ascii="Times New Roman" w:hAnsi="Times New Roman" w:cs="Times New Roman"/>
          <w:sz w:val="27"/>
          <w:szCs w:val="27"/>
          <w:shd w:val="clear" w:color="auto" w:fill="FFFFFF"/>
          <w:lang w:val="uk-UA"/>
        </w:rPr>
        <w:t xml:space="preserve">, </w:t>
      </w:r>
      <w:r w:rsidR="00FA62EE" w:rsidRPr="005A3253">
        <w:rPr>
          <w:rFonts w:ascii="Times New Roman" w:hAnsi="Times New Roman" w:cs="Times New Roman"/>
          <w:sz w:val="27"/>
          <w:szCs w:val="27"/>
          <w:shd w:val="clear" w:color="auto" w:fill="FFFFFF"/>
          <w:lang w:val="uk-UA"/>
        </w:rPr>
        <w:t xml:space="preserve">що є </w:t>
      </w:r>
      <w:r w:rsidRPr="005A3253">
        <w:rPr>
          <w:rFonts w:ascii="Times New Roman" w:hAnsi="Times New Roman" w:cs="Times New Roman"/>
          <w:sz w:val="27"/>
          <w:szCs w:val="27"/>
          <w:shd w:val="clear" w:color="auto" w:fill="FFFFFF"/>
          <w:lang w:val="uk-UA"/>
        </w:rPr>
        <w:t>нижчим за середній показник по Україні.</w:t>
      </w:r>
    </w:p>
    <w:p w:rsidR="00ED4539" w:rsidRPr="005A3253" w:rsidRDefault="00ED4539" w:rsidP="005A3253">
      <w:pPr>
        <w:autoSpaceDE w:val="0"/>
        <w:autoSpaceDN w:val="0"/>
        <w:adjustRightInd w:val="0"/>
        <w:spacing w:after="0" w:line="240" w:lineRule="auto"/>
        <w:ind w:firstLine="709"/>
        <w:jc w:val="both"/>
        <w:rPr>
          <w:rFonts w:ascii="Times New Roman" w:hAnsi="Times New Roman" w:cs="Times New Roman"/>
          <w:sz w:val="27"/>
          <w:szCs w:val="27"/>
          <w:shd w:val="clear" w:color="auto" w:fill="FFFFFF"/>
          <w:lang w:val="uk-UA"/>
        </w:rPr>
      </w:pPr>
      <w:r w:rsidRPr="005A3253">
        <w:rPr>
          <w:rFonts w:ascii="Times New Roman" w:hAnsi="Times New Roman" w:cs="Times New Roman"/>
          <w:sz w:val="27"/>
          <w:szCs w:val="27"/>
          <w:shd w:val="clear" w:color="auto" w:fill="FFFFFF"/>
          <w:lang w:val="uk-UA"/>
        </w:rPr>
        <w:t xml:space="preserve">Комісія звертає увагу на </w:t>
      </w:r>
      <w:r w:rsidR="00420C4E" w:rsidRPr="005A3253">
        <w:rPr>
          <w:rFonts w:ascii="Times New Roman" w:hAnsi="Times New Roman" w:cs="Times New Roman"/>
          <w:sz w:val="27"/>
          <w:szCs w:val="27"/>
          <w:shd w:val="clear" w:color="auto" w:fill="FFFFFF"/>
          <w:lang w:val="uk-UA"/>
        </w:rPr>
        <w:t>те</w:t>
      </w:r>
      <w:r w:rsidRPr="005A3253">
        <w:rPr>
          <w:rFonts w:ascii="Times New Roman" w:hAnsi="Times New Roman" w:cs="Times New Roman"/>
          <w:sz w:val="27"/>
          <w:szCs w:val="27"/>
          <w:shd w:val="clear" w:color="auto" w:fill="FFFFFF"/>
          <w:lang w:val="uk-UA"/>
        </w:rPr>
        <w:t>, що</w:t>
      </w:r>
      <w:r w:rsidR="00420C4E" w:rsidRPr="005A3253">
        <w:rPr>
          <w:rFonts w:ascii="Times New Roman" w:hAnsi="Times New Roman" w:cs="Times New Roman"/>
          <w:sz w:val="27"/>
          <w:szCs w:val="27"/>
          <w:shd w:val="clear" w:color="auto" w:fill="FFFFFF"/>
          <w:lang w:val="uk-UA"/>
        </w:rPr>
        <w:t xml:space="preserve"> на </w:t>
      </w:r>
      <w:r w:rsidR="0032272F">
        <w:rPr>
          <w:rFonts w:ascii="Times New Roman" w:hAnsi="Times New Roman" w:cs="Times New Roman"/>
          <w:sz w:val="27"/>
          <w:szCs w:val="27"/>
          <w:shd w:val="clear" w:color="auto" w:fill="FFFFFF"/>
          <w:lang w:val="uk-UA"/>
        </w:rPr>
        <w:t>момент</w:t>
      </w:r>
      <w:r w:rsidR="00420C4E" w:rsidRPr="005A3253">
        <w:rPr>
          <w:rFonts w:ascii="Times New Roman" w:hAnsi="Times New Roman" w:cs="Times New Roman"/>
          <w:sz w:val="27"/>
          <w:szCs w:val="27"/>
          <w:shd w:val="clear" w:color="auto" w:fill="FFFFFF"/>
          <w:lang w:val="uk-UA"/>
        </w:rPr>
        <w:t xml:space="preserve"> розгляду питання про відрядження</w:t>
      </w:r>
      <w:r w:rsidRPr="005A3253">
        <w:rPr>
          <w:rFonts w:ascii="Times New Roman" w:hAnsi="Times New Roman" w:cs="Times New Roman"/>
          <w:sz w:val="27"/>
          <w:szCs w:val="27"/>
          <w:shd w:val="clear" w:color="auto" w:fill="FFFFFF"/>
          <w:lang w:val="uk-UA"/>
        </w:rPr>
        <w:t xml:space="preserve"> </w:t>
      </w:r>
      <w:r w:rsidR="00420C4E" w:rsidRPr="005A3253">
        <w:rPr>
          <w:rFonts w:ascii="Times New Roman" w:hAnsi="Times New Roman" w:cs="Times New Roman"/>
          <w:sz w:val="27"/>
          <w:szCs w:val="27"/>
          <w:shd w:val="clear" w:color="auto" w:fill="FFFFFF"/>
          <w:lang w:val="uk-UA"/>
        </w:rPr>
        <w:t>зазначений</w:t>
      </w:r>
      <w:r w:rsidRPr="005A3253">
        <w:rPr>
          <w:rFonts w:ascii="Times New Roman" w:hAnsi="Times New Roman" w:cs="Times New Roman"/>
          <w:sz w:val="27"/>
          <w:szCs w:val="27"/>
          <w:shd w:val="clear" w:color="auto" w:fill="FFFFFF"/>
          <w:lang w:val="uk-UA"/>
        </w:rPr>
        <w:t xml:space="preserve"> показник </w:t>
      </w:r>
      <w:r w:rsidR="0032272F">
        <w:rPr>
          <w:rFonts w:ascii="Times New Roman" w:hAnsi="Times New Roman" w:cs="Times New Roman"/>
          <w:sz w:val="27"/>
          <w:szCs w:val="27"/>
          <w:shd w:val="clear" w:color="auto" w:fill="FFFFFF"/>
          <w:lang w:val="uk-UA"/>
        </w:rPr>
        <w:t>змінився</w:t>
      </w:r>
      <w:r w:rsidR="00420C4E" w:rsidRPr="005A3253">
        <w:rPr>
          <w:rFonts w:ascii="Times New Roman" w:hAnsi="Times New Roman" w:cs="Times New Roman"/>
          <w:sz w:val="27"/>
          <w:szCs w:val="27"/>
          <w:shd w:val="clear" w:color="auto" w:fill="FFFFFF"/>
          <w:lang w:val="uk-UA"/>
        </w:rPr>
        <w:t xml:space="preserve"> у зв’язку з тим, що суддя </w:t>
      </w:r>
      <w:r w:rsidRPr="005A3253">
        <w:rPr>
          <w:rFonts w:ascii="Times New Roman" w:hAnsi="Times New Roman" w:cs="Times New Roman"/>
          <w:sz w:val="27"/>
          <w:szCs w:val="27"/>
          <w:shd w:val="clear" w:color="auto" w:fill="FFFFFF"/>
          <w:lang w:val="uk-UA"/>
        </w:rPr>
        <w:t>Драч Д.С</w:t>
      </w:r>
      <w:r w:rsidR="00420C4E" w:rsidRPr="005A3253">
        <w:rPr>
          <w:rFonts w:ascii="Times New Roman" w:hAnsi="Times New Roman" w:cs="Times New Roman"/>
          <w:sz w:val="27"/>
          <w:szCs w:val="27"/>
          <w:shd w:val="clear" w:color="auto" w:fill="FFFFFF"/>
          <w:lang w:val="uk-UA"/>
        </w:rPr>
        <w:t>.</w:t>
      </w:r>
      <w:r w:rsidRPr="005A3253">
        <w:rPr>
          <w:rFonts w:ascii="Times New Roman" w:hAnsi="Times New Roman" w:cs="Times New Roman"/>
          <w:sz w:val="27"/>
          <w:szCs w:val="27"/>
          <w:shd w:val="clear" w:color="auto" w:fill="FFFFFF"/>
          <w:lang w:val="uk-UA"/>
        </w:rPr>
        <w:t xml:space="preserve"> прис</w:t>
      </w:r>
      <w:r w:rsidR="00420C4E" w:rsidRPr="005A3253">
        <w:rPr>
          <w:rFonts w:ascii="Times New Roman" w:hAnsi="Times New Roman" w:cs="Times New Roman"/>
          <w:sz w:val="27"/>
          <w:szCs w:val="27"/>
          <w:shd w:val="clear" w:color="auto" w:fill="FFFFFF"/>
          <w:lang w:val="uk-UA"/>
        </w:rPr>
        <w:t xml:space="preserve">тупила до виконання обов’язків 19 травня 2025 року після </w:t>
      </w:r>
      <w:r w:rsidR="00832A34">
        <w:rPr>
          <w:rFonts w:ascii="Times New Roman" w:hAnsi="Times New Roman" w:cs="Times New Roman"/>
          <w:sz w:val="27"/>
          <w:szCs w:val="27"/>
          <w:shd w:val="clear" w:color="auto" w:fill="FFFFFF"/>
          <w:lang w:val="uk-UA"/>
        </w:rPr>
        <w:t>ІНФОРМАЦІЯ_3</w:t>
      </w:r>
      <w:r w:rsidRPr="005A3253">
        <w:rPr>
          <w:rFonts w:ascii="Times New Roman" w:hAnsi="Times New Roman" w:cs="Times New Roman"/>
          <w:sz w:val="27"/>
          <w:szCs w:val="27"/>
          <w:shd w:val="clear" w:color="auto" w:fill="FFFFFF"/>
          <w:lang w:val="uk-UA"/>
        </w:rPr>
        <w:t>.</w:t>
      </w:r>
    </w:p>
    <w:p w:rsidR="00EA6EF6" w:rsidRPr="005A3253" w:rsidRDefault="00ED4539" w:rsidP="005A3253">
      <w:pPr>
        <w:autoSpaceDE w:val="0"/>
        <w:autoSpaceDN w:val="0"/>
        <w:adjustRightInd w:val="0"/>
        <w:spacing w:after="0" w:line="240" w:lineRule="auto"/>
        <w:ind w:firstLine="709"/>
        <w:jc w:val="both"/>
        <w:rPr>
          <w:rFonts w:ascii="Times New Roman" w:hAnsi="Times New Roman" w:cs="Times New Roman"/>
          <w:sz w:val="27"/>
          <w:szCs w:val="27"/>
          <w:shd w:val="clear" w:color="auto" w:fill="FFFFFF"/>
          <w:lang w:val="uk-UA"/>
        </w:rPr>
      </w:pPr>
      <w:r w:rsidRPr="005A3253">
        <w:rPr>
          <w:rFonts w:ascii="Times New Roman" w:hAnsi="Times New Roman" w:cs="Times New Roman"/>
          <w:sz w:val="27"/>
          <w:szCs w:val="27"/>
          <w:shd w:val="clear" w:color="auto" w:fill="FFFFFF"/>
          <w:lang w:val="uk-UA"/>
        </w:rPr>
        <w:t xml:space="preserve">З урахуванням </w:t>
      </w:r>
      <w:r w:rsidR="00EA6EF6" w:rsidRPr="005A3253">
        <w:rPr>
          <w:rFonts w:ascii="Times New Roman" w:hAnsi="Times New Roman" w:cs="Times New Roman"/>
          <w:sz w:val="27"/>
          <w:szCs w:val="27"/>
          <w:shd w:val="clear" w:color="auto" w:fill="FFFFFF"/>
          <w:lang w:val="uk-UA"/>
        </w:rPr>
        <w:t xml:space="preserve">судді </w:t>
      </w:r>
      <w:r w:rsidRPr="005A3253">
        <w:rPr>
          <w:rFonts w:ascii="Times New Roman" w:hAnsi="Times New Roman" w:cs="Times New Roman"/>
          <w:sz w:val="27"/>
          <w:szCs w:val="27"/>
          <w:shd w:val="clear" w:color="auto" w:fill="FFFFFF"/>
          <w:lang w:val="uk-UA"/>
        </w:rPr>
        <w:t xml:space="preserve">Драч Д.С. </w:t>
      </w:r>
      <w:r w:rsidR="00EA6EF6" w:rsidRPr="005A3253">
        <w:rPr>
          <w:rFonts w:ascii="Times New Roman" w:hAnsi="Times New Roman" w:cs="Times New Roman"/>
          <w:sz w:val="27"/>
          <w:szCs w:val="27"/>
          <w:shd w:val="clear" w:color="auto" w:fill="FFFFFF"/>
          <w:lang w:val="uk-UA"/>
        </w:rPr>
        <w:t xml:space="preserve">середній показник часу, </w:t>
      </w:r>
      <w:r w:rsidRPr="005A3253">
        <w:rPr>
          <w:rFonts w:ascii="Times New Roman" w:hAnsi="Times New Roman" w:cs="Times New Roman"/>
          <w:sz w:val="27"/>
          <w:szCs w:val="27"/>
          <w:shd w:val="clear" w:color="auto" w:fill="FFFFFF"/>
          <w:lang w:val="uk-UA"/>
        </w:rPr>
        <w:t>необхідн</w:t>
      </w:r>
      <w:r w:rsidR="00EA6EF6" w:rsidRPr="005A3253">
        <w:rPr>
          <w:rFonts w:ascii="Times New Roman" w:hAnsi="Times New Roman" w:cs="Times New Roman"/>
          <w:sz w:val="27"/>
          <w:szCs w:val="27"/>
          <w:shd w:val="clear" w:color="auto" w:fill="FFFFFF"/>
          <w:lang w:val="uk-UA"/>
        </w:rPr>
        <w:t>ого</w:t>
      </w:r>
      <w:r w:rsidRPr="005A3253">
        <w:rPr>
          <w:rFonts w:ascii="Times New Roman" w:hAnsi="Times New Roman" w:cs="Times New Roman"/>
          <w:sz w:val="27"/>
          <w:szCs w:val="27"/>
          <w:shd w:val="clear" w:color="auto" w:fill="FFFFFF"/>
          <w:lang w:val="uk-UA"/>
        </w:rPr>
        <w:t xml:space="preserve"> для розгляду справ, які надійшли до Косівського районного </w:t>
      </w:r>
      <w:r w:rsidR="00EA6EF6" w:rsidRPr="005A3253">
        <w:rPr>
          <w:rFonts w:ascii="Times New Roman" w:hAnsi="Times New Roman" w:cs="Times New Roman"/>
          <w:sz w:val="27"/>
          <w:szCs w:val="27"/>
          <w:shd w:val="clear" w:color="auto" w:fill="FFFFFF"/>
          <w:lang w:val="uk-UA"/>
        </w:rPr>
        <w:t>суду Івано-Франківської області</w:t>
      </w:r>
      <w:r w:rsidRPr="005A3253">
        <w:rPr>
          <w:rFonts w:ascii="Times New Roman" w:hAnsi="Times New Roman" w:cs="Times New Roman"/>
          <w:sz w:val="27"/>
          <w:szCs w:val="27"/>
          <w:shd w:val="clear" w:color="auto" w:fill="FFFFFF"/>
          <w:lang w:val="uk-UA"/>
        </w:rPr>
        <w:t xml:space="preserve"> одним повноважним суддею становить 73 дні, що є істотно нижчим за середній показник по Україні.</w:t>
      </w:r>
    </w:p>
    <w:p w:rsidR="00EA6EF6" w:rsidRPr="005A3253" w:rsidRDefault="00EA6EF6" w:rsidP="005A3253">
      <w:pPr>
        <w:autoSpaceDE w:val="0"/>
        <w:autoSpaceDN w:val="0"/>
        <w:adjustRightInd w:val="0"/>
        <w:spacing w:after="0" w:line="240" w:lineRule="auto"/>
        <w:ind w:firstLine="709"/>
        <w:jc w:val="both"/>
        <w:rPr>
          <w:rFonts w:ascii="Times New Roman" w:hAnsi="Times New Roman" w:cs="Times New Roman"/>
          <w:sz w:val="27"/>
          <w:szCs w:val="27"/>
          <w:shd w:val="clear" w:color="auto" w:fill="FFFFFF"/>
          <w:lang w:val="uk-UA"/>
        </w:rPr>
      </w:pPr>
      <w:r w:rsidRPr="005A3253">
        <w:rPr>
          <w:rFonts w:ascii="Times New Roman" w:hAnsi="Times New Roman" w:cs="Times New Roman"/>
          <w:sz w:val="27"/>
          <w:szCs w:val="27"/>
          <w:shd w:val="clear" w:color="auto" w:fill="FFFFFF"/>
          <w:lang w:val="uk-UA"/>
        </w:rPr>
        <w:t>У</w:t>
      </w:r>
      <w:r w:rsidR="0085791F" w:rsidRPr="005A3253">
        <w:rPr>
          <w:rFonts w:ascii="Times New Roman" w:hAnsi="Times New Roman" w:cs="Times New Roman"/>
          <w:sz w:val="27"/>
          <w:szCs w:val="27"/>
          <w:shd w:val="clear" w:color="auto" w:fill="FFFFFF"/>
          <w:lang w:val="uk-UA"/>
        </w:rPr>
        <w:t xml:space="preserve"> разі відрядження з цього суду одного</w:t>
      </w:r>
      <w:r w:rsidR="00FA62EE" w:rsidRPr="005A3253">
        <w:rPr>
          <w:rFonts w:ascii="Times New Roman" w:hAnsi="Times New Roman" w:cs="Times New Roman"/>
          <w:sz w:val="27"/>
          <w:szCs w:val="27"/>
          <w:shd w:val="clear" w:color="auto" w:fill="FFFFFF"/>
          <w:lang w:val="uk-UA"/>
        </w:rPr>
        <w:t xml:space="preserve"> судді</w:t>
      </w:r>
      <w:r w:rsidR="00ED4539" w:rsidRPr="005A3253">
        <w:rPr>
          <w:rFonts w:ascii="Times New Roman" w:hAnsi="Times New Roman" w:cs="Times New Roman"/>
          <w:sz w:val="27"/>
          <w:szCs w:val="27"/>
          <w:shd w:val="clear" w:color="auto" w:fill="FFFFFF"/>
          <w:lang w:val="uk-UA"/>
        </w:rPr>
        <w:t xml:space="preserve"> (з урахуванням </w:t>
      </w:r>
      <w:r w:rsidRPr="005A3253">
        <w:rPr>
          <w:rFonts w:ascii="Times New Roman" w:hAnsi="Times New Roman" w:cs="Times New Roman"/>
          <w:sz w:val="27"/>
          <w:szCs w:val="27"/>
          <w:shd w:val="clear" w:color="auto" w:fill="FFFFFF"/>
          <w:lang w:val="uk-UA"/>
        </w:rPr>
        <w:t xml:space="preserve">судді </w:t>
      </w:r>
      <w:r w:rsidR="00ED4539" w:rsidRPr="005A3253">
        <w:rPr>
          <w:rFonts w:ascii="Times New Roman" w:hAnsi="Times New Roman" w:cs="Times New Roman"/>
          <w:sz w:val="27"/>
          <w:szCs w:val="27"/>
          <w:shd w:val="clear" w:color="auto" w:fill="FFFFFF"/>
          <w:lang w:val="uk-UA"/>
        </w:rPr>
        <w:t>Драч Д.С.)</w:t>
      </w:r>
      <w:r w:rsidR="0085791F" w:rsidRPr="005A3253">
        <w:rPr>
          <w:rFonts w:ascii="Times New Roman" w:hAnsi="Times New Roman" w:cs="Times New Roman"/>
          <w:sz w:val="27"/>
          <w:szCs w:val="27"/>
          <w:shd w:val="clear" w:color="auto" w:fill="FFFFFF"/>
          <w:lang w:val="uk-UA"/>
        </w:rPr>
        <w:t xml:space="preserve"> цей показник </w:t>
      </w:r>
      <w:r w:rsidRPr="005A3253">
        <w:rPr>
          <w:rFonts w:ascii="Times New Roman" w:hAnsi="Times New Roman" w:cs="Times New Roman"/>
          <w:sz w:val="27"/>
          <w:szCs w:val="27"/>
          <w:shd w:val="clear" w:color="auto" w:fill="FFFFFF"/>
          <w:lang w:val="uk-UA"/>
        </w:rPr>
        <w:t>зросте до</w:t>
      </w:r>
      <w:r w:rsidR="0085791F" w:rsidRPr="005A3253">
        <w:rPr>
          <w:rFonts w:ascii="Times New Roman" w:hAnsi="Times New Roman" w:cs="Times New Roman"/>
          <w:sz w:val="27"/>
          <w:szCs w:val="27"/>
          <w:shd w:val="clear" w:color="auto" w:fill="FFFFFF"/>
          <w:lang w:val="uk-UA"/>
        </w:rPr>
        <w:t xml:space="preserve"> 97 днів, що </w:t>
      </w:r>
      <w:r w:rsidRPr="005A3253">
        <w:rPr>
          <w:rFonts w:ascii="Times New Roman" w:hAnsi="Times New Roman" w:cs="Times New Roman"/>
          <w:sz w:val="27"/>
          <w:szCs w:val="27"/>
          <w:shd w:val="clear" w:color="auto" w:fill="FFFFFF"/>
          <w:lang w:val="uk-UA"/>
        </w:rPr>
        <w:t>залишатиметься нижчим за середній показник по Україні.</w:t>
      </w:r>
    </w:p>
    <w:p w:rsidR="008D7E79" w:rsidRPr="005A3253" w:rsidRDefault="002C277D" w:rsidP="005A3253">
      <w:pPr>
        <w:autoSpaceDE w:val="0"/>
        <w:autoSpaceDN w:val="0"/>
        <w:adjustRightInd w:val="0"/>
        <w:spacing w:after="0" w:line="240" w:lineRule="auto"/>
        <w:ind w:firstLine="709"/>
        <w:jc w:val="both"/>
        <w:rPr>
          <w:rFonts w:ascii="Times New Roman" w:hAnsi="Times New Roman" w:cs="Times New Roman"/>
          <w:sz w:val="27"/>
          <w:szCs w:val="27"/>
          <w:shd w:val="clear" w:color="auto" w:fill="FFFFFF"/>
          <w:lang w:val="uk-UA"/>
        </w:rPr>
      </w:pPr>
      <w:r w:rsidRPr="005A3253">
        <w:rPr>
          <w:rFonts w:ascii="Times New Roman" w:hAnsi="Times New Roman" w:cs="Times New Roman"/>
          <w:sz w:val="27"/>
          <w:szCs w:val="27"/>
          <w:shd w:val="clear" w:color="auto" w:fill="FFFFFF"/>
          <w:lang w:val="uk-UA"/>
        </w:rPr>
        <w:t>Дослідивши інформацію про стан здійснення правосуддя в Косівському районному суді Івано-Франківської області, у якому суддя Драч Д.С. обіймає штатну посаду, узявши до уваги обставини, встановлені під час розгляду питання щодо відрядження суддів, урахувавши інформацію, надану головою Косівсько</w:t>
      </w:r>
      <w:r w:rsidR="0032272F">
        <w:rPr>
          <w:rFonts w:ascii="Times New Roman" w:hAnsi="Times New Roman" w:cs="Times New Roman"/>
          <w:sz w:val="27"/>
          <w:szCs w:val="27"/>
          <w:shd w:val="clear" w:color="auto" w:fill="FFFFFF"/>
          <w:lang w:val="uk-UA"/>
        </w:rPr>
        <w:t>го</w:t>
      </w:r>
      <w:r w:rsidRPr="005A3253">
        <w:rPr>
          <w:rFonts w:ascii="Times New Roman" w:hAnsi="Times New Roman" w:cs="Times New Roman"/>
          <w:sz w:val="27"/>
          <w:szCs w:val="27"/>
          <w:shd w:val="clear" w:color="auto" w:fill="FFFFFF"/>
          <w:lang w:val="uk-UA"/>
        </w:rPr>
        <w:t xml:space="preserve"> районно</w:t>
      </w:r>
      <w:r w:rsidR="0032272F">
        <w:rPr>
          <w:rFonts w:ascii="Times New Roman" w:hAnsi="Times New Roman" w:cs="Times New Roman"/>
          <w:sz w:val="27"/>
          <w:szCs w:val="27"/>
          <w:shd w:val="clear" w:color="auto" w:fill="FFFFFF"/>
          <w:lang w:val="uk-UA"/>
        </w:rPr>
        <w:t>го</w:t>
      </w:r>
      <w:r w:rsidRPr="005A3253">
        <w:rPr>
          <w:rFonts w:ascii="Times New Roman" w:hAnsi="Times New Roman" w:cs="Times New Roman"/>
          <w:sz w:val="27"/>
          <w:szCs w:val="27"/>
          <w:shd w:val="clear" w:color="auto" w:fill="FFFFFF"/>
          <w:lang w:val="uk-UA"/>
        </w:rPr>
        <w:t xml:space="preserve"> суд</w:t>
      </w:r>
      <w:r w:rsidR="0032272F">
        <w:rPr>
          <w:rFonts w:ascii="Times New Roman" w:hAnsi="Times New Roman" w:cs="Times New Roman"/>
          <w:sz w:val="27"/>
          <w:szCs w:val="27"/>
          <w:shd w:val="clear" w:color="auto" w:fill="FFFFFF"/>
          <w:lang w:val="uk-UA"/>
        </w:rPr>
        <w:t>у</w:t>
      </w:r>
      <w:r w:rsidRPr="005A3253">
        <w:rPr>
          <w:rFonts w:ascii="Times New Roman" w:hAnsi="Times New Roman" w:cs="Times New Roman"/>
          <w:sz w:val="27"/>
          <w:szCs w:val="27"/>
          <w:shd w:val="clear" w:color="auto" w:fill="FFFFFF"/>
          <w:lang w:val="uk-UA"/>
        </w:rPr>
        <w:t xml:space="preserve"> Івано-Франківської області, Комісія дійшла висновку,</w:t>
      </w:r>
      <w:r w:rsidR="00715D7B" w:rsidRPr="005A3253">
        <w:rPr>
          <w:rFonts w:ascii="Times New Roman" w:hAnsi="Times New Roman" w:cs="Times New Roman"/>
          <w:sz w:val="27"/>
          <w:szCs w:val="27"/>
          <w:shd w:val="clear" w:color="auto" w:fill="FFFFFF"/>
          <w:lang w:val="uk-UA"/>
        </w:rPr>
        <w:t xml:space="preserve"> що </w:t>
      </w:r>
      <w:r w:rsidR="008D7E79" w:rsidRPr="005A3253">
        <w:rPr>
          <w:rFonts w:ascii="Times New Roman" w:hAnsi="Times New Roman" w:cs="Times New Roman"/>
          <w:sz w:val="27"/>
          <w:szCs w:val="27"/>
          <w:shd w:val="clear" w:color="auto" w:fill="FFFFFF"/>
          <w:lang w:val="uk-UA"/>
        </w:rPr>
        <w:t xml:space="preserve">відрядження судді істотно не </w:t>
      </w:r>
      <w:r w:rsidR="0036715C" w:rsidRPr="005A3253">
        <w:rPr>
          <w:rFonts w:ascii="Times New Roman" w:hAnsi="Times New Roman" w:cs="Times New Roman"/>
          <w:sz w:val="27"/>
          <w:szCs w:val="27"/>
          <w:shd w:val="clear" w:color="auto" w:fill="FFFFFF"/>
          <w:lang w:val="uk-UA"/>
        </w:rPr>
        <w:t>вплине</w:t>
      </w:r>
      <w:r w:rsidRPr="005A3253">
        <w:rPr>
          <w:rFonts w:ascii="Times New Roman" w:hAnsi="Times New Roman" w:cs="Times New Roman"/>
          <w:sz w:val="27"/>
          <w:szCs w:val="27"/>
          <w:shd w:val="clear" w:color="auto" w:fill="FFFFFF"/>
          <w:lang w:val="uk-UA"/>
        </w:rPr>
        <w:t xml:space="preserve"> </w:t>
      </w:r>
      <w:r w:rsidR="008D7E79" w:rsidRPr="005A3253">
        <w:rPr>
          <w:rFonts w:ascii="Times New Roman" w:hAnsi="Times New Roman" w:cs="Times New Roman"/>
          <w:sz w:val="27"/>
          <w:szCs w:val="27"/>
          <w:shd w:val="clear" w:color="auto" w:fill="FFFFFF"/>
          <w:lang w:val="uk-UA"/>
        </w:rPr>
        <w:t xml:space="preserve">на </w:t>
      </w:r>
      <w:r w:rsidRPr="005A3253">
        <w:rPr>
          <w:rFonts w:ascii="Times New Roman" w:hAnsi="Times New Roman" w:cs="Times New Roman"/>
          <w:sz w:val="27"/>
          <w:szCs w:val="27"/>
          <w:shd w:val="clear" w:color="auto" w:fill="FFFFFF"/>
          <w:lang w:val="uk-UA"/>
        </w:rPr>
        <w:t xml:space="preserve">рівень </w:t>
      </w:r>
      <w:r w:rsidR="008D7E79" w:rsidRPr="005A3253">
        <w:rPr>
          <w:rFonts w:ascii="Times New Roman" w:hAnsi="Times New Roman" w:cs="Times New Roman"/>
          <w:sz w:val="27"/>
          <w:szCs w:val="27"/>
          <w:shd w:val="clear" w:color="auto" w:fill="FFFFFF"/>
          <w:lang w:val="uk-UA"/>
        </w:rPr>
        <w:t xml:space="preserve">навантаження </w:t>
      </w:r>
      <w:r w:rsidR="0032272F">
        <w:rPr>
          <w:rFonts w:ascii="Times New Roman" w:hAnsi="Times New Roman" w:cs="Times New Roman"/>
          <w:sz w:val="27"/>
          <w:szCs w:val="27"/>
          <w:shd w:val="clear" w:color="auto" w:fill="FFFFFF"/>
          <w:lang w:val="uk-UA"/>
        </w:rPr>
        <w:t>в</w:t>
      </w:r>
      <w:r w:rsidR="008D7E79" w:rsidRPr="005A3253">
        <w:rPr>
          <w:rFonts w:ascii="Times New Roman" w:hAnsi="Times New Roman" w:cs="Times New Roman"/>
          <w:sz w:val="27"/>
          <w:szCs w:val="27"/>
          <w:shd w:val="clear" w:color="auto" w:fill="FFFFFF"/>
          <w:lang w:val="uk-UA"/>
        </w:rPr>
        <w:t xml:space="preserve"> </w:t>
      </w:r>
      <w:r w:rsidR="0036715C" w:rsidRPr="005A3253">
        <w:rPr>
          <w:rFonts w:ascii="Times New Roman" w:hAnsi="Times New Roman" w:cs="Times New Roman"/>
          <w:sz w:val="27"/>
          <w:szCs w:val="27"/>
          <w:shd w:val="clear" w:color="auto" w:fill="FFFFFF"/>
          <w:lang w:val="uk-UA"/>
        </w:rPr>
        <w:t xml:space="preserve">цьому </w:t>
      </w:r>
      <w:r w:rsidR="008D7E79" w:rsidRPr="005A3253">
        <w:rPr>
          <w:rFonts w:ascii="Times New Roman" w:hAnsi="Times New Roman" w:cs="Times New Roman"/>
          <w:sz w:val="27"/>
          <w:szCs w:val="27"/>
          <w:shd w:val="clear" w:color="auto" w:fill="FFFFFF"/>
          <w:lang w:val="uk-UA"/>
        </w:rPr>
        <w:t>суді</w:t>
      </w:r>
      <w:r w:rsidR="009003DF" w:rsidRPr="005A3253">
        <w:rPr>
          <w:rFonts w:ascii="Times New Roman" w:hAnsi="Times New Roman" w:cs="Times New Roman"/>
          <w:sz w:val="27"/>
          <w:szCs w:val="27"/>
          <w:shd w:val="clear" w:color="auto" w:fill="FFFFFF"/>
          <w:lang w:val="uk-UA"/>
        </w:rPr>
        <w:t>.</w:t>
      </w:r>
      <w:r w:rsidR="00715D7B" w:rsidRPr="005A3253">
        <w:rPr>
          <w:rFonts w:ascii="Times New Roman" w:hAnsi="Times New Roman" w:cs="Times New Roman"/>
          <w:sz w:val="27"/>
          <w:szCs w:val="27"/>
          <w:shd w:val="clear" w:color="auto" w:fill="FFFFFF"/>
          <w:lang w:val="uk-UA"/>
        </w:rPr>
        <w:t xml:space="preserve"> </w:t>
      </w:r>
      <w:r w:rsidR="009003DF" w:rsidRPr="005A3253">
        <w:rPr>
          <w:rFonts w:ascii="Times New Roman" w:hAnsi="Times New Roman" w:cs="Times New Roman"/>
          <w:sz w:val="27"/>
          <w:szCs w:val="27"/>
          <w:shd w:val="clear" w:color="auto" w:fill="FFFFFF"/>
          <w:lang w:val="uk-UA"/>
        </w:rPr>
        <w:t>П</w:t>
      </w:r>
      <w:r w:rsidRPr="005A3253">
        <w:rPr>
          <w:rFonts w:ascii="Times New Roman" w:hAnsi="Times New Roman" w:cs="Times New Roman"/>
          <w:sz w:val="27"/>
          <w:szCs w:val="27"/>
          <w:shd w:val="clear" w:color="auto" w:fill="FFFFFF"/>
          <w:lang w:val="uk-UA"/>
        </w:rPr>
        <w:t>оточне навантаження на суддю є допустимим, відсутні обставини, які унеможливлюють її тимчасове переведення.</w:t>
      </w:r>
    </w:p>
    <w:p w:rsidR="00EA6EF6" w:rsidRPr="005A3253" w:rsidRDefault="008D7E79" w:rsidP="005A3253">
      <w:pPr>
        <w:autoSpaceDE w:val="0"/>
        <w:autoSpaceDN w:val="0"/>
        <w:adjustRightInd w:val="0"/>
        <w:spacing w:after="0" w:line="240" w:lineRule="auto"/>
        <w:ind w:firstLine="709"/>
        <w:jc w:val="both"/>
        <w:rPr>
          <w:rFonts w:ascii="Times New Roman" w:hAnsi="Times New Roman" w:cs="Times New Roman"/>
          <w:sz w:val="27"/>
          <w:szCs w:val="27"/>
          <w:shd w:val="clear" w:color="auto" w:fill="FFFFFF"/>
          <w:lang w:val="uk-UA"/>
        </w:rPr>
      </w:pPr>
      <w:r w:rsidRPr="005A3253">
        <w:rPr>
          <w:rFonts w:ascii="Times New Roman" w:hAnsi="Times New Roman" w:cs="Times New Roman"/>
          <w:sz w:val="27"/>
          <w:szCs w:val="27"/>
          <w:shd w:val="clear" w:color="auto" w:fill="FFFFFF"/>
          <w:lang w:val="uk-UA"/>
        </w:rPr>
        <w:t>Натомість відрядження Драч Д.С. дозволить зменшити рівень навантаження на одного повноважного суддю Уманського міськрайонного суду Черкаської області та поліпшить доступ до правосуддя в цьому суді, а тому відповідатиме меті інституту тимчасового переведення суддів.</w:t>
      </w:r>
    </w:p>
    <w:p w:rsidR="002C277D" w:rsidRPr="005A3253" w:rsidRDefault="0032272F" w:rsidP="005A3253">
      <w:pPr>
        <w:autoSpaceDE w:val="0"/>
        <w:autoSpaceDN w:val="0"/>
        <w:adjustRightInd w:val="0"/>
        <w:spacing w:after="0" w:line="240" w:lineRule="auto"/>
        <w:ind w:firstLine="709"/>
        <w:jc w:val="both"/>
        <w:rPr>
          <w:rFonts w:ascii="Times New Roman" w:hAnsi="Times New Roman" w:cs="Times New Roman"/>
          <w:sz w:val="27"/>
          <w:szCs w:val="27"/>
          <w:shd w:val="clear" w:color="auto" w:fill="FFFFFF"/>
          <w:lang w:val="uk-UA"/>
        </w:rPr>
      </w:pPr>
      <w:r>
        <w:rPr>
          <w:rFonts w:ascii="Times New Roman" w:hAnsi="Times New Roman" w:cs="Times New Roman"/>
          <w:sz w:val="27"/>
          <w:szCs w:val="27"/>
          <w:shd w:val="clear" w:color="auto" w:fill="FFFFFF"/>
          <w:lang w:val="uk-UA"/>
        </w:rPr>
        <w:t>Водночас</w:t>
      </w:r>
      <w:r w:rsidR="002C277D" w:rsidRPr="005A3253">
        <w:rPr>
          <w:rFonts w:ascii="Times New Roman" w:hAnsi="Times New Roman" w:cs="Times New Roman"/>
          <w:sz w:val="27"/>
          <w:szCs w:val="27"/>
          <w:shd w:val="clear" w:color="auto" w:fill="FFFFFF"/>
          <w:lang w:val="uk-UA"/>
        </w:rPr>
        <w:t xml:space="preserve"> Комісія зауважує, що питання про відрядження Драч Д.С. до Уманського міськрайонного суду Черкаської області </w:t>
      </w:r>
      <w:r w:rsidR="00715D7B" w:rsidRPr="005A3253">
        <w:rPr>
          <w:rFonts w:ascii="Times New Roman" w:hAnsi="Times New Roman" w:cs="Times New Roman"/>
          <w:sz w:val="27"/>
          <w:szCs w:val="27"/>
          <w:shd w:val="clear" w:color="auto" w:fill="FFFFFF"/>
          <w:lang w:val="uk-UA"/>
        </w:rPr>
        <w:t xml:space="preserve">раніше вже розглядалось </w:t>
      </w:r>
      <w:r w:rsidR="002C277D" w:rsidRPr="005A3253">
        <w:rPr>
          <w:rFonts w:ascii="Times New Roman" w:hAnsi="Times New Roman" w:cs="Times New Roman"/>
          <w:sz w:val="27"/>
          <w:szCs w:val="27"/>
          <w:shd w:val="clear" w:color="auto" w:fill="FFFFFF"/>
          <w:lang w:val="uk-UA"/>
        </w:rPr>
        <w:t xml:space="preserve">тричі. </w:t>
      </w:r>
      <w:r w:rsidR="00715D7B" w:rsidRPr="005A3253">
        <w:rPr>
          <w:rFonts w:ascii="Times New Roman" w:hAnsi="Times New Roman" w:cs="Times New Roman"/>
          <w:sz w:val="27"/>
          <w:szCs w:val="27"/>
          <w:shd w:val="clear" w:color="auto" w:fill="FFFFFF"/>
          <w:lang w:val="uk-UA"/>
        </w:rPr>
        <w:t xml:space="preserve">У кожному випадку </w:t>
      </w:r>
      <w:r w:rsidR="002C277D" w:rsidRPr="005A3253">
        <w:rPr>
          <w:rFonts w:ascii="Times New Roman" w:hAnsi="Times New Roman" w:cs="Times New Roman"/>
          <w:sz w:val="27"/>
          <w:szCs w:val="27"/>
          <w:shd w:val="clear" w:color="auto" w:fill="FFFFFF"/>
          <w:lang w:val="uk-UA"/>
        </w:rPr>
        <w:t>Коміс</w:t>
      </w:r>
      <w:r w:rsidR="00715D7B" w:rsidRPr="005A3253">
        <w:rPr>
          <w:rFonts w:ascii="Times New Roman" w:hAnsi="Times New Roman" w:cs="Times New Roman"/>
          <w:sz w:val="27"/>
          <w:szCs w:val="27"/>
          <w:shd w:val="clear" w:color="auto" w:fill="FFFFFF"/>
          <w:lang w:val="uk-UA"/>
        </w:rPr>
        <w:t xml:space="preserve">ія послідовно ухвалювала рішення про відмову у внесенні подання про відрядження у зв’язку перебуванням судді </w:t>
      </w:r>
      <w:r w:rsidR="00832A34">
        <w:rPr>
          <w:rFonts w:ascii="Times New Roman" w:hAnsi="Times New Roman" w:cs="Times New Roman"/>
          <w:sz w:val="27"/>
          <w:szCs w:val="27"/>
          <w:shd w:val="clear" w:color="auto" w:fill="FFFFFF"/>
          <w:lang w:val="uk-UA"/>
        </w:rPr>
        <w:t>ІНФОРМАЦІЯ_4</w:t>
      </w:r>
      <w:r w:rsidR="00715D7B" w:rsidRPr="005A3253">
        <w:rPr>
          <w:rFonts w:ascii="Times New Roman" w:hAnsi="Times New Roman" w:cs="Times New Roman"/>
          <w:sz w:val="27"/>
          <w:szCs w:val="27"/>
          <w:shd w:val="clear" w:color="auto" w:fill="FFFFFF"/>
          <w:lang w:val="uk-UA"/>
        </w:rPr>
        <w:t>.</w:t>
      </w:r>
    </w:p>
    <w:p w:rsidR="0036715C" w:rsidRPr="005A3253" w:rsidRDefault="0036715C" w:rsidP="005A3253">
      <w:pPr>
        <w:autoSpaceDE w:val="0"/>
        <w:autoSpaceDN w:val="0"/>
        <w:adjustRightInd w:val="0"/>
        <w:spacing w:after="0" w:line="240" w:lineRule="auto"/>
        <w:ind w:firstLine="709"/>
        <w:jc w:val="both"/>
        <w:rPr>
          <w:rFonts w:ascii="Times New Roman" w:hAnsi="Times New Roman" w:cs="Times New Roman"/>
          <w:sz w:val="27"/>
          <w:szCs w:val="27"/>
          <w:shd w:val="clear" w:color="auto" w:fill="FFFFFF"/>
          <w:lang w:val="uk-UA"/>
        </w:rPr>
      </w:pPr>
      <w:r w:rsidRPr="005A3253">
        <w:rPr>
          <w:rFonts w:ascii="Times New Roman" w:hAnsi="Times New Roman" w:cs="Times New Roman"/>
          <w:sz w:val="27"/>
          <w:szCs w:val="27"/>
          <w:shd w:val="clear" w:color="auto" w:fill="FFFFFF"/>
          <w:lang w:val="uk-UA"/>
        </w:rPr>
        <w:lastRenderedPageBreak/>
        <w:t xml:space="preserve">Однак </w:t>
      </w:r>
      <w:r w:rsidR="0032272F">
        <w:rPr>
          <w:rFonts w:ascii="Times New Roman" w:hAnsi="Times New Roman" w:cs="Times New Roman"/>
          <w:sz w:val="27"/>
          <w:szCs w:val="27"/>
          <w:shd w:val="clear" w:color="auto" w:fill="FFFFFF"/>
          <w:lang w:val="uk-UA"/>
        </w:rPr>
        <w:t>нині</w:t>
      </w:r>
      <w:r w:rsidRPr="005A3253">
        <w:rPr>
          <w:rFonts w:ascii="Times New Roman" w:hAnsi="Times New Roman" w:cs="Times New Roman"/>
          <w:sz w:val="27"/>
          <w:szCs w:val="27"/>
          <w:shd w:val="clear" w:color="auto" w:fill="FFFFFF"/>
          <w:lang w:val="uk-UA"/>
        </w:rPr>
        <w:t xml:space="preserve"> обставини</w:t>
      </w:r>
      <w:r w:rsidR="0032272F">
        <w:rPr>
          <w:rFonts w:ascii="Times New Roman" w:hAnsi="Times New Roman" w:cs="Times New Roman"/>
          <w:sz w:val="27"/>
          <w:szCs w:val="27"/>
          <w:shd w:val="clear" w:color="auto" w:fill="FFFFFF"/>
          <w:lang w:val="uk-UA"/>
        </w:rPr>
        <w:t>,</w:t>
      </w:r>
      <w:r w:rsidRPr="005A3253">
        <w:rPr>
          <w:rFonts w:ascii="Times New Roman" w:hAnsi="Times New Roman" w:cs="Times New Roman"/>
          <w:sz w:val="27"/>
          <w:szCs w:val="27"/>
          <w:shd w:val="clear" w:color="auto" w:fill="FFFFFF"/>
          <w:lang w:val="uk-UA"/>
        </w:rPr>
        <w:t xml:space="preserve"> які були підставою для відмови у внесенні рекомендації про відрядження судді</w:t>
      </w:r>
      <w:r w:rsidR="0032272F">
        <w:rPr>
          <w:rFonts w:ascii="Times New Roman" w:hAnsi="Times New Roman" w:cs="Times New Roman"/>
          <w:sz w:val="27"/>
          <w:szCs w:val="27"/>
          <w:shd w:val="clear" w:color="auto" w:fill="FFFFFF"/>
          <w:lang w:val="uk-UA"/>
        </w:rPr>
        <w:t>,</w:t>
      </w:r>
      <w:r w:rsidRPr="005A3253">
        <w:rPr>
          <w:rFonts w:ascii="Times New Roman" w:hAnsi="Times New Roman" w:cs="Times New Roman"/>
          <w:sz w:val="27"/>
          <w:szCs w:val="27"/>
          <w:shd w:val="clear" w:color="auto" w:fill="FFFFFF"/>
          <w:lang w:val="uk-UA"/>
        </w:rPr>
        <w:t xml:space="preserve"> змінилися</w:t>
      </w:r>
      <w:r w:rsidR="00226612" w:rsidRPr="005A3253">
        <w:rPr>
          <w:rFonts w:ascii="Times New Roman" w:hAnsi="Times New Roman" w:cs="Times New Roman"/>
          <w:sz w:val="27"/>
          <w:szCs w:val="27"/>
          <w:shd w:val="clear" w:color="auto" w:fill="FFFFFF"/>
          <w:lang w:val="uk-UA"/>
        </w:rPr>
        <w:t>,</w:t>
      </w:r>
      <w:r w:rsidRPr="005A3253">
        <w:rPr>
          <w:rFonts w:ascii="Times New Roman" w:hAnsi="Times New Roman" w:cs="Times New Roman"/>
          <w:sz w:val="27"/>
          <w:szCs w:val="27"/>
          <w:shd w:val="clear" w:color="auto" w:fill="FFFFFF"/>
          <w:lang w:val="uk-UA"/>
        </w:rPr>
        <w:t xml:space="preserve"> оскільки згідно</w:t>
      </w:r>
      <w:r w:rsidR="0032272F">
        <w:rPr>
          <w:rFonts w:ascii="Times New Roman" w:hAnsi="Times New Roman" w:cs="Times New Roman"/>
          <w:sz w:val="27"/>
          <w:szCs w:val="27"/>
          <w:shd w:val="clear" w:color="auto" w:fill="FFFFFF"/>
          <w:lang w:val="uk-UA"/>
        </w:rPr>
        <w:t xml:space="preserve"> з</w:t>
      </w:r>
      <w:r w:rsidRPr="005A3253">
        <w:rPr>
          <w:rFonts w:ascii="Times New Roman" w:hAnsi="Times New Roman" w:cs="Times New Roman"/>
          <w:sz w:val="27"/>
          <w:szCs w:val="27"/>
          <w:shd w:val="clear" w:color="auto" w:fill="FFFFFF"/>
          <w:lang w:val="uk-UA"/>
        </w:rPr>
        <w:t xml:space="preserve"> наказ</w:t>
      </w:r>
      <w:r w:rsidR="0032272F">
        <w:rPr>
          <w:rFonts w:ascii="Times New Roman" w:hAnsi="Times New Roman" w:cs="Times New Roman"/>
          <w:sz w:val="27"/>
          <w:szCs w:val="27"/>
          <w:shd w:val="clear" w:color="auto" w:fill="FFFFFF"/>
          <w:lang w:val="uk-UA"/>
        </w:rPr>
        <w:t>ом</w:t>
      </w:r>
      <w:r w:rsidRPr="005A3253">
        <w:rPr>
          <w:rFonts w:ascii="Times New Roman" w:hAnsi="Times New Roman" w:cs="Times New Roman"/>
          <w:sz w:val="27"/>
          <w:szCs w:val="27"/>
          <w:shd w:val="clear" w:color="auto" w:fill="FFFFFF"/>
          <w:lang w:val="uk-UA"/>
        </w:rPr>
        <w:t xml:space="preserve"> голови суду від 05 травня 2025 рок</w:t>
      </w:r>
      <w:r w:rsidR="0032272F">
        <w:rPr>
          <w:rFonts w:ascii="Times New Roman" w:hAnsi="Times New Roman" w:cs="Times New Roman"/>
          <w:sz w:val="27"/>
          <w:szCs w:val="27"/>
          <w:shd w:val="clear" w:color="auto" w:fill="FFFFFF"/>
          <w:lang w:val="uk-UA"/>
        </w:rPr>
        <w:t>у</w:t>
      </w:r>
      <w:r w:rsidRPr="005A3253">
        <w:rPr>
          <w:rFonts w:ascii="Times New Roman" w:hAnsi="Times New Roman" w:cs="Times New Roman"/>
          <w:sz w:val="27"/>
          <w:szCs w:val="27"/>
          <w:shd w:val="clear" w:color="auto" w:fill="FFFFFF"/>
          <w:lang w:val="uk-UA"/>
        </w:rPr>
        <w:t xml:space="preserve"> № 02-03/63</w:t>
      </w:r>
      <w:r w:rsidR="00226612" w:rsidRPr="005A3253">
        <w:rPr>
          <w:rFonts w:ascii="Times New Roman" w:hAnsi="Times New Roman" w:cs="Times New Roman"/>
          <w:sz w:val="27"/>
          <w:szCs w:val="27"/>
          <w:shd w:val="clear" w:color="auto" w:fill="FFFFFF"/>
          <w:lang w:val="uk-UA"/>
        </w:rPr>
        <w:t xml:space="preserve"> суддя приступил</w:t>
      </w:r>
      <w:r w:rsidR="0032272F">
        <w:rPr>
          <w:rFonts w:ascii="Times New Roman" w:hAnsi="Times New Roman" w:cs="Times New Roman"/>
          <w:sz w:val="27"/>
          <w:szCs w:val="27"/>
          <w:shd w:val="clear" w:color="auto" w:fill="FFFFFF"/>
          <w:lang w:val="uk-UA"/>
        </w:rPr>
        <w:t>а до виконання обов’язків. Тому</w:t>
      </w:r>
      <w:r w:rsidR="00226612" w:rsidRPr="005A3253">
        <w:rPr>
          <w:rFonts w:ascii="Times New Roman" w:hAnsi="Times New Roman" w:cs="Times New Roman"/>
          <w:sz w:val="27"/>
          <w:szCs w:val="27"/>
          <w:shd w:val="clear" w:color="auto" w:fill="FFFFFF"/>
          <w:lang w:val="uk-UA"/>
        </w:rPr>
        <w:t xml:space="preserve"> підходи</w:t>
      </w:r>
      <w:r w:rsidR="0032272F">
        <w:rPr>
          <w:rFonts w:ascii="Times New Roman" w:hAnsi="Times New Roman" w:cs="Times New Roman"/>
          <w:sz w:val="27"/>
          <w:szCs w:val="27"/>
          <w:shd w:val="clear" w:color="auto" w:fill="FFFFFF"/>
          <w:lang w:val="uk-UA"/>
        </w:rPr>
        <w:t>,</w:t>
      </w:r>
      <w:r w:rsidR="00226612" w:rsidRPr="005A3253">
        <w:rPr>
          <w:rFonts w:ascii="Times New Roman" w:hAnsi="Times New Roman" w:cs="Times New Roman"/>
          <w:sz w:val="27"/>
          <w:szCs w:val="27"/>
          <w:shd w:val="clear" w:color="auto" w:fill="FFFFFF"/>
          <w:lang w:val="uk-UA"/>
        </w:rPr>
        <w:t xml:space="preserve"> яких Комісія раніше </w:t>
      </w:r>
      <w:bookmarkStart w:id="1" w:name="_GoBack"/>
      <w:bookmarkEnd w:id="1"/>
      <w:r w:rsidR="00226612" w:rsidRPr="005A3253">
        <w:rPr>
          <w:rFonts w:ascii="Times New Roman" w:hAnsi="Times New Roman" w:cs="Times New Roman"/>
          <w:sz w:val="27"/>
          <w:szCs w:val="27"/>
          <w:shd w:val="clear" w:color="auto" w:fill="FFFFFF"/>
          <w:lang w:val="uk-UA"/>
        </w:rPr>
        <w:t>дотримувалася при ухвалення рішення щодо відрядження судді Драч Д.С.</w:t>
      </w:r>
      <w:r w:rsidR="0032272F">
        <w:rPr>
          <w:rFonts w:ascii="Times New Roman" w:hAnsi="Times New Roman" w:cs="Times New Roman"/>
          <w:sz w:val="27"/>
          <w:szCs w:val="27"/>
          <w:shd w:val="clear" w:color="auto" w:fill="FFFFFF"/>
          <w:lang w:val="uk-UA"/>
        </w:rPr>
        <w:t>,</w:t>
      </w:r>
      <w:r w:rsidR="00226612" w:rsidRPr="005A3253">
        <w:rPr>
          <w:rFonts w:ascii="Times New Roman" w:hAnsi="Times New Roman" w:cs="Times New Roman"/>
          <w:sz w:val="27"/>
          <w:szCs w:val="27"/>
          <w:shd w:val="clear" w:color="auto" w:fill="FFFFFF"/>
          <w:lang w:val="uk-UA"/>
        </w:rPr>
        <w:t xml:space="preserve"> не застосовуються. </w:t>
      </w:r>
    </w:p>
    <w:p w:rsidR="00715D7B" w:rsidRPr="005A3253" w:rsidRDefault="00F41A27" w:rsidP="005A3253">
      <w:pPr>
        <w:autoSpaceDE w:val="0"/>
        <w:autoSpaceDN w:val="0"/>
        <w:adjustRightInd w:val="0"/>
        <w:spacing w:after="0" w:line="240" w:lineRule="auto"/>
        <w:ind w:firstLine="709"/>
        <w:jc w:val="both"/>
        <w:rPr>
          <w:rFonts w:ascii="Times New Roman" w:hAnsi="Times New Roman" w:cs="Times New Roman"/>
          <w:sz w:val="27"/>
          <w:szCs w:val="27"/>
          <w:shd w:val="clear" w:color="auto" w:fill="FFFFFF"/>
          <w:lang w:val="uk-UA"/>
        </w:rPr>
      </w:pPr>
      <w:r w:rsidRPr="005A3253">
        <w:rPr>
          <w:rFonts w:ascii="Times New Roman" w:hAnsi="Times New Roman" w:cs="Times New Roman"/>
          <w:sz w:val="27"/>
          <w:szCs w:val="27"/>
          <w:shd w:val="clear" w:color="auto" w:fill="FFFFFF"/>
          <w:lang w:val="uk-UA"/>
        </w:rPr>
        <w:t>За інформацією про показники часу, необхідного для розгляду справ і матеріалів, які надійшли до місцевих судів за 1 квартал 2025 року (без врахування даних 170 місцевих та апеляційних судів, підсу</w:t>
      </w:r>
      <w:r w:rsidR="00E65680">
        <w:rPr>
          <w:rFonts w:ascii="Times New Roman" w:hAnsi="Times New Roman" w:cs="Times New Roman"/>
          <w:sz w:val="27"/>
          <w:szCs w:val="27"/>
          <w:shd w:val="clear" w:color="auto" w:fill="FFFFFF"/>
          <w:lang w:val="uk-UA"/>
        </w:rPr>
        <w:t>дність справ яких змінено на 31 </w:t>
      </w:r>
      <w:r w:rsidRPr="005A3253">
        <w:rPr>
          <w:rFonts w:ascii="Times New Roman" w:hAnsi="Times New Roman" w:cs="Times New Roman"/>
          <w:sz w:val="27"/>
          <w:szCs w:val="27"/>
          <w:shd w:val="clear" w:color="auto" w:fill="FFFFFF"/>
          <w:lang w:val="uk-UA"/>
        </w:rPr>
        <w:t>березня 2025 року)</w:t>
      </w:r>
      <w:r w:rsidR="0032272F">
        <w:rPr>
          <w:rFonts w:ascii="Times New Roman" w:hAnsi="Times New Roman" w:cs="Times New Roman"/>
          <w:sz w:val="27"/>
          <w:szCs w:val="27"/>
          <w:shd w:val="clear" w:color="auto" w:fill="FFFFFF"/>
          <w:lang w:val="uk-UA"/>
        </w:rPr>
        <w:t>,</w:t>
      </w:r>
      <w:r w:rsidRPr="005A3253">
        <w:rPr>
          <w:rFonts w:ascii="Times New Roman" w:hAnsi="Times New Roman" w:cs="Times New Roman"/>
          <w:sz w:val="27"/>
          <w:szCs w:val="27"/>
          <w:shd w:val="clear" w:color="auto" w:fill="FFFFFF"/>
          <w:lang w:val="uk-UA"/>
        </w:rPr>
        <w:t xml:space="preserve"> середня кількість днів, необхідних для розгляду справ, які надійшли за звітний період до Близнюківського районного суду Харківської області, одним повноважним суддею, становить 61 день, що є нижчим за середній показник по Україні.</w:t>
      </w:r>
    </w:p>
    <w:p w:rsidR="0032272F" w:rsidRDefault="00F41A27" w:rsidP="0032272F">
      <w:pPr>
        <w:autoSpaceDE w:val="0"/>
        <w:autoSpaceDN w:val="0"/>
        <w:adjustRightInd w:val="0"/>
        <w:spacing w:after="0" w:line="240" w:lineRule="auto"/>
        <w:ind w:firstLine="709"/>
        <w:jc w:val="both"/>
        <w:rPr>
          <w:rFonts w:ascii="Times New Roman" w:hAnsi="Times New Roman" w:cs="Times New Roman"/>
          <w:sz w:val="27"/>
          <w:szCs w:val="27"/>
          <w:shd w:val="clear" w:color="auto" w:fill="FFFFFF"/>
          <w:lang w:val="uk-UA"/>
        </w:rPr>
      </w:pPr>
      <w:r w:rsidRPr="005A3253">
        <w:rPr>
          <w:rFonts w:ascii="Times New Roman" w:hAnsi="Times New Roman" w:cs="Times New Roman"/>
          <w:sz w:val="27"/>
          <w:szCs w:val="27"/>
          <w:shd w:val="clear" w:color="auto" w:fill="FFFFFF"/>
          <w:lang w:val="uk-UA"/>
        </w:rPr>
        <w:t xml:space="preserve">У разі відрядження з цього суду одного судді цей показник зросте до 121 дня, що </w:t>
      </w:r>
      <w:r w:rsidR="00C91B57" w:rsidRPr="005A3253">
        <w:rPr>
          <w:rFonts w:ascii="Times New Roman" w:hAnsi="Times New Roman" w:cs="Times New Roman"/>
          <w:sz w:val="27"/>
          <w:szCs w:val="27"/>
          <w:shd w:val="clear" w:color="auto" w:fill="FFFFFF"/>
          <w:lang w:val="uk-UA"/>
        </w:rPr>
        <w:t>суттєво</w:t>
      </w:r>
      <w:r w:rsidRPr="005A3253">
        <w:rPr>
          <w:rFonts w:ascii="Times New Roman" w:hAnsi="Times New Roman" w:cs="Times New Roman"/>
          <w:sz w:val="27"/>
          <w:szCs w:val="27"/>
          <w:shd w:val="clear" w:color="auto" w:fill="FFFFFF"/>
          <w:lang w:val="uk-UA"/>
        </w:rPr>
        <w:t xml:space="preserve"> перевищує середній показник по Україні (101 день).</w:t>
      </w:r>
    </w:p>
    <w:p w:rsidR="007B6E70" w:rsidRPr="005A3253" w:rsidRDefault="00F41A27" w:rsidP="0032272F">
      <w:pPr>
        <w:autoSpaceDE w:val="0"/>
        <w:autoSpaceDN w:val="0"/>
        <w:adjustRightInd w:val="0"/>
        <w:spacing w:after="0" w:line="240" w:lineRule="auto"/>
        <w:ind w:firstLine="709"/>
        <w:jc w:val="both"/>
        <w:rPr>
          <w:rFonts w:ascii="Times New Roman" w:hAnsi="Times New Roman" w:cs="Times New Roman"/>
          <w:sz w:val="27"/>
          <w:szCs w:val="27"/>
          <w:shd w:val="clear" w:color="auto" w:fill="FFFFFF"/>
          <w:lang w:val="uk-UA"/>
        </w:rPr>
      </w:pPr>
      <w:r w:rsidRPr="005A3253">
        <w:rPr>
          <w:rFonts w:ascii="Times New Roman" w:hAnsi="Times New Roman" w:cs="Times New Roman"/>
          <w:sz w:val="27"/>
          <w:szCs w:val="27"/>
          <w:shd w:val="clear" w:color="auto" w:fill="FFFFFF"/>
          <w:lang w:val="uk-UA"/>
        </w:rPr>
        <w:t xml:space="preserve">Комісія </w:t>
      </w:r>
      <w:r w:rsidR="00C91B57" w:rsidRPr="005A3253">
        <w:rPr>
          <w:rFonts w:ascii="Times New Roman" w:hAnsi="Times New Roman" w:cs="Times New Roman"/>
          <w:sz w:val="27"/>
          <w:szCs w:val="27"/>
          <w:shd w:val="clear" w:color="auto" w:fill="FFFFFF"/>
          <w:lang w:val="uk-UA"/>
        </w:rPr>
        <w:t>бере до уваги</w:t>
      </w:r>
      <w:r w:rsidRPr="005A3253">
        <w:rPr>
          <w:rFonts w:ascii="Times New Roman" w:hAnsi="Times New Roman" w:cs="Times New Roman"/>
          <w:sz w:val="27"/>
          <w:szCs w:val="27"/>
          <w:shd w:val="clear" w:color="auto" w:fill="FFFFFF"/>
          <w:lang w:val="uk-UA"/>
        </w:rPr>
        <w:t xml:space="preserve">, що </w:t>
      </w:r>
      <w:r w:rsidR="00C91B57" w:rsidRPr="005A3253">
        <w:rPr>
          <w:rFonts w:ascii="Times New Roman" w:hAnsi="Times New Roman" w:cs="Times New Roman"/>
          <w:sz w:val="27"/>
          <w:szCs w:val="27"/>
          <w:shd w:val="clear" w:color="auto" w:fill="FFFFFF"/>
          <w:lang w:val="uk-UA"/>
        </w:rPr>
        <w:t xml:space="preserve">здійснення </w:t>
      </w:r>
      <w:r w:rsidRPr="005A3253">
        <w:rPr>
          <w:rFonts w:ascii="Times New Roman" w:hAnsi="Times New Roman" w:cs="Times New Roman"/>
          <w:sz w:val="27"/>
          <w:szCs w:val="27"/>
          <w:shd w:val="clear" w:color="auto" w:fill="FFFFFF"/>
          <w:lang w:val="uk-UA"/>
        </w:rPr>
        <w:t>правосуддя в</w:t>
      </w:r>
      <w:r w:rsidR="00C91B57" w:rsidRPr="005A3253">
        <w:rPr>
          <w:rFonts w:ascii="Times New Roman" w:hAnsi="Times New Roman" w:cs="Times New Roman"/>
          <w:sz w:val="27"/>
          <w:szCs w:val="27"/>
          <w:shd w:val="clear" w:color="auto" w:fill="FFFFFF"/>
          <w:lang w:val="uk-UA"/>
        </w:rPr>
        <w:t xml:space="preserve"> цьому</w:t>
      </w:r>
      <w:r w:rsidRPr="005A3253">
        <w:rPr>
          <w:rFonts w:ascii="Times New Roman" w:hAnsi="Times New Roman" w:cs="Times New Roman"/>
          <w:sz w:val="27"/>
          <w:szCs w:val="27"/>
          <w:shd w:val="clear" w:color="auto" w:fill="FFFFFF"/>
          <w:lang w:val="uk-UA"/>
        </w:rPr>
        <w:t xml:space="preserve"> суді забезп</w:t>
      </w:r>
      <w:r w:rsidR="00C91B57" w:rsidRPr="005A3253">
        <w:rPr>
          <w:rFonts w:ascii="Times New Roman" w:hAnsi="Times New Roman" w:cs="Times New Roman"/>
          <w:sz w:val="27"/>
          <w:szCs w:val="27"/>
          <w:shd w:val="clear" w:color="auto" w:fill="FFFFFF"/>
          <w:lang w:val="uk-UA"/>
        </w:rPr>
        <w:t>ечують лише д</w:t>
      </w:r>
      <w:r w:rsidR="009003DF" w:rsidRPr="005A3253">
        <w:rPr>
          <w:rFonts w:ascii="Times New Roman" w:hAnsi="Times New Roman" w:cs="Times New Roman"/>
          <w:sz w:val="27"/>
          <w:szCs w:val="27"/>
          <w:shd w:val="clear" w:color="auto" w:fill="FFFFFF"/>
          <w:lang w:val="uk-UA"/>
        </w:rPr>
        <w:t>воє</w:t>
      </w:r>
      <w:r w:rsidR="00C91B57" w:rsidRPr="005A3253">
        <w:rPr>
          <w:rFonts w:ascii="Times New Roman" w:hAnsi="Times New Roman" w:cs="Times New Roman"/>
          <w:sz w:val="27"/>
          <w:szCs w:val="27"/>
          <w:shd w:val="clear" w:color="auto" w:fill="FFFFFF"/>
          <w:lang w:val="uk-UA"/>
        </w:rPr>
        <w:t xml:space="preserve"> суддів, один з яких займає адміністративну посаду</w:t>
      </w:r>
      <w:r w:rsidR="009003DF" w:rsidRPr="005A3253">
        <w:rPr>
          <w:rFonts w:ascii="Times New Roman" w:hAnsi="Times New Roman" w:cs="Times New Roman"/>
          <w:sz w:val="27"/>
          <w:szCs w:val="27"/>
          <w:shd w:val="clear" w:color="auto" w:fill="FFFFFF"/>
          <w:lang w:val="uk-UA"/>
        </w:rPr>
        <w:t xml:space="preserve"> </w:t>
      </w:r>
      <w:r w:rsidR="00C91B57" w:rsidRPr="005A3253">
        <w:rPr>
          <w:rFonts w:ascii="Times New Roman" w:hAnsi="Times New Roman" w:cs="Times New Roman"/>
          <w:sz w:val="27"/>
          <w:szCs w:val="27"/>
          <w:shd w:val="clear" w:color="auto" w:fill="FFFFFF"/>
          <w:lang w:val="uk-UA"/>
        </w:rPr>
        <w:t xml:space="preserve">голови суду. У разі відрядження одного з них існує ризик, що </w:t>
      </w:r>
      <w:r w:rsidR="00D62799" w:rsidRPr="005A3253">
        <w:rPr>
          <w:rFonts w:ascii="Times New Roman" w:hAnsi="Times New Roman" w:cs="Times New Roman"/>
          <w:sz w:val="27"/>
          <w:szCs w:val="27"/>
          <w:shd w:val="clear" w:color="auto" w:fill="FFFFFF"/>
          <w:lang w:val="uk-UA"/>
        </w:rPr>
        <w:t>за обставин відсутності іншого судді (до прикладу, у зв’язку з відпусткою або тимчасовою непрацездатністю) розгляд справ стане неможливим. Це створює передумови для порушення розумних строків суд</w:t>
      </w:r>
      <w:r w:rsidR="00F65FF2">
        <w:rPr>
          <w:rFonts w:ascii="Times New Roman" w:hAnsi="Times New Roman" w:cs="Times New Roman"/>
          <w:sz w:val="27"/>
          <w:szCs w:val="27"/>
          <w:shd w:val="clear" w:color="auto" w:fill="FFFFFF"/>
          <w:lang w:val="uk-UA"/>
        </w:rPr>
        <w:t>ового розгляду, негативно впли</w:t>
      </w:r>
      <w:r w:rsidR="0032272F">
        <w:rPr>
          <w:rFonts w:ascii="Times New Roman" w:hAnsi="Times New Roman" w:cs="Times New Roman"/>
          <w:sz w:val="27"/>
          <w:szCs w:val="27"/>
          <w:shd w:val="clear" w:color="auto" w:fill="FFFFFF"/>
          <w:lang w:val="uk-UA"/>
        </w:rPr>
        <w:t>не</w:t>
      </w:r>
      <w:r w:rsidR="00D62799" w:rsidRPr="005A3253">
        <w:rPr>
          <w:rFonts w:ascii="Times New Roman" w:hAnsi="Times New Roman" w:cs="Times New Roman"/>
          <w:sz w:val="27"/>
          <w:szCs w:val="27"/>
          <w:shd w:val="clear" w:color="auto" w:fill="FFFFFF"/>
          <w:lang w:val="uk-UA"/>
        </w:rPr>
        <w:t xml:space="preserve"> на забезпечення доступу до правосуддя та реалізацію адміністративних повноважень голови суду.</w:t>
      </w:r>
    </w:p>
    <w:p w:rsidR="007B6E70" w:rsidRPr="005A3253" w:rsidRDefault="007B6E70" w:rsidP="005A3253">
      <w:pPr>
        <w:autoSpaceDE w:val="0"/>
        <w:autoSpaceDN w:val="0"/>
        <w:adjustRightInd w:val="0"/>
        <w:spacing w:after="0" w:line="240" w:lineRule="auto"/>
        <w:ind w:firstLine="709"/>
        <w:jc w:val="both"/>
        <w:rPr>
          <w:rFonts w:ascii="Times New Roman" w:hAnsi="Times New Roman" w:cs="Times New Roman"/>
          <w:b/>
          <w:bCs/>
          <w:sz w:val="27"/>
          <w:szCs w:val="27"/>
          <w:lang w:val="en-US"/>
        </w:rPr>
      </w:pPr>
      <w:r w:rsidRPr="005A3253">
        <w:rPr>
          <w:rFonts w:ascii="Times New Roman" w:hAnsi="Times New Roman" w:cs="Times New Roman"/>
          <w:bCs/>
          <w:sz w:val="27"/>
          <w:szCs w:val="27"/>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7B6E70" w:rsidRPr="005A3253" w:rsidRDefault="007B6E70"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про внесення подання до Вищої ради правосуддя з рекомендацією на відрядження судді;</w:t>
      </w:r>
    </w:p>
    <w:p w:rsidR="007B6E70" w:rsidRPr="005A3253" w:rsidRDefault="007B6E70"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про відмову у внесенні подання до Вищої ради правосуддя на відрядження судді;</w:t>
      </w:r>
    </w:p>
    <w:p w:rsidR="007B6E70" w:rsidRPr="005A3253" w:rsidRDefault="007B6E70"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7B6E70" w:rsidRPr="005A3253" w:rsidRDefault="007B6E70"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Відповідно до пункту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в суді, до якого суддя відряджається; обґрунтування відсутності суттєвого впливу на середній рівень судового навантаження та доступ до правосуддя в суді, з якого суддя відряджається.</w:t>
      </w:r>
    </w:p>
    <w:p w:rsidR="007B6E70" w:rsidRPr="005A3253" w:rsidRDefault="007B6E70"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З огляду на викладене Комісія дійшла висновку про наявність підстав для внесення до Вищої ради правосуддя подання з рекомендацією про відрядження судді Косівського районного суду Івано-Франківської області Драч Дар’ї Сергіївни строком на один рік.</w:t>
      </w:r>
    </w:p>
    <w:p w:rsidR="00EC60F9" w:rsidRPr="005A3253" w:rsidRDefault="0032272F"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Водночас</w:t>
      </w:r>
      <w:r w:rsidR="007B6E70" w:rsidRPr="005A3253">
        <w:rPr>
          <w:rFonts w:ascii="Times New Roman" w:hAnsi="Times New Roman" w:cs="Times New Roman"/>
          <w:bCs/>
          <w:sz w:val="27"/>
          <w:szCs w:val="27"/>
          <w:lang w:val="uk-UA"/>
        </w:rPr>
        <w:t xml:space="preserve"> </w:t>
      </w:r>
      <w:r w:rsidR="00226612" w:rsidRPr="005A3253">
        <w:rPr>
          <w:rFonts w:ascii="Times New Roman" w:hAnsi="Times New Roman" w:cs="Times New Roman"/>
          <w:bCs/>
          <w:sz w:val="27"/>
          <w:szCs w:val="27"/>
          <w:lang w:val="uk-UA"/>
        </w:rPr>
        <w:t>із мотивів</w:t>
      </w:r>
      <w:r>
        <w:rPr>
          <w:rFonts w:ascii="Times New Roman" w:hAnsi="Times New Roman" w:cs="Times New Roman"/>
          <w:bCs/>
          <w:sz w:val="27"/>
          <w:szCs w:val="27"/>
          <w:lang w:val="uk-UA"/>
        </w:rPr>
        <w:t>,</w:t>
      </w:r>
      <w:r w:rsidR="00226612" w:rsidRPr="005A3253">
        <w:rPr>
          <w:rFonts w:ascii="Times New Roman" w:hAnsi="Times New Roman" w:cs="Times New Roman"/>
          <w:bCs/>
          <w:sz w:val="27"/>
          <w:szCs w:val="27"/>
          <w:lang w:val="uk-UA"/>
        </w:rPr>
        <w:t xml:space="preserve"> вказаних раніше, </w:t>
      </w:r>
      <w:r w:rsidR="007B6E70" w:rsidRPr="005A3253">
        <w:rPr>
          <w:rFonts w:ascii="Times New Roman" w:hAnsi="Times New Roman" w:cs="Times New Roman"/>
          <w:bCs/>
          <w:sz w:val="27"/>
          <w:szCs w:val="27"/>
          <w:lang w:val="uk-UA"/>
        </w:rPr>
        <w:t xml:space="preserve">Комісія не </w:t>
      </w:r>
      <w:r>
        <w:rPr>
          <w:rFonts w:ascii="Times New Roman" w:hAnsi="Times New Roman" w:cs="Times New Roman"/>
          <w:bCs/>
          <w:sz w:val="27"/>
          <w:szCs w:val="27"/>
          <w:lang w:val="uk-UA"/>
        </w:rPr>
        <w:t>бачить</w:t>
      </w:r>
      <w:r w:rsidR="007B6E70" w:rsidRPr="005A3253">
        <w:rPr>
          <w:rFonts w:ascii="Times New Roman" w:hAnsi="Times New Roman" w:cs="Times New Roman"/>
          <w:bCs/>
          <w:sz w:val="27"/>
          <w:szCs w:val="27"/>
          <w:lang w:val="uk-UA"/>
        </w:rPr>
        <w:t xml:space="preserve"> підстав для внесення подання про відрядження судді Близнюківського районного суду Харківської області Масла Сергія Павловича.</w:t>
      </w:r>
    </w:p>
    <w:p w:rsidR="00EE72CC" w:rsidRPr="005A3253" w:rsidRDefault="007B6E70"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lastRenderedPageBreak/>
        <w:t>Ураховуючи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п’ятьма голосами «ЗА» та трьома голосами «ПРОТИ»</w:t>
      </w:r>
    </w:p>
    <w:p w:rsidR="00C7060B" w:rsidRPr="005A3253" w:rsidRDefault="00C7060B" w:rsidP="005A3253">
      <w:pPr>
        <w:autoSpaceDE w:val="0"/>
        <w:autoSpaceDN w:val="0"/>
        <w:adjustRightInd w:val="0"/>
        <w:spacing w:after="0" w:line="240" w:lineRule="auto"/>
        <w:jc w:val="both"/>
        <w:rPr>
          <w:rFonts w:ascii="Times New Roman" w:hAnsi="Times New Roman" w:cs="Times New Roman"/>
          <w:bCs/>
          <w:i/>
          <w:sz w:val="27"/>
          <w:szCs w:val="27"/>
          <w:lang w:val="uk-UA"/>
        </w:rPr>
      </w:pPr>
    </w:p>
    <w:p w:rsidR="00CD1F68" w:rsidRPr="005A3253" w:rsidRDefault="008120AE" w:rsidP="005A3253">
      <w:pPr>
        <w:autoSpaceDE w:val="0"/>
        <w:autoSpaceDN w:val="0"/>
        <w:adjustRightInd w:val="0"/>
        <w:spacing w:after="0" w:line="240" w:lineRule="auto"/>
        <w:ind w:firstLine="709"/>
        <w:jc w:val="center"/>
        <w:rPr>
          <w:rFonts w:ascii="Times New Roman" w:hAnsi="Times New Roman" w:cs="Times New Roman"/>
          <w:bCs/>
          <w:sz w:val="27"/>
          <w:szCs w:val="27"/>
          <w:lang w:val="uk-UA"/>
        </w:rPr>
      </w:pPr>
      <w:r w:rsidRPr="005A3253">
        <w:rPr>
          <w:rFonts w:ascii="Times New Roman" w:hAnsi="Times New Roman" w:cs="Times New Roman"/>
          <w:bCs/>
          <w:sz w:val="27"/>
          <w:szCs w:val="27"/>
          <w:lang w:val="uk-UA"/>
        </w:rPr>
        <w:t>вирішила:</w:t>
      </w:r>
    </w:p>
    <w:p w:rsidR="00C01810" w:rsidRPr="005A3253" w:rsidRDefault="00C01810" w:rsidP="005A3253">
      <w:pPr>
        <w:autoSpaceDE w:val="0"/>
        <w:autoSpaceDN w:val="0"/>
        <w:adjustRightInd w:val="0"/>
        <w:spacing w:after="0" w:line="240" w:lineRule="auto"/>
        <w:ind w:firstLine="709"/>
        <w:jc w:val="center"/>
        <w:rPr>
          <w:rFonts w:ascii="Times New Roman" w:hAnsi="Times New Roman" w:cs="Times New Roman"/>
          <w:bCs/>
          <w:sz w:val="27"/>
          <w:szCs w:val="27"/>
          <w:lang w:val="uk-UA"/>
        </w:rPr>
      </w:pPr>
    </w:p>
    <w:p w:rsidR="00BC0811" w:rsidRPr="005A3253" w:rsidRDefault="00C7060B"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Внести до Вищої ради правосуддя подання з рекомендацією про відрядження до Уманського міськрайонного суду Черкаської області судді Косівського районного суду Івано-Франківської області Драч Дар’ї Сергіївни строком на один рік.</w:t>
      </w:r>
    </w:p>
    <w:p w:rsidR="00C7060B" w:rsidRPr="005A3253" w:rsidRDefault="00C7060B"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5A3253">
        <w:rPr>
          <w:rFonts w:ascii="Times New Roman" w:hAnsi="Times New Roman" w:cs="Times New Roman"/>
          <w:bCs/>
          <w:sz w:val="27"/>
          <w:szCs w:val="27"/>
          <w:lang w:val="uk-UA"/>
        </w:rPr>
        <w:t>Відмовити у внесенні до Вищої ради правосуддя подання про відрядження до Уманського міськрайонного суду Черкаської області судді Близнюківського районного суду Харківської області Масла Сергія Павловича.</w:t>
      </w:r>
    </w:p>
    <w:p w:rsidR="00C7060B" w:rsidRPr="005A3253" w:rsidRDefault="00C7060B" w:rsidP="005A3253">
      <w:pPr>
        <w:autoSpaceDE w:val="0"/>
        <w:autoSpaceDN w:val="0"/>
        <w:adjustRightInd w:val="0"/>
        <w:spacing w:after="0" w:line="240" w:lineRule="auto"/>
        <w:ind w:firstLine="709"/>
        <w:jc w:val="both"/>
        <w:rPr>
          <w:rFonts w:ascii="Times New Roman" w:hAnsi="Times New Roman" w:cs="Times New Roman"/>
          <w:bCs/>
          <w:sz w:val="27"/>
          <w:szCs w:val="27"/>
          <w:lang w:val="uk-UA"/>
        </w:rPr>
      </w:pPr>
    </w:p>
    <w:p w:rsidR="005804B0" w:rsidRPr="005A3253" w:rsidRDefault="005804B0" w:rsidP="005A3253">
      <w:pPr>
        <w:tabs>
          <w:tab w:val="left" w:pos="709"/>
        </w:tabs>
        <w:autoSpaceDE w:val="0"/>
        <w:autoSpaceDN w:val="0"/>
        <w:adjustRightInd w:val="0"/>
        <w:spacing w:after="0" w:line="240" w:lineRule="auto"/>
        <w:jc w:val="both"/>
        <w:rPr>
          <w:rFonts w:ascii="Times New Roman" w:hAnsi="Times New Roman" w:cs="Times New Roman"/>
          <w:bCs/>
          <w:sz w:val="27"/>
          <w:szCs w:val="27"/>
          <w:lang w:val="uk-UA"/>
        </w:rPr>
      </w:pPr>
    </w:p>
    <w:p w:rsidR="00500087" w:rsidRPr="005A3253" w:rsidRDefault="00500087" w:rsidP="005A3253">
      <w:pPr>
        <w:shd w:val="clear" w:color="auto" w:fill="FFFFFF"/>
        <w:suppressAutoHyphens/>
        <w:spacing w:after="0" w:line="720" w:lineRule="auto"/>
        <w:ind w:right="-1"/>
        <w:jc w:val="both"/>
        <w:rPr>
          <w:rFonts w:ascii="Times New Roman" w:eastAsia="Times New Roman" w:hAnsi="Times New Roman" w:cs="Times New Roman"/>
          <w:sz w:val="27"/>
          <w:szCs w:val="27"/>
          <w:lang w:val="uk-UA" w:eastAsia="ar-SA"/>
        </w:rPr>
      </w:pPr>
      <w:r w:rsidRPr="005A3253">
        <w:rPr>
          <w:rFonts w:ascii="Times New Roman" w:eastAsia="Times New Roman" w:hAnsi="Times New Roman" w:cs="Times New Roman"/>
          <w:sz w:val="27"/>
          <w:szCs w:val="27"/>
          <w:lang w:val="uk-UA" w:eastAsia="ar-SA"/>
        </w:rPr>
        <w:t>Головуючий</w:t>
      </w:r>
      <w:r w:rsidR="007B6E70" w:rsidRPr="005A3253">
        <w:rPr>
          <w:rFonts w:ascii="Times New Roman" w:eastAsia="Times New Roman" w:hAnsi="Times New Roman" w:cs="Times New Roman"/>
          <w:sz w:val="27"/>
          <w:szCs w:val="27"/>
          <w:lang w:val="uk-UA" w:eastAsia="ar-SA"/>
        </w:rPr>
        <w:tab/>
      </w:r>
      <w:r w:rsidR="007B6E70" w:rsidRPr="005A3253">
        <w:rPr>
          <w:rFonts w:ascii="Times New Roman" w:eastAsia="Times New Roman" w:hAnsi="Times New Roman" w:cs="Times New Roman"/>
          <w:sz w:val="27"/>
          <w:szCs w:val="27"/>
          <w:lang w:val="uk-UA" w:eastAsia="ar-SA"/>
        </w:rPr>
        <w:tab/>
      </w:r>
      <w:r w:rsidR="007B6E70" w:rsidRPr="005A3253">
        <w:rPr>
          <w:rFonts w:ascii="Times New Roman" w:eastAsia="Times New Roman" w:hAnsi="Times New Roman" w:cs="Times New Roman"/>
          <w:sz w:val="27"/>
          <w:szCs w:val="27"/>
          <w:lang w:val="uk-UA" w:eastAsia="ar-SA"/>
        </w:rPr>
        <w:tab/>
      </w:r>
      <w:r w:rsidR="007B6E70" w:rsidRPr="005A3253">
        <w:rPr>
          <w:rFonts w:ascii="Times New Roman" w:eastAsia="Times New Roman" w:hAnsi="Times New Roman" w:cs="Times New Roman"/>
          <w:sz w:val="27"/>
          <w:szCs w:val="27"/>
          <w:lang w:val="uk-UA" w:eastAsia="ar-SA"/>
        </w:rPr>
        <w:tab/>
      </w:r>
      <w:r w:rsidR="007B6E70" w:rsidRPr="005A3253">
        <w:rPr>
          <w:rFonts w:ascii="Times New Roman" w:eastAsia="Times New Roman" w:hAnsi="Times New Roman" w:cs="Times New Roman"/>
          <w:sz w:val="27"/>
          <w:szCs w:val="27"/>
          <w:lang w:val="uk-UA" w:eastAsia="ar-SA"/>
        </w:rPr>
        <w:tab/>
      </w:r>
      <w:r w:rsidR="005A3253" w:rsidRPr="005A3253">
        <w:rPr>
          <w:rFonts w:ascii="Times New Roman" w:eastAsia="Times New Roman" w:hAnsi="Times New Roman" w:cs="Times New Roman"/>
          <w:sz w:val="27"/>
          <w:szCs w:val="27"/>
          <w:lang w:val="uk-UA" w:eastAsia="ar-SA"/>
        </w:rPr>
        <w:tab/>
      </w:r>
      <w:r w:rsidR="005A3253">
        <w:rPr>
          <w:rFonts w:ascii="Times New Roman" w:eastAsia="Times New Roman" w:hAnsi="Times New Roman" w:cs="Times New Roman"/>
          <w:sz w:val="27"/>
          <w:szCs w:val="27"/>
          <w:lang w:val="uk-UA" w:eastAsia="ar-SA"/>
        </w:rPr>
        <w:t xml:space="preserve"> </w:t>
      </w:r>
      <w:r w:rsidR="00791453" w:rsidRPr="005A3253">
        <w:rPr>
          <w:rFonts w:ascii="Times New Roman" w:eastAsia="Times New Roman" w:hAnsi="Times New Roman" w:cs="Times New Roman"/>
          <w:sz w:val="27"/>
          <w:szCs w:val="27"/>
          <w:lang w:val="uk-UA" w:eastAsia="ar-SA"/>
        </w:rPr>
        <w:t>Олексій ОМЕЛЬЯН</w:t>
      </w:r>
      <w:r w:rsidR="007B6E70" w:rsidRPr="005A3253">
        <w:rPr>
          <w:rFonts w:ascii="Times New Roman" w:eastAsia="Times New Roman" w:hAnsi="Times New Roman" w:cs="Times New Roman"/>
          <w:sz w:val="27"/>
          <w:szCs w:val="27"/>
          <w:lang w:val="uk-UA" w:eastAsia="ar-SA"/>
        </w:rPr>
        <w:t xml:space="preserve"> «ЗА»</w:t>
      </w:r>
    </w:p>
    <w:p w:rsidR="005F44E5" w:rsidRPr="005A3253" w:rsidRDefault="00500087" w:rsidP="005A3253">
      <w:pPr>
        <w:shd w:val="clear" w:color="auto" w:fill="FFFFFF"/>
        <w:suppressAutoHyphens/>
        <w:spacing w:after="0" w:line="720" w:lineRule="auto"/>
        <w:ind w:right="-1"/>
        <w:jc w:val="both"/>
        <w:rPr>
          <w:rFonts w:ascii="Times New Roman" w:eastAsia="Times New Roman" w:hAnsi="Times New Roman" w:cs="Times New Roman"/>
          <w:sz w:val="27"/>
          <w:szCs w:val="27"/>
          <w:lang w:val="uk-UA" w:eastAsia="ar-SA"/>
        </w:rPr>
      </w:pPr>
      <w:r w:rsidRPr="005A3253">
        <w:rPr>
          <w:rFonts w:ascii="Times New Roman" w:eastAsia="Times New Roman" w:hAnsi="Times New Roman" w:cs="Times New Roman"/>
          <w:sz w:val="27"/>
          <w:szCs w:val="27"/>
          <w:lang w:val="uk-UA" w:eastAsia="ar-SA"/>
        </w:rPr>
        <w:t>Члени Комісії:</w:t>
      </w:r>
      <w:r w:rsidR="007B6E70" w:rsidRPr="005A3253">
        <w:rPr>
          <w:rFonts w:ascii="Times New Roman" w:eastAsia="Times New Roman" w:hAnsi="Times New Roman" w:cs="Times New Roman"/>
          <w:sz w:val="27"/>
          <w:szCs w:val="27"/>
          <w:lang w:val="uk-UA" w:eastAsia="ar-SA"/>
        </w:rPr>
        <w:t xml:space="preserve"> </w:t>
      </w:r>
      <w:r w:rsidR="007B6E70" w:rsidRPr="005A3253">
        <w:rPr>
          <w:rFonts w:ascii="Times New Roman" w:eastAsia="Times New Roman" w:hAnsi="Times New Roman" w:cs="Times New Roman"/>
          <w:sz w:val="27"/>
          <w:szCs w:val="27"/>
          <w:lang w:val="uk-UA" w:eastAsia="ar-SA"/>
        </w:rPr>
        <w:tab/>
      </w:r>
      <w:r w:rsidR="007B6E70" w:rsidRPr="005A3253">
        <w:rPr>
          <w:rFonts w:ascii="Times New Roman" w:eastAsia="Times New Roman" w:hAnsi="Times New Roman" w:cs="Times New Roman"/>
          <w:sz w:val="27"/>
          <w:szCs w:val="27"/>
          <w:lang w:val="uk-UA" w:eastAsia="ar-SA"/>
        </w:rPr>
        <w:tab/>
      </w:r>
      <w:r w:rsidR="007B6E70" w:rsidRPr="005A3253">
        <w:rPr>
          <w:rFonts w:ascii="Times New Roman" w:eastAsia="Times New Roman" w:hAnsi="Times New Roman" w:cs="Times New Roman"/>
          <w:sz w:val="27"/>
          <w:szCs w:val="27"/>
          <w:lang w:val="uk-UA" w:eastAsia="ar-SA"/>
        </w:rPr>
        <w:tab/>
      </w:r>
      <w:r w:rsidR="007B6E70" w:rsidRPr="005A3253">
        <w:rPr>
          <w:rFonts w:ascii="Times New Roman" w:eastAsia="Times New Roman" w:hAnsi="Times New Roman" w:cs="Times New Roman"/>
          <w:sz w:val="27"/>
          <w:szCs w:val="27"/>
          <w:lang w:val="uk-UA" w:eastAsia="ar-SA"/>
        </w:rPr>
        <w:tab/>
      </w:r>
      <w:r w:rsidR="007B6E70" w:rsidRPr="005A3253">
        <w:rPr>
          <w:rFonts w:ascii="Times New Roman" w:eastAsia="Times New Roman" w:hAnsi="Times New Roman" w:cs="Times New Roman"/>
          <w:sz w:val="27"/>
          <w:szCs w:val="27"/>
          <w:lang w:val="uk-UA" w:eastAsia="ar-SA"/>
        </w:rPr>
        <w:tab/>
      </w:r>
      <w:r w:rsidR="005A3253" w:rsidRPr="005A3253">
        <w:rPr>
          <w:rFonts w:ascii="Times New Roman" w:eastAsia="Times New Roman" w:hAnsi="Times New Roman" w:cs="Times New Roman"/>
          <w:sz w:val="27"/>
          <w:szCs w:val="27"/>
          <w:lang w:val="uk-UA" w:eastAsia="ar-SA"/>
        </w:rPr>
        <w:tab/>
      </w:r>
      <w:r w:rsidR="005A3253">
        <w:rPr>
          <w:rFonts w:ascii="Times New Roman" w:eastAsia="Times New Roman" w:hAnsi="Times New Roman" w:cs="Times New Roman"/>
          <w:sz w:val="27"/>
          <w:szCs w:val="27"/>
          <w:lang w:val="uk-UA" w:eastAsia="ar-SA"/>
        </w:rPr>
        <w:t xml:space="preserve"> </w:t>
      </w:r>
      <w:r w:rsidR="005F44E5" w:rsidRPr="005A3253">
        <w:rPr>
          <w:rFonts w:ascii="Times New Roman" w:eastAsia="Times New Roman" w:hAnsi="Times New Roman" w:cs="Times New Roman"/>
          <w:sz w:val="27"/>
          <w:szCs w:val="27"/>
          <w:lang w:val="uk-UA" w:eastAsia="ar-SA"/>
        </w:rPr>
        <w:t>Михайло БОГОНІС</w:t>
      </w:r>
      <w:r w:rsidR="007B6E70" w:rsidRPr="005A3253">
        <w:rPr>
          <w:rFonts w:ascii="Times New Roman" w:eastAsia="Times New Roman" w:hAnsi="Times New Roman" w:cs="Times New Roman"/>
          <w:sz w:val="27"/>
          <w:szCs w:val="27"/>
          <w:lang w:val="uk-UA" w:eastAsia="ar-SA"/>
        </w:rPr>
        <w:t xml:space="preserve"> «ЗА»</w:t>
      </w:r>
    </w:p>
    <w:p w:rsidR="005A3253" w:rsidRPr="005A3253" w:rsidRDefault="005A3253" w:rsidP="005A3253">
      <w:pPr>
        <w:shd w:val="clear" w:color="auto" w:fill="FFFFFF"/>
        <w:suppressAutoHyphens/>
        <w:spacing w:after="0" w:line="720" w:lineRule="auto"/>
        <w:ind w:right="-1"/>
        <w:jc w:val="both"/>
        <w:rPr>
          <w:rFonts w:ascii="Times New Roman" w:eastAsia="Times New Roman" w:hAnsi="Times New Roman" w:cs="Times New Roman"/>
          <w:sz w:val="27"/>
          <w:szCs w:val="27"/>
          <w:lang w:val="uk-UA" w:eastAsia="ar-SA"/>
        </w:rPr>
      </w:pP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 xml:space="preserve"> </w:t>
      </w:r>
      <w:r w:rsidRPr="005A3253">
        <w:rPr>
          <w:rFonts w:ascii="Times New Roman" w:eastAsia="Times New Roman" w:hAnsi="Times New Roman" w:cs="Times New Roman"/>
          <w:sz w:val="27"/>
          <w:szCs w:val="27"/>
          <w:lang w:val="uk-UA" w:eastAsia="ar-SA"/>
        </w:rPr>
        <w:t>Людмила ВОЛКОВА «ЗА»</w:t>
      </w:r>
    </w:p>
    <w:p w:rsidR="005A3253" w:rsidRPr="005A3253" w:rsidRDefault="005A3253" w:rsidP="005A3253">
      <w:pPr>
        <w:shd w:val="clear" w:color="auto" w:fill="FFFFFF"/>
        <w:suppressAutoHyphens/>
        <w:spacing w:after="0" w:line="720" w:lineRule="auto"/>
        <w:ind w:right="-1"/>
        <w:jc w:val="both"/>
        <w:rPr>
          <w:rFonts w:ascii="Times New Roman" w:eastAsia="Times New Roman" w:hAnsi="Times New Roman" w:cs="Times New Roman"/>
          <w:sz w:val="27"/>
          <w:szCs w:val="27"/>
          <w:lang w:val="uk-UA" w:eastAsia="ar-SA"/>
        </w:rPr>
      </w:pP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 xml:space="preserve"> </w:t>
      </w:r>
      <w:r w:rsidRPr="005A3253">
        <w:rPr>
          <w:rFonts w:ascii="Times New Roman" w:eastAsia="Times New Roman" w:hAnsi="Times New Roman" w:cs="Times New Roman"/>
          <w:sz w:val="27"/>
          <w:szCs w:val="27"/>
          <w:lang w:val="uk-UA" w:eastAsia="ar-SA"/>
        </w:rPr>
        <w:t>Віталій ГАЦЕЛЮК «ПРОТИ»</w:t>
      </w:r>
    </w:p>
    <w:p w:rsidR="00500087" w:rsidRPr="005A3253" w:rsidRDefault="007B6E70" w:rsidP="005A3253">
      <w:pPr>
        <w:shd w:val="clear" w:color="auto" w:fill="FFFFFF"/>
        <w:suppressAutoHyphens/>
        <w:spacing w:after="0" w:line="720" w:lineRule="auto"/>
        <w:ind w:right="-1"/>
        <w:jc w:val="both"/>
        <w:rPr>
          <w:rFonts w:ascii="Times New Roman" w:eastAsia="Times New Roman" w:hAnsi="Times New Roman" w:cs="Times New Roman"/>
          <w:sz w:val="27"/>
          <w:szCs w:val="27"/>
          <w:lang w:val="uk-UA" w:eastAsia="ar-SA"/>
        </w:rPr>
      </w:pP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005A3253" w:rsidRPr="005A3253">
        <w:rPr>
          <w:rFonts w:ascii="Times New Roman" w:eastAsia="Times New Roman" w:hAnsi="Times New Roman" w:cs="Times New Roman"/>
          <w:sz w:val="27"/>
          <w:szCs w:val="27"/>
          <w:lang w:val="uk-UA" w:eastAsia="ar-SA"/>
        </w:rPr>
        <w:tab/>
      </w:r>
      <w:r w:rsidR="005A3253">
        <w:rPr>
          <w:rFonts w:ascii="Times New Roman" w:eastAsia="Times New Roman" w:hAnsi="Times New Roman" w:cs="Times New Roman"/>
          <w:sz w:val="27"/>
          <w:szCs w:val="27"/>
          <w:lang w:val="uk-UA" w:eastAsia="ar-SA"/>
        </w:rPr>
        <w:t xml:space="preserve"> </w:t>
      </w:r>
      <w:r w:rsidR="00066EA6" w:rsidRPr="005A3253">
        <w:rPr>
          <w:rFonts w:ascii="Times New Roman" w:eastAsia="Times New Roman" w:hAnsi="Times New Roman" w:cs="Times New Roman"/>
          <w:sz w:val="27"/>
          <w:szCs w:val="27"/>
          <w:lang w:val="uk-UA" w:eastAsia="ar-SA"/>
        </w:rPr>
        <w:t>Н</w:t>
      </w:r>
      <w:r w:rsidR="00E26058" w:rsidRPr="005A3253">
        <w:rPr>
          <w:rFonts w:ascii="Times New Roman" w:eastAsia="Times New Roman" w:hAnsi="Times New Roman" w:cs="Times New Roman"/>
          <w:sz w:val="27"/>
          <w:szCs w:val="27"/>
          <w:lang w:val="uk-UA" w:eastAsia="ar-SA"/>
        </w:rPr>
        <w:t xml:space="preserve">адія </w:t>
      </w:r>
      <w:r w:rsidR="00066EA6" w:rsidRPr="005A3253">
        <w:rPr>
          <w:rFonts w:ascii="Times New Roman" w:eastAsia="Times New Roman" w:hAnsi="Times New Roman" w:cs="Times New Roman"/>
          <w:sz w:val="27"/>
          <w:szCs w:val="27"/>
          <w:lang w:val="uk-UA" w:eastAsia="ar-SA"/>
        </w:rPr>
        <w:t>К</w:t>
      </w:r>
      <w:r w:rsidR="00E26058" w:rsidRPr="005A3253">
        <w:rPr>
          <w:rFonts w:ascii="Times New Roman" w:eastAsia="Times New Roman" w:hAnsi="Times New Roman" w:cs="Times New Roman"/>
          <w:sz w:val="27"/>
          <w:szCs w:val="27"/>
          <w:lang w:val="uk-UA" w:eastAsia="ar-SA"/>
        </w:rPr>
        <w:t>ОБЕЦЬКА</w:t>
      </w:r>
      <w:r w:rsidRPr="005A3253">
        <w:rPr>
          <w:rFonts w:ascii="Times New Roman" w:eastAsia="Times New Roman" w:hAnsi="Times New Roman" w:cs="Times New Roman"/>
          <w:sz w:val="27"/>
          <w:szCs w:val="27"/>
          <w:lang w:val="uk-UA" w:eastAsia="ar-SA"/>
        </w:rPr>
        <w:t xml:space="preserve"> «ПРОТИ»</w:t>
      </w:r>
    </w:p>
    <w:p w:rsidR="00FD3C70" w:rsidRPr="005A3253" w:rsidRDefault="007B6E70" w:rsidP="005A3253">
      <w:pPr>
        <w:shd w:val="clear" w:color="auto" w:fill="FFFFFF"/>
        <w:suppressAutoHyphens/>
        <w:spacing w:after="0" w:line="720" w:lineRule="auto"/>
        <w:ind w:right="-1"/>
        <w:jc w:val="both"/>
        <w:rPr>
          <w:rFonts w:ascii="Times New Roman" w:eastAsia="Times New Roman" w:hAnsi="Times New Roman" w:cs="Times New Roman"/>
          <w:sz w:val="27"/>
          <w:szCs w:val="27"/>
          <w:lang w:val="uk-UA" w:eastAsia="ar-SA"/>
        </w:rPr>
      </w:pP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005A3253" w:rsidRPr="005A3253">
        <w:rPr>
          <w:rFonts w:ascii="Times New Roman" w:eastAsia="Times New Roman" w:hAnsi="Times New Roman" w:cs="Times New Roman"/>
          <w:sz w:val="27"/>
          <w:szCs w:val="27"/>
          <w:lang w:val="uk-UA" w:eastAsia="ar-SA"/>
        </w:rPr>
        <w:tab/>
      </w:r>
      <w:r w:rsidR="005A3253">
        <w:rPr>
          <w:rFonts w:ascii="Times New Roman" w:eastAsia="Times New Roman" w:hAnsi="Times New Roman" w:cs="Times New Roman"/>
          <w:sz w:val="27"/>
          <w:szCs w:val="27"/>
          <w:lang w:val="uk-UA" w:eastAsia="ar-SA"/>
        </w:rPr>
        <w:t xml:space="preserve"> </w:t>
      </w:r>
      <w:r w:rsidR="00F23D85" w:rsidRPr="005A3253">
        <w:rPr>
          <w:rFonts w:ascii="Times New Roman" w:eastAsia="Times New Roman" w:hAnsi="Times New Roman" w:cs="Times New Roman"/>
          <w:sz w:val="27"/>
          <w:szCs w:val="27"/>
          <w:lang w:val="uk-UA" w:eastAsia="ar-SA"/>
        </w:rPr>
        <w:t xml:space="preserve">Володимир </w:t>
      </w:r>
      <w:r w:rsidR="00280298" w:rsidRPr="005A3253">
        <w:rPr>
          <w:rFonts w:ascii="Times New Roman" w:eastAsia="Times New Roman" w:hAnsi="Times New Roman" w:cs="Times New Roman"/>
          <w:sz w:val="27"/>
          <w:szCs w:val="27"/>
          <w:lang w:val="uk-UA" w:eastAsia="ar-SA"/>
        </w:rPr>
        <w:t>ЛУГАНСЬКИЙ</w:t>
      </w:r>
      <w:r w:rsidRPr="005A3253">
        <w:rPr>
          <w:rFonts w:ascii="Times New Roman" w:eastAsia="Times New Roman" w:hAnsi="Times New Roman" w:cs="Times New Roman"/>
          <w:sz w:val="27"/>
          <w:szCs w:val="27"/>
          <w:lang w:val="uk-UA" w:eastAsia="ar-SA"/>
        </w:rPr>
        <w:t xml:space="preserve"> «ЗА»</w:t>
      </w:r>
    </w:p>
    <w:p w:rsidR="00F23D85" w:rsidRPr="005A3253" w:rsidRDefault="007B6E70" w:rsidP="005A3253">
      <w:pPr>
        <w:shd w:val="clear" w:color="auto" w:fill="FFFFFF"/>
        <w:suppressAutoHyphens/>
        <w:spacing w:after="0" w:line="720" w:lineRule="auto"/>
        <w:ind w:right="-1"/>
        <w:jc w:val="both"/>
        <w:rPr>
          <w:rFonts w:ascii="Times New Roman" w:eastAsia="Times New Roman" w:hAnsi="Times New Roman" w:cs="Times New Roman"/>
          <w:sz w:val="27"/>
          <w:szCs w:val="27"/>
          <w:lang w:val="uk-UA" w:eastAsia="ar-SA"/>
        </w:rPr>
      </w:pP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005A3253" w:rsidRPr="005A3253">
        <w:rPr>
          <w:rFonts w:ascii="Times New Roman" w:eastAsia="Times New Roman" w:hAnsi="Times New Roman" w:cs="Times New Roman"/>
          <w:sz w:val="27"/>
          <w:szCs w:val="27"/>
          <w:lang w:val="uk-UA" w:eastAsia="ar-SA"/>
        </w:rPr>
        <w:tab/>
      </w:r>
      <w:r w:rsidR="005A3253">
        <w:rPr>
          <w:rFonts w:ascii="Times New Roman" w:eastAsia="Times New Roman" w:hAnsi="Times New Roman" w:cs="Times New Roman"/>
          <w:sz w:val="27"/>
          <w:szCs w:val="27"/>
          <w:lang w:val="uk-UA" w:eastAsia="ar-SA"/>
        </w:rPr>
        <w:t xml:space="preserve"> </w:t>
      </w:r>
      <w:r w:rsidR="00F23D85" w:rsidRPr="005A3253">
        <w:rPr>
          <w:rFonts w:ascii="Times New Roman" w:eastAsia="Times New Roman" w:hAnsi="Times New Roman" w:cs="Times New Roman"/>
          <w:sz w:val="27"/>
          <w:szCs w:val="27"/>
          <w:lang w:val="uk-UA" w:eastAsia="ar-SA"/>
        </w:rPr>
        <w:t>Руслан МЕЛЬНИК</w:t>
      </w:r>
      <w:r w:rsidRPr="005A3253">
        <w:rPr>
          <w:rFonts w:ascii="Times New Roman" w:eastAsia="Times New Roman" w:hAnsi="Times New Roman" w:cs="Times New Roman"/>
          <w:sz w:val="27"/>
          <w:szCs w:val="27"/>
          <w:lang w:val="uk-UA" w:eastAsia="ar-SA"/>
        </w:rPr>
        <w:t xml:space="preserve"> «</w:t>
      </w:r>
      <w:r w:rsidR="005A3253" w:rsidRPr="005A3253">
        <w:rPr>
          <w:rFonts w:ascii="Times New Roman" w:eastAsia="Times New Roman" w:hAnsi="Times New Roman" w:cs="Times New Roman"/>
          <w:sz w:val="27"/>
          <w:szCs w:val="27"/>
          <w:lang w:val="uk-UA" w:eastAsia="ar-SA"/>
        </w:rPr>
        <w:t>ЗА</w:t>
      </w:r>
      <w:r w:rsidRPr="005A3253">
        <w:rPr>
          <w:rFonts w:ascii="Times New Roman" w:eastAsia="Times New Roman" w:hAnsi="Times New Roman" w:cs="Times New Roman"/>
          <w:sz w:val="27"/>
          <w:szCs w:val="27"/>
          <w:lang w:val="uk-UA" w:eastAsia="ar-SA"/>
        </w:rPr>
        <w:t>»</w:t>
      </w:r>
    </w:p>
    <w:p w:rsidR="00D84C63" w:rsidRPr="005A3253" w:rsidRDefault="007B6E70" w:rsidP="005A3253">
      <w:pPr>
        <w:shd w:val="clear" w:color="auto" w:fill="FFFFFF"/>
        <w:suppressAutoHyphens/>
        <w:spacing w:after="0" w:line="720" w:lineRule="auto"/>
        <w:ind w:right="-1"/>
        <w:jc w:val="both"/>
        <w:rPr>
          <w:rFonts w:ascii="Times New Roman" w:eastAsia="Times New Roman" w:hAnsi="Times New Roman" w:cs="Times New Roman"/>
          <w:sz w:val="27"/>
          <w:szCs w:val="27"/>
          <w:lang w:val="uk-UA" w:eastAsia="ar-SA"/>
        </w:rPr>
      </w:pP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Pr="005A3253">
        <w:rPr>
          <w:rFonts w:ascii="Times New Roman" w:eastAsia="Times New Roman" w:hAnsi="Times New Roman" w:cs="Times New Roman"/>
          <w:sz w:val="27"/>
          <w:szCs w:val="27"/>
          <w:lang w:val="uk-UA" w:eastAsia="ar-SA"/>
        </w:rPr>
        <w:tab/>
      </w:r>
      <w:r w:rsidR="005A3253" w:rsidRPr="005A3253">
        <w:rPr>
          <w:rFonts w:ascii="Times New Roman" w:eastAsia="Times New Roman" w:hAnsi="Times New Roman" w:cs="Times New Roman"/>
          <w:sz w:val="27"/>
          <w:szCs w:val="27"/>
          <w:lang w:val="uk-UA" w:eastAsia="ar-SA"/>
        </w:rPr>
        <w:tab/>
      </w:r>
      <w:r w:rsidR="005A3253">
        <w:rPr>
          <w:rFonts w:ascii="Times New Roman" w:eastAsia="Times New Roman" w:hAnsi="Times New Roman" w:cs="Times New Roman"/>
          <w:sz w:val="27"/>
          <w:szCs w:val="27"/>
          <w:lang w:val="uk-UA" w:eastAsia="ar-SA"/>
        </w:rPr>
        <w:t xml:space="preserve"> </w:t>
      </w:r>
      <w:r w:rsidR="00791453" w:rsidRPr="005A3253">
        <w:rPr>
          <w:rFonts w:ascii="Times New Roman" w:eastAsia="Times New Roman" w:hAnsi="Times New Roman" w:cs="Times New Roman"/>
          <w:sz w:val="27"/>
          <w:szCs w:val="27"/>
          <w:lang w:val="uk-UA" w:eastAsia="ar-SA"/>
        </w:rPr>
        <w:t>Галина ШЕВЧУК</w:t>
      </w:r>
      <w:r w:rsidRPr="005A3253">
        <w:rPr>
          <w:rFonts w:ascii="Times New Roman" w:eastAsia="Times New Roman" w:hAnsi="Times New Roman" w:cs="Times New Roman"/>
          <w:sz w:val="27"/>
          <w:szCs w:val="27"/>
          <w:lang w:val="uk-UA" w:eastAsia="ar-SA"/>
        </w:rPr>
        <w:t xml:space="preserve"> «ПРОТИ»</w:t>
      </w:r>
    </w:p>
    <w:sectPr w:rsidR="00D84C63" w:rsidRPr="005A3253"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1F5D" w:rsidRDefault="00811F5D" w:rsidP="005F2A2E">
      <w:pPr>
        <w:spacing w:after="0" w:line="240" w:lineRule="auto"/>
      </w:pPr>
      <w:r>
        <w:separator/>
      </w:r>
    </w:p>
  </w:endnote>
  <w:endnote w:type="continuationSeparator" w:id="0">
    <w:p w:rsidR="00811F5D" w:rsidRDefault="00811F5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1F5D" w:rsidRDefault="00811F5D" w:rsidP="005F2A2E">
      <w:pPr>
        <w:spacing w:after="0" w:line="240" w:lineRule="auto"/>
      </w:pPr>
      <w:r>
        <w:separator/>
      </w:r>
    </w:p>
  </w:footnote>
  <w:footnote w:type="continuationSeparator" w:id="0">
    <w:p w:rsidR="00811F5D" w:rsidRDefault="00811F5D"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506FF2" w:rsidRDefault="00506FF2">
        <w:pPr>
          <w:pStyle w:val="a7"/>
          <w:jc w:val="center"/>
        </w:pPr>
        <w:r>
          <w:fldChar w:fldCharType="begin"/>
        </w:r>
        <w:r>
          <w:instrText>PAGE   \* MERGEFORMAT</w:instrText>
        </w:r>
        <w:r>
          <w:fldChar w:fldCharType="separate"/>
        </w:r>
        <w:r w:rsidR="003C2CD9">
          <w:rPr>
            <w:noProof/>
          </w:rPr>
          <w:t>8</w:t>
        </w:r>
        <w:r>
          <w:fldChar w:fldCharType="end"/>
        </w:r>
      </w:p>
    </w:sdtContent>
  </w:sdt>
  <w:p w:rsidR="00506FF2" w:rsidRDefault="00506FF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F79"/>
    <w:multiLevelType w:val="hybridMultilevel"/>
    <w:tmpl w:val="0FAA5C60"/>
    <w:lvl w:ilvl="0" w:tplc="A0A207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0703A0"/>
    <w:multiLevelType w:val="hybridMultilevel"/>
    <w:tmpl w:val="6B10E458"/>
    <w:lvl w:ilvl="0" w:tplc="ADEE23B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EB72065"/>
    <w:multiLevelType w:val="hybridMultilevel"/>
    <w:tmpl w:val="57326CD6"/>
    <w:lvl w:ilvl="0" w:tplc="E2602322">
      <w:start w:val="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709"/>
    <w:rsid w:val="000018EF"/>
    <w:rsid w:val="00004062"/>
    <w:rsid w:val="00005EC0"/>
    <w:rsid w:val="00006EB7"/>
    <w:rsid w:val="00007BCB"/>
    <w:rsid w:val="00007D30"/>
    <w:rsid w:val="000163C8"/>
    <w:rsid w:val="00017CE4"/>
    <w:rsid w:val="00022F10"/>
    <w:rsid w:val="000267B8"/>
    <w:rsid w:val="0003045B"/>
    <w:rsid w:val="00033B3C"/>
    <w:rsid w:val="00036B8C"/>
    <w:rsid w:val="000604D1"/>
    <w:rsid w:val="00066EA6"/>
    <w:rsid w:val="00067C98"/>
    <w:rsid w:val="000705FC"/>
    <w:rsid w:val="0007081A"/>
    <w:rsid w:val="00081895"/>
    <w:rsid w:val="000836D7"/>
    <w:rsid w:val="00086F3E"/>
    <w:rsid w:val="000875AC"/>
    <w:rsid w:val="00091D22"/>
    <w:rsid w:val="00095EF2"/>
    <w:rsid w:val="000974D0"/>
    <w:rsid w:val="000A67E1"/>
    <w:rsid w:val="000B2148"/>
    <w:rsid w:val="000C2DA1"/>
    <w:rsid w:val="000C359B"/>
    <w:rsid w:val="000C40C8"/>
    <w:rsid w:val="000C4F12"/>
    <w:rsid w:val="000C54C2"/>
    <w:rsid w:val="000D1BDD"/>
    <w:rsid w:val="000D24AC"/>
    <w:rsid w:val="000D2A49"/>
    <w:rsid w:val="000D5057"/>
    <w:rsid w:val="000D6B46"/>
    <w:rsid w:val="000E7742"/>
    <w:rsid w:val="000F0AF6"/>
    <w:rsid w:val="000F2E42"/>
    <w:rsid w:val="00103DEE"/>
    <w:rsid w:val="0010412F"/>
    <w:rsid w:val="0010487B"/>
    <w:rsid w:val="00123AE9"/>
    <w:rsid w:val="00123E68"/>
    <w:rsid w:val="00135988"/>
    <w:rsid w:val="00137BA5"/>
    <w:rsid w:val="00142470"/>
    <w:rsid w:val="00145EC2"/>
    <w:rsid w:val="0015400D"/>
    <w:rsid w:val="00155937"/>
    <w:rsid w:val="00161A20"/>
    <w:rsid w:val="001656B3"/>
    <w:rsid w:val="001873DD"/>
    <w:rsid w:val="00190EDA"/>
    <w:rsid w:val="00194EE0"/>
    <w:rsid w:val="001A1579"/>
    <w:rsid w:val="001A6078"/>
    <w:rsid w:val="001A7FC9"/>
    <w:rsid w:val="001B2C62"/>
    <w:rsid w:val="001B4E80"/>
    <w:rsid w:val="001C02B5"/>
    <w:rsid w:val="001C0D0F"/>
    <w:rsid w:val="001C61C3"/>
    <w:rsid w:val="001C6C3D"/>
    <w:rsid w:val="001D1804"/>
    <w:rsid w:val="001E2492"/>
    <w:rsid w:val="001E4E0B"/>
    <w:rsid w:val="001F6866"/>
    <w:rsid w:val="00204573"/>
    <w:rsid w:val="00212D6E"/>
    <w:rsid w:val="00213E7D"/>
    <w:rsid w:val="00223D9B"/>
    <w:rsid w:val="00225021"/>
    <w:rsid w:val="00226612"/>
    <w:rsid w:val="0023035B"/>
    <w:rsid w:val="00231D9E"/>
    <w:rsid w:val="0023696D"/>
    <w:rsid w:val="00242B04"/>
    <w:rsid w:val="0024323A"/>
    <w:rsid w:val="0024589E"/>
    <w:rsid w:val="00245D1F"/>
    <w:rsid w:val="00250618"/>
    <w:rsid w:val="00252BB0"/>
    <w:rsid w:val="0025403E"/>
    <w:rsid w:val="0025430C"/>
    <w:rsid w:val="00254CE3"/>
    <w:rsid w:val="002568C4"/>
    <w:rsid w:val="0026513F"/>
    <w:rsid w:val="002669A8"/>
    <w:rsid w:val="00270D0B"/>
    <w:rsid w:val="00272738"/>
    <w:rsid w:val="00280298"/>
    <w:rsid w:val="002809B9"/>
    <w:rsid w:val="00280A16"/>
    <w:rsid w:val="0028164E"/>
    <w:rsid w:val="00283BF8"/>
    <w:rsid w:val="002875A2"/>
    <w:rsid w:val="002941D6"/>
    <w:rsid w:val="00294284"/>
    <w:rsid w:val="002A0AA4"/>
    <w:rsid w:val="002A37F6"/>
    <w:rsid w:val="002A4879"/>
    <w:rsid w:val="002A4EFF"/>
    <w:rsid w:val="002A5331"/>
    <w:rsid w:val="002A7275"/>
    <w:rsid w:val="002A791C"/>
    <w:rsid w:val="002B2A61"/>
    <w:rsid w:val="002C277D"/>
    <w:rsid w:val="002C48C0"/>
    <w:rsid w:val="002C7AA4"/>
    <w:rsid w:val="002D43EF"/>
    <w:rsid w:val="002E259B"/>
    <w:rsid w:val="002E4D3E"/>
    <w:rsid w:val="002F0EB3"/>
    <w:rsid w:val="002F4AE5"/>
    <w:rsid w:val="002F548E"/>
    <w:rsid w:val="003017CC"/>
    <w:rsid w:val="0030379C"/>
    <w:rsid w:val="00305C22"/>
    <w:rsid w:val="003060C3"/>
    <w:rsid w:val="0030781D"/>
    <w:rsid w:val="00311C3B"/>
    <w:rsid w:val="0032272F"/>
    <w:rsid w:val="00330485"/>
    <w:rsid w:val="00330745"/>
    <w:rsid w:val="003316B8"/>
    <w:rsid w:val="00340BDA"/>
    <w:rsid w:val="00341096"/>
    <w:rsid w:val="00341F50"/>
    <w:rsid w:val="00347C97"/>
    <w:rsid w:val="00354A45"/>
    <w:rsid w:val="0035513E"/>
    <w:rsid w:val="00355EA4"/>
    <w:rsid w:val="003577A6"/>
    <w:rsid w:val="00361B68"/>
    <w:rsid w:val="0036338A"/>
    <w:rsid w:val="00364947"/>
    <w:rsid w:val="00365AC8"/>
    <w:rsid w:val="0036715C"/>
    <w:rsid w:val="00371E05"/>
    <w:rsid w:val="0037613B"/>
    <w:rsid w:val="003805E9"/>
    <w:rsid w:val="003816DA"/>
    <w:rsid w:val="00381CFD"/>
    <w:rsid w:val="00383ED5"/>
    <w:rsid w:val="00384BA3"/>
    <w:rsid w:val="00386A2C"/>
    <w:rsid w:val="0039080F"/>
    <w:rsid w:val="0039678D"/>
    <w:rsid w:val="003A4FD9"/>
    <w:rsid w:val="003B3EC2"/>
    <w:rsid w:val="003B3EF3"/>
    <w:rsid w:val="003B66D5"/>
    <w:rsid w:val="003B7982"/>
    <w:rsid w:val="003C2934"/>
    <w:rsid w:val="003C2CD9"/>
    <w:rsid w:val="003C2D8E"/>
    <w:rsid w:val="003D36BA"/>
    <w:rsid w:val="003D3D15"/>
    <w:rsid w:val="003F03EE"/>
    <w:rsid w:val="003F0C4B"/>
    <w:rsid w:val="00401310"/>
    <w:rsid w:val="00402BF5"/>
    <w:rsid w:val="00405570"/>
    <w:rsid w:val="00420C4E"/>
    <w:rsid w:val="00422C23"/>
    <w:rsid w:val="004359DB"/>
    <w:rsid w:val="00441012"/>
    <w:rsid w:val="004471E4"/>
    <w:rsid w:val="00460CD1"/>
    <w:rsid w:val="004645FC"/>
    <w:rsid w:val="00465748"/>
    <w:rsid w:val="00474A45"/>
    <w:rsid w:val="00487D3D"/>
    <w:rsid w:val="00490224"/>
    <w:rsid w:val="004A4ED7"/>
    <w:rsid w:val="004A5933"/>
    <w:rsid w:val="004C2573"/>
    <w:rsid w:val="004D3D3A"/>
    <w:rsid w:val="004D408F"/>
    <w:rsid w:val="004D41C5"/>
    <w:rsid w:val="004D6186"/>
    <w:rsid w:val="004D622F"/>
    <w:rsid w:val="004D6E5B"/>
    <w:rsid w:val="004D7B63"/>
    <w:rsid w:val="004F15B5"/>
    <w:rsid w:val="004F45D0"/>
    <w:rsid w:val="004F55B1"/>
    <w:rsid w:val="004F6C74"/>
    <w:rsid w:val="004F6FF3"/>
    <w:rsid w:val="00500087"/>
    <w:rsid w:val="00506FF2"/>
    <w:rsid w:val="00530CFC"/>
    <w:rsid w:val="00532387"/>
    <w:rsid w:val="00532C02"/>
    <w:rsid w:val="005340BE"/>
    <w:rsid w:val="00534A61"/>
    <w:rsid w:val="005361E8"/>
    <w:rsid w:val="00545805"/>
    <w:rsid w:val="0054682E"/>
    <w:rsid w:val="00550861"/>
    <w:rsid w:val="00554D8D"/>
    <w:rsid w:val="00556FE1"/>
    <w:rsid w:val="005705A0"/>
    <w:rsid w:val="005804B0"/>
    <w:rsid w:val="00582106"/>
    <w:rsid w:val="00586DBC"/>
    <w:rsid w:val="00591632"/>
    <w:rsid w:val="0059266B"/>
    <w:rsid w:val="005959BD"/>
    <w:rsid w:val="005A031B"/>
    <w:rsid w:val="005A3253"/>
    <w:rsid w:val="005A542C"/>
    <w:rsid w:val="005A5A70"/>
    <w:rsid w:val="005B0E30"/>
    <w:rsid w:val="005C740C"/>
    <w:rsid w:val="005C7746"/>
    <w:rsid w:val="005D0188"/>
    <w:rsid w:val="005D0735"/>
    <w:rsid w:val="005D21BC"/>
    <w:rsid w:val="005D289D"/>
    <w:rsid w:val="005D66F6"/>
    <w:rsid w:val="005E0416"/>
    <w:rsid w:val="005E3791"/>
    <w:rsid w:val="005F1D29"/>
    <w:rsid w:val="005F2A2E"/>
    <w:rsid w:val="005F44E5"/>
    <w:rsid w:val="005F5FE4"/>
    <w:rsid w:val="005F6422"/>
    <w:rsid w:val="00604B8A"/>
    <w:rsid w:val="00607A14"/>
    <w:rsid w:val="00607CC6"/>
    <w:rsid w:val="00610A44"/>
    <w:rsid w:val="006132C4"/>
    <w:rsid w:val="00615D3C"/>
    <w:rsid w:val="00620C31"/>
    <w:rsid w:val="006228DD"/>
    <w:rsid w:val="006328FD"/>
    <w:rsid w:val="0064059E"/>
    <w:rsid w:val="0064490F"/>
    <w:rsid w:val="00655F97"/>
    <w:rsid w:val="006605E8"/>
    <w:rsid w:val="006614DB"/>
    <w:rsid w:val="0066374C"/>
    <w:rsid w:val="006650F3"/>
    <w:rsid w:val="0066558F"/>
    <w:rsid w:val="00665ACB"/>
    <w:rsid w:val="006669E3"/>
    <w:rsid w:val="006735C0"/>
    <w:rsid w:val="00675F11"/>
    <w:rsid w:val="00693817"/>
    <w:rsid w:val="006964CD"/>
    <w:rsid w:val="006A4EDE"/>
    <w:rsid w:val="006A5910"/>
    <w:rsid w:val="006A6602"/>
    <w:rsid w:val="006B42E4"/>
    <w:rsid w:val="006B6EA2"/>
    <w:rsid w:val="006C18FD"/>
    <w:rsid w:val="006D6A0F"/>
    <w:rsid w:val="006E6589"/>
    <w:rsid w:val="006F4A58"/>
    <w:rsid w:val="0070048F"/>
    <w:rsid w:val="00714086"/>
    <w:rsid w:val="00715D7B"/>
    <w:rsid w:val="0073015A"/>
    <w:rsid w:val="007406B3"/>
    <w:rsid w:val="0074112C"/>
    <w:rsid w:val="00752EF4"/>
    <w:rsid w:val="007625B0"/>
    <w:rsid w:val="00766810"/>
    <w:rsid w:val="00776DC4"/>
    <w:rsid w:val="00780D40"/>
    <w:rsid w:val="00781F70"/>
    <w:rsid w:val="00791453"/>
    <w:rsid w:val="007976EC"/>
    <w:rsid w:val="007A05DE"/>
    <w:rsid w:val="007A61F0"/>
    <w:rsid w:val="007B6E70"/>
    <w:rsid w:val="007B6F70"/>
    <w:rsid w:val="007B7465"/>
    <w:rsid w:val="007C056B"/>
    <w:rsid w:val="007C193A"/>
    <w:rsid w:val="007C3A5B"/>
    <w:rsid w:val="007C6589"/>
    <w:rsid w:val="007D2D55"/>
    <w:rsid w:val="007D50FD"/>
    <w:rsid w:val="007E0763"/>
    <w:rsid w:val="007E6405"/>
    <w:rsid w:val="007F0D2B"/>
    <w:rsid w:val="007F6F8E"/>
    <w:rsid w:val="00801520"/>
    <w:rsid w:val="00807CDC"/>
    <w:rsid w:val="00811F5D"/>
    <w:rsid w:val="008120AE"/>
    <w:rsid w:val="00812D8C"/>
    <w:rsid w:val="00816C3C"/>
    <w:rsid w:val="00823B73"/>
    <w:rsid w:val="00832A34"/>
    <w:rsid w:val="008476DA"/>
    <w:rsid w:val="0085072A"/>
    <w:rsid w:val="00853BDE"/>
    <w:rsid w:val="0085791F"/>
    <w:rsid w:val="00857A52"/>
    <w:rsid w:val="00862914"/>
    <w:rsid w:val="00871916"/>
    <w:rsid w:val="00873FD5"/>
    <w:rsid w:val="00874BF8"/>
    <w:rsid w:val="0088062A"/>
    <w:rsid w:val="00881A1A"/>
    <w:rsid w:val="00895C71"/>
    <w:rsid w:val="00895F11"/>
    <w:rsid w:val="008A597C"/>
    <w:rsid w:val="008B7987"/>
    <w:rsid w:val="008D28C3"/>
    <w:rsid w:val="008D7E79"/>
    <w:rsid w:val="008E17B5"/>
    <w:rsid w:val="008E2334"/>
    <w:rsid w:val="008E39B9"/>
    <w:rsid w:val="008E3A90"/>
    <w:rsid w:val="008E50DF"/>
    <w:rsid w:val="008E5D68"/>
    <w:rsid w:val="008F4968"/>
    <w:rsid w:val="008F6506"/>
    <w:rsid w:val="009003DF"/>
    <w:rsid w:val="00901E29"/>
    <w:rsid w:val="00904C3B"/>
    <w:rsid w:val="00907A7C"/>
    <w:rsid w:val="0091028E"/>
    <w:rsid w:val="00911CEA"/>
    <w:rsid w:val="00913C43"/>
    <w:rsid w:val="009235FC"/>
    <w:rsid w:val="009251D4"/>
    <w:rsid w:val="00943D83"/>
    <w:rsid w:val="009543D5"/>
    <w:rsid w:val="00962DA5"/>
    <w:rsid w:val="00965241"/>
    <w:rsid w:val="0097215B"/>
    <w:rsid w:val="009726F5"/>
    <w:rsid w:val="0097290C"/>
    <w:rsid w:val="009730EC"/>
    <w:rsid w:val="0099114D"/>
    <w:rsid w:val="0099195D"/>
    <w:rsid w:val="0099222B"/>
    <w:rsid w:val="009A1F0C"/>
    <w:rsid w:val="009A551F"/>
    <w:rsid w:val="009A5813"/>
    <w:rsid w:val="009B28DD"/>
    <w:rsid w:val="009B62A0"/>
    <w:rsid w:val="009C22AF"/>
    <w:rsid w:val="009C402C"/>
    <w:rsid w:val="009C4550"/>
    <w:rsid w:val="009C64D5"/>
    <w:rsid w:val="009D3D2A"/>
    <w:rsid w:val="009D7B5A"/>
    <w:rsid w:val="009E26D3"/>
    <w:rsid w:val="009E631D"/>
    <w:rsid w:val="009F0655"/>
    <w:rsid w:val="009F7245"/>
    <w:rsid w:val="00A07E48"/>
    <w:rsid w:val="00A13211"/>
    <w:rsid w:val="00A13DA6"/>
    <w:rsid w:val="00A23E08"/>
    <w:rsid w:val="00A27D5D"/>
    <w:rsid w:val="00A3638D"/>
    <w:rsid w:val="00A51AF8"/>
    <w:rsid w:val="00A533E3"/>
    <w:rsid w:val="00A61D10"/>
    <w:rsid w:val="00A6387A"/>
    <w:rsid w:val="00A672FC"/>
    <w:rsid w:val="00A676E9"/>
    <w:rsid w:val="00A72035"/>
    <w:rsid w:val="00A74221"/>
    <w:rsid w:val="00A75326"/>
    <w:rsid w:val="00A802C8"/>
    <w:rsid w:val="00A81E36"/>
    <w:rsid w:val="00A82A0A"/>
    <w:rsid w:val="00A95A01"/>
    <w:rsid w:val="00AA229A"/>
    <w:rsid w:val="00AA26B5"/>
    <w:rsid w:val="00AA37E7"/>
    <w:rsid w:val="00AB20BC"/>
    <w:rsid w:val="00AB5E32"/>
    <w:rsid w:val="00AC6C5D"/>
    <w:rsid w:val="00AD0BBE"/>
    <w:rsid w:val="00AD459F"/>
    <w:rsid w:val="00AD5153"/>
    <w:rsid w:val="00AF7207"/>
    <w:rsid w:val="00B02585"/>
    <w:rsid w:val="00B11FF6"/>
    <w:rsid w:val="00B12486"/>
    <w:rsid w:val="00B221A1"/>
    <w:rsid w:val="00B264E8"/>
    <w:rsid w:val="00B278AB"/>
    <w:rsid w:val="00B32048"/>
    <w:rsid w:val="00B34EF1"/>
    <w:rsid w:val="00B46C9E"/>
    <w:rsid w:val="00B70283"/>
    <w:rsid w:val="00B7400E"/>
    <w:rsid w:val="00B76631"/>
    <w:rsid w:val="00B92CC4"/>
    <w:rsid w:val="00B94D8D"/>
    <w:rsid w:val="00B96238"/>
    <w:rsid w:val="00B974C8"/>
    <w:rsid w:val="00BA2B7D"/>
    <w:rsid w:val="00BB1F24"/>
    <w:rsid w:val="00BB4836"/>
    <w:rsid w:val="00BB6960"/>
    <w:rsid w:val="00BB7083"/>
    <w:rsid w:val="00BB79E0"/>
    <w:rsid w:val="00BC0811"/>
    <w:rsid w:val="00BC116C"/>
    <w:rsid w:val="00BC1A96"/>
    <w:rsid w:val="00BC2EA8"/>
    <w:rsid w:val="00BC5773"/>
    <w:rsid w:val="00BD33B9"/>
    <w:rsid w:val="00BD59FF"/>
    <w:rsid w:val="00BD68E5"/>
    <w:rsid w:val="00BE31B8"/>
    <w:rsid w:val="00BE3811"/>
    <w:rsid w:val="00BE503C"/>
    <w:rsid w:val="00BE6CB4"/>
    <w:rsid w:val="00BF3607"/>
    <w:rsid w:val="00BF460E"/>
    <w:rsid w:val="00C01810"/>
    <w:rsid w:val="00C1057B"/>
    <w:rsid w:val="00C21ADF"/>
    <w:rsid w:val="00C23232"/>
    <w:rsid w:val="00C25543"/>
    <w:rsid w:val="00C339A2"/>
    <w:rsid w:val="00C4308E"/>
    <w:rsid w:val="00C471D7"/>
    <w:rsid w:val="00C52364"/>
    <w:rsid w:val="00C534E4"/>
    <w:rsid w:val="00C56BED"/>
    <w:rsid w:val="00C570AC"/>
    <w:rsid w:val="00C60DE0"/>
    <w:rsid w:val="00C625F8"/>
    <w:rsid w:val="00C638CD"/>
    <w:rsid w:val="00C65084"/>
    <w:rsid w:val="00C6718A"/>
    <w:rsid w:val="00C7060B"/>
    <w:rsid w:val="00C72123"/>
    <w:rsid w:val="00C73A3D"/>
    <w:rsid w:val="00C76FB9"/>
    <w:rsid w:val="00C8366E"/>
    <w:rsid w:val="00C838C6"/>
    <w:rsid w:val="00C8435A"/>
    <w:rsid w:val="00C91B57"/>
    <w:rsid w:val="00CA09B1"/>
    <w:rsid w:val="00CA1C2E"/>
    <w:rsid w:val="00CA5088"/>
    <w:rsid w:val="00CB3D15"/>
    <w:rsid w:val="00CB6D07"/>
    <w:rsid w:val="00CD1F68"/>
    <w:rsid w:val="00CD25C6"/>
    <w:rsid w:val="00CD3741"/>
    <w:rsid w:val="00CD5AA5"/>
    <w:rsid w:val="00CE48DD"/>
    <w:rsid w:val="00CE5498"/>
    <w:rsid w:val="00CF01FA"/>
    <w:rsid w:val="00CF6CCD"/>
    <w:rsid w:val="00D04CF6"/>
    <w:rsid w:val="00D126A0"/>
    <w:rsid w:val="00D15799"/>
    <w:rsid w:val="00D251E0"/>
    <w:rsid w:val="00D265FA"/>
    <w:rsid w:val="00D403A5"/>
    <w:rsid w:val="00D42716"/>
    <w:rsid w:val="00D44119"/>
    <w:rsid w:val="00D44B69"/>
    <w:rsid w:val="00D462F0"/>
    <w:rsid w:val="00D47FCE"/>
    <w:rsid w:val="00D53A52"/>
    <w:rsid w:val="00D62799"/>
    <w:rsid w:val="00D7574A"/>
    <w:rsid w:val="00D77CC3"/>
    <w:rsid w:val="00D82A73"/>
    <w:rsid w:val="00D82E70"/>
    <w:rsid w:val="00D83C2D"/>
    <w:rsid w:val="00D84C63"/>
    <w:rsid w:val="00D916FB"/>
    <w:rsid w:val="00D96765"/>
    <w:rsid w:val="00D96DC2"/>
    <w:rsid w:val="00DB2A22"/>
    <w:rsid w:val="00DC04A1"/>
    <w:rsid w:val="00DC31E1"/>
    <w:rsid w:val="00DD511C"/>
    <w:rsid w:val="00DD6D9F"/>
    <w:rsid w:val="00DD7598"/>
    <w:rsid w:val="00DE214D"/>
    <w:rsid w:val="00DE508B"/>
    <w:rsid w:val="00DE602E"/>
    <w:rsid w:val="00DF10C5"/>
    <w:rsid w:val="00DF3224"/>
    <w:rsid w:val="00DF3ED0"/>
    <w:rsid w:val="00E05B08"/>
    <w:rsid w:val="00E136E8"/>
    <w:rsid w:val="00E142A6"/>
    <w:rsid w:val="00E200D3"/>
    <w:rsid w:val="00E22DFE"/>
    <w:rsid w:val="00E26058"/>
    <w:rsid w:val="00E31FD8"/>
    <w:rsid w:val="00E336C6"/>
    <w:rsid w:val="00E37681"/>
    <w:rsid w:val="00E4059D"/>
    <w:rsid w:val="00E452E2"/>
    <w:rsid w:val="00E51C93"/>
    <w:rsid w:val="00E51CB7"/>
    <w:rsid w:val="00E54D26"/>
    <w:rsid w:val="00E618DB"/>
    <w:rsid w:val="00E645A5"/>
    <w:rsid w:val="00E65680"/>
    <w:rsid w:val="00E807C8"/>
    <w:rsid w:val="00E83565"/>
    <w:rsid w:val="00E95782"/>
    <w:rsid w:val="00EA243E"/>
    <w:rsid w:val="00EA2D4D"/>
    <w:rsid w:val="00EA370D"/>
    <w:rsid w:val="00EA6EF6"/>
    <w:rsid w:val="00EC04B5"/>
    <w:rsid w:val="00EC49B7"/>
    <w:rsid w:val="00EC60F9"/>
    <w:rsid w:val="00ED376C"/>
    <w:rsid w:val="00ED4539"/>
    <w:rsid w:val="00ED6823"/>
    <w:rsid w:val="00ED7068"/>
    <w:rsid w:val="00ED76AA"/>
    <w:rsid w:val="00EE2A4D"/>
    <w:rsid w:val="00EE4834"/>
    <w:rsid w:val="00EE5305"/>
    <w:rsid w:val="00EE54F3"/>
    <w:rsid w:val="00EE6D5F"/>
    <w:rsid w:val="00EE72CC"/>
    <w:rsid w:val="00EF2A15"/>
    <w:rsid w:val="00EF6527"/>
    <w:rsid w:val="00EF7647"/>
    <w:rsid w:val="00F043CF"/>
    <w:rsid w:val="00F0722B"/>
    <w:rsid w:val="00F234AD"/>
    <w:rsid w:val="00F23D85"/>
    <w:rsid w:val="00F24B88"/>
    <w:rsid w:val="00F36D0E"/>
    <w:rsid w:val="00F41A27"/>
    <w:rsid w:val="00F45A6F"/>
    <w:rsid w:val="00F5609A"/>
    <w:rsid w:val="00F61FCA"/>
    <w:rsid w:val="00F641F8"/>
    <w:rsid w:val="00F65FF2"/>
    <w:rsid w:val="00F72355"/>
    <w:rsid w:val="00F728A3"/>
    <w:rsid w:val="00F744EC"/>
    <w:rsid w:val="00F74BB1"/>
    <w:rsid w:val="00F83C57"/>
    <w:rsid w:val="00F854EB"/>
    <w:rsid w:val="00F922C5"/>
    <w:rsid w:val="00F967EC"/>
    <w:rsid w:val="00F970A6"/>
    <w:rsid w:val="00FA3734"/>
    <w:rsid w:val="00FA4C4E"/>
    <w:rsid w:val="00FA62EE"/>
    <w:rsid w:val="00FB14A6"/>
    <w:rsid w:val="00FB492C"/>
    <w:rsid w:val="00FB5807"/>
    <w:rsid w:val="00FC14B9"/>
    <w:rsid w:val="00FC490A"/>
    <w:rsid w:val="00FD0772"/>
    <w:rsid w:val="00FD3C70"/>
    <w:rsid w:val="00FE0617"/>
    <w:rsid w:val="00FE2436"/>
    <w:rsid w:val="00FF3865"/>
    <w:rsid w:val="00FF4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71EA"/>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No Spacing"/>
    <w:uiPriority w:val="1"/>
    <w:qFormat/>
    <w:rsid w:val="00BD33B9"/>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1100419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714E1-01B6-42C3-96B1-C221FA489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3753</TotalTime>
  <Pages>8</Pages>
  <Words>13018</Words>
  <Characters>7421</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Семоненко Ольга Миколаївна</cp:lastModifiedBy>
  <cp:revision>212</cp:revision>
  <cp:lastPrinted>2025-07-29T11:15:00Z</cp:lastPrinted>
  <dcterms:created xsi:type="dcterms:W3CDTF">2024-05-10T08:41:00Z</dcterms:created>
  <dcterms:modified xsi:type="dcterms:W3CDTF">2025-07-30T10:07:00Z</dcterms:modified>
</cp:coreProperties>
</file>