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29" w:rsidRPr="00901720" w:rsidRDefault="00F50029" w:rsidP="00F50029">
      <w:pPr>
        <w:spacing w:after="0" w:line="240" w:lineRule="auto"/>
        <w:ind w:left="4517" w:right="4251"/>
        <w:jc w:val="center"/>
        <w:rPr>
          <w:rFonts w:ascii="Times New Roman" w:eastAsia="Times New Roman" w:hAnsi="Times New Roman" w:cs="Times New Roman"/>
          <w:color w:val="000000" w:themeColor="text1"/>
          <w:sz w:val="24"/>
          <w:szCs w:val="24"/>
          <w:lang w:eastAsia="uk-UA"/>
        </w:rPr>
      </w:pPr>
      <w:r w:rsidRPr="00901720">
        <w:rPr>
          <w:rFonts w:ascii="Times New Roman" w:eastAsia="Times New Roman" w:hAnsi="Times New Roman" w:cs="Times New Roman"/>
          <w:noProof/>
          <w:color w:val="000000" w:themeColor="text1"/>
          <w:sz w:val="28"/>
          <w:szCs w:val="28"/>
          <w:bdr w:val="none" w:sz="0" w:space="0" w:color="auto" w:frame="1"/>
          <w:lang w:eastAsia="uk-UA"/>
        </w:rPr>
        <w:drawing>
          <wp:inline distT="0" distB="0" distL="0" distR="0" wp14:anchorId="70487FE4" wp14:editId="285F46FD">
            <wp:extent cx="614149" cy="807013"/>
            <wp:effectExtent l="0" t="0" r="0" b="0"/>
            <wp:docPr id="6" name="Рисунок 6" descr="https://lh7-us.googleusercontent.com/EroYnireriF0jnCzhK1al7Q4zZ22AktDMQ35Fw2cONbQEtwtXtlikeXQ3KfUnmHA0ffvxYkM-YZlcCJeZjeZuJoXukuuR6J7BA2VyjBuBQYzdNJwVeREHo89wGbNoffPn2Jfym835Xrs7m3mElxK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EroYnireriF0jnCzhK1al7Q4zZ22AktDMQ35Fw2cONbQEtwtXtlikeXQ3KfUnmHA0ffvxYkM-YZlcCJeZjeZuJoXukuuR6J7BA2VyjBuBQYzdNJwVeREHo89wGbNoffPn2Jfym835Xrs7m3mElxKI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95" cy="813249"/>
                    </a:xfrm>
                    <a:prstGeom prst="rect">
                      <a:avLst/>
                    </a:prstGeom>
                    <a:noFill/>
                    <a:ln>
                      <a:noFill/>
                    </a:ln>
                  </pic:spPr>
                </pic:pic>
              </a:graphicData>
            </a:graphic>
          </wp:inline>
        </w:drawing>
      </w:r>
    </w:p>
    <w:p w:rsidR="00F50029" w:rsidRPr="00901720" w:rsidRDefault="00F50029" w:rsidP="00F50029">
      <w:pPr>
        <w:spacing w:after="0" w:line="240" w:lineRule="auto"/>
        <w:ind w:right="57"/>
        <w:jc w:val="center"/>
        <w:rPr>
          <w:rFonts w:ascii="Times New Roman" w:eastAsia="Times New Roman" w:hAnsi="Times New Roman" w:cs="Times New Roman"/>
          <w:color w:val="000000" w:themeColor="text1"/>
          <w:sz w:val="24"/>
          <w:szCs w:val="24"/>
          <w:lang w:eastAsia="uk-UA"/>
        </w:rPr>
      </w:pPr>
      <w:r w:rsidRPr="00901720">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rsidR="00F50029" w:rsidRPr="00901720" w:rsidRDefault="00F50029" w:rsidP="00F50029">
      <w:pPr>
        <w:spacing w:after="0" w:line="240" w:lineRule="auto"/>
        <w:rPr>
          <w:rFonts w:ascii="Times New Roman" w:eastAsia="Times New Roman" w:hAnsi="Times New Roman" w:cs="Times New Roman"/>
          <w:color w:val="000000" w:themeColor="text1"/>
          <w:sz w:val="24"/>
          <w:szCs w:val="24"/>
          <w:lang w:eastAsia="uk-UA"/>
        </w:rPr>
      </w:pPr>
    </w:p>
    <w:p w:rsidR="00F50029" w:rsidRPr="00901720" w:rsidRDefault="009F5614" w:rsidP="009F5614">
      <w:pPr>
        <w:shd w:val="clear" w:color="auto" w:fill="FFFFFF"/>
        <w:tabs>
          <w:tab w:val="left" w:pos="8931"/>
        </w:tabs>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04 березня 2024 року</w:t>
      </w:r>
      <w:r w:rsidRPr="00901720">
        <w:rPr>
          <w:rFonts w:ascii="Times New Roman" w:eastAsia="Times New Roman" w:hAnsi="Times New Roman" w:cs="Times New Roman"/>
          <w:color w:val="000000" w:themeColor="text1"/>
          <w:sz w:val="25"/>
          <w:szCs w:val="25"/>
          <w:lang w:eastAsia="uk-UA"/>
        </w:rPr>
        <w:tab/>
      </w:r>
      <w:r w:rsidR="00F50029" w:rsidRPr="00901720">
        <w:rPr>
          <w:rFonts w:ascii="Times New Roman" w:eastAsia="Times New Roman" w:hAnsi="Times New Roman" w:cs="Times New Roman"/>
          <w:color w:val="000000" w:themeColor="text1"/>
          <w:sz w:val="25"/>
          <w:szCs w:val="25"/>
          <w:lang w:eastAsia="uk-UA"/>
        </w:rPr>
        <w:t>м. Київ</w:t>
      </w:r>
    </w:p>
    <w:p w:rsidR="00F50029" w:rsidRPr="00901720" w:rsidRDefault="00F50029" w:rsidP="00F50029">
      <w:pPr>
        <w:shd w:val="clear" w:color="auto" w:fill="FFFFFF"/>
        <w:spacing w:after="0" w:line="240" w:lineRule="auto"/>
        <w:ind w:right="134"/>
        <w:jc w:val="center"/>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 xml:space="preserve">Р І Ш Е Н Н Я  </w:t>
      </w:r>
      <w:r w:rsidRPr="00901720">
        <w:rPr>
          <w:rFonts w:ascii="Times New Roman" w:eastAsia="Times New Roman" w:hAnsi="Times New Roman" w:cs="Times New Roman"/>
          <w:color w:val="000000" w:themeColor="text1"/>
          <w:sz w:val="25"/>
          <w:szCs w:val="25"/>
          <w:u w:val="single"/>
          <w:lang w:eastAsia="uk-UA"/>
        </w:rPr>
        <w:t xml:space="preserve">№ </w:t>
      </w:r>
      <w:r w:rsidR="00901720" w:rsidRPr="00901720">
        <w:rPr>
          <w:rFonts w:ascii="Times New Roman" w:eastAsia="Times New Roman" w:hAnsi="Times New Roman" w:cs="Times New Roman"/>
          <w:color w:val="000000" w:themeColor="text1"/>
          <w:sz w:val="25"/>
          <w:szCs w:val="25"/>
          <w:u w:val="single"/>
          <w:lang w:eastAsia="uk-UA"/>
        </w:rPr>
        <w:t>179/ас-24</w:t>
      </w:r>
    </w:p>
    <w:p w:rsidR="00F50029" w:rsidRPr="00901720" w:rsidRDefault="00F50029" w:rsidP="00F50029">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Вища кваліфікаційна комісія суддів України у складі колегії:</w:t>
      </w:r>
    </w:p>
    <w:p w:rsidR="00F50029" w:rsidRPr="00901720" w:rsidRDefault="00F50029" w:rsidP="00F50029">
      <w:pPr>
        <w:shd w:val="clear" w:color="auto" w:fill="FFFFFF"/>
        <w:spacing w:after="0" w:line="240" w:lineRule="auto"/>
        <w:ind w:right="134"/>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головуючого – Віталія ГАЦЕЛЮКА,</w:t>
      </w:r>
    </w:p>
    <w:p w:rsidR="00F50029" w:rsidRPr="00901720" w:rsidRDefault="00F50029" w:rsidP="00F50029">
      <w:pPr>
        <w:shd w:val="clear" w:color="auto" w:fill="FFFFFF"/>
        <w:spacing w:after="0" w:line="240" w:lineRule="auto"/>
        <w:ind w:right="-15"/>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hd w:val="clear" w:color="auto" w:fill="FFFFFF"/>
        <w:spacing w:after="0" w:line="240" w:lineRule="auto"/>
        <w:ind w:right="-15"/>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членів Комісії: Олега КОЛІУША (доповідач), Руслана МЕЛЬНИКА,</w:t>
      </w:r>
    </w:p>
    <w:p w:rsidR="00F50029" w:rsidRPr="00901720" w:rsidRDefault="00F50029" w:rsidP="00F50029">
      <w:pPr>
        <w:shd w:val="clear" w:color="auto" w:fill="FFFFFF"/>
        <w:spacing w:after="0" w:line="240" w:lineRule="auto"/>
        <w:ind w:right="-15"/>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hd w:val="clear" w:color="auto" w:fill="FFFFFF"/>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розглянувши питання допуску Невеніцина Євгена Валерійовича до проходження кваліфікаційного оцінюван</w:t>
      </w:r>
      <w:bookmarkStart w:id="0" w:name="_GoBack"/>
      <w:bookmarkEnd w:id="0"/>
      <w:r w:rsidRPr="00901720">
        <w:rPr>
          <w:rFonts w:ascii="Times New Roman" w:eastAsia="Times New Roman" w:hAnsi="Times New Roman" w:cs="Times New Roman"/>
          <w:color w:val="000000" w:themeColor="text1"/>
          <w:sz w:val="25"/>
          <w:szCs w:val="25"/>
          <w:lang w:eastAsia="uk-UA"/>
        </w:rPr>
        <w:t>ня та участі в конкурсі на зайняття вакантних посад суддів апеляційних судів,</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оголошеному рішенням Вищої кваліфікаційної комісії суддів України від 14.09.2023 № 94/зп-23, </w:t>
      </w:r>
    </w:p>
    <w:p w:rsidR="00F50029" w:rsidRPr="00901720" w:rsidRDefault="00F50029" w:rsidP="00F50029">
      <w:pPr>
        <w:shd w:val="clear" w:color="auto" w:fill="FFFFFF"/>
        <w:spacing w:after="0" w:line="240" w:lineRule="auto"/>
        <w:ind w:right="134"/>
        <w:jc w:val="center"/>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встановила:</w:t>
      </w:r>
    </w:p>
    <w:p w:rsidR="00F50029" w:rsidRPr="00901720" w:rsidRDefault="00F50029" w:rsidP="00F50029">
      <w:pPr>
        <w:spacing w:after="0" w:line="240" w:lineRule="auto"/>
        <w:rPr>
          <w:rFonts w:ascii="Times New Roman" w:eastAsia="Times New Roman" w:hAnsi="Times New Roman" w:cs="Times New Roman"/>
          <w:color w:val="000000" w:themeColor="text1"/>
          <w:sz w:val="25"/>
          <w:szCs w:val="25"/>
          <w:lang w:eastAsia="uk-UA"/>
        </w:rPr>
      </w:pPr>
    </w:p>
    <w:p w:rsidR="009F5614" w:rsidRPr="00901720" w:rsidRDefault="009F5614" w:rsidP="009F5614">
      <w:pPr>
        <w:pStyle w:val="a3"/>
        <w:spacing w:before="0" w:beforeAutospacing="0" w:after="0" w:afterAutospacing="0"/>
        <w:ind w:firstLine="708"/>
        <w:jc w:val="both"/>
        <w:rPr>
          <w:color w:val="000000" w:themeColor="text1"/>
          <w:sz w:val="25"/>
          <w:szCs w:val="25"/>
        </w:rPr>
      </w:pPr>
      <w:r w:rsidRPr="00901720">
        <w:rPr>
          <w:color w:val="000000" w:themeColor="text1"/>
          <w:sz w:val="25"/>
          <w:szCs w:val="25"/>
        </w:rPr>
        <w:t xml:space="preserve">Рішенням Вищої кваліфікаційної комісії суддів України від 14.09.2023 № 94/зп-23 (зі змінами, внесеними рішеннями Комісії від 14.12.2023 № 171/зп-23 та </w:t>
      </w:r>
      <w:r w:rsidR="00B90D50" w:rsidRPr="00901720">
        <w:rPr>
          <w:color w:val="000000" w:themeColor="text1"/>
          <w:sz w:val="25"/>
          <w:szCs w:val="25"/>
        </w:rPr>
        <w:t>від 22.02.2024 № </w:t>
      </w:r>
      <w:r w:rsidRPr="00901720">
        <w:rPr>
          <w:color w:val="000000" w:themeColor="text1"/>
          <w:sz w:val="25"/>
          <w:szCs w:val="25"/>
        </w:rPr>
        <w:t>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901720">
        <w:rPr>
          <w:color w:val="000000" w:themeColor="text1"/>
          <w:sz w:val="16"/>
          <w:szCs w:val="16"/>
        </w:rPr>
        <w:t xml:space="preserve"> </w:t>
      </w:r>
      <w:r w:rsidRPr="00901720">
        <w:rPr>
          <w:color w:val="000000" w:themeColor="text1"/>
          <w:sz w:val="25"/>
          <w:szCs w:val="25"/>
        </w:rPr>
        <w:t>справ – 58; в апеляційних судах із розгляду адміністративних справ – 67 (далі – Конкурс).</w:t>
      </w:r>
    </w:p>
    <w:p w:rsidR="009F5614" w:rsidRPr="00901720" w:rsidRDefault="009F5614" w:rsidP="009F5614">
      <w:pPr>
        <w:pStyle w:val="a3"/>
        <w:spacing w:before="0" w:beforeAutospacing="0" w:after="0" w:afterAutospacing="0"/>
        <w:ind w:firstLine="708"/>
        <w:jc w:val="both"/>
        <w:rPr>
          <w:color w:val="000000" w:themeColor="text1"/>
          <w:sz w:val="25"/>
          <w:szCs w:val="25"/>
        </w:rPr>
      </w:pPr>
      <w:r w:rsidRPr="00901720">
        <w:rPr>
          <w:color w:val="000000" w:themeColor="text1"/>
          <w:sz w:val="25"/>
          <w:szCs w:val="25"/>
        </w:rPr>
        <w:t>Згідно з пунктом 5 зазначеного рішен</w:t>
      </w:r>
      <w:r w:rsidR="008023AA" w:rsidRPr="00901720">
        <w:rPr>
          <w:color w:val="000000" w:themeColor="text1"/>
          <w:sz w:val="25"/>
          <w:szCs w:val="25"/>
        </w:rPr>
        <w:t>ня питання допуску до участі у К</w:t>
      </w:r>
      <w:r w:rsidRPr="00901720">
        <w:rPr>
          <w:color w:val="000000" w:themeColor="text1"/>
          <w:sz w:val="25"/>
          <w:szCs w:val="25"/>
        </w:rPr>
        <w:t>онкурсі вирішуються колегіями Вищої кваліфікаційної комісії суддів України.</w:t>
      </w:r>
    </w:p>
    <w:p w:rsidR="009F5614" w:rsidRPr="00901720" w:rsidRDefault="009F5614" w:rsidP="009F5614">
      <w:pPr>
        <w:pStyle w:val="a3"/>
        <w:spacing w:before="0" w:beforeAutospacing="0" w:after="0" w:afterAutospacing="0"/>
        <w:ind w:firstLine="708"/>
        <w:jc w:val="both"/>
        <w:rPr>
          <w:color w:val="000000" w:themeColor="text1"/>
          <w:sz w:val="25"/>
          <w:szCs w:val="25"/>
        </w:rPr>
      </w:pPr>
      <w:r w:rsidRPr="00901720">
        <w:rPr>
          <w:color w:val="000000" w:themeColor="text1"/>
          <w:sz w:val="25"/>
          <w:szCs w:val="25"/>
        </w:rPr>
        <w:t xml:space="preserve">Особливості проведення Комісією </w:t>
      </w:r>
      <w:r w:rsidR="008023AA" w:rsidRPr="00901720">
        <w:rPr>
          <w:color w:val="000000" w:themeColor="text1"/>
          <w:sz w:val="25"/>
          <w:szCs w:val="25"/>
        </w:rPr>
        <w:t>К</w:t>
      </w:r>
      <w:r w:rsidRPr="00901720">
        <w:rPr>
          <w:color w:val="000000" w:themeColor="text1"/>
          <w:sz w:val="25"/>
          <w:szCs w:val="25"/>
        </w:rPr>
        <w:t>онкурсу визначено статтею 79</w:t>
      </w:r>
      <w:r w:rsidRPr="00901720">
        <w:rPr>
          <w:color w:val="000000" w:themeColor="text1"/>
          <w:sz w:val="25"/>
          <w:szCs w:val="25"/>
          <w:vertAlign w:val="superscript"/>
        </w:rPr>
        <w:t>3</w:t>
      </w:r>
      <w:r w:rsidRPr="00901720">
        <w:rPr>
          <w:color w:val="000000" w:themeColor="text1"/>
          <w:sz w:val="25"/>
          <w:szCs w:val="25"/>
        </w:rPr>
        <w:t xml:space="preserve"> Закону України «Про судоустрій і статус суддів» (далі – Закон).</w:t>
      </w:r>
    </w:p>
    <w:p w:rsidR="009F5614" w:rsidRPr="00901720" w:rsidRDefault="009F5614" w:rsidP="009F5614">
      <w:pPr>
        <w:pStyle w:val="a3"/>
        <w:spacing w:before="0" w:beforeAutospacing="0" w:after="0" w:afterAutospacing="0"/>
        <w:ind w:firstLine="708"/>
        <w:jc w:val="both"/>
        <w:rPr>
          <w:color w:val="000000" w:themeColor="text1"/>
          <w:sz w:val="25"/>
          <w:szCs w:val="25"/>
        </w:rPr>
      </w:pPr>
      <w:r w:rsidRPr="00901720">
        <w:rPr>
          <w:color w:val="000000" w:themeColor="text1"/>
          <w:sz w:val="25"/>
          <w:szCs w:val="25"/>
        </w:rPr>
        <w:t>Пунктом 1 частини четвертої статті 79</w:t>
      </w:r>
      <w:r w:rsidRPr="00901720">
        <w:rPr>
          <w:color w:val="000000" w:themeColor="text1"/>
          <w:sz w:val="25"/>
          <w:szCs w:val="25"/>
          <w:vertAlign w:val="superscript"/>
        </w:rPr>
        <w:t>3</w:t>
      </w:r>
      <w:r w:rsidRPr="00901720">
        <w:rPr>
          <w:color w:val="000000" w:themeColor="text1"/>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1) у порядку та строки, визначені цим оголошенням, подали всі необхідні документи;</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У визначений строк до Комісії із заявою про участь</w:t>
      </w:r>
      <w:r w:rsidR="008023AA" w:rsidRPr="00901720">
        <w:rPr>
          <w:rFonts w:ascii="Times New Roman" w:eastAsia="Times New Roman" w:hAnsi="Times New Roman" w:cs="Times New Roman"/>
          <w:color w:val="000000" w:themeColor="text1"/>
          <w:sz w:val="25"/>
          <w:szCs w:val="25"/>
          <w:lang w:eastAsia="uk-UA"/>
        </w:rPr>
        <w:t xml:space="preserve"> у К</w:t>
      </w:r>
      <w:r w:rsidRPr="00901720">
        <w:rPr>
          <w:rFonts w:ascii="Times New Roman" w:eastAsia="Times New Roman" w:hAnsi="Times New Roman" w:cs="Times New Roman"/>
          <w:color w:val="000000" w:themeColor="text1"/>
          <w:sz w:val="25"/>
          <w:szCs w:val="25"/>
          <w:lang w:eastAsia="uk-UA"/>
        </w:rPr>
        <w:t>онкурсі та про проведення кваліфікаційного оцінювання звернувся Невеніцин Євген Валерійович.</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Перевіривши подані кандидатом документи, заслухавши доповідача, Комісія встановила таке.</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Згідно</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з частиною першою статті 69 Закону на посаду судді може бути призначений громадянин</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України,</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 xml:space="preserve">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w:t>
      </w:r>
      <w:r w:rsidRPr="00901720">
        <w:rPr>
          <w:rFonts w:ascii="Times New Roman" w:eastAsia="Times New Roman" w:hAnsi="Times New Roman" w:cs="Times New Roman"/>
          <w:color w:val="000000" w:themeColor="text1"/>
          <w:sz w:val="25"/>
          <w:szCs w:val="25"/>
          <w:lang w:eastAsia="uk-UA"/>
        </w:rPr>
        <w:lastRenderedPageBreak/>
        <w:t>є</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компетентним,</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доброчесним</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та</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володіє</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державною мовою відповідно до рівня, визначеного Національною комісією зі стандартів державної мови.</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оцінювання</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підтвердила здатність здійснювати правосуддя в апеляційному суді, а також відповідає одній із таких вимог:</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1) має стаж роботи на посаді судді не менше п’яти років;</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2) має науковий ступінь у сфері права та стаж наукової роботи у сфері права щонайменше сім років;</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023AA" w:rsidRPr="00901720">
        <w:rPr>
          <w:rFonts w:ascii="Times New Roman" w:eastAsia="Times New Roman" w:hAnsi="Times New Roman" w:cs="Times New Roman"/>
          <w:color w:val="000000" w:themeColor="text1"/>
          <w:sz w:val="25"/>
          <w:szCs w:val="25"/>
          <w:lang w:eastAsia="uk-UA"/>
        </w:rPr>
        <w:t>,</w:t>
      </w:r>
      <w:r w:rsidRPr="00901720">
        <w:rPr>
          <w:rFonts w:ascii="Times New Roman" w:eastAsia="Times New Roman" w:hAnsi="Times New Roman" w:cs="Times New Roman"/>
          <w:color w:val="000000" w:themeColor="text1"/>
          <w:sz w:val="25"/>
          <w:szCs w:val="25"/>
          <w:lang w:eastAsia="uk-UA"/>
        </w:rPr>
        <w:t xml:space="preserve"> щонайменше сім років;</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4) має сукупний стаж (досвід) роботи (професійної діяльності) відповідно до вимог, визначених пунктами 1–3 цієї частини, щонайменше сім років.</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Невеніцин Є.В.</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у</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своїй заяві про</w:t>
      </w:r>
      <w:r w:rsidR="008023AA" w:rsidRPr="00901720">
        <w:rPr>
          <w:rFonts w:ascii="Times New Roman" w:eastAsia="Times New Roman" w:hAnsi="Times New Roman" w:cs="Times New Roman"/>
          <w:color w:val="000000" w:themeColor="text1"/>
          <w:sz w:val="25"/>
          <w:szCs w:val="25"/>
          <w:lang w:eastAsia="uk-UA"/>
        </w:rPr>
        <w:t>сив допустити його до участі у К</w:t>
      </w:r>
      <w:r w:rsidRPr="00901720">
        <w:rPr>
          <w:rFonts w:ascii="Times New Roman" w:eastAsia="Times New Roman" w:hAnsi="Times New Roman" w:cs="Times New Roman"/>
          <w:color w:val="000000" w:themeColor="text1"/>
          <w:sz w:val="25"/>
          <w:szCs w:val="25"/>
          <w:lang w:eastAsia="uk-UA"/>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 xml:space="preserve">Натомість Невеніцин Є.В. призначений на посаду судді </w:t>
      </w:r>
      <w:r w:rsidRPr="00901720">
        <w:rPr>
          <w:rFonts w:ascii="Times New Roman" w:eastAsia="Times New Roman" w:hAnsi="Times New Roman" w:cs="Times New Roman"/>
          <w:color w:val="000000" w:themeColor="text1"/>
          <w:sz w:val="25"/>
          <w:szCs w:val="25"/>
          <w:shd w:val="clear" w:color="auto" w:fill="FFFFFF"/>
          <w:lang w:eastAsia="uk-UA"/>
        </w:rPr>
        <w:t>Дзержинського районного суду міста Харкова</w:t>
      </w:r>
      <w:r w:rsidRPr="00901720">
        <w:rPr>
          <w:rFonts w:ascii="Times New Roman" w:eastAsia="Times New Roman" w:hAnsi="Times New Roman" w:cs="Times New Roman"/>
          <w:color w:val="000000" w:themeColor="text1"/>
          <w:sz w:val="25"/>
          <w:szCs w:val="25"/>
          <w:lang w:eastAsia="uk-UA"/>
        </w:rPr>
        <w:t xml:space="preserve"> Указом Президента України від 04.12.2020 № 539/2020, тобто кандидат не має відповідного п’ятирічного стажу роботи на посаді судді станом на день подання ним документів. </w:t>
      </w:r>
    </w:p>
    <w:p w:rsidR="00782F16" w:rsidRPr="00901720" w:rsidRDefault="008023AA"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Водночас</w:t>
      </w:r>
      <w:r w:rsidR="00782F16" w:rsidRPr="00901720">
        <w:rPr>
          <w:rFonts w:ascii="Times New Roman" w:eastAsia="Times New Roman" w:hAnsi="Times New Roman" w:cs="Times New Roman"/>
          <w:color w:val="000000" w:themeColor="text1"/>
          <w:sz w:val="25"/>
          <w:szCs w:val="25"/>
          <w:lang w:eastAsia="uk-UA"/>
        </w:rPr>
        <w:t xml:space="preserve"> Комісія вважає, що положення частини другої статті 137 Закону, згідно з яким</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до</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стажу</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роботи</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на посаді судді також зараховується стаж (досвід) роботи (професійної діяльності),</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вимога</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щодо</w:t>
      </w:r>
      <w:r w:rsidR="00782F16" w:rsidRPr="00901720">
        <w:rPr>
          <w:rFonts w:ascii="Times New Roman" w:eastAsia="Times New Roman" w:hAnsi="Times New Roman" w:cs="Times New Roman"/>
          <w:color w:val="000000" w:themeColor="text1"/>
          <w:sz w:val="16"/>
          <w:szCs w:val="16"/>
          <w:lang w:eastAsia="uk-UA"/>
        </w:rPr>
        <w:t xml:space="preserve"> </w:t>
      </w:r>
      <w:r w:rsidR="00782F16" w:rsidRPr="00901720">
        <w:rPr>
          <w:rFonts w:ascii="Times New Roman" w:eastAsia="Times New Roman" w:hAnsi="Times New Roman" w:cs="Times New Roman"/>
          <w:color w:val="000000" w:themeColor="text1"/>
          <w:sz w:val="25"/>
          <w:szCs w:val="25"/>
          <w:lang w:eastAsia="uk-UA"/>
        </w:rPr>
        <w:t>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зокрема і професійна діяльність на посаді судді.</w:t>
      </w:r>
    </w:p>
    <w:p w:rsidR="00782F16" w:rsidRPr="00901720" w:rsidRDefault="00782F16" w:rsidP="00782F16">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Отже,</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Комісією</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встановлено</w:t>
      </w:r>
      <w:r w:rsidRPr="00901720">
        <w:rPr>
          <w:rFonts w:ascii="Times New Roman" w:eastAsia="Times New Roman" w:hAnsi="Times New Roman" w:cs="Times New Roman"/>
          <w:color w:val="000000" w:themeColor="text1"/>
          <w:sz w:val="16"/>
          <w:szCs w:val="16"/>
          <w:lang w:eastAsia="uk-UA"/>
        </w:rPr>
        <w:t xml:space="preserve"> </w:t>
      </w:r>
      <w:r w:rsidRPr="00901720">
        <w:rPr>
          <w:rFonts w:ascii="Times New Roman" w:eastAsia="Times New Roman" w:hAnsi="Times New Roman" w:cs="Times New Roman"/>
          <w:color w:val="000000" w:themeColor="text1"/>
          <w:sz w:val="25"/>
          <w:szCs w:val="25"/>
          <w:lang w:eastAsia="uk-UA"/>
        </w:rPr>
        <w:t xml:space="preserve">відсутність у Невеніцина Є.В. відповідного стажу роботи на посаді судді, що є підставою для відмови у допуску до проходження кваліфікаційного оцінювання та участі в </w:t>
      </w:r>
      <w:r w:rsidR="008023AA" w:rsidRPr="00901720">
        <w:rPr>
          <w:rFonts w:ascii="Times New Roman" w:eastAsia="Times New Roman" w:hAnsi="Times New Roman" w:cs="Times New Roman"/>
          <w:color w:val="000000" w:themeColor="text1"/>
          <w:sz w:val="25"/>
          <w:szCs w:val="25"/>
          <w:lang w:eastAsia="uk-UA"/>
        </w:rPr>
        <w:t>К</w:t>
      </w:r>
      <w:r w:rsidRPr="00901720">
        <w:rPr>
          <w:rFonts w:ascii="Times New Roman" w:eastAsia="Times New Roman" w:hAnsi="Times New Roman" w:cs="Times New Roman"/>
          <w:color w:val="000000" w:themeColor="text1"/>
          <w:sz w:val="25"/>
          <w:szCs w:val="25"/>
          <w:lang w:eastAsia="uk-UA"/>
        </w:rPr>
        <w:t>онкурсі на посаду судді апеляційного суду.</w:t>
      </w:r>
    </w:p>
    <w:p w:rsidR="00F50029" w:rsidRPr="00901720" w:rsidRDefault="009F5614" w:rsidP="00F50029">
      <w:pPr>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Керуючись статтями 79</w:t>
      </w:r>
      <w:r w:rsidRPr="00901720">
        <w:rPr>
          <w:rFonts w:ascii="Times New Roman" w:eastAsia="Times New Roman" w:hAnsi="Times New Roman" w:cs="Times New Roman"/>
          <w:color w:val="000000" w:themeColor="text1"/>
          <w:sz w:val="25"/>
          <w:szCs w:val="25"/>
          <w:vertAlign w:val="superscript"/>
          <w:lang w:eastAsia="uk-UA"/>
        </w:rPr>
        <w:t>3</w:t>
      </w:r>
      <w:r w:rsidR="00F50029" w:rsidRPr="00901720">
        <w:rPr>
          <w:rFonts w:ascii="Times New Roman" w:eastAsia="Times New Roman" w:hAnsi="Times New Roman" w:cs="Times New Roman"/>
          <w:color w:val="000000" w:themeColor="text1"/>
          <w:sz w:val="25"/>
          <w:szCs w:val="25"/>
          <w:lang w:eastAsia="uk-UA"/>
        </w:rPr>
        <w:t xml:space="preserve">, 83, 93, 101 Закону України «Про судоустрій і статус суддів», </w:t>
      </w:r>
      <w:r w:rsidR="008023AA" w:rsidRPr="00901720">
        <w:rPr>
          <w:rFonts w:ascii="Times New Roman" w:eastAsia="Times New Roman" w:hAnsi="Times New Roman" w:cs="Times New Roman"/>
          <w:color w:val="000000" w:themeColor="text1"/>
          <w:sz w:val="25"/>
          <w:szCs w:val="25"/>
          <w:lang w:eastAsia="uk-UA"/>
        </w:rPr>
        <w:t>Вища кваліфікаційна к</w:t>
      </w:r>
      <w:r w:rsidR="00F50029" w:rsidRPr="00901720">
        <w:rPr>
          <w:rFonts w:ascii="Times New Roman" w:eastAsia="Times New Roman" w:hAnsi="Times New Roman" w:cs="Times New Roman"/>
          <w:color w:val="000000" w:themeColor="text1"/>
          <w:sz w:val="25"/>
          <w:szCs w:val="25"/>
          <w:lang w:eastAsia="uk-UA"/>
        </w:rPr>
        <w:t>омісія</w:t>
      </w:r>
      <w:r w:rsidR="008023AA" w:rsidRPr="00901720">
        <w:rPr>
          <w:rFonts w:ascii="Times New Roman" w:eastAsia="Times New Roman" w:hAnsi="Times New Roman" w:cs="Times New Roman"/>
          <w:color w:val="000000" w:themeColor="text1"/>
          <w:sz w:val="25"/>
          <w:szCs w:val="25"/>
          <w:lang w:eastAsia="uk-UA"/>
        </w:rPr>
        <w:t xml:space="preserve"> суддів України</w:t>
      </w:r>
      <w:r w:rsidR="00F50029" w:rsidRPr="00901720">
        <w:rPr>
          <w:rFonts w:ascii="Times New Roman" w:eastAsia="Times New Roman" w:hAnsi="Times New Roman" w:cs="Times New Roman"/>
          <w:color w:val="000000" w:themeColor="text1"/>
          <w:sz w:val="25"/>
          <w:szCs w:val="25"/>
          <w:lang w:eastAsia="uk-UA"/>
        </w:rPr>
        <w:t xml:space="preserve"> одноголосно</w:t>
      </w:r>
    </w:p>
    <w:p w:rsidR="008023AA" w:rsidRPr="00901720" w:rsidRDefault="008023AA" w:rsidP="00F50029">
      <w:pPr>
        <w:spacing w:after="0" w:line="240" w:lineRule="auto"/>
        <w:ind w:firstLine="708"/>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pacing w:after="0" w:line="240" w:lineRule="auto"/>
        <w:jc w:val="center"/>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вирішила:</w:t>
      </w:r>
    </w:p>
    <w:p w:rsidR="00F50029" w:rsidRPr="00901720" w:rsidRDefault="00F50029" w:rsidP="00F50029">
      <w:pPr>
        <w:shd w:val="clear" w:color="auto" w:fill="FFFFFF"/>
        <w:spacing w:after="0" w:line="240" w:lineRule="auto"/>
        <w:ind w:right="-15"/>
        <w:jc w:val="both"/>
        <w:rPr>
          <w:rFonts w:ascii="Times New Roman" w:eastAsia="Times New Roman" w:hAnsi="Times New Roman" w:cs="Times New Roman"/>
          <w:color w:val="000000" w:themeColor="text1"/>
          <w:sz w:val="25"/>
          <w:szCs w:val="25"/>
          <w:lang w:eastAsia="uk-UA"/>
        </w:rPr>
      </w:pPr>
    </w:p>
    <w:p w:rsidR="00F50029" w:rsidRPr="00901720" w:rsidRDefault="00F50029" w:rsidP="00F50029">
      <w:pPr>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 xml:space="preserve">відмовити Невеніцину Євгену Валерійовичу </w:t>
      </w:r>
      <w:r w:rsidR="008023AA" w:rsidRPr="00901720">
        <w:rPr>
          <w:rFonts w:ascii="Times New Roman" w:eastAsia="Times New Roman" w:hAnsi="Times New Roman" w:cs="Times New Roman"/>
          <w:color w:val="000000" w:themeColor="text1"/>
          <w:sz w:val="25"/>
          <w:szCs w:val="25"/>
          <w:lang w:eastAsia="uk-UA"/>
        </w:rPr>
        <w:t>в</w:t>
      </w:r>
      <w:r w:rsidRPr="00901720">
        <w:rPr>
          <w:rFonts w:ascii="Times New Roman" w:eastAsia="Times New Roman" w:hAnsi="Times New Roman" w:cs="Times New Roman"/>
          <w:color w:val="000000" w:themeColor="text1"/>
          <w:sz w:val="25"/>
          <w:szCs w:val="25"/>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D83933" w:rsidRPr="00901720">
        <w:rPr>
          <w:rFonts w:ascii="Times New Roman" w:eastAsia="Times New Roman" w:hAnsi="Times New Roman" w:cs="Times New Roman"/>
          <w:color w:val="000000" w:themeColor="text1"/>
          <w:sz w:val="25"/>
          <w:szCs w:val="25"/>
          <w:lang w:eastAsia="uk-UA"/>
        </w:rPr>
        <w:t>№ </w:t>
      </w:r>
      <w:r w:rsidRPr="00901720">
        <w:rPr>
          <w:rFonts w:ascii="Times New Roman" w:eastAsia="Times New Roman" w:hAnsi="Times New Roman" w:cs="Times New Roman"/>
          <w:color w:val="000000" w:themeColor="text1"/>
          <w:sz w:val="25"/>
          <w:szCs w:val="25"/>
          <w:lang w:eastAsia="uk-UA"/>
        </w:rPr>
        <w:t>94/зп-23.</w:t>
      </w:r>
    </w:p>
    <w:p w:rsidR="00F50029" w:rsidRPr="00901720" w:rsidRDefault="00F50029" w:rsidP="00F50029">
      <w:pPr>
        <w:shd w:val="clear" w:color="auto" w:fill="FFFFFF"/>
        <w:spacing w:after="0" w:line="240" w:lineRule="auto"/>
        <w:ind w:right="134"/>
        <w:jc w:val="both"/>
        <w:rPr>
          <w:rFonts w:ascii="Times New Roman" w:eastAsia="Times New Roman" w:hAnsi="Times New Roman" w:cs="Times New Roman"/>
          <w:color w:val="000000" w:themeColor="text1"/>
          <w:sz w:val="25"/>
          <w:szCs w:val="25"/>
          <w:lang w:eastAsia="uk-UA"/>
        </w:rPr>
      </w:pPr>
    </w:p>
    <w:p w:rsidR="008023AA" w:rsidRPr="00901720" w:rsidRDefault="008023AA" w:rsidP="00F50029">
      <w:pPr>
        <w:shd w:val="clear" w:color="auto" w:fill="FFFFFF"/>
        <w:spacing w:after="0" w:line="240" w:lineRule="auto"/>
        <w:ind w:right="134"/>
        <w:jc w:val="both"/>
        <w:rPr>
          <w:rFonts w:ascii="Times New Roman" w:eastAsia="Times New Roman" w:hAnsi="Times New Roman" w:cs="Times New Roman"/>
          <w:color w:val="000000" w:themeColor="text1"/>
          <w:sz w:val="25"/>
          <w:szCs w:val="25"/>
          <w:lang w:eastAsia="uk-UA"/>
        </w:rPr>
      </w:pPr>
    </w:p>
    <w:p w:rsidR="00F50029" w:rsidRPr="00901720" w:rsidRDefault="00F50029" w:rsidP="008023AA">
      <w:pPr>
        <w:tabs>
          <w:tab w:val="left" w:pos="7797"/>
        </w:tabs>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Головуючий</w:t>
      </w:r>
      <w:r w:rsidRPr="00901720">
        <w:rPr>
          <w:rFonts w:ascii="Times New Roman" w:eastAsia="Times New Roman" w:hAnsi="Times New Roman" w:cs="Times New Roman"/>
          <w:color w:val="000000" w:themeColor="text1"/>
          <w:sz w:val="25"/>
          <w:szCs w:val="25"/>
          <w:lang w:eastAsia="uk-UA"/>
        </w:rPr>
        <w:tab/>
        <w:t>Віталій ГАЦЕЛЮК</w:t>
      </w:r>
    </w:p>
    <w:p w:rsidR="00F50029" w:rsidRPr="00901720" w:rsidRDefault="00F50029" w:rsidP="00F50029">
      <w:pPr>
        <w:spacing w:after="0" w:line="240" w:lineRule="auto"/>
        <w:rPr>
          <w:rFonts w:ascii="Times New Roman" w:eastAsia="Times New Roman" w:hAnsi="Times New Roman" w:cs="Times New Roman"/>
          <w:color w:val="000000" w:themeColor="text1"/>
          <w:sz w:val="25"/>
          <w:szCs w:val="25"/>
          <w:lang w:eastAsia="uk-UA"/>
        </w:rPr>
      </w:pPr>
    </w:p>
    <w:p w:rsidR="00F50029" w:rsidRPr="00901720" w:rsidRDefault="00F50029" w:rsidP="008023AA">
      <w:pPr>
        <w:tabs>
          <w:tab w:val="left" w:pos="7797"/>
        </w:tabs>
        <w:spacing w:after="0" w:line="240" w:lineRule="auto"/>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Члени Комісії:</w:t>
      </w:r>
      <w:r w:rsidRPr="00901720">
        <w:rPr>
          <w:rFonts w:ascii="Times New Roman" w:eastAsia="Times New Roman" w:hAnsi="Times New Roman" w:cs="Times New Roman"/>
          <w:color w:val="000000" w:themeColor="text1"/>
          <w:sz w:val="25"/>
          <w:szCs w:val="25"/>
          <w:lang w:eastAsia="uk-UA"/>
        </w:rPr>
        <w:tab/>
        <w:t>Олег КОЛІУШ</w:t>
      </w:r>
    </w:p>
    <w:p w:rsidR="00F50029" w:rsidRPr="00901720" w:rsidRDefault="00F50029" w:rsidP="00F50029">
      <w:pPr>
        <w:spacing w:after="0" w:line="240" w:lineRule="auto"/>
        <w:rPr>
          <w:rFonts w:ascii="Times New Roman" w:eastAsia="Times New Roman" w:hAnsi="Times New Roman" w:cs="Times New Roman"/>
          <w:color w:val="000000" w:themeColor="text1"/>
          <w:sz w:val="25"/>
          <w:szCs w:val="25"/>
          <w:lang w:eastAsia="uk-UA"/>
        </w:rPr>
      </w:pPr>
    </w:p>
    <w:p w:rsidR="00BF0213" w:rsidRPr="00901720" w:rsidRDefault="00F50029" w:rsidP="008023AA">
      <w:pPr>
        <w:tabs>
          <w:tab w:val="left" w:pos="7797"/>
        </w:tabs>
        <w:spacing w:after="0" w:line="240" w:lineRule="auto"/>
        <w:ind w:firstLine="708"/>
        <w:jc w:val="both"/>
        <w:rPr>
          <w:rFonts w:ascii="Times New Roman" w:eastAsia="Times New Roman" w:hAnsi="Times New Roman" w:cs="Times New Roman"/>
          <w:color w:val="000000" w:themeColor="text1"/>
          <w:sz w:val="25"/>
          <w:szCs w:val="25"/>
          <w:lang w:eastAsia="uk-UA"/>
        </w:rPr>
      </w:pPr>
      <w:r w:rsidRPr="00901720">
        <w:rPr>
          <w:rFonts w:ascii="Times New Roman" w:eastAsia="Times New Roman" w:hAnsi="Times New Roman" w:cs="Times New Roman"/>
          <w:color w:val="000000" w:themeColor="text1"/>
          <w:sz w:val="25"/>
          <w:szCs w:val="25"/>
          <w:lang w:eastAsia="uk-UA"/>
        </w:rPr>
        <w:t>    </w:t>
      </w:r>
      <w:r w:rsidRPr="00901720">
        <w:rPr>
          <w:rFonts w:ascii="Times New Roman" w:eastAsia="Times New Roman" w:hAnsi="Times New Roman" w:cs="Times New Roman"/>
          <w:color w:val="000000" w:themeColor="text1"/>
          <w:sz w:val="25"/>
          <w:szCs w:val="25"/>
          <w:lang w:eastAsia="uk-UA"/>
        </w:rPr>
        <w:tab/>
        <w:t>Руслан МЕЛЬНИК</w:t>
      </w:r>
    </w:p>
    <w:sectPr w:rsidR="00BF0213" w:rsidRPr="00901720" w:rsidSect="008023AA">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8E" w:rsidRDefault="0073038E" w:rsidP="009F5614">
      <w:pPr>
        <w:spacing w:after="0" w:line="240" w:lineRule="auto"/>
      </w:pPr>
      <w:r>
        <w:separator/>
      </w:r>
    </w:p>
  </w:endnote>
  <w:endnote w:type="continuationSeparator" w:id="0">
    <w:p w:rsidR="0073038E" w:rsidRDefault="0073038E" w:rsidP="009F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8E" w:rsidRDefault="0073038E" w:rsidP="009F5614">
      <w:pPr>
        <w:spacing w:after="0" w:line="240" w:lineRule="auto"/>
      </w:pPr>
      <w:r>
        <w:separator/>
      </w:r>
    </w:p>
  </w:footnote>
  <w:footnote w:type="continuationSeparator" w:id="0">
    <w:p w:rsidR="0073038E" w:rsidRDefault="0073038E" w:rsidP="009F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19123"/>
      <w:docPartObj>
        <w:docPartGallery w:val="Page Numbers (Top of Page)"/>
        <w:docPartUnique/>
      </w:docPartObj>
    </w:sdtPr>
    <w:sdtEndPr/>
    <w:sdtContent>
      <w:p w:rsidR="009F5614" w:rsidRDefault="009F5614">
        <w:pPr>
          <w:pStyle w:val="a4"/>
          <w:jc w:val="center"/>
        </w:pPr>
        <w:r>
          <w:fldChar w:fldCharType="begin"/>
        </w:r>
        <w:r>
          <w:instrText>PAGE   \* MERGEFORMAT</w:instrText>
        </w:r>
        <w:r>
          <w:fldChar w:fldCharType="separate"/>
        </w:r>
        <w:r w:rsidR="00901720">
          <w:rPr>
            <w:noProof/>
          </w:rPr>
          <w:t>2</w:t>
        </w:r>
        <w:r>
          <w:fldChar w:fldCharType="end"/>
        </w:r>
      </w:p>
    </w:sdtContent>
  </w:sdt>
  <w:p w:rsidR="009F5614" w:rsidRDefault="009F56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13"/>
    <w:rsid w:val="000459BC"/>
    <w:rsid w:val="00184D69"/>
    <w:rsid w:val="001D568F"/>
    <w:rsid w:val="00223E58"/>
    <w:rsid w:val="00353F3D"/>
    <w:rsid w:val="00381C62"/>
    <w:rsid w:val="00565899"/>
    <w:rsid w:val="0073038E"/>
    <w:rsid w:val="00782F16"/>
    <w:rsid w:val="008023AA"/>
    <w:rsid w:val="00901720"/>
    <w:rsid w:val="009178BC"/>
    <w:rsid w:val="009F5614"/>
    <w:rsid w:val="00A15E91"/>
    <w:rsid w:val="00A76B15"/>
    <w:rsid w:val="00B90D50"/>
    <w:rsid w:val="00BF0213"/>
    <w:rsid w:val="00C63884"/>
    <w:rsid w:val="00CC468C"/>
    <w:rsid w:val="00D83933"/>
    <w:rsid w:val="00DE358F"/>
    <w:rsid w:val="00E52713"/>
    <w:rsid w:val="00F50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61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F561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F5614"/>
  </w:style>
  <w:style w:type="paragraph" w:styleId="a6">
    <w:name w:val="footer"/>
    <w:basedOn w:val="a"/>
    <w:link w:val="a7"/>
    <w:uiPriority w:val="99"/>
    <w:unhideWhenUsed/>
    <w:rsid w:val="009F561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F5614"/>
  </w:style>
  <w:style w:type="paragraph" w:styleId="a8">
    <w:name w:val="Balloon Text"/>
    <w:basedOn w:val="a"/>
    <w:link w:val="a9"/>
    <w:uiPriority w:val="99"/>
    <w:semiHidden/>
    <w:unhideWhenUsed/>
    <w:rsid w:val="009F561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F56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61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F561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F5614"/>
  </w:style>
  <w:style w:type="paragraph" w:styleId="a6">
    <w:name w:val="footer"/>
    <w:basedOn w:val="a"/>
    <w:link w:val="a7"/>
    <w:uiPriority w:val="99"/>
    <w:unhideWhenUsed/>
    <w:rsid w:val="009F561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F5614"/>
  </w:style>
  <w:style w:type="paragraph" w:styleId="a8">
    <w:name w:val="Balloon Text"/>
    <w:basedOn w:val="a"/>
    <w:link w:val="a9"/>
    <w:uiPriority w:val="99"/>
    <w:semiHidden/>
    <w:unhideWhenUsed/>
    <w:rsid w:val="009F561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F5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39875">
      <w:bodyDiv w:val="1"/>
      <w:marLeft w:val="0"/>
      <w:marRight w:val="0"/>
      <w:marTop w:val="0"/>
      <w:marBottom w:val="0"/>
      <w:divBdr>
        <w:top w:val="none" w:sz="0" w:space="0" w:color="auto"/>
        <w:left w:val="none" w:sz="0" w:space="0" w:color="auto"/>
        <w:bottom w:val="none" w:sz="0" w:space="0" w:color="auto"/>
        <w:right w:val="none" w:sz="0" w:space="0" w:color="auto"/>
      </w:divBdr>
    </w:div>
    <w:div w:id="15681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3385</Words>
  <Characters>1931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Кулешевич Оксана Сергіївна</cp:lastModifiedBy>
  <cp:revision>22</cp:revision>
  <cp:lastPrinted>2024-03-14T09:12:00Z</cp:lastPrinted>
  <dcterms:created xsi:type="dcterms:W3CDTF">2024-03-05T13:09:00Z</dcterms:created>
  <dcterms:modified xsi:type="dcterms:W3CDTF">2024-03-19T13:30:00Z</dcterms:modified>
</cp:coreProperties>
</file>