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97566" w14:textId="64EAEC4A" w:rsidR="00973D1F" w:rsidRPr="00554716" w:rsidRDefault="00973D1F" w:rsidP="00EB226A">
      <w:pPr>
        <w:spacing w:line="276" w:lineRule="auto"/>
        <w:ind w:left="4517" w:right="4200"/>
        <w:rPr>
          <w:sz w:val="26"/>
          <w:szCs w:val="26"/>
        </w:rPr>
      </w:pPr>
      <w:r w:rsidRPr="00554716">
        <w:rPr>
          <w:noProof/>
          <w:sz w:val="26"/>
          <w:szCs w:val="26"/>
          <w:lang w:eastAsia="uk-UA"/>
        </w:rPr>
        <w:drawing>
          <wp:inline distT="0" distB="0" distL="0" distR="0" wp14:anchorId="72522399" wp14:editId="70D1826E">
            <wp:extent cx="542925" cy="714375"/>
            <wp:effectExtent l="0" t="0" r="9525" b="9525"/>
            <wp:docPr id="1228104643" name="Рисунок 1" descr="Изображение выглядит как текст, символ, логотип, Шрифт&#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04643" name="Рисунок 1" descr="Изображение выглядит как текст, символ, логотип, Шрифт&#10;&#10;Контент, сгенерированный ИИ, может содержать ошибк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714375"/>
                    </a:xfrm>
                    <a:prstGeom prst="rect">
                      <a:avLst/>
                    </a:prstGeom>
                    <a:solidFill>
                      <a:srgbClr val="FFFFFF"/>
                    </a:solidFill>
                    <a:ln>
                      <a:noFill/>
                    </a:ln>
                  </pic:spPr>
                </pic:pic>
              </a:graphicData>
            </a:graphic>
          </wp:inline>
        </w:drawing>
      </w:r>
    </w:p>
    <w:p w14:paraId="5DB98F96" w14:textId="419911AD" w:rsidR="00973D1F" w:rsidRPr="00554716" w:rsidRDefault="00973D1F" w:rsidP="00EB226A">
      <w:pPr>
        <w:spacing w:line="276" w:lineRule="auto"/>
        <w:rPr>
          <w:sz w:val="12"/>
          <w:szCs w:val="12"/>
        </w:rPr>
      </w:pPr>
    </w:p>
    <w:p w14:paraId="32C65CE9" w14:textId="77777777" w:rsidR="00973D1F" w:rsidRPr="00554716" w:rsidRDefault="00973D1F" w:rsidP="00EB226A">
      <w:pPr>
        <w:spacing w:line="276" w:lineRule="auto"/>
        <w:ind w:right="57"/>
        <w:jc w:val="center"/>
        <w:rPr>
          <w:sz w:val="36"/>
          <w:szCs w:val="36"/>
        </w:rPr>
      </w:pPr>
      <w:r w:rsidRPr="00554716">
        <w:rPr>
          <w:sz w:val="36"/>
          <w:szCs w:val="36"/>
        </w:rPr>
        <w:t>ВИЩА КВАЛІФІКАЦІЙНА КОМІСІЯ СУДДІВ УКРАЇНИ</w:t>
      </w:r>
    </w:p>
    <w:p w14:paraId="7EE7344D" w14:textId="41494269" w:rsidR="00973D1F" w:rsidRPr="00554716" w:rsidRDefault="00973D1F" w:rsidP="004B2CD7">
      <w:pPr>
        <w:rPr>
          <w:sz w:val="26"/>
          <w:szCs w:val="26"/>
        </w:rPr>
      </w:pPr>
    </w:p>
    <w:p w14:paraId="06CE7020" w14:textId="7D421ACE" w:rsidR="00973D1F" w:rsidRPr="00554716" w:rsidRDefault="003203A5" w:rsidP="00854171">
      <w:pPr>
        <w:shd w:val="clear" w:color="auto" w:fill="FFFFFF"/>
        <w:ind w:right="-1"/>
        <w:jc w:val="both"/>
      </w:pPr>
      <w:r w:rsidRPr="00554716">
        <w:t>1</w:t>
      </w:r>
      <w:r w:rsidR="006852D1" w:rsidRPr="00554716">
        <w:t xml:space="preserve">7 липня </w:t>
      </w:r>
      <w:r w:rsidR="00973D1F" w:rsidRPr="00554716">
        <w:t>202</w:t>
      </w:r>
      <w:r w:rsidR="00C05B53" w:rsidRPr="00554716">
        <w:t>5</w:t>
      </w:r>
      <w:r w:rsidR="00973D1F" w:rsidRPr="00554716">
        <w:t xml:space="preserve"> року</w:t>
      </w:r>
      <w:r w:rsidR="00973D1F" w:rsidRPr="00554716">
        <w:tab/>
      </w:r>
      <w:r w:rsidR="007E0F0D" w:rsidRPr="00554716">
        <w:tab/>
      </w:r>
      <w:r w:rsidR="007E0F0D" w:rsidRPr="00554716">
        <w:tab/>
      </w:r>
      <w:r w:rsidR="00DD3433" w:rsidRPr="00554716">
        <w:t xml:space="preserve">       </w:t>
      </w:r>
      <w:r w:rsidR="00D26530" w:rsidRPr="00554716">
        <w:tab/>
      </w:r>
      <w:r w:rsidR="00973D1F" w:rsidRPr="00554716">
        <w:tab/>
      </w:r>
      <w:r w:rsidR="00684CE9" w:rsidRPr="00554716">
        <w:tab/>
      </w:r>
      <w:r w:rsidR="00684CE9" w:rsidRPr="00554716">
        <w:tab/>
      </w:r>
      <w:r w:rsidR="007E0F0D" w:rsidRPr="00554716">
        <w:tab/>
      </w:r>
      <w:r w:rsidR="00DD3433" w:rsidRPr="00554716">
        <w:t xml:space="preserve">           </w:t>
      </w:r>
      <w:r w:rsidR="00973D1F" w:rsidRPr="00554716">
        <w:t xml:space="preserve"> </w:t>
      </w:r>
      <w:r w:rsidR="00D845D2" w:rsidRPr="00554716">
        <w:t xml:space="preserve">                 </w:t>
      </w:r>
      <w:r w:rsidR="00854171" w:rsidRPr="00554716">
        <w:t xml:space="preserve"> </w:t>
      </w:r>
      <w:r w:rsidR="00973D1F" w:rsidRPr="00554716">
        <w:t>м. Київ</w:t>
      </w:r>
    </w:p>
    <w:p w14:paraId="7F652A46" w14:textId="77777777" w:rsidR="005C3A3D" w:rsidRPr="00554716" w:rsidRDefault="005C3A3D" w:rsidP="004B2CD7">
      <w:pPr>
        <w:shd w:val="clear" w:color="auto" w:fill="FFFFFF"/>
        <w:jc w:val="both"/>
      </w:pPr>
    </w:p>
    <w:p w14:paraId="5CFCE83B" w14:textId="496E6AB5" w:rsidR="00973D1F" w:rsidRPr="00554716" w:rsidRDefault="00973D1F" w:rsidP="004B2CD7">
      <w:pPr>
        <w:shd w:val="clear" w:color="auto" w:fill="FFFFFF"/>
        <w:jc w:val="center"/>
        <w:rPr>
          <w:bCs/>
          <w:u w:val="single"/>
        </w:rPr>
      </w:pPr>
      <w:r w:rsidRPr="00554716">
        <w:rPr>
          <w:bCs/>
        </w:rPr>
        <w:t xml:space="preserve">Р І Ш Е Н </w:t>
      </w:r>
      <w:proofErr w:type="spellStart"/>
      <w:r w:rsidRPr="00554716">
        <w:rPr>
          <w:bCs/>
        </w:rPr>
        <w:t>Н</w:t>
      </w:r>
      <w:proofErr w:type="spellEnd"/>
      <w:r w:rsidRPr="00554716">
        <w:rPr>
          <w:bCs/>
        </w:rPr>
        <w:t xml:space="preserve"> Я  № </w:t>
      </w:r>
      <w:r w:rsidR="00554716">
        <w:rPr>
          <w:bCs/>
          <w:u w:val="single"/>
        </w:rPr>
        <w:t>182/ас-25</w:t>
      </w:r>
    </w:p>
    <w:p w14:paraId="6D6619A4" w14:textId="77777777" w:rsidR="00973D1F" w:rsidRPr="00554716" w:rsidRDefault="00973D1F" w:rsidP="004B2CD7">
      <w:pPr>
        <w:shd w:val="clear" w:color="auto" w:fill="FFFFFF"/>
        <w:tabs>
          <w:tab w:val="left" w:pos="567"/>
        </w:tabs>
        <w:jc w:val="both"/>
      </w:pPr>
    </w:p>
    <w:p w14:paraId="005E9621" w14:textId="6920ADEB" w:rsidR="00DD3433" w:rsidRPr="00554716" w:rsidRDefault="00DD3433" w:rsidP="004B2CD7">
      <w:pPr>
        <w:jc w:val="both"/>
        <w:rPr>
          <w:bCs/>
        </w:rPr>
      </w:pPr>
      <w:r w:rsidRPr="00554716">
        <w:rPr>
          <w:bCs/>
        </w:rPr>
        <w:t>Вища кваліфікаційна комісія суддів України у складі Другої палати:</w:t>
      </w:r>
    </w:p>
    <w:p w14:paraId="25BCF30E" w14:textId="77777777" w:rsidR="004B2CD7" w:rsidRPr="00554716" w:rsidRDefault="004B2CD7" w:rsidP="004B2CD7">
      <w:pPr>
        <w:jc w:val="both"/>
        <w:rPr>
          <w:bCs/>
        </w:rPr>
      </w:pPr>
    </w:p>
    <w:p w14:paraId="47B22869" w14:textId="37B99D4A" w:rsidR="00DD3433" w:rsidRPr="00554716" w:rsidRDefault="00DD3433" w:rsidP="004B2CD7">
      <w:pPr>
        <w:shd w:val="clear" w:color="auto" w:fill="FFFFFF"/>
        <w:suppressAutoHyphens/>
        <w:jc w:val="both"/>
        <w:rPr>
          <w:lang w:eastAsia="ar-SA"/>
        </w:rPr>
      </w:pPr>
      <w:r w:rsidRPr="00554716">
        <w:rPr>
          <w:lang w:eastAsia="ar-SA"/>
        </w:rPr>
        <w:t xml:space="preserve">головуючого – </w:t>
      </w:r>
      <w:r w:rsidR="00A32E02" w:rsidRPr="00554716">
        <w:rPr>
          <w:lang w:eastAsia="ar-SA"/>
        </w:rPr>
        <w:t>Олексія ОМЕЛЬЯНА</w:t>
      </w:r>
      <w:r w:rsidRPr="00554716">
        <w:rPr>
          <w:lang w:eastAsia="ar-SA"/>
        </w:rPr>
        <w:t>,</w:t>
      </w:r>
    </w:p>
    <w:p w14:paraId="66D3DF0C" w14:textId="77777777" w:rsidR="004B2CD7" w:rsidRPr="00554716" w:rsidRDefault="004B2CD7" w:rsidP="004B2CD7">
      <w:pPr>
        <w:shd w:val="clear" w:color="auto" w:fill="FFFFFF"/>
        <w:suppressAutoHyphens/>
        <w:jc w:val="both"/>
        <w:rPr>
          <w:lang w:eastAsia="ar-SA"/>
        </w:rPr>
      </w:pPr>
    </w:p>
    <w:p w14:paraId="18C5155F" w14:textId="1153B5C7" w:rsidR="00DD3433" w:rsidRPr="00554716" w:rsidRDefault="00DD3433" w:rsidP="004B2CD7">
      <w:pPr>
        <w:shd w:val="clear" w:color="auto" w:fill="FFFFFF"/>
        <w:tabs>
          <w:tab w:val="left" w:pos="3969"/>
        </w:tabs>
        <w:suppressAutoHyphens/>
        <w:jc w:val="both"/>
        <w:rPr>
          <w:lang w:eastAsia="ar-SA"/>
        </w:rPr>
      </w:pPr>
      <w:r w:rsidRPr="00554716">
        <w:rPr>
          <w:lang w:eastAsia="ar-SA"/>
        </w:rPr>
        <w:t xml:space="preserve">членів Комісії: Михайла БОГОНОСА, Віталія ГАЦЕЛЮКА, </w:t>
      </w:r>
      <w:r w:rsidR="00974C78" w:rsidRPr="00554716">
        <w:rPr>
          <w:lang w:eastAsia="ar-SA"/>
        </w:rPr>
        <w:t xml:space="preserve">Надії КОБЕЦЬКОЇ, </w:t>
      </w:r>
      <w:r w:rsidRPr="00554716">
        <w:rPr>
          <w:lang w:eastAsia="ar-SA"/>
        </w:rPr>
        <w:t>Володимира ЛУГАНСЬКОГО (доповідач),</w:t>
      </w:r>
      <w:r w:rsidR="00A32E02" w:rsidRPr="00554716">
        <w:rPr>
          <w:lang w:eastAsia="ar-SA"/>
        </w:rPr>
        <w:t xml:space="preserve"> Галин</w:t>
      </w:r>
      <w:r w:rsidR="00D97403" w:rsidRPr="00554716">
        <w:rPr>
          <w:lang w:eastAsia="ar-SA"/>
        </w:rPr>
        <w:t>и</w:t>
      </w:r>
      <w:r w:rsidR="00A32E02" w:rsidRPr="00554716">
        <w:rPr>
          <w:lang w:eastAsia="ar-SA"/>
        </w:rPr>
        <w:t xml:space="preserve"> ШЕВЧУК,</w:t>
      </w:r>
    </w:p>
    <w:p w14:paraId="5BD19B7A" w14:textId="77777777" w:rsidR="00DD3433" w:rsidRPr="00554716" w:rsidRDefault="00DD3433" w:rsidP="004B2CD7">
      <w:pPr>
        <w:shd w:val="clear" w:color="auto" w:fill="FFFFFF"/>
        <w:tabs>
          <w:tab w:val="left" w:pos="3969"/>
        </w:tabs>
        <w:suppressAutoHyphens/>
        <w:jc w:val="both"/>
        <w:rPr>
          <w:lang w:eastAsia="ar-SA"/>
        </w:rPr>
      </w:pPr>
    </w:p>
    <w:p w14:paraId="1346797B" w14:textId="77777777" w:rsidR="00DD3433" w:rsidRPr="00554716" w:rsidRDefault="00DD3433" w:rsidP="004B2CD7">
      <w:pPr>
        <w:shd w:val="clear" w:color="auto" w:fill="FFFFFF"/>
        <w:tabs>
          <w:tab w:val="left" w:pos="3969"/>
        </w:tabs>
        <w:suppressAutoHyphens/>
        <w:jc w:val="both"/>
        <w:rPr>
          <w:lang w:eastAsia="ar-SA"/>
        </w:rPr>
      </w:pPr>
      <w:r w:rsidRPr="00554716">
        <w:rPr>
          <w:lang w:eastAsia="ar-SA"/>
        </w:rPr>
        <w:t>за участі:</w:t>
      </w:r>
    </w:p>
    <w:p w14:paraId="11AF1537" w14:textId="5AE9D24C" w:rsidR="00DD3433" w:rsidRPr="00554716" w:rsidRDefault="00DD3433" w:rsidP="004B2CD7">
      <w:pPr>
        <w:shd w:val="clear" w:color="auto" w:fill="FFFFFF"/>
        <w:tabs>
          <w:tab w:val="left" w:pos="3969"/>
        </w:tabs>
        <w:suppressAutoHyphens/>
        <w:jc w:val="both"/>
        <w:rPr>
          <w:lang w:eastAsia="ar-SA"/>
        </w:rPr>
      </w:pPr>
      <w:r w:rsidRPr="00554716">
        <w:rPr>
          <w:lang w:eastAsia="ar-SA"/>
        </w:rPr>
        <w:t xml:space="preserve">кандидата на посаду судді апеляційного господарського суду </w:t>
      </w:r>
      <w:r w:rsidR="00974C78" w:rsidRPr="00554716">
        <w:rPr>
          <w:lang w:eastAsia="ar-SA"/>
        </w:rPr>
        <w:t>Руслани СОКОЛОВОЇ</w:t>
      </w:r>
      <w:r w:rsidRPr="00554716">
        <w:rPr>
          <w:lang w:eastAsia="ar-SA"/>
        </w:rPr>
        <w:t xml:space="preserve">, </w:t>
      </w:r>
    </w:p>
    <w:p w14:paraId="04CD94EF" w14:textId="69F12306" w:rsidR="00DD3433" w:rsidRPr="00554716" w:rsidRDefault="00DD3433" w:rsidP="004B2CD7">
      <w:pPr>
        <w:jc w:val="both"/>
        <w:rPr>
          <w:rFonts w:eastAsiaTheme="minorHAnsi"/>
        </w:rPr>
      </w:pPr>
      <w:r w:rsidRPr="00554716">
        <w:rPr>
          <w:shd w:val="clear" w:color="auto" w:fill="FFFFFF"/>
        </w:rPr>
        <w:t>представника Громадської ради доброчесності</w:t>
      </w:r>
      <w:r w:rsidR="00554716">
        <w:rPr>
          <w:shd w:val="clear" w:color="auto" w:fill="FFFFFF"/>
        </w:rPr>
        <w:t xml:space="preserve"> </w:t>
      </w:r>
      <w:r w:rsidR="00974C78" w:rsidRPr="00554716">
        <w:rPr>
          <w:shd w:val="clear" w:color="auto" w:fill="FFFFFF"/>
        </w:rPr>
        <w:t>Ольги ПІСКУНОВОЇ</w:t>
      </w:r>
      <w:r w:rsidRPr="00554716">
        <w:rPr>
          <w:shd w:val="clear" w:color="auto" w:fill="FFFFFF"/>
        </w:rPr>
        <w:t>,</w:t>
      </w:r>
    </w:p>
    <w:p w14:paraId="5DD73FE8" w14:textId="77777777" w:rsidR="00DD3433" w:rsidRPr="00554716" w:rsidRDefault="00DD3433" w:rsidP="004B2CD7">
      <w:pPr>
        <w:jc w:val="both"/>
        <w:rPr>
          <w:rFonts w:eastAsiaTheme="minorHAnsi"/>
        </w:rPr>
      </w:pPr>
    </w:p>
    <w:p w14:paraId="35B3A162" w14:textId="62C9584E" w:rsidR="00973D1F" w:rsidRPr="00554716" w:rsidRDefault="00DD3433" w:rsidP="004B2CD7">
      <w:pPr>
        <w:shd w:val="clear" w:color="auto" w:fill="FFFFFF"/>
        <w:tabs>
          <w:tab w:val="left" w:pos="7300"/>
        </w:tabs>
        <w:jc w:val="both"/>
        <w:rPr>
          <w:lang w:eastAsia="uk-UA"/>
        </w:rPr>
      </w:pPr>
      <w:r w:rsidRPr="00554716">
        <w:rPr>
          <w:rFonts w:eastAsiaTheme="minorHAnsi"/>
        </w:rPr>
        <w:t xml:space="preserve">розглянувши питання </w:t>
      </w:r>
      <w:r w:rsidRPr="00554716">
        <w:rPr>
          <w:lang w:eastAsia="ar-SA"/>
        </w:rPr>
        <w:t xml:space="preserve">про дослідження досьє, проведення співбесіди та визначення результатів кваліфікаційного оцінювання кандидата на посаду судді апеляційного господарського суду </w:t>
      </w:r>
      <w:r w:rsidR="00974C78" w:rsidRPr="00554716">
        <w:rPr>
          <w:lang w:eastAsia="ar-SA"/>
        </w:rPr>
        <w:t>Соколової Руслани Ігорівни</w:t>
      </w:r>
      <w:r w:rsidR="00A32E02" w:rsidRPr="00554716">
        <w:rPr>
          <w:lang w:eastAsia="ar-SA"/>
        </w:rPr>
        <w:t xml:space="preserve"> </w:t>
      </w:r>
      <w:r w:rsidR="00A77D55" w:rsidRPr="00554716">
        <w:rPr>
          <w:lang w:eastAsia="ar-SA"/>
        </w:rPr>
        <w:t>в</w:t>
      </w:r>
      <w:r w:rsidRPr="00554716">
        <w:rPr>
          <w:lang w:eastAsia="ar-SA"/>
        </w:rPr>
        <w:t xml:space="preserve"> межах конкурсу, оголошеного рішенням Комісії від 14 вересня</w:t>
      </w:r>
      <w:r w:rsidR="00554716">
        <w:rPr>
          <w:lang w:eastAsia="ar-SA"/>
        </w:rPr>
        <w:t xml:space="preserve"> </w:t>
      </w:r>
      <w:r w:rsidRPr="00554716">
        <w:rPr>
          <w:lang w:eastAsia="ar-SA"/>
        </w:rPr>
        <w:t>2023 року № 94/зп-23 (зі змінами),</w:t>
      </w:r>
    </w:p>
    <w:p w14:paraId="208D3756" w14:textId="77777777" w:rsidR="00DD3433" w:rsidRPr="00554716" w:rsidRDefault="00DD3433" w:rsidP="004B2CD7">
      <w:pPr>
        <w:shd w:val="clear" w:color="auto" w:fill="FFFFFF"/>
        <w:tabs>
          <w:tab w:val="left" w:pos="3969"/>
        </w:tabs>
        <w:jc w:val="center"/>
        <w:rPr>
          <w:lang w:eastAsia="uk-UA"/>
        </w:rPr>
      </w:pPr>
    </w:p>
    <w:p w14:paraId="27F34F25" w14:textId="2DB66E21" w:rsidR="00E472B1" w:rsidRPr="00554716" w:rsidRDefault="00973D1F" w:rsidP="00065CB4">
      <w:pPr>
        <w:shd w:val="clear" w:color="auto" w:fill="FFFFFF"/>
        <w:tabs>
          <w:tab w:val="left" w:pos="3969"/>
        </w:tabs>
        <w:jc w:val="center"/>
        <w:rPr>
          <w:lang w:eastAsia="uk-UA"/>
        </w:rPr>
      </w:pPr>
      <w:r w:rsidRPr="00554716">
        <w:rPr>
          <w:lang w:eastAsia="uk-UA"/>
        </w:rPr>
        <w:t>встановила:</w:t>
      </w:r>
    </w:p>
    <w:p w14:paraId="2B58921C" w14:textId="77777777" w:rsidR="00065CB4" w:rsidRPr="00554716" w:rsidRDefault="00065CB4" w:rsidP="00D3014B"/>
    <w:p w14:paraId="50E9FBE6" w14:textId="46107BC6" w:rsidR="00684CE9" w:rsidRPr="00554716" w:rsidRDefault="00684CE9" w:rsidP="00D3014B">
      <w:pPr>
        <w:jc w:val="both"/>
        <w:rPr>
          <w:b/>
          <w:bCs/>
        </w:rPr>
      </w:pPr>
      <w:r w:rsidRPr="00554716">
        <w:rPr>
          <w:b/>
          <w:bCs/>
        </w:rPr>
        <w:t xml:space="preserve">І. Стислий виклад </w:t>
      </w:r>
      <w:r w:rsidR="00C22273" w:rsidRPr="00554716">
        <w:rPr>
          <w:b/>
          <w:bCs/>
        </w:rPr>
        <w:t>підстав і порядку проведення конкурсу на посад</w:t>
      </w:r>
      <w:r w:rsidR="00A67F32" w:rsidRPr="00554716">
        <w:rPr>
          <w:b/>
          <w:bCs/>
        </w:rPr>
        <w:t>и</w:t>
      </w:r>
      <w:r w:rsidR="00C22273" w:rsidRPr="00554716">
        <w:rPr>
          <w:b/>
          <w:bCs/>
        </w:rPr>
        <w:t xml:space="preserve"> суддів апеляційних </w:t>
      </w:r>
      <w:r w:rsidR="00AE4FD7" w:rsidRPr="00554716">
        <w:rPr>
          <w:b/>
          <w:bCs/>
        </w:rPr>
        <w:t>господарських</w:t>
      </w:r>
      <w:r w:rsidR="00C22273" w:rsidRPr="00554716">
        <w:rPr>
          <w:b/>
          <w:bCs/>
        </w:rPr>
        <w:t xml:space="preserve"> судів та </w:t>
      </w:r>
      <w:r w:rsidR="007C75A5" w:rsidRPr="00554716">
        <w:rPr>
          <w:b/>
          <w:bCs/>
        </w:rPr>
        <w:t>процедури</w:t>
      </w:r>
      <w:r w:rsidRPr="00554716">
        <w:rPr>
          <w:b/>
          <w:bCs/>
        </w:rPr>
        <w:t xml:space="preserve"> кваліфікаційного оцінювання</w:t>
      </w:r>
      <w:r w:rsidR="00C22273" w:rsidRPr="00554716">
        <w:rPr>
          <w:b/>
          <w:bCs/>
        </w:rPr>
        <w:t xml:space="preserve"> кандидата</w:t>
      </w:r>
      <w:r w:rsidRPr="00554716">
        <w:rPr>
          <w:b/>
          <w:bCs/>
        </w:rPr>
        <w:t>.</w:t>
      </w:r>
    </w:p>
    <w:p w14:paraId="3C5BB276" w14:textId="566345F3" w:rsidR="00684CE9" w:rsidRPr="00554716" w:rsidRDefault="00684CE9" w:rsidP="00D3014B">
      <w:pPr>
        <w:jc w:val="both"/>
      </w:pPr>
    </w:p>
    <w:p w14:paraId="7D79676C" w14:textId="62D987CD" w:rsidR="0068188B" w:rsidRPr="00554716" w:rsidRDefault="0068188B"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Статтею 79 Закону України «Про судоустрій і статус суддів» </w:t>
      </w:r>
      <w:r w:rsidR="00A67F32" w:rsidRPr="00554716">
        <w:rPr>
          <w:lang w:eastAsia="uk-UA"/>
        </w:rPr>
        <w:t xml:space="preserve">(далі – Закон) </w:t>
      </w:r>
      <w:r w:rsidRPr="00554716">
        <w:rPr>
          <w:lang w:eastAsia="uk-UA"/>
        </w:rPr>
        <w:t xml:space="preserve">установлено, що </w:t>
      </w:r>
      <w:r w:rsidR="00351CD4" w:rsidRPr="00554716">
        <w:rPr>
          <w:lang w:eastAsia="uk-UA"/>
        </w:rPr>
        <w:t>к</w:t>
      </w:r>
      <w:r w:rsidRPr="00554716">
        <w:rPr>
          <w:lang w:eastAsia="uk-UA"/>
        </w:rPr>
        <w:t xml:space="preserve">онкурс на зайняття вакантної посади судді проводиться відповідно до Закону та положення про проведення конкурсу на зайняття вакантної посади судді, що затверджується Вищою кваліфікаційною комісією суддів України, з дотриманням вимог законодавства про забезпечення рівних прав та можливостей жінок і чоловіків. </w:t>
      </w:r>
    </w:p>
    <w:p w14:paraId="0EAA95F4" w14:textId="57DB6A7E" w:rsidR="00751565" w:rsidRPr="00554716" w:rsidRDefault="0068188B"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Загальний порядок подання заяви та документів для участі в конкурсі, порядок проведення конкурсу на зайняття вакантної посади судді місцевого, апеляційного, вищого спеціалізованого судів або судді Верховного Суду та внесення за результатами конкурсу до Вищої ради правосуддя рекомендації про призначення кандидата на посаду судді визначено в Положенні про проведення конкурсу на зайняття вакантної посади судді, затвердженому </w:t>
      </w:r>
      <w:r w:rsidRPr="00554716">
        <w:rPr>
          <w:spacing w:val="6"/>
          <w:lang w:eastAsia="uk-UA"/>
        </w:rPr>
        <w:t>рішення</w:t>
      </w:r>
      <w:r w:rsidR="00E16B46" w:rsidRPr="00554716">
        <w:rPr>
          <w:spacing w:val="6"/>
          <w:lang w:eastAsia="uk-UA"/>
        </w:rPr>
        <w:t>м</w:t>
      </w:r>
      <w:r w:rsidRPr="00554716">
        <w:rPr>
          <w:spacing w:val="6"/>
          <w:lang w:eastAsia="uk-UA"/>
        </w:rPr>
        <w:t xml:space="preserve"> Вищої кваліфікаційної комісії суддів України </w:t>
      </w:r>
      <w:r w:rsidR="00E16B46" w:rsidRPr="00554716">
        <w:rPr>
          <w:spacing w:val="6"/>
          <w:lang w:eastAsia="uk-UA"/>
        </w:rPr>
        <w:t xml:space="preserve">від </w:t>
      </w:r>
      <w:r w:rsidRPr="00554716">
        <w:rPr>
          <w:spacing w:val="6"/>
          <w:lang w:eastAsia="uk-UA"/>
        </w:rPr>
        <w:t>02 листопада 2016 року</w:t>
      </w:r>
      <w:r w:rsidRPr="00554716">
        <w:rPr>
          <w:lang w:eastAsia="uk-UA"/>
        </w:rPr>
        <w:t xml:space="preserve"> </w:t>
      </w:r>
      <w:r w:rsidR="00D027AF" w:rsidRPr="00554716">
        <w:rPr>
          <w:lang w:eastAsia="uk-UA"/>
        </w:rPr>
        <w:t>№</w:t>
      </w:r>
      <w:r w:rsidR="00554716">
        <w:rPr>
          <w:lang w:eastAsia="uk-UA"/>
        </w:rPr>
        <w:t> </w:t>
      </w:r>
      <w:r w:rsidRPr="00554716">
        <w:rPr>
          <w:lang w:eastAsia="uk-UA"/>
        </w:rPr>
        <w:t xml:space="preserve">141/зп-16 (у редакції рішення Вищої кваліфікаційної комісії суддів України від 29 лютого 2024 року </w:t>
      </w:r>
      <w:r w:rsidR="00D027AF" w:rsidRPr="00554716">
        <w:rPr>
          <w:lang w:eastAsia="uk-UA"/>
        </w:rPr>
        <w:t>№</w:t>
      </w:r>
      <w:r w:rsidRPr="00554716">
        <w:rPr>
          <w:lang w:eastAsia="uk-UA"/>
        </w:rPr>
        <w:t xml:space="preserve"> 72/зп-24)</w:t>
      </w:r>
      <w:r w:rsidR="00351CD4" w:rsidRPr="00554716">
        <w:rPr>
          <w:lang w:eastAsia="uk-UA"/>
        </w:rPr>
        <w:t xml:space="preserve"> (далі</w:t>
      </w:r>
      <w:r w:rsidR="00854171" w:rsidRPr="00554716">
        <w:rPr>
          <w:lang w:eastAsia="uk-UA"/>
        </w:rPr>
        <w:t xml:space="preserve"> </w:t>
      </w:r>
      <w:r w:rsidR="00351CD4" w:rsidRPr="00554716">
        <w:rPr>
          <w:lang w:eastAsia="uk-UA"/>
        </w:rPr>
        <w:t>– Положення про конкурс)</w:t>
      </w:r>
      <w:r w:rsidRPr="00554716">
        <w:rPr>
          <w:lang w:eastAsia="uk-UA"/>
        </w:rPr>
        <w:t xml:space="preserve">. </w:t>
      </w:r>
      <w:r w:rsidR="00751565" w:rsidRPr="00554716">
        <w:rPr>
          <w:lang w:eastAsia="uk-UA"/>
        </w:rPr>
        <w:t xml:space="preserve">Принципами проведення конкурсу є справедливість, законність, публічність, прозорість, відкритість і рівність умов для його учасників, </w:t>
      </w:r>
      <w:r w:rsidR="00D027AF" w:rsidRPr="00554716">
        <w:rPr>
          <w:lang w:eastAsia="uk-UA"/>
        </w:rPr>
        <w:t>об’єктивність</w:t>
      </w:r>
      <w:r w:rsidR="00751565" w:rsidRPr="00554716">
        <w:rPr>
          <w:lang w:eastAsia="uk-UA"/>
        </w:rPr>
        <w:t>, неупередженість та повага до прав людини (</w:t>
      </w:r>
      <w:r w:rsidR="00F85A6F" w:rsidRPr="00554716">
        <w:rPr>
          <w:lang w:eastAsia="uk-UA"/>
        </w:rPr>
        <w:t>пункт </w:t>
      </w:r>
      <w:r w:rsidR="00751565" w:rsidRPr="00554716">
        <w:rPr>
          <w:lang w:eastAsia="uk-UA"/>
        </w:rPr>
        <w:t>1.3</w:t>
      </w:r>
      <w:r w:rsidR="00F85A6F" w:rsidRPr="00554716">
        <w:rPr>
          <w:lang w:eastAsia="uk-UA"/>
        </w:rPr>
        <w:t> </w:t>
      </w:r>
      <w:r w:rsidR="00751565" w:rsidRPr="00554716">
        <w:rPr>
          <w:lang w:eastAsia="uk-UA"/>
        </w:rPr>
        <w:t>Положення про конкурс).</w:t>
      </w:r>
      <w:bookmarkStart w:id="0" w:name="2473"/>
      <w:bookmarkEnd w:id="0"/>
      <w:r w:rsidR="00751565" w:rsidRPr="00554716">
        <w:rPr>
          <w:lang w:eastAsia="uk-UA"/>
        </w:rPr>
        <w:t xml:space="preserve"> Конкурс на зайняття вакантних посад суддів апеляційного суду, вищого спеціалізованого суду або суддів Верховного Суду проводиться на основі рейтингу кандидатів за результатами кваліфікаційного оцінювання та з урахуванням особливостей, передбачених статтею 79-3 Закону (п</w:t>
      </w:r>
      <w:r w:rsidR="00F85A6F" w:rsidRPr="00554716">
        <w:rPr>
          <w:lang w:eastAsia="uk-UA"/>
        </w:rPr>
        <w:t>ункт</w:t>
      </w:r>
      <w:r w:rsidR="0016735D" w:rsidRPr="00554716">
        <w:rPr>
          <w:lang w:eastAsia="uk-UA"/>
        </w:rPr>
        <w:t> </w:t>
      </w:r>
      <w:r w:rsidR="00751565" w:rsidRPr="00554716">
        <w:rPr>
          <w:lang w:eastAsia="uk-UA"/>
        </w:rPr>
        <w:t>1.5</w:t>
      </w:r>
      <w:r w:rsidR="0016735D" w:rsidRPr="00554716">
        <w:rPr>
          <w:lang w:eastAsia="uk-UA"/>
        </w:rPr>
        <w:t xml:space="preserve"> </w:t>
      </w:r>
      <w:r w:rsidR="00751565" w:rsidRPr="00554716">
        <w:rPr>
          <w:lang w:eastAsia="uk-UA"/>
        </w:rPr>
        <w:t>Положення про конкурс).</w:t>
      </w:r>
    </w:p>
    <w:p w14:paraId="78C4A8B8" w14:textId="179145B5" w:rsidR="0068188B" w:rsidRPr="00554716" w:rsidRDefault="0068188B" w:rsidP="00D3014B">
      <w:pPr>
        <w:pStyle w:val="a9"/>
        <w:numPr>
          <w:ilvl w:val="0"/>
          <w:numId w:val="8"/>
        </w:numPr>
        <w:shd w:val="clear" w:color="auto" w:fill="FFFFFF"/>
        <w:tabs>
          <w:tab w:val="left" w:pos="426"/>
        </w:tabs>
        <w:ind w:left="0" w:firstLine="709"/>
        <w:jc w:val="both"/>
        <w:rPr>
          <w:lang w:eastAsia="uk-UA"/>
        </w:rPr>
      </w:pPr>
      <w:r w:rsidRPr="00554716">
        <w:rPr>
          <w:lang w:eastAsia="uk-UA"/>
        </w:rPr>
        <w:t>З</w:t>
      </w:r>
      <w:r w:rsidR="0016735D" w:rsidRPr="00554716">
        <w:rPr>
          <w:lang w:eastAsia="uk-UA"/>
        </w:rPr>
        <w:t xml:space="preserve">гідно з частиною другою </w:t>
      </w:r>
      <w:r w:rsidRPr="00554716">
        <w:rPr>
          <w:lang w:eastAsia="uk-UA"/>
        </w:rPr>
        <w:t xml:space="preserve">статті 79-3 Закону </w:t>
      </w:r>
      <w:r w:rsidR="00057522" w:rsidRPr="00554716">
        <w:rPr>
          <w:lang w:eastAsia="uk-UA"/>
        </w:rPr>
        <w:t xml:space="preserve">в </w:t>
      </w:r>
      <w:r w:rsidRPr="00554716">
        <w:rPr>
          <w:lang w:eastAsia="uk-UA"/>
        </w:rPr>
        <w:t xml:space="preserve">конкурсі на зайняття вакантної посади судді апеляційного суду може брати участь особа, яка відповідає вимогам до кандидата </w:t>
      </w:r>
      <w:r w:rsidRPr="00554716">
        <w:rPr>
          <w:lang w:eastAsia="uk-UA"/>
        </w:rPr>
        <w:lastRenderedPageBreak/>
        <w:t>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статті</w:t>
      </w:r>
      <w:r w:rsidR="00545648" w:rsidRPr="00554716">
        <w:rPr>
          <w:lang w:eastAsia="uk-UA"/>
        </w:rPr>
        <w:t xml:space="preserve"> </w:t>
      </w:r>
      <w:r w:rsidRPr="00554716">
        <w:rPr>
          <w:lang w:eastAsia="uk-UA"/>
        </w:rPr>
        <w:t>28 (для апеляційного суду) Закону.</w:t>
      </w:r>
      <w:r w:rsidR="00351CD4" w:rsidRPr="00554716">
        <w:rPr>
          <w:lang w:eastAsia="uk-UA"/>
        </w:rPr>
        <w:t xml:space="preserve"> Процедуру проведення Комісією кваліфікаційного оцінювання врегульовано главою 1 розділу V Закону. </w:t>
      </w:r>
      <w:r w:rsidRPr="00554716">
        <w:rPr>
          <w:lang w:eastAsia="uk-UA"/>
        </w:rPr>
        <w:t>Отже</w:t>
      </w:r>
      <w:r w:rsidR="0005262C" w:rsidRPr="00554716">
        <w:rPr>
          <w:lang w:eastAsia="uk-UA"/>
        </w:rPr>
        <w:t>, </w:t>
      </w:r>
      <w:r w:rsidRPr="00554716">
        <w:rPr>
          <w:lang w:eastAsia="uk-UA"/>
        </w:rPr>
        <w:t xml:space="preserve">необхідною умовою зайняття посади судді є проходження кваліфікаційного оцінювання </w:t>
      </w:r>
      <w:r w:rsidR="00351CD4" w:rsidRPr="00554716">
        <w:rPr>
          <w:lang w:eastAsia="uk-UA"/>
        </w:rPr>
        <w:t xml:space="preserve">з метою визначення здатності кандидата на посаду судді здійснювати правосуддя у відповідному суді. </w:t>
      </w:r>
    </w:p>
    <w:p w14:paraId="7334E681" w14:textId="45785B82" w:rsidR="00CE0EF4" w:rsidRPr="00554716" w:rsidRDefault="0052753B" w:rsidP="00D3014B">
      <w:pPr>
        <w:pStyle w:val="a9"/>
        <w:numPr>
          <w:ilvl w:val="0"/>
          <w:numId w:val="8"/>
        </w:numPr>
        <w:shd w:val="clear" w:color="auto" w:fill="FFFFFF"/>
        <w:tabs>
          <w:tab w:val="left" w:pos="426"/>
        </w:tabs>
        <w:ind w:left="0" w:firstLine="709"/>
        <w:jc w:val="both"/>
        <w:rPr>
          <w:lang w:eastAsia="uk-UA"/>
        </w:rPr>
      </w:pPr>
      <w:r w:rsidRPr="00554716">
        <w:rPr>
          <w:lang w:eastAsia="uk-UA"/>
        </w:rPr>
        <w:t>Статтею</w:t>
      </w:r>
      <w:r w:rsidR="00751565" w:rsidRPr="00554716">
        <w:rPr>
          <w:lang w:eastAsia="uk-UA"/>
        </w:rPr>
        <w:t xml:space="preserve"> 83 Закону установлено, що кваліфікаційне оцінювання проводиться Комісією з метою визначення здатності кандидата на посаду судді здійснювати правосуддя у відповідному суді за визначеними законом критеріями. </w:t>
      </w:r>
      <w:r w:rsidR="00135175" w:rsidRPr="00554716">
        <w:rPr>
          <w:lang w:eastAsia="uk-UA"/>
        </w:rPr>
        <w:t>К</w:t>
      </w:r>
      <w:r w:rsidR="00751565" w:rsidRPr="00554716">
        <w:rPr>
          <w:lang w:eastAsia="uk-UA"/>
        </w:rPr>
        <w:t xml:space="preserve">ритеріями кваліфікаційного оцінювання </w:t>
      </w:r>
      <w:r w:rsidR="00135175" w:rsidRPr="00554716">
        <w:rPr>
          <w:lang w:eastAsia="uk-UA"/>
        </w:rPr>
        <w:t>є:</w:t>
      </w:r>
      <w:r w:rsidR="00751565" w:rsidRPr="00554716">
        <w:rPr>
          <w:lang w:eastAsia="uk-UA"/>
        </w:rPr>
        <w:t xml:space="preserve"> 1) компетентність (професійна, особиста, соціальна тощо); 2) професійна етика; 3) доброчесність.</w:t>
      </w:r>
      <w:r w:rsidR="00CE0EF4" w:rsidRPr="00554716">
        <w:rPr>
          <w:lang w:eastAsia="uk-UA"/>
        </w:rPr>
        <w:t xml:space="preserve"> </w:t>
      </w:r>
      <w:r w:rsidR="00135175" w:rsidRPr="00554716">
        <w:rPr>
          <w:lang w:eastAsia="uk-UA"/>
        </w:rPr>
        <w:t>П</w:t>
      </w:r>
      <w:r w:rsidR="00351CD4" w:rsidRPr="00554716">
        <w:rPr>
          <w:lang w:eastAsia="uk-UA"/>
        </w:rPr>
        <w:t xml:space="preserve">орядок та методологія кваліфікаційного оцінювання, показники відповідності критеріям кваліфікаційного оцінювання та засоби їх встановлення затверджуються Вищою кваліфікаційною комісією суддів України. </w:t>
      </w:r>
    </w:p>
    <w:p w14:paraId="78A4B4B7" w14:textId="53ACA2B9" w:rsidR="0068188B" w:rsidRPr="00554716" w:rsidRDefault="00CE0EF4" w:rsidP="00D3014B">
      <w:pPr>
        <w:pStyle w:val="a9"/>
        <w:numPr>
          <w:ilvl w:val="0"/>
          <w:numId w:val="8"/>
        </w:numPr>
        <w:shd w:val="clear" w:color="auto" w:fill="FFFFFF"/>
        <w:tabs>
          <w:tab w:val="left" w:pos="426"/>
        </w:tabs>
        <w:ind w:left="0" w:firstLine="709"/>
        <w:jc w:val="both"/>
        <w:rPr>
          <w:lang w:eastAsia="uk-UA"/>
        </w:rPr>
      </w:pPr>
      <w:r w:rsidRPr="00554716">
        <w:rPr>
          <w:lang w:eastAsia="uk-UA"/>
        </w:rPr>
        <w:t>Р</w:t>
      </w:r>
      <w:r w:rsidR="00351CD4" w:rsidRPr="00554716">
        <w:rPr>
          <w:lang w:eastAsia="uk-UA"/>
        </w:rPr>
        <w:t>ішенням Комісії від 22 січня 2025 року № 20/зп-25 затверджено Положення про порядок та методологію кваліфікаційного оцінювання, показники відповідності критеріям кваліфікаційного оцінювання та засоби їх встановлення (далі</w:t>
      </w:r>
      <w:r w:rsidR="00554716">
        <w:rPr>
          <w:lang w:eastAsia="uk-UA"/>
        </w:rPr>
        <w:t xml:space="preserve"> </w:t>
      </w:r>
      <w:r w:rsidR="00351CD4" w:rsidRPr="00554716">
        <w:rPr>
          <w:lang w:eastAsia="uk-UA"/>
        </w:rPr>
        <w:t>–</w:t>
      </w:r>
      <w:r w:rsidR="00554716">
        <w:rPr>
          <w:lang w:eastAsia="uk-UA"/>
        </w:rPr>
        <w:t xml:space="preserve"> </w:t>
      </w:r>
      <w:r w:rsidR="00351CD4" w:rsidRPr="00554716">
        <w:rPr>
          <w:lang w:eastAsia="uk-UA"/>
        </w:rPr>
        <w:t>Положення про кваліфікаційне оцінювання</w:t>
      </w:r>
      <w:r w:rsidR="0086375A" w:rsidRPr="00554716">
        <w:rPr>
          <w:lang w:eastAsia="uk-UA"/>
        </w:rPr>
        <w:t>)</w:t>
      </w:r>
      <w:r w:rsidRPr="00554716">
        <w:rPr>
          <w:lang w:eastAsia="uk-UA"/>
        </w:rPr>
        <w:t xml:space="preserve">. </w:t>
      </w:r>
      <w:r w:rsidR="006B0E85" w:rsidRPr="00554716">
        <w:rPr>
          <w:lang w:eastAsia="uk-UA"/>
        </w:rPr>
        <w:t>Пунктами</w:t>
      </w:r>
      <w:r w:rsidR="00351CD4" w:rsidRPr="00554716">
        <w:rPr>
          <w:lang w:eastAsia="uk-UA"/>
        </w:rPr>
        <w:t xml:space="preserve"> 1.</w:t>
      </w:r>
      <w:r w:rsidR="00C12332" w:rsidRPr="00554716">
        <w:rPr>
          <w:lang w:eastAsia="uk-UA"/>
        </w:rPr>
        <w:t>3</w:t>
      </w:r>
      <w:r w:rsidR="006B0E85" w:rsidRPr="00554716">
        <w:rPr>
          <w:lang w:eastAsia="uk-UA"/>
        </w:rPr>
        <w:t>–</w:t>
      </w:r>
      <w:r w:rsidR="00351CD4" w:rsidRPr="00554716">
        <w:rPr>
          <w:lang w:eastAsia="uk-UA"/>
        </w:rPr>
        <w:t>1.</w:t>
      </w:r>
      <w:r w:rsidR="00C12332" w:rsidRPr="00554716">
        <w:rPr>
          <w:lang w:eastAsia="uk-UA"/>
        </w:rPr>
        <w:t>4</w:t>
      </w:r>
      <w:r w:rsidR="006B0E85" w:rsidRPr="00554716">
        <w:rPr>
          <w:lang w:eastAsia="uk-UA"/>
        </w:rPr>
        <w:t xml:space="preserve"> </w:t>
      </w:r>
      <w:r w:rsidR="00A77D55" w:rsidRPr="00554716">
        <w:rPr>
          <w:lang w:eastAsia="uk-UA"/>
        </w:rPr>
        <w:t xml:space="preserve">Положення про кваліфікаційне оцінювання </w:t>
      </w:r>
      <w:r w:rsidR="00921B73" w:rsidRPr="00554716">
        <w:rPr>
          <w:lang w:eastAsia="uk-UA"/>
        </w:rPr>
        <w:t>передбачено, що</w:t>
      </w:r>
      <w:r w:rsidR="00351CD4" w:rsidRPr="00554716">
        <w:rPr>
          <w:lang w:eastAsia="uk-UA"/>
        </w:rPr>
        <w:t xml:space="preserve"> </w:t>
      </w:r>
      <w:r w:rsidRPr="00554716">
        <w:rPr>
          <w:lang w:eastAsia="uk-UA"/>
        </w:rPr>
        <w:t>з</w:t>
      </w:r>
      <w:r w:rsidR="00351CD4" w:rsidRPr="00554716">
        <w:rPr>
          <w:lang w:eastAsia="uk-UA"/>
        </w:rPr>
        <w:t>авданням кваліфікаційного оцінювання є встановлення відповідності кандидата на</w:t>
      </w:r>
      <w:r w:rsidR="001B77B5" w:rsidRPr="00554716">
        <w:rPr>
          <w:lang w:eastAsia="uk-UA"/>
        </w:rPr>
        <w:t> </w:t>
      </w:r>
      <w:r w:rsidR="00351CD4" w:rsidRPr="00554716">
        <w:rPr>
          <w:lang w:eastAsia="uk-UA"/>
        </w:rPr>
        <w:t>посаду судді</w:t>
      </w:r>
      <w:r w:rsidRPr="00554716">
        <w:rPr>
          <w:lang w:eastAsia="uk-UA"/>
        </w:rPr>
        <w:t xml:space="preserve"> </w:t>
      </w:r>
      <w:r w:rsidR="00351CD4" w:rsidRPr="00554716">
        <w:rPr>
          <w:lang w:eastAsia="uk-UA"/>
        </w:rPr>
        <w:t>вимогам до посади судді за критеріями компетентності (професійна, особиста, соціальна), доброчесності та професійної етики згідно з визначеними показниками</w:t>
      </w:r>
      <w:r w:rsidRPr="00554716">
        <w:rPr>
          <w:lang w:eastAsia="uk-UA"/>
        </w:rPr>
        <w:t xml:space="preserve">, а </w:t>
      </w:r>
      <w:r w:rsidR="007F2F6B" w:rsidRPr="00554716">
        <w:rPr>
          <w:lang w:eastAsia="uk-UA"/>
        </w:rPr>
        <w:t>о</w:t>
      </w:r>
      <w:r w:rsidR="00351CD4" w:rsidRPr="00554716">
        <w:rPr>
          <w:lang w:eastAsia="uk-UA"/>
        </w:rPr>
        <w:t xml:space="preserve">сновними принципами кваліфікаційного оцінювання є автономність, запобігання конфлікту інтересів, </w:t>
      </w:r>
      <w:r w:rsidR="005A73F6" w:rsidRPr="00554716">
        <w:rPr>
          <w:lang w:eastAsia="uk-UA"/>
        </w:rPr>
        <w:t>об’єктивність</w:t>
      </w:r>
      <w:r w:rsidR="00351CD4" w:rsidRPr="00554716">
        <w:rPr>
          <w:lang w:eastAsia="uk-UA"/>
        </w:rPr>
        <w:t>, неупередженість, прозорість, публічність, рівність умов для кандидатів на посаду судді</w:t>
      </w:r>
      <w:r w:rsidRPr="00554716">
        <w:rPr>
          <w:lang w:eastAsia="uk-UA"/>
        </w:rPr>
        <w:t xml:space="preserve">. </w:t>
      </w:r>
    </w:p>
    <w:p w14:paraId="2FA6435E" w14:textId="0663AD43" w:rsidR="00CE0EF4" w:rsidRPr="00554716" w:rsidRDefault="00CE0EF4" w:rsidP="00D3014B">
      <w:pPr>
        <w:pStyle w:val="a9"/>
        <w:numPr>
          <w:ilvl w:val="0"/>
          <w:numId w:val="8"/>
        </w:numPr>
        <w:shd w:val="clear" w:color="auto" w:fill="FFFFFF"/>
        <w:tabs>
          <w:tab w:val="left" w:pos="426"/>
        </w:tabs>
        <w:ind w:left="0" w:firstLine="709"/>
        <w:jc w:val="both"/>
        <w:rPr>
          <w:lang w:eastAsia="uk-UA"/>
        </w:rPr>
      </w:pPr>
      <w:r w:rsidRPr="00554716">
        <w:rPr>
          <w:lang w:eastAsia="uk-UA"/>
        </w:rPr>
        <w:t>Комісія відзначає, що необхідною умовою забезпечення права на</w:t>
      </w:r>
      <w:r w:rsidR="00554716">
        <w:rPr>
          <w:lang w:eastAsia="uk-UA"/>
        </w:rPr>
        <w:t xml:space="preserve"> </w:t>
      </w:r>
      <w:r w:rsidRPr="00554716">
        <w:rPr>
          <w:lang w:eastAsia="uk-UA"/>
        </w:rPr>
        <w:t xml:space="preserve">справедливий суд є належне функціонування судів всіх інстанцій і юрисдикцій. Забезпечення належної кадрової спроможності є необхідною умовою для реалізації конституційного права кожного на доступ до правосуддя. З огляду на значну кількість вакансій та надмірне навантаження в апеляційних судах, у тому числі </w:t>
      </w:r>
      <w:r w:rsidR="007F2F6B" w:rsidRPr="00554716">
        <w:rPr>
          <w:lang w:eastAsia="uk-UA"/>
        </w:rPr>
        <w:t>господарської</w:t>
      </w:r>
      <w:r w:rsidRPr="00554716">
        <w:rPr>
          <w:lang w:eastAsia="uk-UA"/>
        </w:rPr>
        <w:t xml:space="preserve"> юрисдикції, виникла об’єктивна потреба у проведенні конкурсу на вакантні посади суддів апеляційних судів.</w:t>
      </w:r>
    </w:p>
    <w:p w14:paraId="6EF5CBB4" w14:textId="39F6E18F" w:rsidR="00C22273" w:rsidRPr="00554716" w:rsidRDefault="005A73F6" w:rsidP="00D3014B">
      <w:pPr>
        <w:pStyle w:val="a9"/>
        <w:numPr>
          <w:ilvl w:val="0"/>
          <w:numId w:val="8"/>
        </w:numPr>
        <w:shd w:val="clear" w:color="auto" w:fill="FFFFFF"/>
        <w:tabs>
          <w:tab w:val="left" w:pos="426"/>
        </w:tabs>
        <w:ind w:left="0" w:firstLine="709"/>
        <w:jc w:val="both"/>
        <w:rPr>
          <w:lang w:eastAsia="uk-UA"/>
        </w:rPr>
      </w:pPr>
      <w:r w:rsidRPr="00554716">
        <w:rPr>
          <w:lang w:eastAsia="uk-UA"/>
        </w:rPr>
        <w:t>Р</w:t>
      </w:r>
      <w:r w:rsidR="00C22273" w:rsidRPr="00554716">
        <w:rPr>
          <w:lang w:eastAsia="uk-UA"/>
        </w:rPr>
        <w:t xml:space="preserve">ішенням Вищої кваліфікаційної комісії суддів України </w:t>
      </w:r>
      <w:r w:rsidRPr="00554716">
        <w:rPr>
          <w:lang w:eastAsia="uk-UA"/>
        </w:rPr>
        <w:t xml:space="preserve">від 14 вересня 2023 року </w:t>
      </w:r>
      <w:r w:rsidR="00C22273" w:rsidRPr="00554716">
        <w:rPr>
          <w:lang w:eastAsia="uk-UA"/>
        </w:rPr>
        <w:t>№ 94/зп-23</w:t>
      </w:r>
      <w:r w:rsidR="00601A36" w:rsidRPr="00554716">
        <w:rPr>
          <w:lang w:eastAsia="uk-UA"/>
        </w:rPr>
        <w:t xml:space="preserve"> (з</w:t>
      </w:r>
      <w:r w:rsidR="003A1CCB" w:rsidRPr="00554716">
        <w:rPr>
          <w:lang w:eastAsia="uk-UA"/>
        </w:rPr>
        <w:t>і</w:t>
      </w:r>
      <w:r w:rsidR="00601A36" w:rsidRPr="00554716">
        <w:rPr>
          <w:lang w:eastAsia="uk-UA"/>
        </w:rPr>
        <w:t xml:space="preserve"> змінами та доповненнями)</w:t>
      </w:r>
      <w:r w:rsidR="00C22273" w:rsidRPr="00554716">
        <w:rPr>
          <w:lang w:eastAsia="uk-UA"/>
        </w:rPr>
        <w:t xml:space="preserve"> оголошено конкурс на зайняття 5</w:t>
      </w:r>
      <w:r w:rsidR="00601A36" w:rsidRPr="00554716">
        <w:rPr>
          <w:lang w:eastAsia="uk-UA"/>
        </w:rPr>
        <w:t>50</w:t>
      </w:r>
      <w:r w:rsidR="001B77B5" w:rsidRPr="00554716">
        <w:rPr>
          <w:lang w:eastAsia="uk-UA"/>
        </w:rPr>
        <w:t> </w:t>
      </w:r>
      <w:r w:rsidR="00C22273" w:rsidRPr="00554716">
        <w:rPr>
          <w:lang w:eastAsia="uk-UA"/>
        </w:rPr>
        <w:t xml:space="preserve">вакантних посад суддів в апеляційних судах, зокрема в апеляційних </w:t>
      </w:r>
      <w:r w:rsidR="007F2F6B" w:rsidRPr="00554716">
        <w:rPr>
          <w:lang w:eastAsia="uk-UA"/>
        </w:rPr>
        <w:t xml:space="preserve">господарських </w:t>
      </w:r>
      <w:r w:rsidR="00C22273" w:rsidRPr="00554716">
        <w:rPr>
          <w:lang w:eastAsia="uk-UA"/>
        </w:rPr>
        <w:t xml:space="preserve"> судах. </w:t>
      </w:r>
    </w:p>
    <w:p w14:paraId="666CA07F" w14:textId="7FFFAC45" w:rsidR="007C75A5" w:rsidRPr="00554716" w:rsidRDefault="00601A36"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Частиною </w:t>
      </w:r>
      <w:r w:rsidR="003A1CCB" w:rsidRPr="00554716">
        <w:rPr>
          <w:lang w:eastAsia="uk-UA"/>
        </w:rPr>
        <w:t>четвертою</w:t>
      </w:r>
      <w:r w:rsidRPr="00554716">
        <w:rPr>
          <w:lang w:eastAsia="uk-UA"/>
        </w:rPr>
        <w:t xml:space="preserve"> статті 83 Закону </w:t>
      </w:r>
      <w:r w:rsidR="003A1CCB" w:rsidRPr="00554716">
        <w:rPr>
          <w:lang w:eastAsia="uk-UA"/>
        </w:rPr>
        <w:t>в</w:t>
      </w:r>
      <w:r w:rsidRPr="00554716">
        <w:rPr>
          <w:lang w:eastAsia="uk-UA"/>
        </w:rPr>
        <w:t xml:space="preserve">становлено, що однією із підстав для призначення кваліфікаційного оцінювання є заява кандидата на посаду судді про проведення кваліфікаційного оцінювання, у тому числі для участі у конкурсі. </w:t>
      </w:r>
    </w:p>
    <w:p w14:paraId="69B38B68" w14:textId="1253D9BB" w:rsidR="00601A36" w:rsidRPr="00554716" w:rsidRDefault="00660C17"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Соколова Руслана Ігорівна у грудні </w:t>
      </w:r>
      <w:r w:rsidR="007840A0" w:rsidRPr="00554716">
        <w:rPr>
          <w:lang w:eastAsia="uk-UA"/>
        </w:rPr>
        <w:t>202</w:t>
      </w:r>
      <w:r w:rsidR="006E6F80" w:rsidRPr="00554716">
        <w:rPr>
          <w:lang w:eastAsia="uk-UA"/>
        </w:rPr>
        <w:t>3</w:t>
      </w:r>
      <w:r w:rsidR="007840A0" w:rsidRPr="00554716">
        <w:rPr>
          <w:lang w:eastAsia="uk-UA"/>
        </w:rPr>
        <w:t xml:space="preserve"> </w:t>
      </w:r>
      <w:r w:rsidR="00D919C1" w:rsidRPr="00554716">
        <w:rPr>
          <w:lang w:eastAsia="uk-UA"/>
        </w:rPr>
        <w:t xml:space="preserve">року </w:t>
      </w:r>
      <w:r w:rsidR="004440B9" w:rsidRPr="00554716">
        <w:rPr>
          <w:lang w:eastAsia="uk-UA"/>
        </w:rPr>
        <w:t>подала</w:t>
      </w:r>
      <w:r w:rsidR="00601A36" w:rsidRPr="00554716">
        <w:rPr>
          <w:lang w:eastAsia="uk-UA"/>
        </w:rPr>
        <w:t xml:space="preserve"> до</w:t>
      </w:r>
      <w:r w:rsidR="001B77B5" w:rsidRPr="00554716">
        <w:rPr>
          <w:lang w:eastAsia="uk-UA"/>
        </w:rPr>
        <w:t> </w:t>
      </w:r>
      <w:r w:rsidRPr="00554716">
        <w:rPr>
          <w:lang w:eastAsia="uk-UA"/>
        </w:rPr>
        <w:t xml:space="preserve"> </w:t>
      </w:r>
      <w:r w:rsidR="00601A36" w:rsidRPr="00554716">
        <w:rPr>
          <w:lang w:eastAsia="uk-UA"/>
        </w:rPr>
        <w:t>Вищої кваліфікаційної комісії суддів України заяв</w:t>
      </w:r>
      <w:r w:rsidR="004440B9" w:rsidRPr="00554716">
        <w:rPr>
          <w:lang w:eastAsia="uk-UA"/>
        </w:rPr>
        <w:t>у</w:t>
      </w:r>
      <w:r w:rsidR="00601A36" w:rsidRPr="00554716">
        <w:rPr>
          <w:lang w:eastAsia="uk-UA"/>
        </w:rPr>
        <w:t xml:space="preserve"> про допус</w:t>
      </w:r>
      <w:r w:rsidR="00D919C1" w:rsidRPr="00554716">
        <w:rPr>
          <w:lang w:eastAsia="uk-UA"/>
        </w:rPr>
        <w:t>к</w:t>
      </w:r>
      <w:r w:rsidR="00601A36" w:rsidRPr="00554716">
        <w:rPr>
          <w:lang w:eastAsia="uk-UA"/>
        </w:rPr>
        <w:t xml:space="preserve"> </w:t>
      </w:r>
      <w:r w:rsidR="004440B9" w:rsidRPr="00554716">
        <w:rPr>
          <w:lang w:eastAsia="uk-UA"/>
        </w:rPr>
        <w:t xml:space="preserve">її </w:t>
      </w:r>
      <w:r w:rsidR="00601A36" w:rsidRPr="00554716">
        <w:rPr>
          <w:lang w:eastAsia="uk-UA"/>
        </w:rPr>
        <w:t xml:space="preserve">до участі в конкурсі на зайняття вакантної посади судді апеляційного </w:t>
      </w:r>
      <w:r w:rsidR="0073302D" w:rsidRPr="00554716">
        <w:rPr>
          <w:lang w:eastAsia="uk-UA"/>
        </w:rPr>
        <w:t>господарського</w:t>
      </w:r>
      <w:r w:rsidR="00601A36" w:rsidRPr="00554716">
        <w:rPr>
          <w:lang w:eastAsia="uk-UA"/>
        </w:rPr>
        <w:t xml:space="preserve"> суду, оголошеному рішенням Вищої кваліфікаційної комісії суддів України від 14</w:t>
      </w:r>
      <w:r w:rsidR="00C969E9" w:rsidRPr="00554716">
        <w:rPr>
          <w:lang w:eastAsia="uk-UA"/>
        </w:rPr>
        <w:t xml:space="preserve"> вересня </w:t>
      </w:r>
      <w:r w:rsidR="00601A36" w:rsidRPr="00554716">
        <w:rPr>
          <w:lang w:eastAsia="uk-UA"/>
        </w:rPr>
        <w:t>2023</w:t>
      </w:r>
      <w:r w:rsidR="00C969E9" w:rsidRPr="00554716">
        <w:rPr>
          <w:lang w:eastAsia="uk-UA"/>
        </w:rPr>
        <w:t xml:space="preserve"> року,</w:t>
      </w:r>
      <w:r w:rsidR="00601A36" w:rsidRPr="00554716">
        <w:rPr>
          <w:lang w:eastAsia="uk-UA"/>
        </w:rPr>
        <w:t xml:space="preserve"> як</w:t>
      </w:r>
      <w:r w:rsidR="00545648" w:rsidRPr="00554716">
        <w:rPr>
          <w:lang w:eastAsia="uk-UA"/>
        </w:rPr>
        <w:t> </w:t>
      </w:r>
      <w:r w:rsidR="00601A36" w:rsidRPr="00554716">
        <w:rPr>
          <w:lang w:eastAsia="uk-UA"/>
        </w:rPr>
        <w:t>особ</w:t>
      </w:r>
      <w:r w:rsidR="004440B9" w:rsidRPr="00554716">
        <w:rPr>
          <w:lang w:eastAsia="uk-UA"/>
        </w:rPr>
        <w:t>и</w:t>
      </w:r>
      <w:r w:rsidR="00601A36" w:rsidRPr="00554716">
        <w:rPr>
          <w:lang w:eastAsia="uk-UA"/>
        </w:rPr>
        <w:t xml:space="preserve">, яка відповідає вимогам пункту 4 частини першої статті 28 Закону, </w:t>
      </w:r>
      <w:r w:rsidR="004440B9" w:rsidRPr="00554716">
        <w:rPr>
          <w:lang w:eastAsia="uk-UA"/>
        </w:rPr>
        <w:t xml:space="preserve">та про </w:t>
      </w:r>
      <w:r w:rsidR="00601A36" w:rsidRPr="00554716">
        <w:rPr>
          <w:lang w:eastAsia="uk-UA"/>
        </w:rPr>
        <w:t>прове</w:t>
      </w:r>
      <w:r w:rsidR="004440B9" w:rsidRPr="00554716">
        <w:rPr>
          <w:lang w:eastAsia="uk-UA"/>
        </w:rPr>
        <w:t>дення</w:t>
      </w:r>
      <w:r w:rsidR="00601A36" w:rsidRPr="00554716">
        <w:rPr>
          <w:lang w:eastAsia="uk-UA"/>
        </w:rPr>
        <w:t xml:space="preserve"> стосовно </w:t>
      </w:r>
      <w:r w:rsidR="00C969E9" w:rsidRPr="00554716">
        <w:rPr>
          <w:lang w:eastAsia="uk-UA"/>
        </w:rPr>
        <w:t>н</w:t>
      </w:r>
      <w:r w:rsidRPr="00554716">
        <w:rPr>
          <w:lang w:eastAsia="uk-UA"/>
        </w:rPr>
        <w:t>еї</w:t>
      </w:r>
      <w:r w:rsidR="00601A36" w:rsidRPr="00554716">
        <w:rPr>
          <w:lang w:eastAsia="uk-UA"/>
        </w:rPr>
        <w:t xml:space="preserve"> кваліфікаційн</w:t>
      </w:r>
      <w:r w:rsidR="004440B9" w:rsidRPr="00554716">
        <w:rPr>
          <w:lang w:eastAsia="uk-UA"/>
        </w:rPr>
        <w:t>ого</w:t>
      </w:r>
      <w:r w:rsidR="00601A36" w:rsidRPr="00554716">
        <w:rPr>
          <w:lang w:eastAsia="uk-UA"/>
        </w:rPr>
        <w:t xml:space="preserve"> оцінювання для підтвердження здатності здійснювати правосуддя у відповідному суді.</w:t>
      </w:r>
    </w:p>
    <w:p w14:paraId="122E6571" w14:textId="38FAA1FB" w:rsidR="00567059" w:rsidRPr="00554716" w:rsidRDefault="00601A36" w:rsidP="00D3014B">
      <w:pPr>
        <w:pStyle w:val="a9"/>
        <w:numPr>
          <w:ilvl w:val="0"/>
          <w:numId w:val="8"/>
        </w:numPr>
        <w:shd w:val="clear" w:color="auto" w:fill="FFFFFF"/>
        <w:tabs>
          <w:tab w:val="left" w:pos="426"/>
        </w:tabs>
        <w:ind w:left="0" w:firstLine="709"/>
        <w:jc w:val="both"/>
      </w:pPr>
      <w:r w:rsidRPr="00554716">
        <w:rPr>
          <w:lang w:eastAsia="uk-UA"/>
        </w:rPr>
        <w:t xml:space="preserve">Рішенням Вищої кваліфікаційної комісії суддів України від </w:t>
      </w:r>
      <w:r w:rsidR="00DA1628" w:rsidRPr="00554716">
        <w:rPr>
          <w:lang w:eastAsia="uk-UA"/>
        </w:rPr>
        <w:t xml:space="preserve">04 березня 2024 року </w:t>
      </w:r>
      <w:r w:rsidRPr="00554716">
        <w:rPr>
          <w:lang w:eastAsia="uk-UA"/>
        </w:rPr>
        <w:t xml:space="preserve">№ </w:t>
      </w:r>
      <w:r w:rsidR="00FD4F79" w:rsidRPr="00554716">
        <w:rPr>
          <w:lang w:eastAsia="uk-UA"/>
        </w:rPr>
        <w:t>1</w:t>
      </w:r>
      <w:r w:rsidR="00DA1628" w:rsidRPr="00554716">
        <w:rPr>
          <w:lang w:eastAsia="uk-UA"/>
        </w:rPr>
        <w:t>05</w:t>
      </w:r>
      <w:r w:rsidRPr="00554716">
        <w:rPr>
          <w:lang w:eastAsia="uk-UA"/>
        </w:rPr>
        <w:t>/</w:t>
      </w:r>
      <w:r w:rsidR="00DA1628" w:rsidRPr="00554716">
        <w:rPr>
          <w:lang w:eastAsia="uk-UA"/>
        </w:rPr>
        <w:t>ас</w:t>
      </w:r>
      <w:r w:rsidRPr="00554716">
        <w:rPr>
          <w:lang w:eastAsia="uk-UA"/>
        </w:rPr>
        <w:t xml:space="preserve">-24 </w:t>
      </w:r>
      <w:r w:rsidR="00660C17" w:rsidRPr="00554716">
        <w:rPr>
          <w:lang w:eastAsia="uk-UA"/>
        </w:rPr>
        <w:t>Соколову Р.І.</w:t>
      </w:r>
      <w:r w:rsidRPr="00554716">
        <w:rPr>
          <w:lang w:eastAsia="uk-UA"/>
        </w:rPr>
        <w:t xml:space="preserve"> допущено до проходження кваліфікаційного оцінювання та участі в конкурсі на зайняття 550 вакантних посад суддів апеляційних судів.</w:t>
      </w:r>
    </w:p>
    <w:p w14:paraId="274FE5A7" w14:textId="77777777" w:rsidR="003A2C1C" w:rsidRPr="00554716" w:rsidRDefault="003A2C1C" w:rsidP="00D3014B">
      <w:pPr>
        <w:jc w:val="both"/>
        <w:rPr>
          <w:b/>
          <w:bCs/>
        </w:rPr>
      </w:pPr>
    </w:p>
    <w:p w14:paraId="405ECC24" w14:textId="2481EC38" w:rsidR="00567059" w:rsidRPr="00554716" w:rsidRDefault="00567059" w:rsidP="00D3014B">
      <w:pPr>
        <w:jc w:val="both"/>
        <w:rPr>
          <w:b/>
          <w:bCs/>
        </w:rPr>
      </w:pPr>
      <w:r w:rsidRPr="00554716">
        <w:rPr>
          <w:b/>
          <w:bCs/>
        </w:rPr>
        <w:t xml:space="preserve">ІІ. Основні відомості про кандидата. </w:t>
      </w:r>
    </w:p>
    <w:p w14:paraId="74DA42DE" w14:textId="77777777" w:rsidR="00567059" w:rsidRPr="00554716" w:rsidRDefault="00567059" w:rsidP="00D3014B">
      <w:pPr>
        <w:jc w:val="both"/>
        <w:rPr>
          <w:b/>
          <w:bCs/>
          <w:highlight w:val="cyan"/>
        </w:rPr>
      </w:pPr>
    </w:p>
    <w:p w14:paraId="3DA857D7" w14:textId="291EE306" w:rsidR="00157501" w:rsidRPr="00554716" w:rsidRDefault="00660C17" w:rsidP="00D3014B">
      <w:pPr>
        <w:pStyle w:val="a9"/>
        <w:numPr>
          <w:ilvl w:val="0"/>
          <w:numId w:val="8"/>
        </w:numPr>
        <w:shd w:val="clear" w:color="auto" w:fill="FFFFFF"/>
        <w:tabs>
          <w:tab w:val="left" w:pos="426"/>
        </w:tabs>
        <w:ind w:left="0" w:firstLine="709"/>
        <w:jc w:val="both"/>
        <w:rPr>
          <w:lang w:eastAsia="uk-UA"/>
        </w:rPr>
      </w:pPr>
      <w:r w:rsidRPr="00554716">
        <w:rPr>
          <w:lang w:eastAsia="uk-UA"/>
        </w:rPr>
        <w:t>Соколова Р.І.</w:t>
      </w:r>
      <w:r w:rsidR="00567059" w:rsidRPr="00554716">
        <w:rPr>
          <w:lang w:eastAsia="uk-UA"/>
        </w:rPr>
        <w:t xml:space="preserve">, </w:t>
      </w:r>
      <w:r w:rsidR="000067CC">
        <w:rPr>
          <w:lang w:eastAsia="uk-UA"/>
        </w:rPr>
        <w:t>_____</w:t>
      </w:r>
      <w:r w:rsidR="0073302D" w:rsidRPr="00554716">
        <w:rPr>
          <w:lang w:eastAsia="uk-UA"/>
        </w:rPr>
        <w:t xml:space="preserve"> </w:t>
      </w:r>
      <w:r w:rsidR="00567059" w:rsidRPr="00554716">
        <w:rPr>
          <w:lang w:eastAsia="uk-UA"/>
        </w:rPr>
        <w:t>року</w:t>
      </w:r>
      <w:r w:rsidR="00D96626" w:rsidRPr="00554716">
        <w:rPr>
          <w:lang w:eastAsia="uk-UA"/>
        </w:rPr>
        <w:t xml:space="preserve"> народження</w:t>
      </w:r>
      <w:r w:rsidR="00567059" w:rsidRPr="00554716">
        <w:rPr>
          <w:lang w:eastAsia="uk-UA"/>
        </w:rPr>
        <w:t>, на момент подання заяви ма</w:t>
      </w:r>
      <w:r w:rsidRPr="00554716">
        <w:rPr>
          <w:lang w:eastAsia="uk-UA"/>
        </w:rPr>
        <w:t>ла</w:t>
      </w:r>
      <w:r w:rsidR="00157501" w:rsidRPr="00554716">
        <w:rPr>
          <w:lang w:eastAsia="uk-UA"/>
        </w:rPr>
        <w:t xml:space="preserve"> повних</w:t>
      </w:r>
      <w:r w:rsidR="00567059" w:rsidRPr="00554716">
        <w:rPr>
          <w:lang w:eastAsia="uk-UA"/>
        </w:rPr>
        <w:t xml:space="preserve"> 30</w:t>
      </w:r>
      <w:r w:rsidR="00A77D55" w:rsidRPr="00554716">
        <w:rPr>
          <w:lang w:eastAsia="uk-UA"/>
        </w:rPr>
        <w:t> </w:t>
      </w:r>
      <w:r w:rsidR="00567059" w:rsidRPr="00554716">
        <w:rPr>
          <w:lang w:eastAsia="uk-UA"/>
        </w:rPr>
        <w:t>років. Є громадян</w:t>
      </w:r>
      <w:r w:rsidRPr="00554716">
        <w:rPr>
          <w:lang w:eastAsia="uk-UA"/>
        </w:rPr>
        <w:t>кою</w:t>
      </w:r>
      <w:r w:rsidR="0073302D" w:rsidRPr="00554716">
        <w:rPr>
          <w:lang w:eastAsia="uk-UA"/>
        </w:rPr>
        <w:t xml:space="preserve"> </w:t>
      </w:r>
      <w:r w:rsidR="00567059" w:rsidRPr="00554716">
        <w:rPr>
          <w:lang w:eastAsia="uk-UA"/>
        </w:rPr>
        <w:t xml:space="preserve">України. </w:t>
      </w:r>
      <w:r w:rsidR="00157501" w:rsidRPr="00554716">
        <w:rPr>
          <w:lang w:eastAsia="uk-UA"/>
        </w:rPr>
        <w:t>Володіння державною мовою підтверджено сертифікатом УМД № 002</w:t>
      </w:r>
      <w:r w:rsidR="009E5A81" w:rsidRPr="00554716">
        <w:rPr>
          <w:lang w:eastAsia="uk-UA"/>
        </w:rPr>
        <w:t>0</w:t>
      </w:r>
      <w:r w:rsidR="00076F62" w:rsidRPr="00554716">
        <w:rPr>
          <w:lang w:eastAsia="uk-UA"/>
        </w:rPr>
        <w:t>6942</w:t>
      </w:r>
      <w:r w:rsidR="00157501" w:rsidRPr="00554716">
        <w:rPr>
          <w:lang w:eastAsia="uk-UA"/>
        </w:rPr>
        <w:t xml:space="preserve"> від </w:t>
      </w:r>
      <w:r w:rsidR="00076F62" w:rsidRPr="00554716">
        <w:rPr>
          <w:lang w:eastAsia="uk-UA"/>
        </w:rPr>
        <w:t xml:space="preserve">25 жовтня 2023 року </w:t>
      </w:r>
      <w:r w:rsidR="00157501" w:rsidRPr="00554716">
        <w:rPr>
          <w:lang w:eastAsia="uk-UA"/>
        </w:rPr>
        <w:t>на рівні вільного володіння (</w:t>
      </w:r>
      <w:r w:rsidR="00076F62" w:rsidRPr="00554716">
        <w:rPr>
          <w:lang w:eastAsia="uk-UA"/>
        </w:rPr>
        <w:t>другий</w:t>
      </w:r>
      <w:r w:rsidR="00157501" w:rsidRPr="00554716">
        <w:rPr>
          <w:lang w:eastAsia="uk-UA"/>
        </w:rPr>
        <w:t xml:space="preserve"> ступінь). Станом на дату проведення співбесіди кандидат є несудим</w:t>
      </w:r>
      <w:r w:rsidR="00076F62" w:rsidRPr="00554716">
        <w:rPr>
          <w:lang w:eastAsia="uk-UA"/>
        </w:rPr>
        <w:t>ою</w:t>
      </w:r>
      <w:r w:rsidR="00157501" w:rsidRPr="00554716">
        <w:rPr>
          <w:lang w:eastAsia="uk-UA"/>
        </w:rPr>
        <w:t xml:space="preserve"> (відповідно до витягу з </w:t>
      </w:r>
      <w:r w:rsidR="005269F3" w:rsidRPr="00554716">
        <w:rPr>
          <w:lang w:eastAsia="uk-UA"/>
        </w:rPr>
        <w:lastRenderedPageBreak/>
        <w:t xml:space="preserve">інформаційно-аналітичної довідки </w:t>
      </w:r>
      <w:r w:rsidR="006A01E3" w:rsidRPr="00554716">
        <w:rPr>
          <w:lang w:eastAsia="uk-UA"/>
        </w:rPr>
        <w:t>«</w:t>
      </w:r>
      <w:r w:rsidR="00A32A58" w:rsidRPr="00554716">
        <w:rPr>
          <w:lang w:eastAsia="uk-UA"/>
        </w:rPr>
        <w:t>Облік відомостей про притягнення особи до кримінальної відповідальності та наявності судимості</w:t>
      </w:r>
      <w:r w:rsidR="006A01E3" w:rsidRPr="00554716">
        <w:rPr>
          <w:lang w:eastAsia="uk-UA"/>
        </w:rPr>
        <w:t>»</w:t>
      </w:r>
      <w:r w:rsidR="00157501" w:rsidRPr="00554716">
        <w:rPr>
          <w:lang w:eastAsia="uk-UA"/>
        </w:rPr>
        <w:t xml:space="preserve">, наданої в межах спеціальної перевірки). </w:t>
      </w:r>
    </w:p>
    <w:p w14:paraId="38B6C249" w14:textId="1533D89B" w:rsidR="00567059" w:rsidRPr="00554716" w:rsidRDefault="00157501"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Повну вищу юридичну освіту </w:t>
      </w:r>
      <w:r w:rsidR="004440B9" w:rsidRPr="00554716">
        <w:rPr>
          <w:lang w:eastAsia="uk-UA"/>
        </w:rPr>
        <w:t xml:space="preserve">кандидат </w:t>
      </w:r>
      <w:r w:rsidRPr="00554716">
        <w:rPr>
          <w:lang w:eastAsia="uk-UA"/>
        </w:rPr>
        <w:t>здобу</w:t>
      </w:r>
      <w:r w:rsidR="00076F62" w:rsidRPr="00554716">
        <w:rPr>
          <w:lang w:eastAsia="uk-UA"/>
        </w:rPr>
        <w:t>ла</w:t>
      </w:r>
      <w:r w:rsidRPr="00554716">
        <w:rPr>
          <w:lang w:eastAsia="uk-UA"/>
        </w:rPr>
        <w:t xml:space="preserve"> у</w:t>
      </w:r>
      <w:r w:rsidR="00567059" w:rsidRPr="00554716">
        <w:rPr>
          <w:lang w:eastAsia="uk-UA"/>
        </w:rPr>
        <w:t xml:space="preserve"> 20</w:t>
      </w:r>
      <w:r w:rsidR="0052033E" w:rsidRPr="00554716">
        <w:rPr>
          <w:lang w:eastAsia="uk-UA"/>
        </w:rPr>
        <w:t>0</w:t>
      </w:r>
      <w:r w:rsidR="00076F62" w:rsidRPr="00554716">
        <w:rPr>
          <w:lang w:eastAsia="uk-UA"/>
        </w:rPr>
        <w:t>3</w:t>
      </w:r>
      <w:r w:rsidR="00567059" w:rsidRPr="00554716">
        <w:rPr>
          <w:lang w:eastAsia="uk-UA"/>
        </w:rPr>
        <w:t xml:space="preserve"> році </w:t>
      </w:r>
      <w:r w:rsidRPr="00554716">
        <w:rPr>
          <w:lang w:eastAsia="uk-UA"/>
        </w:rPr>
        <w:t>в</w:t>
      </w:r>
      <w:r w:rsidR="00567059" w:rsidRPr="00554716">
        <w:rPr>
          <w:lang w:eastAsia="uk-UA"/>
        </w:rPr>
        <w:t xml:space="preserve"> </w:t>
      </w:r>
      <w:r w:rsidR="00CD1A09" w:rsidRPr="00554716">
        <w:rPr>
          <w:lang w:eastAsia="uk-UA"/>
        </w:rPr>
        <w:t xml:space="preserve">Київському національному </w:t>
      </w:r>
      <w:r w:rsidR="00076F62" w:rsidRPr="00554716">
        <w:rPr>
          <w:lang w:eastAsia="uk-UA"/>
        </w:rPr>
        <w:t>економічному університеті</w:t>
      </w:r>
      <w:r w:rsidR="00CD1A09" w:rsidRPr="00554716">
        <w:rPr>
          <w:lang w:eastAsia="uk-UA"/>
        </w:rPr>
        <w:t xml:space="preserve"> </w:t>
      </w:r>
      <w:r w:rsidRPr="00554716">
        <w:rPr>
          <w:lang w:eastAsia="uk-UA"/>
        </w:rPr>
        <w:t>і отрима</w:t>
      </w:r>
      <w:r w:rsidR="00076F62" w:rsidRPr="00554716">
        <w:rPr>
          <w:lang w:eastAsia="uk-UA"/>
        </w:rPr>
        <w:t>ла</w:t>
      </w:r>
      <w:r w:rsidRPr="00554716">
        <w:rPr>
          <w:lang w:eastAsia="uk-UA"/>
        </w:rPr>
        <w:t xml:space="preserve"> диплом </w:t>
      </w:r>
      <w:r w:rsidR="00076F62" w:rsidRPr="00554716">
        <w:rPr>
          <w:lang w:eastAsia="uk-UA"/>
        </w:rPr>
        <w:t>магістра</w:t>
      </w:r>
      <w:r w:rsidR="0052033E" w:rsidRPr="00554716">
        <w:rPr>
          <w:lang w:eastAsia="uk-UA"/>
        </w:rPr>
        <w:t xml:space="preserve"> за спеціальністю «Правознавство»</w:t>
      </w:r>
      <w:r w:rsidR="006C46B2" w:rsidRPr="00554716">
        <w:rPr>
          <w:lang w:eastAsia="uk-UA"/>
        </w:rPr>
        <w:t xml:space="preserve"> (диплом </w:t>
      </w:r>
      <w:r w:rsidR="00076F62" w:rsidRPr="00554716">
        <w:rPr>
          <w:lang w:eastAsia="uk-UA"/>
        </w:rPr>
        <w:t xml:space="preserve">магістра </w:t>
      </w:r>
      <w:r w:rsidR="006C46B2" w:rsidRPr="00554716">
        <w:rPr>
          <w:lang w:eastAsia="uk-UA"/>
        </w:rPr>
        <w:t xml:space="preserve">КВ № </w:t>
      </w:r>
      <w:r w:rsidR="00076F62" w:rsidRPr="00554716">
        <w:rPr>
          <w:lang w:eastAsia="uk-UA"/>
        </w:rPr>
        <w:t>23445427</w:t>
      </w:r>
      <w:r w:rsidR="006C46B2" w:rsidRPr="00554716">
        <w:rPr>
          <w:lang w:eastAsia="uk-UA"/>
        </w:rPr>
        <w:t xml:space="preserve"> від </w:t>
      </w:r>
      <w:r w:rsidR="00076F62" w:rsidRPr="00554716">
        <w:rPr>
          <w:lang w:eastAsia="uk-UA"/>
        </w:rPr>
        <w:t>30</w:t>
      </w:r>
      <w:r w:rsidR="00C32657" w:rsidRPr="00554716">
        <w:rPr>
          <w:lang w:eastAsia="uk-UA"/>
        </w:rPr>
        <w:t xml:space="preserve"> червня 200</w:t>
      </w:r>
      <w:r w:rsidR="00076F62" w:rsidRPr="00554716">
        <w:rPr>
          <w:lang w:eastAsia="uk-UA"/>
        </w:rPr>
        <w:t>3</w:t>
      </w:r>
      <w:r w:rsidR="00C32657" w:rsidRPr="00554716">
        <w:rPr>
          <w:lang w:eastAsia="uk-UA"/>
        </w:rPr>
        <w:t xml:space="preserve"> року</w:t>
      </w:r>
      <w:r w:rsidR="006C46B2" w:rsidRPr="00554716">
        <w:rPr>
          <w:lang w:eastAsia="uk-UA"/>
        </w:rPr>
        <w:t>)</w:t>
      </w:r>
      <w:r w:rsidR="0052033E" w:rsidRPr="00554716">
        <w:rPr>
          <w:lang w:eastAsia="uk-UA"/>
        </w:rPr>
        <w:t xml:space="preserve">. </w:t>
      </w:r>
      <w:r w:rsidR="00CD1A09" w:rsidRPr="00554716">
        <w:rPr>
          <w:shd w:val="clear" w:color="auto" w:fill="FFFFFF"/>
        </w:rPr>
        <w:t>Вчене звання та науковий ступінь у кандидата відсутні.</w:t>
      </w:r>
    </w:p>
    <w:p w14:paraId="2877023D" w14:textId="5B15CEC0" w:rsidR="00EC5C37" w:rsidRPr="00554716" w:rsidRDefault="006C46B2" w:rsidP="005D4290">
      <w:pPr>
        <w:pStyle w:val="a9"/>
        <w:numPr>
          <w:ilvl w:val="0"/>
          <w:numId w:val="8"/>
        </w:numPr>
        <w:shd w:val="clear" w:color="auto" w:fill="FFFFFF"/>
        <w:tabs>
          <w:tab w:val="left" w:pos="426"/>
        </w:tabs>
        <w:ind w:left="0" w:firstLine="709"/>
        <w:jc w:val="both"/>
        <w:rPr>
          <w:lang w:eastAsia="uk-UA"/>
        </w:rPr>
      </w:pPr>
      <w:r w:rsidRPr="00554716">
        <w:rPr>
          <w:lang w:eastAsia="uk-UA"/>
        </w:rPr>
        <w:t xml:space="preserve"> </w:t>
      </w:r>
      <w:r w:rsidR="00567059" w:rsidRPr="00554716">
        <w:rPr>
          <w:lang w:eastAsia="uk-UA"/>
        </w:rPr>
        <w:t xml:space="preserve">Стаж професійної діяльності у сфері права перевищує </w:t>
      </w:r>
      <w:r w:rsidR="005D4290" w:rsidRPr="00554716">
        <w:rPr>
          <w:lang w:eastAsia="uk-UA"/>
        </w:rPr>
        <w:t>2</w:t>
      </w:r>
      <w:r w:rsidR="00076F62" w:rsidRPr="00554716">
        <w:rPr>
          <w:lang w:eastAsia="uk-UA"/>
        </w:rPr>
        <w:t>2</w:t>
      </w:r>
      <w:r w:rsidR="00567059" w:rsidRPr="00554716">
        <w:rPr>
          <w:lang w:eastAsia="uk-UA"/>
        </w:rPr>
        <w:t xml:space="preserve"> рок</w:t>
      </w:r>
      <w:r w:rsidR="005D4290" w:rsidRPr="00554716">
        <w:rPr>
          <w:lang w:eastAsia="uk-UA"/>
        </w:rPr>
        <w:t>и</w:t>
      </w:r>
      <w:r w:rsidR="00567059" w:rsidRPr="00554716">
        <w:rPr>
          <w:lang w:eastAsia="uk-UA"/>
        </w:rPr>
        <w:t xml:space="preserve">. З </w:t>
      </w:r>
      <w:r w:rsidR="005D4290" w:rsidRPr="00554716">
        <w:rPr>
          <w:lang w:eastAsia="uk-UA"/>
        </w:rPr>
        <w:t>0</w:t>
      </w:r>
      <w:r w:rsidR="00464E3E" w:rsidRPr="00554716">
        <w:rPr>
          <w:lang w:eastAsia="uk-UA"/>
        </w:rPr>
        <w:t>3</w:t>
      </w:r>
      <w:r w:rsidR="008B0BAD" w:rsidRPr="00554716">
        <w:rPr>
          <w:lang w:eastAsia="uk-UA"/>
        </w:rPr>
        <w:t xml:space="preserve"> листопада 2003 року </w:t>
      </w:r>
      <w:r w:rsidR="002D38AF" w:rsidRPr="00554716">
        <w:rPr>
          <w:lang w:eastAsia="uk-UA"/>
        </w:rPr>
        <w:t>д</w:t>
      </w:r>
      <w:r w:rsidR="00567059" w:rsidRPr="00554716">
        <w:rPr>
          <w:lang w:eastAsia="uk-UA"/>
        </w:rPr>
        <w:t xml:space="preserve">о </w:t>
      </w:r>
      <w:r w:rsidR="008B0BAD" w:rsidRPr="00554716">
        <w:rPr>
          <w:lang w:eastAsia="uk-UA"/>
        </w:rPr>
        <w:t>11</w:t>
      </w:r>
      <w:r w:rsidR="00C32657" w:rsidRPr="00554716">
        <w:rPr>
          <w:lang w:eastAsia="uk-UA"/>
        </w:rPr>
        <w:t xml:space="preserve"> </w:t>
      </w:r>
      <w:r w:rsidR="008B0BAD" w:rsidRPr="00554716">
        <w:rPr>
          <w:lang w:eastAsia="uk-UA"/>
        </w:rPr>
        <w:t xml:space="preserve">лютого 2004 року </w:t>
      </w:r>
      <w:r w:rsidR="00567059" w:rsidRPr="00554716">
        <w:rPr>
          <w:lang w:eastAsia="uk-UA"/>
        </w:rPr>
        <w:t>працюва</w:t>
      </w:r>
      <w:r w:rsidR="008B0BAD" w:rsidRPr="00554716">
        <w:rPr>
          <w:lang w:eastAsia="uk-UA"/>
        </w:rPr>
        <w:t>ла</w:t>
      </w:r>
      <w:r w:rsidR="00567059" w:rsidRPr="00554716">
        <w:rPr>
          <w:lang w:eastAsia="uk-UA"/>
        </w:rPr>
        <w:t xml:space="preserve"> </w:t>
      </w:r>
      <w:r w:rsidR="008B0BAD" w:rsidRPr="00554716">
        <w:t xml:space="preserve">спеціалістом-реєстратором ІІ категорії </w:t>
      </w:r>
      <w:r w:rsidR="004440B9" w:rsidRPr="00554716">
        <w:t xml:space="preserve">у </w:t>
      </w:r>
      <w:r w:rsidR="008B0BAD" w:rsidRPr="00554716">
        <w:t>КП</w:t>
      </w:r>
      <w:r w:rsidR="004440B9" w:rsidRPr="00554716">
        <w:t> </w:t>
      </w:r>
      <w:r w:rsidR="008B0BAD" w:rsidRPr="00554716">
        <w:t>«Київське міське бюро технічної інвентаризації та реєстрації права власності на об’єкти нерухомого майна»</w:t>
      </w:r>
      <w:r w:rsidR="00A77D55" w:rsidRPr="00554716">
        <w:rPr>
          <w:lang w:eastAsia="uk-UA"/>
        </w:rPr>
        <w:t>;</w:t>
      </w:r>
      <w:r w:rsidR="00C32657" w:rsidRPr="00554716">
        <w:rPr>
          <w:lang w:eastAsia="uk-UA"/>
        </w:rPr>
        <w:t xml:space="preserve"> </w:t>
      </w:r>
      <w:r w:rsidR="00A77D55" w:rsidRPr="00554716">
        <w:rPr>
          <w:lang w:eastAsia="uk-UA"/>
        </w:rPr>
        <w:t>з</w:t>
      </w:r>
      <w:r w:rsidR="00C32657" w:rsidRPr="00554716">
        <w:rPr>
          <w:lang w:eastAsia="uk-UA"/>
        </w:rPr>
        <w:t xml:space="preserve"> </w:t>
      </w:r>
      <w:r w:rsidR="008B0BAD" w:rsidRPr="00554716">
        <w:rPr>
          <w:lang w:eastAsia="uk-UA"/>
        </w:rPr>
        <w:t>12</w:t>
      </w:r>
      <w:r w:rsidR="00C32657" w:rsidRPr="00554716">
        <w:rPr>
          <w:lang w:eastAsia="uk-UA"/>
        </w:rPr>
        <w:t xml:space="preserve"> </w:t>
      </w:r>
      <w:r w:rsidR="008B0BAD" w:rsidRPr="00554716">
        <w:rPr>
          <w:lang w:eastAsia="uk-UA"/>
        </w:rPr>
        <w:t xml:space="preserve">лютого 2004 року </w:t>
      </w:r>
      <w:r w:rsidR="00C32657" w:rsidRPr="00554716">
        <w:rPr>
          <w:lang w:eastAsia="uk-UA"/>
        </w:rPr>
        <w:t>до 3</w:t>
      </w:r>
      <w:r w:rsidR="008B0BAD" w:rsidRPr="00554716">
        <w:rPr>
          <w:lang w:eastAsia="uk-UA"/>
        </w:rPr>
        <w:t>1</w:t>
      </w:r>
      <w:r w:rsidR="00C32657" w:rsidRPr="00554716">
        <w:rPr>
          <w:lang w:eastAsia="uk-UA"/>
        </w:rPr>
        <w:t xml:space="preserve"> </w:t>
      </w:r>
      <w:r w:rsidR="008B0BAD" w:rsidRPr="00554716">
        <w:rPr>
          <w:lang w:eastAsia="uk-UA"/>
        </w:rPr>
        <w:t xml:space="preserve">січня </w:t>
      </w:r>
      <w:r w:rsidR="00C32657" w:rsidRPr="00554716">
        <w:rPr>
          <w:lang w:eastAsia="uk-UA"/>
        </w:rPr>
        <w:t>200</w:t>
      </w:r>
      <w:r w:rsidR="008B0BAD" w:rsidRPr="00554716">
        <w:rPr>
          <w:lang w:eastAsia="uk-UA"/>
        </w:rPr>
        <w:t>5</w:t>
      </w:r>
      <w:r w:rsidR="00C32657" w:rsidRPr="00554716">
        <w:rPr>
          <w:lang w:eastAsia="uk-UA"/>
        </w:rPr>
        <w:t xml:space="preserve"> року </w:t>
      </w:r>
      <w:r w:rsidR="00A77D55" w:rsidRPr="00554716">
        <w:rPr>
          <w:lang w:eastAsia="uk-UA"/>
        </w:rPr>
        <w:t xml:space="preserve">– </w:t>
      </w:r>
      <w:r w:rsidR="00C32657" w:rsidRPr="00554716">
        <w:rPr>
          <w:lang w:eastAsia="uk-UA"/>
        </w:rPr>
        <w:t>юрис</w:t>
      </w:r>
      <w:r w:rsidR="008B0BAD" w:rsidRPr="00554716">
        <w:rPr>
          <w:lang w:eastAsia="uk-UA"/>
        </w:rPr>
        <w:t>консультом</w:t>
      </w:r>
      <w:r w:rsidR="00C32657" w:rsidRPr="00554716">
        <w:rPr>
          <w:lang w:eastAsia="uk-UA"/>
        </w:rPr>
        <w:t xml:space="preserve"> </w:t>
      </w:r>
      <w:r w:rsidR="008B0BAD" w:rsidRPr="00554716">
        <w:t xml:space="preserve">(інженер) І категорії </w:t>
      </w:r>
      <w:r w:rsidR="004440B9" w:rsidRPr="00554716">
        <w:t xml:space="preserve">у </w:t>
      </w:r>
      <w:r w:rsidR="008B0BAD" w:rsidRPr="00554716">
        <w:t>КП «</w:t>
      </w:r>
      <w:proofErr w:type="spellStart"/>
      <w:r w:rsidR="008B0BAD" w:rsidRPr="00554716">
        <w:t>Київжитлоспецексплуатація</w:t>
      </w:r>
      <w:proofErr w:type="spellEnd"/>
      <w:r w:rsidR="008B0BAD" w:rsidRPr="00554716">
        <w:t>» Київської міської державної адміністрації</w:t>
      </w:r>
      <w:r w:rsidR="00A77D55" w:rsidRPr="00554716">
        <w:rPr>
          <w:lang w:eastAsia="uk-UA"/>
        </w:rPr>
        <w:t>;</w:t>
      </w:r>
      <w:r w:rsidR="00C32657" w:rsidRPr="00554716">
        <w:rPr>
          <w:lang w:eastAsia="uk-UA"/>
        </w:rPr>
        <w:t xml:space="preserve"> </w:t>
      </w:r>
      <w:r w:rsidR="00A77D55" w:rsidRPr="00554716">
        <w:rPr>
          <w:lang w:eastAsia="uk-UA"/>
        </w:rPr>
        <w:t>з</w:t>
      </w:r>
      <w:r w:rsidR="004440B9" w:rsidRPr="00554716">
        <w:rPr>
          <w:lang w:eastAsia="uk-UA"/>
        </w:rPr>
        <w:t> </w:t>
      </w:r>
      <w:r w:rsidR="00C32657" w:rsidRPr="00554716">
        <w:rPr>
          <w:lang w:eastAsia="uk-UA"/>
        </w:rPr>
        <w:t>0</w:t>
      </w:r>
      <w:r w:rsidR="008B0BAD" w:rsidRPr="00554716">
        <w:rPr>
          <w:lang w:eastAsia="uk-UA"/>
        </w:rPr>
        <w:t>1</w:t>
      </w:r>
      <w:r w:rsidR="004440B9" w:rsidRPr="00554716">
        <w:rPr>
          <w:lang w:eastAsia="uk-UA"/>
        </w:rPr>
        <w:t> </w:t>
      </w:r>
      <w:r w:rsidR="008B0BAD" w:rsidRPr="00554716">
        <w:rPr>
          <w:lang w:eastAsia="uk-UA"/>
        </w:rPr>
        <w:t xml:space="preserve">лютого </w:t>
      </w:r>
      <w:r w:rsidR="00C32657" w:rsidRPr="00554716">
        <w:rPr>
          <w:lang w:eastAsia="uk-UA"/>
        </w:rPr>
        <w:t>200</w:t>
      </w:r>
      <w:r w:rsidR="008B0BAD" w:rsidRPr="00554716">
        <w:rPr>
          <w:lang w:eastAsia="uk-UA"/>
        </w:rPr>
        <w:t>5</w:t>
      </w:r>
      <w:r w:rsidR="00C32657" w:rsidRPr="00554716">
        <w:rPr>
          <w:lang w:eastAsia="uk-UA"/>
        </w:rPr>
        <w:t xml:space="preserve"> року до 2</w:t>
      </w:r>
      <w:r w:rsidR="008B0BAD" w:rsidRPr="00554716">
        <w:rPr>
          <w:lang w:eastAsia="uk-UA"/>
        </w:rPr>
        <w:t>4</w:t>
      </w:r>
      <w:r w:rsidR="00C32657" w:rsidRPr="00554716">
        <w:rPr>
          <w:lang w:eastAsia="uk-UA"/>
        </w:rPr>
        <w:t xml:space="preserve"> </w:t>
      </w:r>
      <w:r w:rsidR="008B0BAD" w:rsidRPr="00554716">
        <w:rPr>
          <w:lang w:eastAsia="uk-UA"/>
        </w:rPr>
        <w:t xml:space="preserve">вересня </w:t>
      </w:r>
      <w:r w:rsidR="00C32657" w:rsidRPr="00554716">
        <w:rPr>
          <w:lang w:eastAsia="uk-UA"/>
        </w:rPr>
        <w:t>20</w:t>
      </w:r>
      <w:r w:rsidR="008B0BAD" w:rsidRPr="00554716">
        <w:rPr>
          <w:lang w:eastAsia="uk-UA"/>
        </w:rPr>
        <w:t>10</w:t>
      </w:r>
      <w:r w:rsidR="00C32657" w:rsidRPr="00554716">
        <w:rPr>
          <w:lang w:eastAsia="uk-UA"/>
        </w:rPr>
        <w:t xml:space="preserve"> року </w:t>
      </w:r>
      <w:r w:rsidR="00A77D55" w:rsidRPr="00554716">
        <w:rPr>
          <w:lang w:eastAsia="uk-UA"/>
        </w:rPr>
        <w:t xml:space="preserve">– </w:t>
      </w:r>
      <w:r w:rsidR="008B0BAD" w:rsidRPr="00554716">
        <w:t xml:space="preserve">провідним юрисконсультом відділу правової і претензійної роботи </w:t>
      </w:r>
      <w:r w:rsidR="004440B9" w:rsidRPr="00554716">
        <w:t xml:space="preserve">у </w:t>
      </w:r>
      <w:r w:rsidR="008B0BAD" w:rsidRPr="00554716">
        <w:t>КП «</w:t>
      </w:r>
      <w:proofErr w:type="spellStart"/>
      <w:r w:rsidR="008B0BAD" w:rsidRPr="00554716">
        <w:t>Київжитлоспецексплуатація</w:t>
      </w:r>
      <w:proofErr w:type="spellEnd"/>
      <w:r w:rsidR="008B0BAD" w:rsidRPr="00554716">
        <w:t>» Київської міської державної адміністрації</w:t>
      </w:r>
      <w:r w:rsidR="00A77D55" w:rsidRPr="00554716">
        <w:rPr>
          <w:lang w:eastAsia="uk-UA"/>
        </w:rPr>
        <w:t>;</w:t>
      </w:r>
      <w:r w:rsidR="00C32657" w:rsidRPr="00554716">
        <w:rPr>
          <w:lang w:eastAsia="uk-UA"/>
        </w:rPr>
        <w:t xml:space="preserve"> </w:t>
      </w:r>
      <w:r w:rsidR="00A77D55" w:rsidRPr="00554716">
        <w:rPr>
          <w:lang w:eastAsia="uk-UA"/>
        </w:rPr>
        <w:t xml:space="preserve">з </w:t>
      </w:r>
      <w:r w:rsidR="00F66666" w:rsidRPr="00554716">
        <w:rPr>
          <w:lang w:eastAsia="uk-UA"/>
        </w:rPr>
        <w:t>01</w:t>
      </w:r>
      <w:r w:rsidR="00142087" w:rsidRPr="00554716">
        <w:rPr>
          <w:lang w:eastAsia="uk-UA"/>
        </w:rPr>
        <w:t xml:space="preserve"> жовтня </w:t>
      </w:r>
      <w:r w:rsidR="00C32657" w:rsidRPr="00554716">
        <w:rPr>
          <w:lang w:eastAsia="uk-UA"/>
        </w:rPr>
        <w:t>20</w:t>
      </w:r>
      <w:r w:rsidR="00142087" w:rsidRPr="00554716">
        <w:rPr>
          <w:lang w:eastAsia="uk-UA"/>
        </w:rPr>
        <w:t>10</w:t>
      </w:r>
      <w:r w:rsidR="00C32657" w:rsidRPr="00554716">
        <w:rPr>
          <w:lang w:eastAsia="uk-UA"/>
        </w:rPr>
        <w:t xml:space="preserve"> року до </w:t>
      </w:r>
      <w:r w:rsidR="00142087" w:rsidRPr="00554716">
        <w:rPr>
          <w:lang w:eastAsia="uk-UA"/>
        </w:rPr>
        <w:t xml:space="preserve">20 травня </w:t>
      </w:r>
      <w:r w:rsidR="00C32657" w:rsidRPr="00554716">
        <w:rPr>
          <w:lang w:eastAsia="uk-UA"/>
        </w:rPr>
        <w:t>20</w:t>
      </w:r>
      <w:r w:rsidR="00142087" w:rsidRPr="00554716">
        <w:rPr>
          <w:lang w:eastAsia="uk-UA"/>
        </w:rPr>
        <w:t>12</w:t>
      </w:r>
      <w:r w:rsidR="00C32657" w:rsidRPr="00554716">
        <w:rPr>
          <w:lang w:eastAsia="uk-UA"/>
        </w:rPr>
        <w:t xml:space="preserve"> року – </w:t>
      </w:r>
      <w:r w:rsidR="00142087" w:rsidRPr="00554716">
        <w:rPr>
          <w:lang w:eastAsia="uk-UA"/>
        </w:rPr>
        <w:t>помічником судді Господарського суду міста Києва</w:t>
      </w:r>
      <w:r w:rsidR="00A77D55" w:rsidRPr="00554716">
        <w:rPr>
          <w:lang w:eastAsia="uk-UA"/>
        </w:rPr>
        <w:t>;</w:t>
      </w:r>
      <w:r w:rsidR="00C32657" w:rsidRPr="00554716">
        <w:rPr>
          <w:lang w:eastAsia="uk-UA"/>
        </w:rPr>
        <w:t xml:space="preserve"> </w:t>
      </w:r>
      <w:r w:rsidR="00A77D55" w:rsidRPr="00554716">
        <w:rPr>
          <w:lang w:eastAsia="uk-UA"/>
        </w:rPr>
        <w:t>з</w:t>
      </w:r>
      <w:r w:rsidR="00C32657" w:rsidRPr="00554716">
        <w:rPr>
          <w:lang w:eastAsia="uk-UA"/>
        </w:rPr>
        <w:t xml:space="preserve"> </w:t>
      </w:r>
      <w:r w:rsidR="00142087" w:rsidRPr="00554716">
        <w:rPr>
          <w:lang w:eastAsia="uk-UA"/>
        </w:rPr>
        <w:t>21 травня 2012 року до 16 вересня 2012 року – провідним спеціалістом апарату суду Господарського суду міста Києва; з 17 вересня 2012 року до 13</w:t>
      </w:r>
      <w:r w:rsidR="004440B9" w:rsidRPr="00554716">
        <w:rPr>
          <w:lang w:eastAsia="uk-UA"/>
        </w:rPr>
        <w:t> </w:t>
      </w:r>
      <w:r w:rsidR="00142087" w:rsidRPr="00554716">
        <w:rPr>
          <w:lang w:eastAsia="uk-UA"/>
        </w:rPr>
        <w:t xml:space="preserve">жовтня 2016 року – помічником судді Господарського суду міста Києва; з 15 грудня 2016 року – суддя Олександрійського міськрайонного суду Кіровоградської області.  </w:t>
      </w:r>
      <w:r w:rsidR="00C32657" w:rsidRPr="00554716">
        <w:rPr>
          <w:lang w:eastAsia="uk-UA"/>
        </w:rPr>
        <w:t xml:space="preserve"> </w:t>
      </w:r>
    </w:p>
    <w:p w14:paraId="0D85173D" w14:textId="2CE02EA9" w:rsidR="000B57D5" w:rsidRPr="00554716" w:rsidRDefault="005D4290" w:rsidP="000B57D5">
      <w:pPr>
        <w:pStyle w:val="a9"/>
        <w:numPr>
          <w:ilvl w:val="0"/>
          <w:numId w:val="8"/>
        </w:numPr>
        <w:shd w:val="clear" w:color="auto" w:fill="FFFFFF"/>
        <w:tabs>
          <w:tab w:val="left" w:pos="426"/>
        </w:tabs>
        <w:ind w:left="0" w:firstLine="709"/>
        <w:jc w:val="both"/>
        <w:rPr>
          <w:lang w:eastAsia="uk-UA"/>
        </w:rPr>
      </w:pPr>
      <w:r w:rsidRPr="00554716">
        <w:rPr>
          <w:lang w:eastAsia="uk-UA"/>
        </w:rPr>
        <w:t xml:space="preserve">До органів суддівського самоврядування, Вищої кваліфікаційної комісії </w:t>
      </w:r>
      <w:r w:rsidR="004440B9" w:rsidRPr="00554716">
        <w:rPr>
          <w:lang w:eastAsia="uk-UA"/>
        </w:rPr>
        <w:t xml:space="preserve">суддів </w:t>
      </w:r>
      <w:r w:rsidRPr="00554716">
        <w:rPr>
          <w:lang w:eastAsia="uk-UA"/>
        </w:rPr>
        <w:t>України, Вищої ради правосуддя, Вищої ради юстиції не обира</w:t>
      </w:r>
      <w:r w:rsidR="005A27D5" w:rsidRPr="00554716">
        <w:rPr>
          <w:lang w:eastAsia="uk-UA"/>
        </w:rPr>
        <w:t>ла</w:t>
      </w:r>
      <w:r w:rsidRPr="00554716">
        <w:rPr>
          <w:lang w:eastAsia="uk-UA"/>
        </w:rPr>
        <w:t xml:space="preserve">ся. </w:t>
      </w:r>
    </w:p>
    <w:p w14:paraId="14BB2ADB" w14:textId="2F6AD7C5" w:rsidR="009D54E8" w:rsidRPr="00554716" w:rsidRDefault="005F2B40" w:rsidP="005A27D5">
      <w:pPr>
        <w:pStyle w:val="a9"/>
        <w:numPr>
          <w:ilvl w:val="0"/>
          <w:numId w:val="8"/>
        </w:numPr>
        <w:shd w:val="clear" w:color="auto" w:fill="FFFFFF"/>
        <w:tabs>
          <w:tab w:val="left" w:pos="426"/>
        </w:tabs>
        <w:ind w:left="0" w:firstLine="709"/>
        <w:jc w:val="both"/>
        <w:rPr>
          <w:lang w:eastAsia="uk-UA"/>
        </w:rPr>
      </w:pPr>
      <w:r w:rsidRPr="00554716">
        <w:t>До дисциплінарної відповідальності</w:t>
      </w:r>
      <w:r w:rsidRPr="00554716">
        <w:rPr>
          <w:lang w:eastAsia="uk-UA"/>
        </w:rPr>
        <w:t xml:space="preserve"> </w:t>
      </w:r>
      <w:r w:rsidRPr="00554716">
        <w:t>не притягува</w:t>
      </w:r>
      <w:r w:rsidR="0080019E" w:rsidRPr="00554716">
        <w:t>ла</w:t>
      </w:r>
      <w:r w:rsidRPr="00554716">
        <w:t>ся.</w:t>
      </w:r>
      <w:r w:rsidRPr="00554716">
        <w:rPr>
          <w:lang w:eastAsia="uk-UA"/>
        </w:rPr>
        <w:t xml:space="preserve"> </w:t>
      </w:r>
    </w:p>
    <w:p w14:paraId="16CF9A55" w14:textId="77777777" w:rsidR="002B0081" w:rsidRPr="00554716" w:rsidRDefault="002B0081" w:rsidP="00D3014B">
      <w:pPr>
        <w:jc w:val="both"/>
        <w:rPr>
          <w:b/>
          <w:bCs/>
        </w:rPr>
      </w:pPr>
    </w:p>
    <w:p w14:paraId="64E49884" w14:textId="3C4AA603" w:rsidR="003E1E05" w:rsidRPr="00554716" w:rsidRDefault="003E1E05" w:rsidP="00D3014B">
      <w:pPr>
        <w:jc w:val="both"/>
        <w:rPr>
          <w:b/>
          <w:bCs/>
        </w:rPr>
      </w:pPr>
      <w:r w:rsidRPr="00554716">
        <w:rPr>
          <w:b/>
          <w:bCs/>
        </w:rPr>
        <w:t xml:space="preserve">ІІІ. </w:t>
      </w:r>
      <w:r w:rsidR="00A90549" w:rsidRPr="00554716">
        <w:rPr>
          <w:b/>
          <w:bCs/>
        </w:rPr>
        <w:t>Складання кваліфікаційного іспиту (в</w:t>
      </w:r>
      <w:r w:rsidR="00B43121" w:rsidRPr="00554716">
        <w:rPr>
          <w:b/>
          <w:bCs/>
        </w:rPr>
        <w:t>становлення відповідності кандидата критерію</w:t>
      </w:r>
      <w:r w:rsidRPr="00554716">
        <w:rPr>
          <w:b/>
          <w:bCs/>
        </w:rPr>
        <w:t xml:space="preserve"> професійної компетентності</w:t>
      </w:r>
      <w:r w:rsidR="00A90549" w:rsidRPr="00554716">
        <w:rPr>
          <w:b/>
          <w:bCs/>
        </w:rPr>
        <w:t>)</w:t>
      </w:r>
      <w:r w:rsidRPr="00554716">
        <w:rPr>
          <w:b/>
          <w:bCs/>
        </w:rPr>
        <w:t xml:space="preserve">. </w:t>
      </w:r>
    </w:p>
    <w:p w14:paraId="357BE5EE" w14:textId="77777777" w:rsidR="003E1E05" w:rsidRPr="00554716" w:rsidRDefault="003E1E05" w:rsidP="00D3014B">
      <w:pPr>
        <w:jc w:val="both"/>
        <w:rPr>
          <w:b/>
          <w:bCs/>
        </w:rPr>
      </w:pPr>
    </w:p>
    <w:p w14:paraId="690127C2" w14:textId="06655A1B" w:rsidR="003E1E05" w:rsidRPr="00554716" w:rsidRDefault="003E1E05" w:rsidP="00D3014B">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ст</w:t>
      </w:r>
      <w:r w:rsidR="009125F8" w:rsidRPr="00554716">
        <w:rPr>
          <w:lang w:eastAsia="uk-UA"/>
        </w:rPr>
        <w:t>атті</w:t>
      </w:r>
      <w:r w:rsidRPr="00554716">
        <w:rPr>
          <w:lang w:eastAsia="uk-UA"/>
        </w:rPr>
        <w:t xml:space="preserve"> 85 Закону та п</w:t>
      </w:r>
      <w:r w:rsidR="009125F8" w:rsidRPr="00554716">
        <w:rPr>
          <w:lang w:eastAsia="uk-UA"/>
        </w:rPr>
        <w:t>унктів</w:t>
      </w:r>
      <w:r w:rsidRPr="00554716">
        <w:rPr>
          <w:lang w:eastAsia="uk-UA"/>
        </w:rPr>
        <w:t xml:space="preserve"> 2.1–2.2 Положення про кваліфікаційне оцінювання основним засобом встановлення відповідності судді (кандидата на посаду судді) критерію професійної компетентності є кваліфікаційний іспит, який проводиться в порядку, передбаченому статтею 74 Закону, з урахуванням особливостей, встановлених главою 1 розділу V Закону.</w:t>
      </w:r>
    </w:p>
    <w:p w14:paraId="5A760CD6" w14:textId="4156A894" w:rsidR="003E1E05" w:rsidRPr="00554716" w:rsidRDefault="003E1E05"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Кваліфікаційний іспит проводиться шляхом складання анонімних тестувань та практичного завдання. Анонімне тестування проводиться щодо когнітивних здібностей, історії української державності, загальних знань у сфері права та спеціалізації відповідного суду з урахуванням його </w:t>
      </w:r>
      <w:proofErr w:type="spellStart"/>
      <w:r w:rsidRPr="00554716">
        <w:rPr>
          <w:lang w:eastAsia="uk-UA"/>
        </w:rPr>
        <w:t>інстанційності</w:t>
      </w:r>
      <w:proofErr w:type="spellEnd"/>
      <w:r w:rsidRPr="00554716">
        <w:rPr>
          <w:lang w:eastAsia="uk-UA"/>
        </w:rPr>
        <w:t xml:space="preserve">. Практичне завдання проводиться щодо спеціалізації відповідного суду з урахуванням його </w:t>
      </w:r>
      <w:proofErr w:type="spellStart"/>
      <w:r w:rsidRPr="00554716">
        <w:rPr>
          <w:lang w:eastAsia="uk-UA"/>
        </w:rPr>
        <w:t>інстанційності</w:t>
      </w:r>
      <w:proofErr w:type="spellEnd"/>
      <w:r w:rsidRPr="00554716">
        <w:rPr>
          <w:lang w:eastAsia="uk-UA"/>
        </w:rPr>
        <w:t>.</w:t>
      </w:r>
    </w:p>
    <w:p w14:paraId="489203A3" w14:textId="5093A05C" w:rsidR="003E1E05" w:rsidRPr="00554716" w:rsidRDefault="001E22F1" w:rsidP="00D3014B">
      <w:pPr>
        <w:pStyle w:val="a9"/>
        <w:numPr>
          <w:ilvl w:val="0"/>
          <w:numId w:val="8"/>
        </w:numPr>
        <w:shd w:val="clear" w:color="auto" w:fill="FFFFFF"/>
        <w:tabs>
          <w:tab w:val="left" w:pos="426"/>
        </w:tabs>
        <w:ind w:left="0" w:firstLine="709"/>
        <w:jc w:val="both"/>
        <w:rPr>
          <w:lang w:eastAsia="uk-UA"/>
        </w:rPr>
      </w:pPr>
      <w:r w:rsidRPr="00554716">
        <w:rPr>
          <w:lang w:eastAsia="uk-UA"/>
        </w:rPr>
        <w:t>Рішеннями Комісії від 11 вересня 2024 року № 270/зп-24 (зі змінами) та від</w:t>
      </w:r>
      <w:r w:rsidR="009C72B0" w:rsidRPr="00554716">
        <w:rPr>
          <w:lang w:eastAsia="uk-UA"/>
        </w:rPr>
        <w:t> </w:t>
      </w:r>
      <w:r w:rsidRPr="00554716">
        <w:rPr>
          <w:lang w:eastAsia="uk-UA"/>
        </w:rPr>
        <w:t>09</w:t>
      </w:r>
      <w:r w:rsidR="009C72B0" w:rsidRPr="00554716">
        <w:rPr>
          <w:lang w:eastAsia="uk-UA"/>
        </w:rPr>
        <w:t> </w:t>
      </w:r>
      <w:r w:rsidRPr="00554716">
        <w:rPr>
          <w:lang w:eastAsia="uk-UA"/>
        </w:rPr>
        <w:t>грудня 2024 року № 316/ас-24 призначено кваліфікаційний іспит у межах конкурсу на зайняття вакантних посад суддів в апеляційних судах, оголошеного рішенням Комісії від</w:t>
      </w:r>
      <w:r w:rsidR="008D63C5" w:rsidRPr="00554716">
        <w:rPr>
          <w:lang w:eastAsia="uk-UA"/>
        </w:rPr>
        <w:t> </w:t>
      </w:r>
      <w:r w:rsidRPr="00554716">
        <w:rPr>
          <w:lang w:eastAsia="uk-UA"/>
        </w:rPr>
        <w:t>14</w:t>
      </w:r>
      <w:r w:rsidR="00854171" w:rsidRPr="00554716">
        <w:rPr>
          <w:lang w:eastAsia="uk-UA"/>
        </w:rPr>
        <w:t> </w:t>
      </w:r>
      <w:r w:rsidRPr="00554716">
        <w:rPr>
          <w:lang w:eastAsia="uk-UA"/>
        </w:rPr>
        <w:t>вересня 2023 року № 94/зп-23 (зі змінами)</w:t>
      </w:r>
      <w:r w:rsidR="006A72EF" w:rsidRPr="00554716">
        <w:rPr>
          <w:lang w:eastAsia="uk-UA"/>
        </w:rPr>
        <w:t>,</w:t>
      </w:r>
      <w:r w:rsidRPr="00554716">
        <w:rPr>
          <w:lang w:eastAsia="uk-UA"/>
        </w:rPr>
        <w:t xml:space="preserve"> та визначено черговість етапів його проведення (перший етап – тестування загальних знань у сфері права та знань зі спеціалізації відповідного суду; другий етап – тестування когнітивних здібностей; третій етап – виконання практичного завдання зі спеціалізації відповідного суду).</w:t>
      </w:r>
    </w:p>
    <w:p w14:paraId="70259480" w14:textId="5DD7E5AE" w:rsidR="001E22F1" w:rsidRPr="00554716" w:rsidRDefault="001E22F1" w:rsidP="00D3014B">
      <w:pPr>
        <w:pStyle w:val="a9"/>
        <w:numPr>
          <w:ilvl w:val="0"/>
          <w:numId w:val="8"/>
        </w:numPr>
        <w:shd w:val="clear" w:color="auto" w:fill="FFFFFF"/>
        <w:tabs>
          <w:tab w:val="left" w:pos="426"/>
        </w:tabs>
        <w:ind w:left="0" w:firstLine="709"/>
        <w:jc w:val="both"/>
        <w:rPr>
          <w:lang w:eastAsia="uk-UA"/>
        </w:rPr>
      </w:pPr>
      <w:r w:rsidRPr="00554716">
        <w:rPr>
          <w:lang w:eastAsia="uk-UA"/>
        </w:rPr>
        <w:t>Рішенням Комісії від 23 жовтня 2024 року № 33</w:t>
      </w:r>
      <w:r w:rsidR="000B57D5" w:rsidRPr="00554716">
        <w:rPr>
          <w:lang w:eastAsia="uk-UA"/>
        </w:rPr>
        <w:t>5</w:t>
      </w:r>
      <w:r w:rsidRPr="00554716">
        <w:rPr>
          <w:lang w:eastAsia="uk-UA"/>
        </w:rPr>
        <w:t>/зп-24 затверджено кодовані та декодовані результати тестування загальних знань у сфері права та знань зі</w:t>
      </w:r>
      <w:r w:rsidR="00554716">
        <w:rPr>
          <w:lang w:eastAsia="uk-UA"/>
        </w:rPr>
        <w:t xml:space="preserve"> </w:t>
      </w:r>
      <w:r w:rsidRPr="00554716">
        <w:rPr>
          <w:lang w:eastAsia="uk-UA"/>
        </w:rPr>
        <w:t xml:space="preserve">спеціалізації апеляційного </w:t>
      </w:r>
      <w:r w:rsidR="000B57D5" w:rsidRPr="00554716">
        <w:rPr>
          <w:lang w:eastAsia="uk-UA"/>
        </w:rPr>
        <w:t>господарськог</w:t>
      </w:r>
      <w:r w:rsidRPr="00554716">
        <w:rPr>
          <w:lang w:eastAsia="uk-UA"/>
        </w:rPr>
        <w:t>о суду.</w:t>
      </w:r>
    </w:p>
    <w:p w14:paraId="183B4045" w14:textId="1EEF661B" w:rsidR="00301CF6" w:rsidRPr="00554716" w:rsidRDefault="00301CF6" w:rsidP="00D3014B">
      <w:pPr>
        <w:pStyle w:val="a9"/>
        <w:numPr>
          <w:ilvl w:val="0"/>
          <w:numId w:val="8"/>
        </w:numPr>
        <w:shd w:val="clear" w:color="auto" w:fill="FFFFFF"/>
        <w:tabs>
          <w:tab w:val="left" w:pos="426"/>
        </w:tabs>
        <w:ind w:left="0" w:firstLine="709"/>
        <w:jc w:val="both"/>
        <w:rPr>
          <w:lang w:eastAsia="uk-UA"/>
        </w:rPr>
      </w:pPr>
      <w:r w:rsidRPr="00554716">
        <w:rPr>
          <w:lang w:eastAsia="uk-UA"/>
        </w:rPr>
        <w:t>Рішенням Комісії від 22 січня 2025 року № 1</w:t>
      </w:r>
      <w:r w:rsidR="000B57D5" w:rsidRPr="00554716">
        <w:rPr>
          <w:lang w:eastAsia="uk-UA"/>
        </w:rPr>
        <w:t>8</w:t>
      </w:r>
      <w:r w:rsidRPr="00554716">
        <w:rPr>
          <w:lang w:eastAsia="uk-UA"/>
        </w:rPr>
        <w:t xml:space="preserve">/зп-25 затверджено кодовані та декодовані результати тестування когнітивних здібностей, складеного 16 </w:t>
      </w:r>
      <w:r w:rsidR="000B57D5" w:rsidRPr="00554716">
        <w:rPr>
          <w:lang w:eastAsia="uk-UA"/>
        </w:rPr>
        <w:t xml:space="preserve">та 17 </w:t>
      </w:r>
      <w:r w:rsidRPr="00554716">
        <w:rPr>
          <w:lang w:eastAsia="uk-UA"/>
        </w:rPr>
        <w:t>січня 2025</w:t>
      </w:r>
      <w:r w:rsidR="006A72EF" w:rsidRPr="00554716">
        <w:rPr>
          <w:lang w:eastAsia="uk-UA"/>
        </w:rPr>
        <w:t> </w:t>
      </w:r>
      <w:r w:rsidRPr="00554716">
        <w:rPr>
          <w:lang w:eastAsia="uk-UA"/>
        </w:rPr>
        <w:t xml:space="preserve">року кандидатами на зайняття вакантних посад суддів в апеляційних </w:t>
      </w:r>
      <w:r w:rsidR="000B57D5" w:rsidRPr="00554716">
        <w:rPr>
          <w:lang w:eastAsia="uk-UA"/>
        </w:rPr>
        <w:t>господарських</w:t>
      </w:r>
      <w:r w:rsidRPr="00554716">
        <w:rPr>
          <w:lang w:eastAsia="uk-UA"/>
        </w:rPr>
        <w:t xml:space="preserve"> судах у межах конкурсу, оголошеного рішенням Комісії від</w:t>
      </w:r>
      <w:r w:rsidR="00554716">
        <w:rPr>
          <w:lang w:eastAsia="uk-UA"/>
        </w:rPr>
        <w:t xml:space="preserve"> </w:t>
      </w:r>
      <w:r w:rsidRPr="00554716">
        <w:rPr>
          <w:lang w:eastAsia="uk-UA"/>
        </w:rPr>
        <w:t>14</w:t>
      </w:r>
      <w:r w:rsidR="00554716">
        <w:rPr>
          <w:lang w:eastAsia="uk-UA"/>
        </w:rPr>
        <w:t xml:space="preserve"> </w:t>
      </w:r>
      <w:r w:rsidRPr="00554716">
        <w:rPr>
          <w:lang w:eastAsia="uk-UA"/>
        </w:rPr>
        <w:t>вересня 2023 року № 94/зп-23</w:t>
      </w:r>
      <w:r w:rsidR="004440B9" w:rsidRPr="00554716">
        <w:rPr>
          <w:lang w:eastAsia="uk-UA"/>
        </w:rPr>
        <w:t>.</w:t>
      </w:r>
    </w:p>
    <w:p w14:paraId="414CC0D9" w14:textId="7670C6E4" w:rsidR="001E22F1" w:rsidRPr="00554716" w:rsidRDefault="001E22F1" w:rsidP="00D3014B">
      <w:pPr>
        <w:pStyle w:val="a9"/>
        <w:numPr>
          <w:ilvl w:val="0"/>
          <w:numId w:val="8"/>
        </w:numPr>
        <w:shd w:val="clear" w:color="auto" w:fill="FFFFFF"/>
        <w:tabs>
          <w:tab w:val="left" w:pos="426"/>
        </w:tabs>
        <w:ind w:left="0" w:firstLine="709"/>
        <w:jc w:val="both"/>
        <w:rPr>
          <w:lang w:eastAsia="uk-UA"/>
        </w:rPr>
      </w:pPr>
      <w:r w:rsidRPr="00554716">
        <w:rPr>
          <w:lang w:eastAsia="uk-UA"/>
        </w:rPr>
        <w:t>Рішенням</w:t>
      </w:r>
      <w:r w:rsidR="008430EA" w:rsidRPr="00554716">
        <w:rPr>
          <w:lang w:eastAsia="uk-UA"/>
        </w:rPr>
        <w:t>и</w:t>
      </w:r>
      <w:r w:rsidRPr="00554716">
        <w:rPr>
          <w:lang w:eastAsia="uk-UA"/>
        </w:rPr>
        <w:t xml:space="preserve"> Комісії від 1</w:t>
      </w:r>
      <w:r w:rsidR="000403DB" w:rsidRPr="00554716">
        <w:rPr>
          <w:lang w:eastAsia="uk-UA"/>
        </w:rPr>
        <w:t>9</w:t>
      </w:r>
      <w:r w:rsidRPr="00554716">
        <w:rPr>
          <w:lang w:eastAsia="uk-UA"/>
        </w:rPr>
        <w:t xml:space="preserve"> березня 2025 року </w:t>
      </w:r>
      <w:r w:rsidR="008430EA" w:rsidRPr="00554716">
        <w:rPr>
          <w:lang w:eastAsia="uk-UA"/>
        </w:rPr>
        <w:t xml:space="preserve">№ 52/зп-25 та </w:t>
      </w:r>
      <w:r w:rsidRPr="00554716">
        <w:rPr>
          <w:lang w:eastAsia="uk-UA"/>
        </w:rPr>
        <w:t xml:space="preserve">№ </w:t>
      </w:r>
      <w:r w:rsidR="000403DB" w:rsidRPr="00554716">
        <w:rPr>
          <w:lang w:eastAsia="uk-UA"/>
        </w:rPr>
        <w:t>56</w:t>
      </w:r>
      <w:r w:rsidRPr="00554716">
        <w:rPr>
          <w:lang w:eastAsia="uk-UA"/>
        </w:rPr>
        <w:t xml:space="preserve">/зп-25 затверджено </w:t>
      </w:r>
      <w:r w:rsidR="008430EA" w:rsidRPr="00554716">
        <w:rPr>
          <w:lang w:eastAsia="uk-UA"/>
        </w:rPr>
        <w:t xml:space="preserve">кодовані та </w:t>
      </w:r>
      <w:r w:rsidRPr="00554716">
        <w:rPr>
          <w:lang w:eastAsia="uk-UA"/>
        </w:rPr>
        <w:t>декодовані результати практичного завдання, виконаного 2</w:t>
      </w:r>
      <w:r w:rsidR="000403DB" w:rsidRPr="00554716">
        <w:rPr>
          <w:lang w:eastAsia="uk-UA"/>
        </w:rPr>
        <w:t>6</w:t>
      </w:r>
      <w:r w:rsidR="00554716">
        <w:rPr>
          <w:lang w:eastAsia="uk-UA"/>
        </w:rPr>
        <w:t xml:space="preserve"> </w:t>
      </w:r>
      <w:r w:rsidRPr="00554716">
        <w:rPr>
          <w:lang w:eastAsia="uk-UA"/>
        </w:rPr>
        <w:t>та 2</w:t>
      </w:r>
      <w:r w:rsidR="000403DB" w:rsidRPr="00554716">
        <w:rPr>
          <w:lang w:eastAsia="uk-UA"/>
        </w:rPr>
        <w:t>7</w:t>
      </w:r>
      <w:r w:rsidR="00854171" w:rsidRPr="00554716">
        <w:rPr>
          <w:lang w:eastAsia="uk-UA"/>
        </w:rPr>
        <w:t> </w:t>
      </w:r>
      <w:r w:rsidRPr="00554716">
        <w:rPr>
          <w:lang w:eastAsia="uk-UA"/>
        </w:rPr>
        <w:t>лютого 2025 року кандидатами на зайняття вакантних посад суддів в</w:t>
      </w:r>
      <w:r w:rsidR="00554716">
        <w:rPr>
          <w:lang w:eastAsia="uk-UA"/>
        </w:rPr>
        <w:t xml:space="preserve"> </w:t>
      </w:r>
      <w:r w:rsidRPr="00554716">
        <w:rPr>
          <w:lang w:eastAsia="uk-UA"/>
        </w:rPr>
        <w:t xml:space="preserve">апеляційних </w:t>
      </w:r>
      <w:r w:rsidR="000403DB" w:rsidRPr="00554716">
        <w:rPr>
          <w:lang w:eastAsia="uk-UA"/>
        </w:rPr>
        <w:t>господарських</w:t>
      </w:r>
      <w:r w:rsidRPr="00554716">
        <w:rPr>
          <w:lang w:eastAsia="uk-UA"/>
        </w:rPr>
        <w:t xml:space="preserve"> судах у межах конкурсу, оголошеного рішенням Комісії від 14 вересня </w:t>
      </w:r>
      <w:r w:rsidRPr="00554716">
        <w:rPr>
          <w:lang w:eastAsia="uk-UA"/>
        </w:rPr>
        <w:lastRenderedPageBreak/>
        <w:t>2023</w:t>
      </w:r>
      <w:r w:rsidR="00854171" w:rsidRPr="00554716">
        <w:rPr>
          <w:lang w:eastAsia="uk-UA"/>
        </w:rPr>
        <w:t> </w:t>
      </w:r>
      <w:r w:rsidRPr="00554716">
        <w:rPr>
          <w:lang w:eastAsia="uk-UA"/>
        </w:rPr>
        <w:t>року № 94/зп-23 (зі змінами), а також затверджено</w:t>
      </w:r>
      <w:r w:rsidR="00DA30A8" w:rsidRPr="00554716">
        <w:rPr>
          <w:lang w:eastAsia="uk-UA"/>
        </w:rPr>
        <w:t xml:space="preserve"> </w:t>
      </w:r>
      <w:r w:rsidRPr="00554716">
        <w:rPr>
          <w:lang w:eastAsia="uk-UA"/>
        </w:rPr>
        <w:t xml:space="preserve">загальні результати першого етапу «Складання кваліфікаційного іспиту» кваліфікаційного оцінювання кандидатів на посади суддів апеляційних </w:t>
      </w:r>
      <w:r w:rsidR="000403DB" w:rsidRPr="00554716">
        <w:rPr>
          <w:lang w:eastAsia="uk-UA"/>
        </w:rPr>
        <w:t>господарських</w:t>
      </w:r>
      <w:r w:rsidRPr="00554716">
        <w:rPr>
          <w:lang w:eastAsia="uk-UA"/>
        </w:rPr>
        <w:t xml:space="preserve"> судів у межах конкурсу, оголошеного рішенням Комісії від</w:t>
      </w:r>
      <w:r w:rsidR="008D63C5" w:rsidRPr="00554716">
        <w:rPr>
          <w:lang w:eastAsia="uk-UA"/>
        </w:rPr>
        <w:t> </w:t>
      </w:r>
      <w:r w:rsidRPr="00554716">
        <w:rPr>
          <w:lang w:eastAsia="uk-UA"/>
        </w:rPr>
        <w:t>14 вересня 2023 року № 94/зп-23</w:t>
      </w:r>
      <w:r w:rsidR="00301CF6" w:rsidRPr="00554716">
        <w:rPr>
          <w:lang w:eastAsia="uk-UA"/>
        </w:rPr>
        <w:t>.</w:t>
      </w:r>
    </w:p>
    <w:p w14:paraId="5332791F" w14:textId="737A9A09" w:rsidR="00301CF6" w:rsidRPr="00554716" w:rsidRDefault="008020C5" w:rsidP="00D3014B">
      <w:pPr>
        <w:pStyle w:val="a9"/>
        <w:numPr>
          <w:ilvl w:val="0"/>
          <w:numId w:val="8"/>
        </w:numPr>
        <w:shd w:val="clear" w:color="auto" w:fill="FFFFFF"/>
        <w:tabs>
          <w:tab w:val="left" w:pos="426"/>
        </w:tabs>
        <w:ind w:left="0" w:firstLine="709"/>
        <w:jc w:val="both"/>
        <w:rPr>
          <w:lang w:eastAsia="uk-UA"/>
        </w:rPr>
      </w:pPr>
      <w:r w:rsidRPr="00554716">
        <w:rPr>
          <w:lang w:eastAsia="uk-UA"/>
        </w:rPr>
        <w:t>Крім</w:t>
      </w:r>
      <w:r w:rsidR="00301CF6" w:rsidRPr="00554716">
        <w:rPr>
          <w:lang w:eastAsia="uk-UA"/>
        </w:rPr>
        <w:t xml:space="preserve"> того, відповідно до п</w:t>
      </w:r>
      <w:r w:rsidRPr="00554716">
        <w:rPr>
          <w:lang w:eastAsia="uk-UA"/>
        </w:rPr>
        <w:t>ункту</w:t>
      </w:r>
      <w:r w:rsidR="00301CF6" w:rsidRPr="00554716">
        <w:rPr>
          <w:lang w:eastAsia="uk-UA"/>
        </w:rPr>
        <w:t xml:space="preserve"> 8.2 Положення про порядок складання кваліфікаційного іспиту та методику оцінювання кандидатів, затвердженого рішенням Вищої кваліфікаційної комісії суддів України від 19 червня 2024 року </w:t>
      </w:r>
      <w:r w:rsidRPr="00554716">
        <w:rPr>
          <w:lang w:eastAsia="uk-UA"/>
        </w:rPr>
        <w:t>№</w:t>
      </w:r>
      <w:r w:rsidR="00301CF6" w:rsidRPr="00554716">
        <w:rPr>
          <w:lang w:eastAsia="uk-UA"/>
        </w:rPr>
        <w:t xml:space="preserve"> 185/зп-24, у</w:t>
      </w:r>
      <w:r w:rsidR="00554716">
        <w:rPr>
          <w:lang w:eastAsia="uk-UA"/>
        </w:rPr>
        <w:t xml:space="preserve"> </w:t>
      </w:r>
      <w:r w:rsidR="00301CF6" w:rsidRPr="00554716">
        <w:rPr>
          <w:lang w:eastAsia="uk-UA"/>
        </w:rPr>
        <w:t>разі якщо на момент складання іспиту анонімне тестування з історії української державності не проводиться, кожному учаснику, який успішно склав інші тестування та виконав відповідні практичні завдання, додається 40 балів до загального результату іспиту.</w:t>
      </w:r>
    </w:p>
    <w:p w14:paraId="0605BC09" w14:textId="6AD1E1C9" w:rsidR="00301CF6" w:rsidRPr="00554716" w:rsidRDefault="005E3129" w:rsidP="00D3014B">
      <w:pPr>
        <w:pStyle w:val="a9"/>
        <w:numPr>
          <w:ilvl w:val="0"/>
          <w:numId w:val="8"/>
        </w:numPr>
        <w:shd w:val="clear" w:color="auto" w:fill="FFFFFF"/>
        <w:tabs>
          <w:tab w:val="left" w:pos="426"/>
        </w:tabs>
        <w:ind w:left="0" w:firstLine="709"/>
        <w:jc w:val="both"/>
        <w:rPr>
          <w:lang w:eastAsia="uk-UA"/>
        </w:rPr>
      </w:pPr>
      <w:r w:rsidRPr="00554716">
        <w:rPr>
          <w:lang w:eastAsia="uk-UA"/>
        </w:rPr>
        <w:t>Згідно з пунктом</w:t>
      </w:r>
      <w:r w:rsidR="00301CF6" w:rsidRPr="00554716">
        <w:rPr>
          <w:lang w:eastAsia="uk-UA"/>
        </w:rPr>
        <w:t xml:space="preserve"> 62 розділу XII «Прикінцеві та перехідні положення» Закону анонімне тестування з історії української державності не проводиться в межах кваліфікаційного іспиту під час конкурсів на зайняття вакантних посад суддів, оголошених рішеннями Вищої кваліфікаційної комісії суддів України від 14 вересня 2023 року </w:t>
      </w:r>
      <w:r w:rsidRPr="00554716">
        <w:rPr>
          <w:lang w:eastAsia="uk-UA"/>
        </w:rPr>
        <w:t>№</w:t>
      </w:r>
      <w:r w:rsidR="00301CF6" w:rsidRPr="00554716">
        <w:rPr>
          <w:lang w:eastAsia="uk-UA"/>
        </w:rPr>
        <w:t xml:space="preserve"> 94/зп-23</w:t>
      </w:r>
      <w:r w:rsidR="00D41FD8" w:rsidRPr="00554716">
        <w:rPr>
          <w:lang w:eastAsia="uk-UA"/>
        </w:rPr>
        <w:t>, від 23 листопада 2023 року</w:t>
      </w:r>
      <w:r w:rsidR="00765558" w:rsidRPr="00554716">
        <w:rPr>
          <w:lang w:eastAsia="uk-UA"/>
        </w:rPr>
        <w:t xml:space="preserve"> № 145/зп-23</w:t>
      </w:r>
      <w:r w:rsidR="00301CF6" w:rsidRPr="00554716">
        <w:rPr>
          <w:lang w:eastAsia="uk-UA"/>
        </w:rPr>
        <w:t>.</w:t>
      </w:r>
    </w:p>
    <w:p w14:paraId="7567F88A" w14:textId="74046E3B" w:rsidR="001E22F1" w:rsidRPr="00554716" w:rsidRDefault="00301CF6"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З огляду на зазначене </w:t>
      </w:r>
      <w:r w:rsidR="005A27D5" w:rsidRPr="00554716">
        <w:rPr>
          <w:lang w:eastAsia="uk-UA"/>
        </w:rPr>
        <w:t>Соколова Р.І.</w:t>
      </w:r>
      <w:r w:rsidRPr="00554716">
        <w:rPr>
          <w:lang w:eastAsia="uk-UA"/>
        </w:rPr>
        <w:t xml:space="preserve"> отрима</w:t>
      </w:r>
      <w:r w:rsidR="005A27D5" w:rsidRPr="00554716">
        <w:rPr>
          <w:lang w:eastAsia="uk-UA"/>
        </w:rPr>
        <w:t>ла</w:t>
      </w:r>
      <w:r w:rsidRPr="00554716">
        <w:rPr>
          <w:lang w:eastAsia="uk-UA"/>
        </w:rPr>
        <w:t xml:space="preserve"> такі результати першого етапу «Складання кваліфікаційного іспиту» кваліфікаційного оцінювання кандидатів на посади суддів апеляційних </w:t>
      </w:r>
      <w:r w:rsidR="000403DB" w:rsidRPr="00554716">
        <w:rPr>
          <w:lang w:eastAsia="uk-UA"/>
        </w:rPr>
        <w:t>господарських</w:t>
      </w:r>
      <w:r w:rsidRPr="00554716">
        <w:rPr>
          <w:lang w:eastAsia="uk-UA"/>
        </w:rPr>
        <w:t xml:space="preserve"> судів у межах конкурсу,</w:t>
      </w:r>
      <w:r w:rsidR="00C67BAF" w:rsidRPr="00554716">
        <w:rPr>
          <w:lang w:eastAsia="uk-UA"/>
        </w:rPr>
        <w:t xml:space="preserve"> </w:t>
      </w:r>
      <w:r w:rsidRPr="00554716">
        <w:rPr>
          <w:lang w:eastAsia="uk-UA"/>
        </w:rPr>
        <w:t>оголошеного рішенням Комісії від</w:t>
      </w:r>
      <w:r w:rsidR="008D63C5" w:rsidRPr="00554716">
        <w:rPr>
          <w:lang w:eastAsia="uk-UA"/>
        </w:rPr>
        <w:t> </w:t>
      </w:r>
      <w:r w:rsidRPr="00554716">
        <w:rPr>
          <w:lang w:eastAsia="uk-UA"/>
        </w:rPr>
        <w:t>14 вересня 2023 року № 94/зп-23</w:t>
      </w:r>
      <w:r w:rsidR="00C950D4" w:rsidRPr="00554716">
        <w:rPr>
          <w:lang w:eastAsia="uk-UA"/>
        </w:rPr>
        <w:t>:</w:t>
      </w:r>
    </w:p>
    <w:p w14:paraId="0AB8585B" w14:textId="77777777" w:rsidR="008D254D" w:rsidRPr="00554716" w:rsidRDefault="008D254D" w:rsidP="00EB226A">
      <w:pPr>
        <w:shd w:val="clear" w:color="auto" w:fill="FFFFFF"/>
        <w:tabs>
          <w:tab w:val="left" w:pos="426"/>
        </w:tabs>
        <w:spacing w:line="276" w:lineRule="auto"/>
        <w:ind w:left="709"/>
        <w:jc w:val="both"/>
        <w:rPr>
          <w:lang w:eastAsia="uk-UA"/>
        </w:rPr>
      </w:pPr>
    </w:p>
    <w:tbl>
      <w:tblPr>
        <w:tblW w:w="9616" w:type="dxa"/>
        <w:tblCellMar>
          <w:left w:w="0" w:type="dxa"/>
          <w:right w:w="0" w:type="dxa"/>
        </w:tblCellMar>
        <w:tblLook w:val="04A0" w:firstRow="1" w:lastRow="0" w:firstColumn="1" w:lastColumn="0" w:noHBand="0" w:noVBand="1"/>
      </w:tblPr>
      <w:tblGrid>
        <w:gridCol w:w="1805"/>
        <w:gridCol w:w="5387"/>
        <w:gridCol w:w="1442"/>
        <w:gridCol w:w="982"/>
      </w:tblGrid>
      <w:tr w:rsidR="00D845D2" w:rsidRPr="00554716" w14:paraId="180EF1F4" w14:textId="77777777" w:rsidTr="00EF797D">
        <w:trPr>
          <w:trHeight w:val="315"/>
        </w:trPr>
        <w:tc>
          <w:tcPr>
            <w:tcW w:w="1808" w:type="dxa"/>
            <w:tcBorders>
              <w:top w:val="single" w:sz="18" w:space="0" w:color="000000"/>
              <w:left w:val="single" w:sz="18" w:space="0" w:color="000000"/>
              <w:bottom w:val="single" w:sz="18" w:space="0" w:color="000000"/>
              <w:right w:val="single" w:sz="6" w:space="0" w:color="000000"/>
            </w:tcBorders>
            <w:tcMar>
              <w:top w:w="30" w:type="dxa"/>
              <w:left w:w="45" w:type="dxa"/>
              <w:bottom w:w="30" w:type="dxa"/>
              <w:right w:w="45" w:type="dxa"/>
            </w:tcMar>
            <w:vAlign w:val="center"/>
          </w:tcPr>
          <w:p w14:paraId="11A93F11" w14:textId="17F20155" w:rsidR="00C950D4" w:rsidRPr="00554716" w:rsidRDefault="00C950D4" w:rsidP="00C950D4">
            <w:pPr>
              <w:spacing w:line="276" w:lineRule="auto"/>
              <w:jc w:val="center"/>
              <w:rPr>
                <w:lang w:eastAsia="uk-UA"/>
              </w:rPr>
            </w:pPr>
            <w:r w:rsidRPr="00554716">
              <w:rPr>
                <w:lang w:eastAsia="uk-UA"/>
              </w:rPr>
              <w:t>Критерій</w:t>
            </w:r>
          </w:p>
        </w:tc>
        <w:tc>
          <w:tcPr>
            <w:tcW w:w="5460" w:type="dxa"/>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tcPr>
          <w:p w14:paraId="24E53AB5" w14:textId="385DFCA3" w:rsidR="00C950D4" w:rsidRPr="00554716" w:rsidRDefault="00C950D4" w:rsidP="00C950D4">
            <w:pPr>
              <w:spacing w:line="276" w:lineRule="auto"/>
              <w:jc w:val="center"/>
              <w:rPr>
                <w:lang w:eastAsia="uk-UA"/>
              </w:rPr>
            </w:pPr>
            <w:r w:rsidRPr="00554716">
              <w:rPr>
                <w:lang w:eastAsia="uk-UA"/>
              </w:rPr>
              <w:t>Показник</w:t>
            </w:r>
          </w:p>
        </w:tc>
        <w:tc>
          <w:tcPr>
            <w:tcW w:w="1457" w:type="dxa"/>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tcPr>
          <w:p w14:paraId="0909E8D4" w14:textId="7C70BA99" w:rsidR="00C950D4" w:rsidRPr="00554716" w:rsidRDefault="00C950D4" w:rsidP="00EB226A">
            <w:pPr>
              <w:spacing w:line="276" w:lineRule="auto"/>
              <w:jc w:val="center"/>
              <w:rPr>
                <w:lang w:eastAsia="uk-UA"/>
              </w:rPr>
            </w:pPr>
            <w:r w:rsidRPr="00554716">
              <w:rPr>
                <w:lang w:eastAsia="uk-UA"/>
              </w:rPr>
              <w:t>Бал</w:t>
            </w:r>
          </w:p>
        </w:tc>
        <w:tc>
          <w:tcPr>
            <w:tcW w:w="891" w:type="dxa"/>
            <w:tcBorders>
              <w:top w:val="single" w:sz="18" w:space="0" w:color="000000"/>
              <w:left w:val="single" w:sz="6" w:space="0" w:color="CCCCCC"/>
              <w:bottom w:val="single" w:sz="18" w:space="0" w:color="000000"/>
              <w:right w:val="single" w:sz="18" w:space="0" w:color="000000"/>
            </w:tcBorders>
            <w:tcMar>
              <w:top w:w="30" w:type="dxa"/>
              <w:left w:w="45" w:type="dxa"/>
              <w:bottom w:w="30" w:type="dxa"/>
              <w:right w:w="45" w:type="dxa"/>
            </w:tcMar>
            <w:vAlign w:val="center"/>
          </w:tcPr>
          <w:p w14:paraId="5C35D3E5" w14:textId="4BA7F31F" w:rsidR="00C950D4" w:rsidRPr="00554716" w:rsidRDefault="00C950D4" w:rsidP="00C950D4">
            <w:pPr>
              <w:spacing w:line="276" w:lineRule="auto"/>
              <w:jc w:val="center"/>
              <w:rPr>
                <w:lang w:eastAsia="uk-UA"/>
              </w:rPr>
            </w:pPr>
            <w:r w:rsidRPr="00554716">
              <w:rPr>
                <w:lang w:eastAsia="uk-UA"/>
              </w:rPr>
              <w:t>Бал за критерій</w:t>
            </w:r>
          </w:p>
        </w:tc>
      </w:tr>
      <w:tr w:rsidR="00D845D2" w:rsidRPr="00554716" w14:paraId="07FF25D1" w14:textId="77777777" w:rsidTr="00EF797D">
        <w:trPr>
          <w:trHeight w:val="315"/>
        </w:trPr>
        <w:tc>
          <w:tcPr>
            <w:tcW w:w="1808" w:type="dxa"/>
            <w:vMerge w:val="restart"/>
            <w:tcBorders>
              <w:top w:val="single" w:sz="18" w:space="0" w:color="000000"/>
              <w:left w:val="single" w:sz="18" w:space="0" w:color="000000"/>
              <w:bottom w:val="single" w:sz="18" w:space="0" w:color="000000"/>
              <w:right w:val="single" w:sz="6" w:space="0" w:color="000000"/>
            </w:tcBorders>
            <w:tcMar>
              <w:top w:w="30" w:type="dxa"/>
              <w:left w:w="45" w:type="dxa"/>
              <w:bottom w:w="30" w:type="dxa"/>
              <w:right w:w="45" w:type="dxa"/>
            </w:tcMar>
            <w:vAlign w:val="center"/>
            <w:hideMark/>
          </w:tcPr>
          <w:p w14:paraId="7D7BC973" w14:textId="2713B66B" w:rsidR="00301CF6" w:rsidRPr="00554716" w:rsidRDefault="00A927D3" w:rsidP="00EB226A">
            <w:pPr>
              <w:spacing w:line="276" w:lineRule="auto"/>
              <w:rPr>
                <w:lang w:eastAsia="uk-UA"/>
              </w:rPr>
            </w:pPr>
            <w:r w:rsidRPr="00554716">
              <w:rPr>
                <w:lang w:eastAsia="uk-UA"/>
              </w:rPr>
              <w:t>П</w:t>
            </w:r>
            <w:r w:rsidR="00301CF6" w:rsidRPr="00554716">
              <w:rPr>
                <w:lang w:eastAsia="uk-UA"/>
              </w:rPr>
              <w:t>рофесійна компетентність</w:t>
            </w:r>
          </w:p>
        </w:tc>
        <w:tc>
          <w:tcPr>
            <w:tcW w:w="5460" w:type="dxa"/>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0EC4481" w14:textId="428EA8DC" w:rsidR="00301CF6" w:rsidRPr="00554716" w:rsidRDefault="00A927D3" w:rsidP="00EB226A">
            <w:pPr>
              <w:spacing w:line="276" w:lineRule="auto"/>
              <w:rPr>
                <w:lang w:eastAsia="uk-UA"/>
              </w:rPr>
            </w:pPr>
            <w:r w:rsidRPr="00554716">
              <w:rPr>
                <w:lang w:eastAsia="uk-UA"/>
              </w:rPr>
              <w:t>К</w:t>
            </w:r>
            <w:r w:rsidR="00301CF6" w:rsidRPr="00554716">
              <w:rPr>
                <w:lang w:eastAsia="uk-UA"/>
              </w:rPr>
              <w:t>огнітивні здібності</w:t>
            </w:r>
          </w:p>
        </w:tc>
        <w:tc>
          <w:tcPr>
            <w:tcW w:w="1457" w:type="dxa"/>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0CC8ED" w14:textId="6496022F" w:rsidR="00301CF6" w:rsidRPr="00554716" w:rsidRDefault="005A27D5" w:rsidP="00EB226A">
            <w:pPr>
              <w:spacing w:line="276" w:lineRule="auto"/>
              <w:jc w:val="center"/>
              <w:rPr>
                <w:lang w:eastAsia="uk-UA"/>
              </w:rPr>
            </w:pPr>
            <w:r w:rsidRPr="00554716">
              <w:rPr>
                <w:lang w:eastAsia="uk-UA"/>
              </w:rPr>
              <w:t>45</w:t>
            </w:r>
            <w:r w:rsidR="00301CF6" w:rsidRPr="00554716">
              <w:rPr>
                <w:lang w:eastAsia="uk-UA"/>
              </w:rPr>
              <w:t>,</w:t>
            </w:r>
            <w:r w:rsidRPr="00554716">
              <w:rPr>
                <w:lang w:eastAsia="uk-UA"/>
              </w:rPr>
              <w:t>5</w:t>
            </w:r>
          </w:p>
        </w:tc>
        <w:tc>
          <w:tcPr>
            <w:tcW w:w="891" w:type="dxa"/>
            <w:vMerge w:val="restart"/>
            <w:tcBorders>
              <w:top w:val="single" w:sz="18" w:space="0" w:color="000000"/>
              <w:left w:val="single" w:sz="6" w:space="0" w:color="CCCCCC"/>
              <w:bottom w:val="single" w:sz="18" w:space="0" w:color="000000"/>
              <w:right w:val="single" w:sz="18" w:space="0" w:color="000000"/>
            </w:tcBorders>
            <w:tcMar>
              <w:top w:w="30" w:type="dxa"/>
              <w:left w:w="45" w:type="dxa"/>
              <w:bottom w:w="30" w:type="dxa"/>
              <w:right w:w="45" w:type="dxa"/>
            </w:tcMar>
            <w:vAlign w:val="center"/>
            <w:hideMark/>
          </w:tcPr>
          <w:p w14:paraId="2C85118D" w14:textId="2E8F4876" w:rsidR="00301CF6" w:rsidRPr="00554716" w:rsidRDefault="00301CF6" w:rsidP="00EB226A">
            <w:pPr>
              <w:spacing w:line="276" w:lineRule="auto"/>
              <w:jc w:val="center"/>
              <w:rPr>
                <w:lang w:eastAsia="uk-UA"/>
              </w:rPr>
            </w:pPr>
            <w:r w:rsidRPr="00554716">
              <w:rPr>
                <w:lang w:eastAsia="uk-UA"/>
              </w:rPr>
              <w:t>3</w:t>
            </w:r>
            <w:r w:rsidR="005A27D5" w:rsidRPr="00554716">
              <w:rPr>
                <w:lang w:eastAsia="uk-UA"/>
              </w:rPr>
              <w:t>66</w:t>
            </w:r>
          </w:p>
        </w:tc>
      </w:tr>
      <w:tr w:rsidR="00D845D2" w:rsidRPr="00554716" w14:paraId="74E3F49F" w14:textId="77777777" w:rsidTr="00EF797D">
        <w:trPr>
          <w:trHeight w:val="315"/>
        </w:trPr>
        <w:tc>
          <w:tcPr>
            <w:tcW w:w="1808" w:type="dxa"/>
            <w:vMerge/>
            <w:tcBorders>
              <w:top w:val="single" w:sz="18" w:space="0" w:color="000000"/>
              <w:left w:val="single" w:sz="18" w:space="0" w:color="000000"/>
              <w:bottom w:val="single" w:sz="18" w:space="0" w:color="000000"/>
              <w:right w:val="single" w:sz="6" w:space="0" w:color="000000"/>
            </w:tcBorders>
            <w:vAlign w:val="center"/>
            <w:hideMark/>
          </w:tcPr>
          <w:p w14:paraId="625A835D" w14:textId="77777777" w:rsidR="00301CF6" w:rsidRPr="00554716" w:rsidRDefault="00301CF6" w:rsidP="00EB226A">
            <w:pPr>
              <w:spacing w:line="276" w:lineRule="auto"/>
              <w:rPr>
                <w:lang w:eastAsia="uk-UA"/>
              </w:rPr>
            </w:pPr>
          </w:p>
        </w:tc>
        <w:tc>
          <w:tcPr>
            <w:tcW w:w="54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6E68B7" w14:textId="34D61464" w:rsidR="00301CF6" w:rsidRPr="00554716" w:rsidRDefault="00A927D3" w:rsidP="00EB226A">
            <w:pPr>
              <w:spacing w:line="276" w:lineRule="auto"/>
              <w:rPr>
                <w:lang w:eastAsia="uk-UA"/>
              </w:rPr>
            </w:pPr>
            <w:r w:rsidRPr="00554716">
              <w:rPr>
                <w:lang w:eastAsia="uk-UA"/>
              </w:rPr>
              <w:t>З</w:t>
            </w:r>
            <w:r w:rsidR="00301CF6" w:rsidRPr="00554716">
              <w:rPr>
                <w:lang w:eastAsia="uk-UA"/>
              </w:rPr>
              <w:t>нання історії української державності</w:t>
            </w:r>
          </w:p>
        </w:tc>
        <w:tc>
          <w:tcPr>
            <w:tcW w:w="145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B41DD5" w14:textId="77777777" w:rsidR="00301CF6" w:rsidRPr="00554716" w:rsidRDefault="00301CF6" w:rsidP="00EB226A">
            <w:pPr>
              <w:spacing w:line="276" w:lineRule="auto"/>
              <w:jc w:val="center"/>
              <w:rPr>
                <w:lang w:eastAsia="uk-UA"/>
              </w:rPr>
            </w:pPr>
            <w:r w:rsidRPr="00554716">
              <w:rPr>
                <w:lang w:eastAsia="uk-UA"/>
              </w:rPr>
              <w:t>40</w:t>
            </w:r>
          </w:p>
        </w:tc>
        <w:tc>
          <w:tcPr>
            <w:tcW w:w="891" w:type="dxa"/>
            <w:vMerge/>
            <w:tcBorders>
              <w:top w:val="single" w:sz="18" w:space="0" w:color="000000"/>
              <w:left w:val="single" w:sz="6" w:space="0" w:color="CCCCCC"/>
              <w:bottom w:val="single" w:sz="18" w:space="0" w:color="000000"/>
              <w:right w:val="single" w:sz="18" w:space="0" w:color="000000"/>
            </w:tcBorders>
            <w:vAlign w:val="center"/>
            <w:hideMark/>
          </w:tcPr>
          <w:p w14:paraId="13E936B2" w14:textId="77777777" w:rsidR="00301CF6" w:rsidRPr="00554716" w:rsidRDefault="00301CF6" w:rsidP="00EB226A">
            <w:pPr>
              <w:spacing w:line="276" w:lineRule="auto"/>
              <w:rPr>
                <w:lang w:eastAsia="uk-UA"/>
              </w:rPr>
            </w:pPr>
          </w:p>
        </w:tc>
      </w:tr>
      <w:tr w:rsidR="00D845D2" w:rsidRPr="00554716" w14:paraId="7C19CB6A" w14:textId="77777777" w:rsidTr="00EF797D">
        <w:trPr>
          <w:trHeight w:val="315"/>
        </w:trPr>
        <w:tc>
          <w:tcPr>
            <w:tcW w:w="1808" w:type="dxa"/>
            <w:vMerge/>
            <w:tcBorders>
              <w:top w:val="single" w:sz="18" w:space="0" w:color="000000"/>
              <w:left w:val="single" w:sz="18" w:space="0" w:color="000000"/>
              <w:bottom w:val="single" w:sz="18" w:space="0" w:color="000000"/>
              <w:right w:val="single" w:sz="6" w:space="0" w:color="000000"/>
            </w:tcBorders>
            <w:vAlign w:val="center"/>
            <w:hideMark/>
          </w:tcPr>
          <w:p w14:paraId="682C6D2C" w14:textId="77777777" w:rsidR="00301CF6" w:rsidRPr="00554716" w:rsidRDefault="00301CF6" w:rsidP="00EB226A">
            <w:pPr>
              <w:spacing w:line="276" w:lineRule="auto"/>
              <w:rPr>
                <w:lang w:eastAsia="uk-UA"/>
              </w:rPr>
            </w:pPr>
          </w:p>
        </w:tc>
        <w:tc>
          <w:tcPr>
            <w:tcW w:w="54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65231B" w14:textId="095DC5DA" w:rsidR="00301CF6" w:rsidRPr="00554716" w:rsidRDefault="00A927D3" w:rsidP="00EB226A">
            <w:pPr>
              <w:spacing w:line="276" w:lineRule="auto"/>
              <w:rPr>
                <w:lang w:eastAsia="uk-UA"/>
              </w:rPr>
            </w:pPr>
            <w:r w:rsidRPr="00554716">
              <w:rPr>
                <w:lang w:eastAsia="uk-UA"/>
              </w:rPr>
              <w:t>З</w:t>
            </w:r>
            <w:r w:rsidR="00301CF6" w:rsidRPr="00554716">
              <w:rPr>
                <w:lang w:eastAsia="uk-UA"/>
              </w:rPr>
              <w:t>нання у сфері права та спеціалізації суду</w:t>
            </w:r>
          </w:p>
        </w:tc>
        <w:tc>
          <w:tcPr>
            <w:tcW w:w="145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200686C" w14:textId="675B0F88" w:rsidR="00301CF6" w:rsidRPr="00554716" w:rsidRDefault="00301CF6" w:rsidP="00EB226A">
            <w:pPr>
              <w:spacing w:line="276" w:lineRule="auto"/>
              <w:jc w:val="center"/>
              <w:rPr>
                <w:lang w:eastAsia="uk-UA"/>
              </w:rPr>
            </w:pPr>
            <w:r w:rsidRPr="00554716">
              <w:rPr>
                <w:lang w:eastAsia="uk-UA"/>
              </w:rPr>
              <w:t>1</w:t>
            </w:r>
            <w:r w:rsidR="005A27D5" w:rsidRPr="00554716">
              <w:rPr>
                <w:lang w:eastAsia="uk-UA"/>
              </w:rPr>
              <w:t>47</w:t>
            </w:r>
          </w:p>
        </w:tc>
        <w:tc>
          <w:tcPr>
            <w:tcW w:w="891" w:type="dxa"/>
            <w:vMerge/>
            <w:tcBorders>
              <w:top w:val="single" w:sz="18" w:space="0" w:color="000000"/>
              <w:left w:val="single" w:sz="6" w:space="0" w:color="CCCCCC"/>
              <w:bottom w:val="single" w:sz="18" w:space="0" w:color="000000"/>
              <w:right w:val="single" w:sz="18" w:space="0" w:color="000000"/>
            </w:tcBorders>
            <w:vAlign w:val="center"/>
            <w:hideMark/>
          </w:tcPr>
          <w:p w14:paraId="24B2D81E" w14:textId="77777777" w:rsidR="00301CF6" w:rsidRPr="00554716" w:rsidRDefault="00301CF6" w:rsidP="00EB226A">
            <w:pPr>
              <w:spacing w:line="276" w:lineRule="auto"/>
              <w:rPr>
                <w:lang w:eastAsia="uk-UA"/>
              </w:rPr>
            </w:pPr>
          </w:p>
        </w:tc>
      </w:tr>
      <w:tr w:rsidR="00D845D2" w:rsidRPr="00554716" w14:paraId="02F2C1E7" w14:textId="77777777" w:rsidTr="00EF797D">
        <w:trPr>
          <w:trHeight w:val="315"/>
        </w:trPr>
        <w:tc>
          <w:tcPr>
            <w:tcW w:w="1808" w:type="dxa"/>
            <w:vMerge/>
            <w:tcBorders>
              <w:top w:val="single" w:sz="18" w:space="0" w:color="000000"/>
              <w:left w:val="single" w:sz="18" w:space="0" w:color="000000"/>
              <w:bottom w:val="single" w:sz="18" w:space="0" w:color="000000"/>
              <w:right w:val="single" w:sz="6" w:space="0" w:color="000000"/>
            </w:tcBorders>
            <w:vAlign w:val="center"/>
            <w:hideMark/>
          </w:tcPr>
          <w:p w14:paraId="049D9D85" w14:textId="77777777" w:rsidR="00301CF6" w:rsidRPr="00554716" w:rsidRDefault="00301CF6" w:rsidP="00EB226A">
            <w:pPr>
              <w:spacing w:line="276" w:lineRule="auto"/>
              <w:rPr>
                <w:lang w:eastAsia="uk-UA"/>
              </w:rPr>
            </w:pPr>
          </w:p>
        </w:tc>
        <w:tc>
          <w:tcPr>
            <w:tcW w:w="5460" w:type="dxa"/>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bottom"/>
            <w:hideMark/>
          </w:tcPr>
          <w:p w14:paraId="2DB09C1C" w14:textId="7E718CCC" w:rsidR="00301CF6" w:rsidRPr="00554716" w:rsidRDefault="00A927D3" w:rsidP="00EB226A">
            <w:pPr>
              <w:spacing w:line="276" w:lineRule="auto"/>
              <w:rPr>
                <w:lang w:eastAsia="uk-UA"/>
              </w:rPr>
            </w:pPr>
            <w:r w:rsidRPr="00554716">
              <w:rPr>
                <w:lang w:eastAsia="uk-UA"/>
              </w:rPr>
              <w:t>З</w:t>
            </w:r>
            <w:r w:rsidR="00301CF6" w:rsidRPr="00554716">
              <w:rPr>
                <w:lang w:eastAsia="uk-UA"/>
              </w:rPr>
              <w:t xml:space="preserve">датність практичного застосування знань у сфері права </w:t>
            </w:r>
            <w:r w:rsidR="005F2226" w:rsidRPr="00554716">
              <w:rPr>
                <w:lang w:eastAsia="uk-UA"/>
              </w:rPr>
              <w:t>в</w:t>
            </w:r>
            <w:r w:rsidR="00301CF6" w:rsidRPr="00554716">
              <w:rPr>
                <w:lang w:eastAsia="uk-UA"/>
              </w:rPr>
              <w:t xml:space="preserve"> суді відповідного рівня та спеціалізації</w:t>
            </w:r>
          </w:p>
        </w:tc>
        <w:tc>
          <w:tcPr>
            <w:tcW w:w="1457" w:type="dxa"/>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bottom"/>
            <w:hideMark/>
          </w:tcPr>
          <w:p w14:paraId="6B6198C3" w14:textId="7BBB38FC" w:rsidR="00301CF6" w:rsidRPr="00554716" w:rsidRDefault="00301CF6" w:rsidP="00EB226A">
            <w:pPr>
              <w:spacing w:line="276" w:lineRule="auto"/>
              <w:jc w:val="center"/>
              <w:rPr>
                <w:lang w:eastAsia="uk-UA"/>
              </w:rPr>
            </w:pPr>
            <w:r w:rsidRPr="00554716">
              <w:rPr>
                <w:lang w:eastAsia="uk-UA"/>
              </w:rPr>
              <w:t>1</w:t>
            </w:r>
            <w:r w:rsidR="005A27D5" w:rsidRPr="00554716">
              <w:rPr>
                <w:lang w:eastAsia="uk-UA"/>
              </w:rPr>
              <w:t>33</w:t>
            </w:r>
            <w:r w:rsidR="000403DB" w:rsidRPr="00554716">
              <w:rPr>
                <w:lang w:eastAsia="uk-UA"/>
              </w:rPr>
              <w:t>,5</w:t>
            </w:r>
          </w:p>
        </w:tc>
        <w:tc>
          <w:tcPr>
            <w:tcW w:w="891" w:type="dxa"/>
            <w:vMerge/>
            <w:tcBorders>
              <w:top w:val="single" w:sz="18" w:space="0" w:color="000000"/>
              <w:left w:val="single" w:sz="6" w:space="0" w:color="CCCCCC"/>
              <w:bottom w:val="single" w:sz="18" w:space="0" w:color="000000"/>
              <w:right w:val="single" w:sz="18" w:space="0" w:color="000000"/>
            </w:tcBorders>
            <w:vAlign w:val="center"/>
            <w:hideMark/>
          </w:tcPr>
          <w:p w14:paraId="1A2E72B1" w14:textId="77777777" w:rsidR="00301CF6" w:rsidRPr="00554716" w:rsidRDefault="00301CF6" w:rsidP="00EB226A">
            <w:pPr>
              <w:spacing w:line="276" w:lineRule="auto"/>
              <w:rPr>
                <w:lang w:eastAsia="uk-UA"/>
              </w:rPr>
            </w:pPr>
          </w:p>
        </w:tc>
      </w:tr>
    </w:tbl>
    <w:p w14:paraId="1293461D" w14:textId="77777777" w:rsidR="00301CF6" w:rsidRPr="00554716" w:rsidRDefault="00301CF6" w:rsidP="00EB226A">
      <w:pPr>
        <w:spacing w:line="276" w:lineRule="auto"/>
        <w:jc w:val="both"/>
      </w:pPr>
    </w:p>
    <w:p w14:paraId="4F89BC22" w14:textId="2FDB8319" w:rsidR="00B43121" w:rsidRPr="00554716" w:rsidRDefault="00A90549" w:rsidP="00D3014B">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п</w:t>
      </w:r>
      <w:r w:rsidR="005F2226" w:rsidRPr="00554716">
        <w:rPr>
          <w:lang w:eastAsia="uk-UA"/>
        </w:rPr>
        <w:t>ідпункту</w:t>
      </w:r>
      <w:r w:rsidRPr="00554716">
        <w:rPr>
          <w:lang w:eastAsia="uk-UA"/>
        </w:rPr>
        <w:t xml:space="preserve"> 6.3.3 </w:t>
      </w:r>
      <w:r w:rsidR="00953D8F" w:rsidRPr="00554716">
        <w:rPr>
          <w:lang w:eastAsia="uk-UA"/>
        </w:rPr>
        <w:t xml:space="preserve">пункту 6.3 </w:t>
      </w:r>
      <w:r w:rsidRPr="00554716">
        <w:rPr>
          <w:lang w:eastAsia="uk-UA"/>
        </w:rPr>
        <w:t xml:space="preserve">Положення про порядок складання кваліфікаційного іспиту та методику оцінювання кандидатів </w:t>
      </w:r>
      <w:r w:rsidR="005F2226" w:rsidRPr="00554716">
        <w:rPr>
          <w:lang w:eastAsia="uk-UA"/>
        </w:rPr>
        <w:t>у</w:t>
      </w:r>
      <w:r w:rsidRPr="00554716">
        <w:rPr>
          <w:lang w:eastAsia="uk-UA"/>
        </w:rPr>
        <w:t xml:space="preserve">часник визнається таким, що успішно склав етап іспиту (крім тестування щодо когнітивних здібностей), у разі набрання 75 або більше відсотків від максимально можливого </w:t>
      </w:r>
      <w:proofErr w:type="spellStart"/>
      <w:r w:rsidRPr="00554716">
        <w:rPr>
          <w:lang w:eastAsia="uk-UA"/>
        </w:rPr>
        <w:t>бала</w:t>
      </w:r>
      <w:proofErr w:type="spellEnd"/>
      <w:r w:rsidRPr="00554716">
        <w:rPr>
          <w:lang w:eastAsia="uk-UA"/>
        </w:rPr>
        <w:t xml:space="preserve">. Учасник визнається таким, що успішно склав тестування когнітивних здібностей, у разі набрання встановленого Комісією середнього допустимого та більшого </w:t>
      </w:r>
      <w:proofErr w:type="spellStart"/>
      <w:r w:rsidRPr="00554716">
        <w:rPr>
          <w:lang w:eastAsia="uk-UA"/>
        </w:rPr>
        <w:t>бала</w:t>
      </w:r>
      <w:proofErr w:type="spellEnd"/>
      <w:r w:rsidRPr="00554716">
        <w:rPr>
          <w:lang w:eastAsia="uk-UA"/>
        </w:rPr>
        <w:t xml:space="preserve"> тестування.</w:t>
      </w:r>
    </w:p>
    <w:p w14:paraId="0E025791" w14:textId="66A29CBF" w:rsidR="00A90549" w:rsidRPr="00554716" w:rsidRDefault="00A90549" w:rsidP="00D3014B">
      <w:pPr>
        <w:pStyle w:val="a9"/>
        <w:numPr>
          <w:ilvl w:val="0"/>
          <w:numId w:val="8"/>
        </w:numPr>
        <w:shd w:val="clear" w:color="auto" w:fill="FFFFFF"/>
        <w:tabs>
          <w:tab w:val="left" w:pos="426"/>
        </w:tabs>
        <w:ind w:left="0" w:firstLine="709"/>
        <w:jc w:val="both"/>
        <w:rPr>
          <w:lang w:eastAsia="uk-UA"/>
        </w:rPr>
      </w:pPr>
      <w:r w:rsidRPr="00554716">
        <w:rPr>
          <w:lang w:eastAsia="uk-UA"/>
        </w:rPr>
        <w:t>Отже, загальна кількість балів за кваліфікаційний іспит – 3</w:t>
      </w:r>
      <w:r w:rsidR="005A27D5" w:rsidRPr="00554716">
        <w:rPr>
          <w:lang w:eastAsia="uk-UA"/>
        </w:rPr>
        <w:t>66</w:t>
      </w:r>
      <w:r w:rsidRPr="00554716">
        <w:rPr>
          <w:lang w:eastAsia="uk-UA"/>
        </w:rPr>
        <w:t xml:space="preserve"> із 400 можливих, що свідчить про підтвердження </w:t>
      </w:r>
      <w:r w:rsidR="005A27D5" w:rsidRPr="00554716">
        <w:rPr>
          <w:lang w:eastAsia="uk-UA"/>
        </w:rPr>
        <w:t>Соколово</w:t>
      </w:r>
      <w:r w:rsidR="004440B9" w:rsidRPr="00554716">
        <w:rPr>
          <w:lang w:eastAsia="uk-UA"/>
        </w:rPr>
        <w:t>ю</w:t>
      </w:r>
      <w:r w:rsidR="005A27D5" w:rsidRPr="00554716">
        <w:rPr>
          <w:lang w:eastAsia="uk-UA"/>
        </w:rPr>
        <w:t xml:space="preserve"> Р.І.</w:t>
      </w:r>
      <w:r w:rsidRPr="00554716">
        <w:rPr>
          <w:lang w:eastAsia="uk-UA"/>
        </w:rPr>
        <w:t xml:space="preserve"> здатності здійснювати правосуддя в апеляційному </w:t>
      </w:r>
      <w:r w:rsidR="000403DB" w:rsidRPr="00554716">
        <w:rPr>
          <w:lang w:eastAsia="uk-UA"/>
        </w:rPr>
        <w:t>господарському</w:t>
      </w:r>
      <w:r w:rsidRPr="00554716">
        <w:rPr>
          <w:lang w:eastAsia="uk-UA"/>
        </w:rPr>
        <w:t xml:space="preserve"> суді за критерієм професійної компетентності. </w:t>
      </w:r>
    </w:p>
    <w:p w14:paraId="794A8E86" w14:textId="77777777" w:rsidR="002B0081" w:rsidRPr="00554716" w:rsidRDefault="002B0081" w:rsidP="00D3014B">
      <w:pPr>
        <w:jc w:val="both"/>
        <w:rPr>
          <w:b/>
          <w:bCs/>
        </w:rPr>
      </w:pPr>
    </w:p>
    <w:p w14:paraId="38C31652" w14:textId="5FEF4583" w:rsidR="009D54E8" w:rsidRPr="00554716" w:rsidRDefault="00A2324E" w:rsidP="00D3014B">
      <w:pPr>
        <w:jc w:val="both"/>
        <w:rPr>
          <w:b/>
          <w:bCs/>
        </w:rPr>
      </w:pPr>
      <w:r w:rsidRPr="00554716">
        <w:rPr>
          <w:b/>
          <w:bCs/>
        </w:rPr>
        <w:t>ІV</w:t>
      </w:r>
      <w:r w:rsidR="00E07B74" w:rsidRPr="00554716">
        <w:rPr>
          <w:b/>
          <w:bCs/>
        </w:rPr>
        <w:t xml:space="preserve">. </w:t>
      </w:r>
      <w:r w:rsidR="009D54E8" w:rsidRPr="00554716">
        <w:rPr>
          <w:b/>
          <w:bCs/>
        </w:rPr>
        <w:t xml:space="preserve">Проведення спеціальної перевірки. </w:t>
      </w:r>
    </w:p>
    <w:p w14:paraId="3557C08B" w14:textId="77777777" w:rsidR="00E07B74" w:rsidRPr="00554716" w:rsidRDefault="00E07B74" w:rsidP="00D3014B">
      <w:pPr>
        <w:ind w:firstLine="708"/>
        <w:jc w:val="both"/>
      </w:pPr>
    </w:p>
    <w:p w14:paraId="4A6689E9" w14:textId="4F381795" w:rsidR="009D54E8" w:rsidRPr="00554716" w:rsidRDefault="009D54E8" w:rsidP="00D3014B">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статті 75 Закону, статей 56</w:t>
      </w:r>
      <w:r w:rsidR="00846FFE" w:rsidRPr="00554716">
        <w:rPr>
          <w:lang w:eastAsia="uk-UA"/>
        </w:rPr>
        <w:t>–</w:t>
      </w:r>
      <w:r w:rsidRPr="00554716">
        <w:rPr>
          <w:lang w:eastAsia="uk-UA"/>
        </w:rPr>
        <w:t>58 Закону України «Про запобігання корупції» та Порядку проведення спеціальної перевірки стосовно осіб, які претендують на зайняття посад, які передбачають зайняття відповідального або особливо відповідального становища, та посад з підвищеним корупційним ризиком, затвердженого постановою Кабінету Міністрів України від 25</w:t>
      </w:r>
      <w:r w:rsidR="00846FFE" w:rsidRPr="00554716">
        <w:rPr>
          <w:lang w:eastAsia="uk-UA"/>
        </w:rPr>
        <w:t xml:space="preserve"> березня </w:t>
      </w:r>
      <w:r w:rsidRPr="00554716">
        <w:rPr>
          <w:lang w:eastAsia="uk-UA"/>
        </w:rPr>
        <w:t>2015</w:t>
      </w:r>
      <w:r w:rsidR="00846FFE" w:rsidRPr="00554716">
        <w:rPr>
          <w:lang w:eastAsia="uk-UA"/>
        </w:rPr>
        <w:t xml:space="preserve"> року</w:t>
      </w:r>
      <w:r w:rsidRPr="00554716">
        <w:rPr>
          <w:lang w:eastAsia="uk-UA"/>
        </w:rPr>
        <w:t xml:space="preserve"> № 171 (у редакції постанови Кабінету Міністрів України від 27</w:t>
      </w:r>
      <w:r w:rsidR="00846FFE" w:rsidRPr="00554716">
        <w:rPr>
          <w:lang w:eastAsia="uk-UA"/>
        </w:rPr>
        <w:t xml:space="preserve"> серпня </w:t>
      </w:r>
      <w:r w:rsidRPr="00554716">
        <w:rPr>
          <w:lang w:eastAsia="uk-UA"/>
        </w:rPr>
        <w:t>2022</w:t>
      </w:r>
      <w:r w:rsidR="00846FFE" w:rsidRPr="00554716">
        <w:rPr>
          <w:lang w:eastAsia="uk-UA"/>
        </w:rPr>
        <w:t xml:space="preserve"> року</w:t>
      </w:r>
      <w:r w:rsidRPr="00554716">
        <w:rPr>
          <w:lang w:eastAsia="uk-UA"/>
        </w:rPr>
        <w:t xml:space="preserve"> № 959), Вищою кваліфікаційною комісією суддів України організовано проведення спеціальної перевірки стосовно </w:t>
      </w:r>
      <w:r w:rsidR="00F7351C" w:rsidRPr="00554716">
        <w:rPr>
          <w:lang w:eastAsia="uk-UA"/>
        </w:rPr>
        <w:t>Соколової Р.І</w:t>
      </w:r>
      <w:r w:rsidR="00464317" w:rsidRPr="00554716">
        <w:rPr>
          <w:lang w:eastAsia="uk-UA"/>
        </w:rPr>
        <w:t>.</w:t>
      </w:r>
    </w:p>
    <w:p w14:paraId="5AC58463" w14:textId="25385604" w:rsidR="009D54E8" w:rsidRPr="00554716" w:rsidRDefault="009D54E8"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Запити про надання відомостей стосовно </w:t>
      </w:r>
      <w:r w:rsidR="00F7351C" w:rsidRPr="00554716">
        <w:rPr>
          <w:lang w:eastAsia="uk-UA"/>
        </w:rPr>
        <w:t>Соколової Р.І.</w:t>
      </w:r>
      <w:r w:rsidRPr="00554716">
        <w:rPr>
          <w:lang w:eastAsia="uk-UA"/>
        </w:rPr>
        <w:t xml:space="preserve"> надіслано до Державної судової адміністрації України, Міністерства охорони здоров’я України, Міністерства освіти і науки України, Міністерства юстиції України, Центрального міжрегіонального управління </w:t>
      </w:r>
      <w:r w:rsidRPr="00554716">
        <w:rPr>
          <w:lang w:eastAsia="uk-UA"/>
        </w:rPr>
        <w:lastRenderedPageBreak/>
        <w:t>Міністерства юстиції (м. Київ), Національного агентства з питань запобігання корупції, Національної комісії з цінних паперів та фондового ринку, Департаменту кримінального аналізу Національної поліції України</w:t>
      </w:r>
      <w:r w:rsidR="00522901" w:rsidRPr="00554716">
        <w:rPr>
          <w:lang w:eastAsia="uk-UA"/>
        </w:rPr>
        <w:t xml:space="preserve">. </w:t>
      </w:r>
      <w:r w:rsidRPr="00554716">
        <w:rPr>
          <w:lang w:eastAsia="uk-UA"/>
        </w:rPr>
        <w:t>На запити одержано інформацію від Державної судової адміністрації України, Міністерства охорони здоров’я України, Міністерства освіти і науки України, Міністерства юстиції України, Центрального міжрегіонального управління Міністерства юстиції (м. Київ), Національного агентства з питань запобігання корупції, Національної комісії з цінних паперів та фондового ринку, Департаменту кримінального аналізу Національної поліції України</w:t>
      </w:r>
      <w:r w:rsidR="00F7351C" w:rsidRPr="00554716">
        <w:rPr>
          <w:lang w:eastAsia="uk-UA"/>
        </w:rPr>
        <w:t xml:space="preserve">. </w:t>
      </w:r>
      <w:r w:rsidRPr="00554716">
        <w:rPr>
          <w:lang w:eastAsia="uk-UA"/>
        </w:rPr>
        <w:t xml:space="preserve">Крім того, </w:t>
      </w:r>
      <w:r w:rsidR="008D63C5" w:rsidRPr="00554716">
        <w:rPr>
          <w:lang w:eastAsia="uk-UA"/>
        </w:rPr>
        <w:t>у</w:t>
      </w:r>
      <w:r w:rsidRPr="00554716">
        <w:rPr>
          <w:lang w:eastAsia="uk-UA"/>
        </w:rPr>
        <w:t xml:space="preserve"> Єдиному державному реєстрі судових рішень перевірено</w:t>
      </w:r>
      <w:r w:rsidR="00554716">
        <w:rPr>
          <w:lang w:eastAsia="uk-UA"/>
        </w:rPr>
        <w:t xml:space="preserve"> </w:t>
      </w:r>
      <w:r w:rsidRPr="00554716">
        <w:rPr>
          <w:lang w:eastAsia="uk-UA"/>
        </w:rPr>
        <w:t>відомості про кандидата на посаду судді на предмет обмеження дієздатності або недієздатності.</w:t>
      </w:r>
    </w:p>
    <w:p w14:paraId="37BB99A6" w14:textId="579B13CA" w:rsidR="00B43121" w:rsidRPr="00554716" w:rsidRDefault="009D54E8"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Рішенням Вищої кваліфікаційної комісії суддів України від </w:t>
      </w:r>
      <w:r w:rsidR="00522901" w:rsidRPr="00554716">
        <w:rPr>
          <w:lang w:eastAsia="uk-UA"/>
        </w:rPr>
        <w:t>12</w:t>
      </w:r>
      <w:r w:rsidR="00B43121" w:rsidRPr="00554716">
        <w:rPr>
          <w:lang w:eastAsia="uk-UA"/>
        </w:rPr>
        <w:t xml:space="preserve"> травня 2025</w:t>
      </w:r>
      <w:r w:rsidR="00C1272D" w:rsidRPr="00554716">
        <w:rPr>
          <w:lang w:eastAsia="uk-UA"/>
        </w:rPr>
        <w:t> </w:t>
      </w:r>
      <w:r w:rsidR="00B43121" w:rsidRPr="00554716">
        <w:rPr>
          <w:lang w:eastAsia="uk-UA"/>
        </w:rPr>
        <w:t xml:space="preserve">року № </w:t>
      </w:r>
      <w:r w:rsidR="007E02CF" w:rsidRPr="00554716">
        <w:rPr>
          <w:lang w:eastAsia="uk-UA"/>
        </w:rPr>
        <w:t>16/ас-25</w:t>
      </w:r>
      <w:r w:rsidR="00B43121" w:rsidRPr="00554716">
        <w:rPr>
          <w:lang w:eastAsia="uk-UA"/>
        </w:rPr>
        <w:t xml:space="preserve"> установлено, що під час проведення спеціальної перевірки не отримано інформації, яка може свідчити про невідповідність </w:t>
      </w:r>
      <w:r w:rsidR="004440B9" w:rsidRPr="00554716">
        <w:rPr>
          <w:lang w:eastAsia="uk-UA"/>
        </w:rPr>
        <w:t xml:space="preserve">Соколової Р.І. </w:t>
      </w:r>
      <w:r w:rsidR="00B43121" w:rsidRPr="00554716">
        <w:rPr>
          <w:lang w:eastAsia="uk-UA"/>
        </w:rPr>
        <w:t>вимогам до</w:t>
      </w:r>
      <w:r w:rsidR="00554716">
        <w:rPr>
          <w:lang w:eastAsia="uk-UA"/>
        </w:rPr>
        <w:t xml:space="preserve"> </w:t>
      </w:r>
      <w:r w:rsidR="00B43121" w:rsidRPr="00554716">
        <w:rPr>
          <w:lang w:eastAsia="uk-UA"/>
        </w:rPr>
        <w:t>кандидата</w:t>
      </w:r>
      <w:r w:rsidR="00554716">
        <w:rPr>
          <w:lang w:eastAsia="uk-UA"/>
        </w:rPr>
        <w:t xml:space="preserve"> </w:t>
      </w:r>
      <w:r w:rsidR="00B43121" w:rsidRPr="00554716">
        <w:rPr>
          <w:lang w:eastAsia="uk-UA"/>
        </w:rPr>
        <w:t>на</w:t>
      </w:r>
      <w:r w:rsidR="00554716">
        <w:rPr>
          <w:lang w:eastAsia="uk-UA"/>
        </w:rPr>
        <w:t xml:space="preserve"> </w:t>
      </w:r>
      <w:r w:rsidR="00B43121" w:rsidRPr="00554716">
        <w:rPr>
          <w:lang w:eastAsia="uk-UA"/>
        </w:rPr>
        <w:t>посаду</w:t>
      </w:r>
      <w:r w:rsidR="00E76FC8" w:rsidRPr="00554716">
        <w:rPr>
          <w:lang w:eastAsia="uk-UA"/>
        </w:rPr>
        <w:t xml:space="preserve"> </w:t>
      </w:r>
      <w:r w:rsidR="00B43121" w:rsidRPr="00554716">
        <w:rPr>
          <w:lang w:eastAsia="uk-UA"/>
        </w:rPr>
        <w:t>судді</w:t>
      </w:r>
      <w:r w:rsidR="002900FA" w:rsidRPr="00554716">
        <w:rPr>
          <w:lang w:eastAsia="uk-UA"/>
        </w:rPr>
        <w:t>,</w:t>
      </w:r>
      <w:r w:rsidR="00B43121" w:rsidRPr="00554716">
        <w:rPr>
          <w:lang w:eastAsia="uk-UA"/>
        </w:rPr>
        <w:t xml:space="preserve"> та визначено, що результати спеціальної перевірки мають бути враховані при ухваленні рішення Комісії за результатами кваліфікаційного оцінювання</w:t>
      </w:r>
      <w:r w:rsidR="002900FA" w:rsidRPr="00554716">
        <w:rPr>
          <w:lang w:eastAsia="uk-UA"/>
        </w:rPr>
        <w:t>.</w:t>
      </w:r>
    </w:p>
    <w:p w14:paraId="78188690" w14:textId="77777777" w:rsidR="002B0081" w:rsidRPr="00554716" w:rsidRDefault="002B0081" w:rsidP="00D3014B">
      <w:pPr>
        <w:jc w:val="both"/>
        <w:rPr>
          <w:b/>
          <w:bCs/>
        </w:rPr>
      </w:pPr>
    </w:p>
    <w:p w14:paraId="1CABFA27" w14:textId="78CDF783" w:rsidR="006C6FD4" w:rsidRPr="00554716" w:rsidRDefault="00A90549" w:rsidP="00D3014B">
      <w:pPr>
        <w:jc w:val="both"/>
        <w:rPr>
          <w:b/>
          <w:bCs/>
        </w:rPr>
      </w:pPr>
      <w:r w:rsidRPr="00554716">
        <w:rPr>
          <w:b/>
          <w:bCs/>
        </w:rPr>
        <w:t>V</w:t>
      </w:r>
      <w:r w:rsidR="00B43121" w:rsidRPr="00554716">
        <w:rPr>
          <w:b/>
          <w:bCs/>
        </w:rPr>
        <w:t xml:space="preserve">. </w:t>
      </w:r>
      <w:r w:rsidRPr="00554716">
        <w:rPr>
          <w:b/>
          <w:bCs/>
        </w:rPr>
        <w:t xml:space="preserve">Дослідження досьє </w:t>
      </w:r>
      <w:r w:rsidR="006C6FD4" w:rsidRPr="00554716">
        <w:rPr>
          <w:b/>
          <w:bCs/>
        </w:rPr>
        <w:t>та проведення співбесіди (в</w:t>
      </w:r>
      <w:r w:rsidR="00B43121" w:rsidRPr="00554716">
        <w:rPr>
          <w:b/>
          <w:bCs/>
        </w:rPr>
        <w:t>становлення відповідності кандидата критері</w:t>
      </w:r>
      <w:r w:rsidRPr="00554716">
        <w:rPr>
          <w:b/>
          <w:bCs/>
        </w:rPr>
        <w:t>ям</w:t>
      </w:r>
      <w:r w:rsidR="00B43121" w:rsidRPr="00554716">
        <w:rPr>
          <w:b/>
          <w:bCs/>
        </w:rPr>
        <w:t xml:space="preserve"> </w:t>
      </w:r>
      <w:r w:rsidRPr="00554716">
        <w:rPr>
          <w:b/>
          <w:bCs/>
        </w:rPr>
        <w:t>особистої та соціальної</w:t>
      </w:r>
      <w:r w:rsidR="00B43121" w:rsidRPr="00554716">
        <w:rPr>
          <w:b/>
          <w:bCs/>
        </w:rPr>
        <w:t xml:space="preserve"> компетентн</w:t>
      </w:r>
      <w:r w:rsidRPr="00554716">
        <w:rPr>
          <w:b/>
          <w:bCs/>
        </w:rPr>
        <w:t>ості, а також критер</w:t>
      </w:r>
      <w:r w:rsidR="004440B9" w:rsidRPr="00554716">
        <w:rPr>
          <w:b/>
          <w:bCs/>
        </w:rPr>
        <w:t>іям</w:t>
      </w:r>
      <w:r w:rsidRPr="00554716">
        <w:rPr>
          <w:b/>
          <w:bCs/>
        </w:rPr>
        <w:t xml:space="preserve"> професійної етики та доброчесності</w:t>
      </w:r>
      <w:r w:rsidR="006C6FD4" w:rsidRPr="00554716">
        <w:rPr>
          <w:b/>
          <w:bCs/>
        </w:rPr>
        <w:t>)</w:t>
      </w:r>
      <w:r w:rsidRPr="00554716">
        <w:rPr>
          <w:b/>
          <w:bCs/>
        </w:rPr>
        <w:t>.</w:t>
      </w:r>
    </w:p>
    <w:p w14:paraId="4770F956" w14:textId="7D488C59" w:rsidR="006C6FD4" w:rsidRPr="00554716" w:rsidRDefault="006C6FD4" w:rsidP="00D3014B">
      <w:pPr>
        <w:jc w:val="both"/>
        <w:rPr>
          <w:b/>
          <w:bCs/>
        </w:rPr>
      </w:pPr>
    </w:p>
    <w:p w14:paraId="6C0B5FDB" w14:textId="79378CBC" w:rsidR="006C6FD4" w:rsidRPr="00554716" w:rsidRDefault="006C6FD4" w:rsidP="00D3014B">
      <w:pPr>
        <w:jc w:val="both"/>
        <w:rPr>
          <w:u w:val="single"/>
        </w:rPr>
      </w:pPr>
      <w:r w:rsidRPr="00554716">
        <w:rPr>
          <w:u w:val="single"/>
        </w:rPr>
        <w:t xml:space="preserve">V-І. Стислий опис проходження другого етапу кваліфікаційного оцінювання. </w:t>
      </w:r>
    </w:p>
    <w:p w14:paraId="631EF1B8" w14:textId="77777777" w:rsidR="002B0081" w:rsidRPr="00554716" w:rsidRDefault="002B0081" w:rsidP="00D3014B">
      <w:pPr>
        <w:jc w:val="both"/>
        <w:rPr>
          <w:u w:val="single"/>
        </w:rPr>
      </w:pPr>
    </w:p>
    <w:p w14:paraId="6A31AD25" w14:textId="569AC26B" w:rsidR="006C6FD4" w:rsidRPr="00554716" w:rsidRDefault="006C6FD4" w:rsidP="00D3014B">
      <w:pPr>
        <w:pStyle w:val="a9"/>
        <w:numPr>
          <w:ilvl w:val="0"/>
          <w:numId w:val="8"/>
        </w:numPr>
        <w:shd w:val="clear" w:color="auto" w:fill="FFFFFF"/>
        <w:tabs>
          <w:tab w:val="left" w:pos="426"/>
        </w:tabs>
        <w:ind w:left="0" w:firstLine="709"/>
        <w:jc w:val="both"/>
        <w:rPr>
          <w:lang w:eastAsia="uk-UA"/>
        </w:rPr>
      </w:pPr>
      <w:r w:rsidRPr="00554716">
        <w:rPr>
          <w:lang w:eastAsia="uk-UA"/>
        </w:rPr>
        <w:t>Рішенням Комісії від 1</w:t>
      </w:r>
      <w:r w:rsidR="00522901" w:rsidRPr="00554716">
        <w:rPr>
          <w:lang w:eastAsia="uk-UA"/>
        </w:rPr>
        <w:t>9</w:t>
      </w:r>
      <w:r w:rsidRPr="00554716">
        <w:rPr>
          <w:lang w:eastAsia="uk-UA"/>
        </w:rPr>
        <w:t xml:space="preserve"> березня 2025 року № </w:t>
      </w:r>
      <w:r w:rsidR="00522901" w:rsidRPr="00554716">
        <w:rPr>
          <w:lang w:eastAsia="uk-UA"/>
        </w:rPr>
        <w:t>56</w:t>
      </w:r>
      <w:r w:rsidRPr="00554716">
        <w:rPr>
          <w:lang w:eastAsia="uk-UA"/>
        </w:rPr>
        <w:t xml:space="preserve">/зп-25 </w:t>
      </w:r>
      <w:r w:rsidR="004440B9" w:rsidRPr="00554716">
        <w:rPr>
          <w:lang w:eastAsia="uk-UA"/>
        </w:rPr>
        <w:t>до другого етапу кваліфікаційного оцінювання «Дослідження досьє та проведення співбесіди» у межах конкурсу, оголошеного рішенням Комісії від</w:t>
      </w:r>
      <w:r w:rsidR="00554716">
        <w:rPr>
          <w:lang w:eastAsia="uk-UA"/>
        </w:rPr>
        <w:t xml:space="preserve"> </w:t>
      </w:r>
      <w:r w:rsidR="004440B9" w:rsidRPr="00554716">
        <w:rPr>
          <w:lang w:eastAsia="uk-UA"/>
        </w:rPr>
        <w:t xml:space="preserve">14 вересня 2023 року № 94/зп-23 (зі змінами) </w:t>
      </w:r>
      <w:r w:rsidRPr="00554716">
        <w:rPr>
          <w:lang w:eastAsia="uk-UA"/>
        </w:rPr>
        <w:t xml:space="preserve">допущено </w:t>
      </w:r>
      <w:r w:rsidR="00522901" w:rsidRPr="00554716">
        <w:rPr>
          <w:lang w:eastAsia="uk-UA"/>
        </w:rPr>
        <w:t>83</w:t>
      </w:r>
      <w:r w:rsidR="002900FA" w:rsidRPr="00554716">
        <w:rPr>
          <w:lang w:eastAsia="uk-UA"/>
        </w:rPr>
        <w:t> </w:t>
      </w:r>
      <w:r w:rsidRPr="00554716">
        <w:rPr>
          <w:lang w:eastAsia="uk-UA"/>
        </w:rPr>
        <w:t>кандидат</w:t>
      </w:r>
      <w:r w:rsidR="004440B9" w:rsidRPr="00554716">
        <w:rPr>
          <w:lang w:eastAsia="uk-UA"/>
        </w:rPr>
        <w:t>и</w:t>
      </w:r>
      <w:r w:rsidRPr="00554716">
        <w:rPr>
          <w:lang w:eastAsia="uk-UA"/>
        </w:rPr>
        <w:t xml:space="preserve"> на посади суддів апеляційних </w:t>
      </w:r>
      <w:r w:rsidR="00522901" w:rsidRPr="00554716">
        <w:rPr>
          <w:lang w:eastAsia="uk-UA"/>
        </w:rPr>
        <w:t>господарських</w:t>
      </w:r>
      <w:r w:rsidRPr="00554716">
        <w:rPr>
          <w:lang w:eastAsia="uk-UA"/>
        </w:rPr>
        <w:t xml:space="preserve"> судів, які успішно склали кваліфікаційний іспит, зокрема </w:t>
      </w:r>
      <w:r w:rsidR="00073B57" w:rsidRPr="00554716">
        <w:rPr>
          <w:lang w:eastAsia="uk-UA"/>
        </w:rPr>
        <w:t>Соколову Р.І.</w:t>
      </w:r>
      <w:r w:rsidRPr="00554716">
        <w:rPr>
          <w:lang w:eastAsia="uk-UA"/>
        </w:rPr>
        <w:t xml:space="preserve"> Цим же рішенням установлено, що другий етап «Дослідження досьє та проведення співбесіди» кваліфікаційного оцінювання кандидатів на посади суддів апеляційних </w:t>
      </w:r>
      <w:r w:rsidR="00522901" w:rsidRPr="00554716">
        <w:rPr>
          <w:lang w:eastAsia="uk-UA"/>
        </w:rPr>
        <w:t>господарських</w:t>
      </w:r>
      <w:r w:rsidRPr="00554716">
        <w:rPr>
          <w:lang w:eastAsia="uk-UA"/>
        </w:rPr>
        <w:t xml:space="preserve"> судів у межах конкурсу, оголошеного рішенням Комісії від 14 вересня 2023 року</w:t>
      </w:r>
      <w:r w:rsidR="00753844" w:rsidRPr="00554716">
        <w:rPr>
          <w:lang w:eastAsia="uk-UA"/>
        </w:rPr>
        <w:t xml:space="preserve"> </w:t>
      </w:r>
      <w:r w:rsidRPr="00554716">
        <w:rPr>
          <w:lang w:eastAsia="uk-UA"/>
        </w:rPr>
        <w:t>№</w:t>
      </w:r>
      <w:r w:rsidR="00A731D2" w:rsidRPr="00554716">
        <w:rPr>
          <w:lang w:eastAsia="uk-UA"/>
        </w:rPr>
        <w:t> </w:t>
      </w:r>
      <w:r w:rsidRPr="00554716">
        <w:rPr>
          <w:lang w:eastAsia="uk-UA"/>
        </w:rPr>
        <w:t xml:space="preserve">94/зп-23 (зі змінами), проводиться у складі </w:t>
      </w:r>
      <w:r w:rsidR="00522901" w:rsidRPr="00554716">
        <w:rPr>
          <w:lang w:eastAsia="uk-UA"/>
        </w:rPr>
        <w:t>Другої</w:t>
      </w:r>
      <w:r w:rsidRPr="00554716">
        <w:rPr>
          <w:lang w:eastAsia="uk-UA"/>
        </w:rPr>
        <w:t xml:space="preserve"> палати Вищої кваліфікаційної комісії суддів України.</w:t>
      </w:r>
    </w:p>
    <w:p w14:paraId="6503E4C6" w14:textId="0AAF4E6B" w:rsidR="006C6FD4" w:rsidRPr="00554716" w:rsidRDefault="006C6FD4" w:rsidP="00D3014B">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протоколу повторного розподілу між членами Комісії від</w:t>
      </w:r>
      <w:r w:rsidR="003020A4" w:rsidRPr="00554716">
        <w:rPr>
          <w:lang w:eastAsia="uk-UA"/>
        </w:rPr>
        <w:t> </w:t>
      </w:r>
      <w:r w:rsidR="00D0550F" w:rsidRPr="00554716">
        <w:rPr>
          <w:lang w:eastAsia="uk-UA"/>
        </w:rPr>
        <w:t>20</w:t>
      </w:r>
      <w:r w:rsidR="003020A4" w:rsidRPr="00554716">
        <w:rPr>
          <w:lang w:eastAsia="uk-UA"/>
        </w:rPr>
        <w:t> </w:t>
      </w:r>
      <w:r w:rsidRPr="00554716">
        <w:rPr>
          <w:lang w:eastAsia="uk-UA"/>
        </w:rPr>
        <w:t xml:space="preserve">березня 2025 року доповідачем </w:t>
      </w:r>
      <w:r w:rsidR="000440C4" w:rsidRPr="00554716">
        <w:rPr>
          <w:lang w:eastAsia="uk-UA"/>
        </w:rPr>
        <w:t>у справі</w:t>
      </w:r>
      <w:r w:rsidRPr="00554716">
        <w:rPr>
          <w:lang w:eastAsia="uk-UA"/>
        </w:rPr>
        <w:t xml:space="preserve"> кандидата на посаду судді апеляційного </w:t>
      </w:r>
      <w:r w:rsidR="00D0550F" w:rsidRPr="00554716">
        <w:rPr>
          <w:lang w:eastAsia="uk-UA"/>
        </w:rPr>
        <w:t>господарськ</w:t>
      </w:r>
      <w:r w:rsidRPr="00554716">
        <w:rPr>
          <w:lang w:eastAsia="uk-UA"/>
        </w:rPr>
        <w:t>о</w:t>
      </w:r>
      <w:r w:rsidR="00D0550F" w:rsidRPr="00554716">
        <w:rPr>
          <w:lang w:eastAsia="uk-UA"/>
        </w:rPr>
        <w:t>го</w:t>
      </w:r>
      <w:r w:rsidRPr="00554716">
        <w:rPr>
          <w:lang w:eastAsia="uk-UA"/>
        </w:rPr>
        <w:t xml:space="preserve"> суду </w:t>
      </w:r>
      <w:r w:rsidR="00803824" w:rsidRPr="00554716">
        <w:rPr>
          <w:lang w:eastAsia="uk-UA"/>
        </w:rPr>
        <w:t>Соколової Р.І.</w:t>
      </w:r>
      <w:r w:rsidR="00D0550F" w:rsidRPr="00554716">
        <w:rPr>
          <w:lang w:eastAsia="uk-UA"/>
        </w:rPr>
        <w:t xml:space="preserve"> </w:t>
      </w:r>
      <w:r w:rsidRPr="00554716">
        <w:rPr>
          <w:lang w:eastAsia="uk-UA"/>
        </w:rPr>
        <w:t xml:space="preserve">визначено члена Комісії </w:t>
      </w:r>
      <w:r w:rsidR="00D0550F" w:rsidRPr="00554716">
        <w:rPr>
          <w:lang w:eastAsia="uk-UA"/>
        </w:rPr>
        <w:t>Луганського В.І.</w:t>
      </w:r>
    </w:p>
    <w:p w14:paraId="15EE0C8F" w14:textId="02A827E5" w:rsidR="004B6013" w:rsidRPr="00554716" w:rsidRDefault="00F21F8D"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Комісія </w:t>
      </w:r>
      <w:r w:rsidR="006C6FD4" w:rsidRPr="00554716">
        <w:rPr>
          <w:lang w:eastAsia="uk-UA"/>
        </w:rPr>
        <w:t>11 квітня 2025 року звернулась до кандидатів на посад</w:t>
      </w:r>
      <w:r w:rsidR="007D74B6" w:rsidRPr="00554716">
        <w:rPr>
          <w:lang w:eastAsia="uk-UA"/>
        </w:rPr>
        <w:t>и</w:t>
      </w:r>
      <w:r w:rsidR="006C6FD4" w:rsidRPr="00554716">
        <w:rPr>
          <w:lang w:eastAsia="uk-UA"/>
        </w:rPr>
        <w:t xml:space="preserve"> суддів в</w:t>
      </w:r>
      <w:r w:rsidR="004440B9" w:rsidRPr="00554716">
        <w:rPr>
          <w:lang w:eastAsia="uk-UA"/>
        </w:rPr>
        <w:t> </w:t>
      </w:r>
      <w:r w:rsidR="006C6FD4" w:rsidRPr="00554716">
        <w:rPr>
          <w:lang w:eastAsia="uk-UA"/>
        </w:rPr>
        <w:t xml:space="preserve">апеляційних </w:t>
      </w:r>
      <w:r w:rsidR="00D0550F" w:rsidRPr="00554716">
        <w:rPr>
          <w:lang w:eastAsia="uk-UA"/>
        </w:rPr>
        <w:t xml:space="preserve">господарських </w:t>
      </w:r>
      <w:r w:rsidR="006C6FD4" w:rsidRPr="00554716">
        <w:rPr>
          <w:lang w:eastAsia="uk-UA"/>
        </w:rPr>
        <w:t>суд</w:t>
      </w:r>
      <w:r w:rsidR="004440B9" w:rsidRPr="00554716">
        <w:rPr>
          <w:lang w:eastAsia="uk-UA"/>
        </w:rPr>
        <w:t>ів</w:t>
      </w:r>
      <w:r w:rsidR="006C6FD4" w:rsidRPr="00554716">
        <w:rPr>
          <w:lang w:eastAsia="uk-UA"/>
        </w:rPr>
        <w:t xml:space="preserve"> </w:t>
      </w:r>
      <w:r w:rsidR="008A722D" w:rsidRPr="00554716">
        <w:rPr>
          <w:lang w:eastAsia="uk-UA"/>
        </w:rPr>
        <w:t>(</w:t>
      </w:r>
      <w:r w:rsidR="006C6FD4" w:rsidRPr="00554716">
        <w:rPr>
          <w:lang w:eastAsia="uk-UA"/>
        </w:rPr>
        <w:t xml:space="preserve">лист № </w:t>
      </w:r>
      <w:r w:rsidR="00D21742" w:rsidRPr="00554716">
        <w:rPr>
          <w:lang w:eastAsia="uk-UA"/>
        </w:rPr>
        <w:t>21-260</w:t>
      </w:r>
      <w:r w:rsidR="00D0550F" w:rsidRPr="00554716">
        <w:rPr>
          <w:lang w:eastAsia="uk-UA"/>
        </w:rPr>
        <w:t>0</w:t>
      </w:r>
      <w:r w:rsidR="00D21742" w:rsidRPr="00554716">
        <w:rPr>
          <w:lang w:eastAsia="uk-UA"/>
        </w:rPr>
        <w:t>/25</w:t>
      </w:r>
      <w:r w:rsidR="008A722D" w:rsidRPr="00554716">
        <w:rPr>
          <w:lang w:eastAsia="uk-UA"/>
        </w:rPr>
        <w:t>)</w:t>
      </w:r>
      <w:r w:rsidR="00D21742" w:rsidRPr="00554716">
        <w:rPr>
          <w:lang w:eastAsia="uk-UA"/>
        </w:rPr>
        <w:t xml:space="preserve"> </w:t>
      </w:r>
      <w:r w:rsidR="004440B9" w:rsidRPr="00554716">
        <w:rPr>
          <w:lang w:eastAsia="uk-UA"/>
        </w:rPr>
        <w:t xml:space="preserve">з пропозицією </w:t>
      </w:r>
      <w:r w:rsidR="00D21742" w:rsidRPr="00554716">
        <w:rPr>
          <w:lang w:eastAsia="uk-UA"/>
        </w:rPr>
        <w:t>надати пояснення та докази (за</w:t>
      </w:r>
      <w:r w:rsidR="003020A4" w:rsidRPr="00554716">
        <w:rPr>
          <w:lang w:eastAsia="uk-UA"/>
        </w:rPr>
        <w:t> </w:t>
      </w:r>
      <w:r w:rsidR="00D21742" w:rsidRPr="00554716">
        <w:rPr>
          <w:lang w:eastAsia="uk-UA"/>
        </w:rPr>
        <w:t>наявності), які, на думку кандидата, підтверджують його відповідність зазначеним критеріям особистої та соціальної компетентності</w:t>
      </w:r>
      <w:r w:rsidR="004440B9" w:rsidRPr="00554716">
        <w:rPr>
          <w:lang w:eastAsia="uk-UA"/>
        </w:rPr>
        <w:t xml:space="preserve">. </w:t>
      </w:r>
      <w:r w:rsidR="00F22ABA" w:rsidRPr="00554716">
        <w:rPr>
          <w:lang w:eastAsia="uk-UA"/>
        </w:rPr>
        <w:t>Водночас</w:t>
      </w:r>
      <w:r w:rsidR="00D21742" w:rsidRPr="00554716">
        <w:rPr>
          <w:lang w:eastAsia="uk-UA"/>
        </w:rPr>
        <w:t xml:space="preserve"> увагу кандидатів було </w:t>
      </w:r>
      <w:proofErr w:type="spellStart"/>
      <w:r w:rsidR="00D21742" w:rsidRPr="00554716">
        <w:rPr>
          <w:lang w:eastAsia="uk-UA"/>
        </w:rPr>
        <w:t>звернут</w:t>
      </w:r>
      <w:r w:rsidR="003332F0" w:rsidRPr="00554716">
        <w:rPr>
          <w:lang w:eastAsia="uk-UA"/>
        </w:rPr>
        <w:t>о</w:t>
      </w:r>
      <w:proofErr w:type="spellEnd"/>
      <w:r w:rsidR="00D21742" w:rsidRPr="00554716">
        <w:rPr>
          <w:lang w:eastAsia="uk-UA"/>
        </w:rPr>
        <w:t xml:space="preserve"> на пункт 5.6 розділу 5 </w:t>
      </w:r>
      <w:r w:rsidR="003D6699" w:rsidRPr="00554716">
        <w:rPr>
          <w:rStyle w:val="fontstyle01"/>
          <w:rFonts w:ascii="Times New Roman" w:eastAsiaTheme="majorEastAsia" w:hAnsi="Times New Roman"/>
          <w:color w:val="auto"/>
          <w:sz w:val="24"/>
          <w:szCs w:val="24"/>
        </w:rPr>
        <w:t>Положення</w:t>
      </w:r>
      <w:r w:rsidR="001831D1" w:rsidRPr="00554716">
        <w:rPr>
          <w:rStyle w:val="fontstyle01"/>
          <w:rFonts w:ascii="Times New Roman" w:eastAsiaTheme="majorEastAsia" w:hAnsi="Times New Roman"/>
          <w:color w:val="auto"/>
          <w:sz w:val="24"/>
          <w:szCs w:val="24"/>
        </w:rPr>
        <w:t xml:space="preserve"> про кваліфікаційне оцінювання</w:t>
      </w:r>
      <w:r w:rsidR="00A731D2" w:rsidRPr="00554716">
        <w:rPr>
          <w:rStyle w:val="fontstyle01"/>
          <w:rFonts w:ascii="Times New Roman" w:eastAsiaTheme="majorEastAsia" w:hAnsi="Times New Roman"/>
          <w:color w:val="auto"/>
          <w:sz w:val="24"/>
          <w:szCs w:val="24"/>
        </w:rPr>
        <w:t>,</w:t>
      </w:r>
      <w:r w:rsidR="003D6699" w:rsidRPr="00554716">
        <w:rPr>
          <w:rStyle w:val="fontstyle01"/>
          <w:rFonts w:ascii="Times New Roman" w:eastAsiaTheme="majorEastAsia" w:hAnsi="Times New Roman"/>
          <w:color w:val="auto"/>
          <w:sz w:val="24"/>
          <w:szCs w:val="24"/>
        </w:rPr>
        <w:t xml:space="preserve"> </w:t>
      </w:r>
      <w:r w:rsidR="00D90C8C" w:rsidRPr="00554716">
        <w:rPr>
          <w:lang w:eastAsia="uk-UA"/>
        </w:rPr>
        <w:t xml:space="preserve">яким </w:t>
      </w:r>
      <w:r w:rsidR="00D21742" w:rsidRPr="00554716">
        <w:rPr>
          <w:lang w:eastAsia="uk-UA"/>
        </w:rPr>
        <w:t>визначено вагу критеріїв та показників під час</w:t>
      </w:r>
      <w:r w:rsidR="007E0F0D" w:rsidRPr="00554716">
        <w:rPr>
          <w:lang w:eastAsia="uk-UA"/>
        </w:rPr>
        <w:t xml:space="preserve"> </w:t>
      </w:r>
      <w:r w:rsidR="00D21742" w:rsidRPr="00554716">
        <w:rPr>
          <w:lang w:eastAsia="uk-UA"/>
        </w:rPr>
        <w:t>кваліфікаційного оцінювання,</w:t>
      </w:r>
      <w:r w:rsidR="004440B9" w:rsidRPr="00554716">
        <w:rPr>
          <w:lang w:eastAsia="uk-UA"/>
        </w:rPr>
        <w:t xml:space="preserve"> зокрема </w:t>
      </w:r>
      <w:r w:rsidR="00D21742" w:rsidRPr="00554716">
        <w:rPr>
          <w:lang w:eastAsia="uk-UA"/>
        </w:rPr>
        <w:t>критері</w:t>
      </w:r>
      <w:r w:rsidR="004440B9" w:rsidRPr="00554716">
        <w:rPr>
          <w:lang w:eastAsia="uk-UA"/>
        </w:rPr>
        <w:t>їв</w:t>
      </w:r>
      <w:r w:rsidR="00D21742" w:rsidRPr="00554716">
        <w:rPr>
          <w:lang w:eastAsia="uk-UA"/>
        </w:rPr>
        <w:t xml:space="preserve"> компетентності</w:t>
      </w:r>
      <w:r w:rsidR="004440B9" w:rsidRPr="00554716">
        <w:rPr>
          <w:lang w:eastAsia="uk-UA"/>
        </w:rPr>
        <w:t>:</w:t>
      </w:r>
      <w:r w:rsidR="00D21742" w:rsidRPr="00554716">
        <w:rPr>
          <w:lang w:eastAsia="uk-UA"/>
        </w:rPr>
        <w:t xml:space="preserve"> особиста компетентність </w:t>
      </w:r>
      <w:r w:rsidR="00D90C8C" w:rsidRPr="00554716">
        <w:rPr>
          <w:lang w:eastAsia="uk-UA"/>
        </w:rPr>
        <w:t>–</w:t>
      </w:r>
      <w:r w:rsidR="00D21742" w:rsidRPr="00554716">
        <w:rPr>
          <w:lang w:eastAsia="uk-UA"/>
        </w:rPr>
        <w:t xml:space="preserve"> 50 балів (рішучість та відповідальність </w:t>
      </w:r>
      <w:r w:rsidR="00D90C8C" w:rsidRPr="00554716">
        <w:rPr>
          <w:lang w:eastAsia="uk-UA"/>
        </w:rPr>
        <w:t>–</w:t>
      </w:r>
      <w:r w:rsidR="00D21742" w:rsidRPr="00554716">
        <w:rPr>
          <w:lang w:eastAsia="uk-UA"/>
        </w:rPr>
        <w:t xml:space="preserve"> 25 балів, безперервний розвиток </w:t>
      </w:r>
      <w:r w:rsidR="00D7403E" w:rsidRPr="00554716">
        <w:rPr>
          <w:lang w:eastAsia="uk-UA"/>
        </w:rPr>
        <w:t>–</w:t>
      </w:r>
      <w:r w:rsidR="00D21742" w:rsidRPr="00554716">
        <w:rPr>
          <w:lang w:eastAsia="uk-UA"/>
        </w:rPr>
        <w:t xml:space="preserve"> 25 балів) та соціальна компетентність </w:t>
      </w:r>
      <w:r w:rsidR="00D7403E" w:rsidRPr="00554716">
        <w:rPr>
          <w:lang w:eastAsia="uk-UA"/>
        </w:rPr>
        <w:t>–</w:t>
      </w:r>
      <w:r w:rsidR="00D21742" w:rsidRPr="00554716">
        <w:rPr>
          <w:lang w:eastAsia="uk-UA"/>
        </w:rPr>
        <w:t xml:space="preserve"> 50 балів (ефективна комунікація </w:t>
      </w:r>
      <w:r w:rsidR="00D7403E" w:rsidRPr="00554716">
        <w:rPr>
          <w:lang w:eastAsia="uk-UA"/>
        </w:rPr>
        <w:t>–</w:t>
      </w:r>
      <w:r w:rsidR="00D21742" w:rsidRPr="00554716">
        <w:rPr>
          <w:lang w:eastAsia="uk-UA"/>
        </w:rPr>
        <w:t xml:space="preserve"> 12,5 </w:t>
      </w:r>
      <w:proofErr w:type="spellStart"/>
      <w:r w:rsidR="00D21742" w:rsidRPr="00554716">
        <w:rPr>
          <w:lang w:eastAsia="uk-UA"/>
        </w:rPr>
        <w:t>бала</w:t>
      </w:r>
      <w:proofErr w:type="spellEnd"/>
      <w:r w:rsidR="00D21742" w:rsidRPr="00554716">
        <w:rPr>
          <w:lang w:eastAsia="uk-UA"/>
        </w:rPr>
        <w:t xml:space="preserve">, ефективна взаємодія </w:t>
      </w:r>
      <w:r w:rsidR="00D7403E" w:rsidRPr="00554716">
        <w:rPr>
          <w:lang w:eastAsia="uk-UA"/>
        </w:rPr>
        <w:t>–</w:t>
      </w:r>
      <w:r w:rsidR="00D21742" w:rsidRPr="00554716">
        <w:rPr>
          <w:lang w:eastAsia="uk-UA"/>
        </w:rPr>
        <w:t xml:space="preserve"> 12,5 </w:t>
      </w:r>
      <w:proofErr w:type="spellStart"/>
      <w:r w:rsidR="00D21742" w:rsidRPr="00554716">
        <w:rPr>
          <w:lang w:eastAsia="uk-UA"/>
        </w:rPr>
        <w:t>бала</w:t>
      </w:r>
      <w:proofErr w:type="spellEnd"/>
      <w:r w:rsidR="00D21742" w:rsidRPr="00554716">
        <w:rPr>
          <w:lang w:eastAsia="uk-UA"/>
        </w:rPr>
        <w:t xml:space="preserve">, стійкість мотивації </w:t>
      </w:r>
      <w:r w:rsidR="00D7403E" w:rsidRPr="00554716">
        <w:rPr>
          <w:lang w:eastAsia="uk-UA"/>
        </w:rPr>
        <w:t>–</w:t>
      </w:r>
      <w:r w:rsidR="00D21742" w:rsidRPr="00554716">
        <w:rPr>
          <w:lang w:eastAsia="uk-UA"/>
        </w:rPr>
        <w:t xml:space="preserve"> 12,5</w:t>
      </w:r>
      <w:r w:rsidR="00026144" w:rsidRPr="00554716">
        <w:rPr>
          <w:lang w:eastAsia="uk-UA"/>
        </w:rPr>
        <w:t> </w:t>
      </w:r>
      <w:proofErr w:type="spellStart"/>
      <w:r w:rsidR="00D21742" w:rsidRPr="00554716">
        <w:rPr>
          <w:lang w:eastAsia="uk-UA"/>
        </w:rPr>
        <w:t>бала</w:t>
      </w:r>
      <w:proofErr w:type="spellEnd"/>
      <w:r w:rsidR="00D21742" w:rsidRPr="00554716">
        <w:rPr>
          <w:lang w:eastAsia="uk-UA"/>
        </w:rPr>
        <w:t xml:space="preserve">, емоційна стійкість </w:t>
      </w:r>
      <w:r w:rsidR="00D7403E" w:rsidRPr="00554716">
        <w:rPr>
          <w:lang w:eastAsia="uk-UA"/>
        </w:rPr>
        <w:t>–</w:t>
      </w:r>
      <w:r w:rsidR="00D21742" w:rsidRPr="00554716">
        <w:rPr>
          <w:lang w:eastAsia="uk-UA"/>
        </w:rPr>
        <w:t xml:space="preserve"> 12,5 </w:t>
      </w:r>
      <w:proofErr w:type="spellStart"/>
      <w:r w:rsidR="00D21742" w:rsidRPr="00554716">
        <w:rPr>
          <w:lang w:eastAsia="uk-UA"/>
        </w:rPr>
        <w:t>бала</w:t>
      </w:r>
      <w:proofErr w:type="spellEnd"/>
      <w:r w:rsidR="00D21742" w:rsidRPr="00554716">
        <w:rPr>
          <w:lang w:eastAsia="uk-UA"/>
        </w:rPr>
        <w:t>).</w:t>
      </w:r>
      <w:r w:rsidR="004B6013" w:rsidRPr="00554716">
        <w:rPr>
          <w:lang w:eastAsia="uk-UA"/>
        </w:rPr>
        <w:t xml:space="preserve"> </w:t>
      </w:r>
    </w:p>
    <w:p w14:paraId="7F4DB1AB" w14:textId="27C5B92B" w:rsidR="00D21742" w:rsidRPr="00554716" w:rsidRDefault="008345F0" w:rsidP="00D3014B">
      <w:pPr>
        <w:pStyle w:val="a9"/>
        <w:numPr>
          <w:ilvl w:val="0"/>
          <w:numId w:val="8"/>
        </w:numPr>
        <w:shd w:val="clear" w:color="auto" w:fill="FFFFFF"/>
        <w:tabs>
          <w:tab w:val="left" w:pos="426"/>
        </w:tabs>
        <w:ind w:left="0" w:firstLine="709"/>
        <w:jc w:val="both"/>
        <w:rPr>
          <w:lang w:eastAsia="uk-UA"/>
        </w:rPr>
      </w:pPr>
      <w:r w:rsidRPr="00554716">
        <w:rPr>
          <w:lang w:eastAsia="uk-UA"/>
        </w:rPr>
        <w:t>К</w:t>
      </w:r>
      <w:r w:rsidR="00D21742" w:rsidRPr="00554716">
        <w:rPr>
          <w:lang w:eastAsia="uk-UA"/>
        </w:rPr>
        <w:t xml:space="preserve">андидатом </w:t>
      </w:r>
      <w:r w:rsidR="00803824" w:rsidRPr="00554716">
        <w:rPr>
          <w:lang w:eastAsia="uk-UA"/>
        </w:rPr>
        <w:t>Соколовою Р.І.</w:t>
      </w:r>
      <w:r w:rsidR="00D0550F" w:rsidRPr="00554716">
        <w:rPr>
          <w:lang w:eastAsia="uk-UA"/>
        </w:rPr>
        <w:t xml:space="preserve"> </w:t>
      </w:r>
      <w:r w:rsidR="00803824" w:rsidRPr="00554716">
        <w:rPr>
          <w:lang w:eastAsia="uk-UA"/>
        </w:rPr>
        <w:t xml:space="preserve">23 квітня </w:t>
      </w:r>
      <w:r w:rsidRPr="00554716">
        <w:rPr>
          <w:lang w:eastAsia="uk-UA"/>
        </w:rPr>
        <w:t xml:space="preserve">2025 року </w:t>
      </w:r>
      <w:r w:rsidR="00D21742" w:rsidRPr="00554716">
        <w:rPr>
          <w:lang w:eastAsia="uk-UA"/>
        </w:rPr>
        <w:t>надіслано до Комісії пояснення та докази. У своїх поясненнях кандидат нав</w:t>
      </w:r>
      <w:r w:rsidR="00803824" w:rsidRPr="00554716">
        <w:rPr>
          <w:lang w:eastAsia="uk-UA"/>
        </w:rPr>
        <w:t>ела</w:t>
      </w:r>
      <w:r w:rsidR="00D21742" w:rsidRPr="00554716">
        <w:rPr>
          <w:lang w:eastAsia="uk-UA"/>
        </w:rPr>
        <w:t xml:space="preserve"> інформацію, яка</w:t>
      </w:r>
      <w:r w:rsidRPr="00554716">
        <w:rPr>
          <w:lang w:eastAsia="uk-UA"/>
        </w:rPr>
        <w:t>,</w:t>
      </w:r>
      <w:r w:rsidR="00D21742" w:rsidRPr="00554716">
        <w:rPr>
          <w:lang w:eastAsia="uk-UA"/>
        </w:rPr>
        <w:t xml:space="preserve"> на </w:t>
      </w:r>
      <w:r w:rsidR="00803824" w:rsidRPr="00554716">
        <w:rPr>
          <w:lang w:eastAsia="uk-UA"/>
        </w:rPr>
        <w:t>її</w:t>
      </w:r>
      <w:r w:rsidR="00D21742" w:rsidRPr="00554716">
        <w:rPr>
          <w:lang w:eastAsia="uk-UA"/>
        </w:rPr>
        <w:t xml:space="preserve"> думку, підтверджує </w:t>
      </w:r>
      <w:r w:rsidR="00803824" w:rsidRPr="00554716">
        <w:rPr>
          <w:lang w:eastAsia="uk-UA"/>
        </w:rPr>
        <w:t>її</w:t>
      </w:r>
      <w:r w:rsidR="00D21742" w:rsidRPr="00554716">
        <w:rPr>
          <w:lang w:eastAsia="uk-UA"/>
        </w:rPr>
        <w:t xml:space="preserve"> відповідність показникам критерію особист</w:t>
      </w:r>
      <w:r w:rsidR="004440B9" w:rsidRPr="00554716">
        <w:rPr>
          <w:lang w:eastAsia="uk-UA"/>
        </w:rPr>
        <w:t>ої</w:t>
      </w:r>
      <w:r w:rsidR="00D21742" w:rsidRPr="00554716">
        <w:rPr>
          <w:lang w:eastAsia="uk-UA"/>
        </w:rPr>
        <w:t xml:space="preserve"> компетентн</w:t>
      </w:r>
      <w:r w:rsidR="004440B9" w:rsidRPr="00554716">
        <w:rPr>
          <w:lang w:eastAsia="uk-UA"/>
        </w:rPr>
        <w:t>ості</w:t>
      </w:r>
      <w:r w:rsidR="00D21742" w:rsidRPr="00554716">
        <w:rPr>
          <w:lang w:eastAsia="uk-UA"/>
        </w:rPr>
        <w:t>: «Рішучість та відповідальність», «Безперервний розвиток»</w:t>
      </w:r>
      <w:r w:rsidRPr="00554716">
        <w:rPr>
          <w:lang w:eastAsia="uk-UA"/>
        </w:rPr>
        <w:t>,</w:t>
      </w:r>
      <w:r w:rsidR="00D21742" w:rsidRPr="00554716">
        <w:rPr>
          <w:lang w:eastAsia="uk-UA"/>
        </w:rPr>
        <w:t xml:space="preserve"> та показникам критерію соціальн</w:t>
      </w:r>
      <w:r w:rsidR="004440B9" w:rsidRPr="00554716">
        <w:rPr>
          <w:lang w:eastAsia="uk-UA"/>
        </w:rPr>
        <w:t>ої</w:t>
      </w:r>
      <w:r w:rsidR="00D21742" w:rsidRPr="00554716">
        <w:rPr>
          <w:lang w:eastAsia="uk-UA"/>
        </w:rPr>
        <w:t xml:space="preserve"> компетентн</w:t>
      </w:r>
      <w:r w:rsidR="004440B9" w:rsidRPr="00554716">
        <w:rPr>
          <w:lang w:eastAsia="uk-UA"/>
        </w:rPr>
        <w:t>ості</w:t>
      </w:r>
      <w:r w:rsidR="00D21742" w:rsidRPr="00554716">
        <w:rPr>
          <w:lang w:eastAsia="uk-UA"/>
        </w:rPr>
        <w:t xml:space="preserve">: «Ефективна комунікація», «Ефективна взаємодія», «Стійкість мотивації», «Емоційна стійкість». </w:t>
      </w:r>
    </w:p>
    <w:p w14:paraId="35DAEF7E" w14:textId="73994FCD" w:rsidR="00D21742" w:rsidRPr="00554716" w:rsidRDefault="0091742A" w:rsidP="00D3014B">
      <w:pPr>
        <w:pStyle w:val="a9"/>
        <w:numPr>
          <w:ilvl w:val="0"/>
          <w:numId w:val="8"/>
        </w:numPr>
        <w:shd w:val="clear" w:color="auto" w:fill="FFFFFF"/>
        <w:tabs>
          <w:tab w:val="left" w:pos="426"/>
        </w:tabs>
        <w:ind w:left="0" w:firstLine="709"/>
        <w:jc w:val="both"/>
        <w:rPr>
          <w:lang w:eastAsia="uk-UA"/>
        </w:rPr>
      </w:pPr>
      <w:r w:rsidRPr="00554716">
        <w:rPr>
          <w:lang w:eastAsia="uk-UA"/>
        </w:rPr>
        <w:t xml:space="preserve">До Комісії </w:t>
      </w:r>
      <w:r w:rsidR="00D0550F" w:rsidRPr="00554716">
        <w:rPr>
          <w:lang w:eastAsia="uk-UA"/>
        </w:rPr>
        <w:t>1</w:t>
      </w:r>
      <w:r w:rsidR="00803824" w:rsidRPr="00554716">
        <w:rPr>
          <w:lang w:eastAsia="uk-UA"/>
        </w:rPr>
        <w:t xml:space="preserve">0 липня </w:t>
      </w:r>
      <w:r w:rsidR="00D21742" w:rsidRPr="00554716">
        <w:rPr>
          <w:lang w:eastAsia="uk-UA"/>
        </w:rPr>
        <w:t>2025 року надійш</w:t>
      </w:r>
      <w:r w:rsidR="005309C0" w:rsidRPr="00554716">
        <w:rPr>
          <w:lang w:eastAsia="uk-UA"/>
        </w:rPr>
        <w:t>ов</w:t>
      </w:r>
      <w:r w:rsidR="00D21742" w:rsidRPr="00554716">
        <w:rPr>
          <w:lang w:eastAsia="uk-UA"/>
        </w:rPr>
        <w:t xml:space="preserve"> </w:t>
      </w:r>
      <w:r w:rsidR="005309C0" w:rsidRPr="00554716">
        <w:rPr>
          <w:lang w:eastAsia="uk-UA"/>
        </w:rPr>
        <w:t xml:space="preserve">висновок </w:t>
      </w:r>
      <w:r w:rsidR="00D21742" w:rsidRPr="00554716">
        <w:rPr>
          <w:lang w:eastAsia="uk-UA"/>
        </w:rPr>
        <w:t xml:space="preserve">Громадської ради доброчесності </w:t>
      </w:r>
      <w:r w:rsidRPr="00554716">
        <w:rPr>
          <w:lang w:eastAsia="uk-UA"/>
        </w:rPr>
        <w:t xml:space="preserve">(далі – ГРД) </w:t>
      </w:r>
      <w:r w:rsidR="004B6013" w:rsidRPr="00554716">
        <w:rPr>
          <w:lang w:eastAsia="uk-UA"/>
        </w:rPr>
        <w:t xml:space="preserve">про </w:t>
      </w:r>
      <w:r w:rsidR="005309C0" w:rsidRPr="00554716">
        <w:rPr>
          <w:lang w:eastAsia="uk-UA"/>
        </w:rPr>
        <w:t xml:space="preserve">невідповідність </w:t>
      </w:r>
      <w:r w:rsidR="004B6013" w:rsidRPr="00554716">
        <w:rPr>
          <w:lang w:eastAsia="uk-UA"/>
        </w:rPr>
        <w:t xml:space="preserve">кандидата на посаду судді апеляційного </w:t>
      </w:r>
      <w:r w:rsidR="00D0550F" w:rsidRPr="00554716">
        <w:rPr>
          <w:lang w:eastAsia="uk-UA"/>
        </w:rPr>
        <w:t>господарського</w:t>
      </w:r>
      <w:r w:rsidR="004B6013" w:rsidRPr="00554716">
        <w:rPr>
          <w:lang w:eastAsia="uk-UA"/>
        </w:rPr>
        <w:t xml:space="preserve"> суду </w:t>
      </w:r>
      <w:r w:rsidR="00803824" w:rsidRPr="00554716">
        <w:rPr>
          <w:lang w:eastAsia="uk-UA"/>
        </w:rPr>
        <w:t>Соколової Р.І.</w:t>
      </w:r>
      <w:r w:rsidR="005309C0" w:rsidRPr="00554716">
        <w:rPr>
          <w:lang w:eastAsia="uk-UA"/>
        </w:rPr>
        <w:t xml:space="preserve"> </w:t>
      </w:r>
      <w:r w:rsidR="00795F08" w:rsidRPr="00554716">
        <w:rPr>
          <w:lang w:eastAsia="uk-UA"/>
        </w:rPr>
        <w:t>критеріям доброчесності та професійної етики.</w:t>
      </w:r>
    </w:p>
    <w:p w14:paraId="23418BF9" w14:textId="4F9BD083" w:rsidR="004B6013" w:rsidRPr="00554716" w:rsidRDefault="0091742A" w:rsidP="002C2F61">
      <w:pPr>
        <w:pStyle w:val="a9"/>
        <w:numPr>
          <w:ilvl w:val="0"/>
          <w:numId w:val="8"/>
        </w:numPr>
        <w:shd w:val="clear" w:color="auto" w:fill="FFFFFF"/>
        <w:tabs>
          <w:tab w:val="left" w:pos="426"/>
        </w:tabs>
        <w:ind w:left="0" w:firstLine="709"/>
        <w:jc w:val="both"/>
        <w:rPr>
          <w:i/>
          <w:iCs/>
          <w:lang w:eastAsia="uk-UA"/>
        </w:rPr>
      </w:pPr>
      <w:r w:rsidRPr="00554716">
        <w:rPr>
          <w:lang w:eastAsia="uk-UA"/>
        </w:rPr>
        <w:lastRenderedPageBreak/>
        <w:t xml:space="preserve">Членом Комісії – доповідачем </w:t>
      </w:r>
      <w:r w:rsidR="004B6013" w:rsidRPr="00554716">
        <w:rPr>
          <w:lang w:eastAsia="uk-UA"/>
        </w:rPr>
        <w:t xml:space="preserve">з метою сприяння своєчасному ознайомленню із </w:t>
      </w:r>
      <w:r w:rsidR="00795F08" w:rsidRPr="00554716">
        <w:rPr>
          <w:lang w:eastAsia="uk-UA"/>
        </w:rPr>
        <w:t>висновком</w:t>
      </w:r>
      <w:r w:rsidR="004B6013" w:rsidRPr="00554716">
        <w:rPr>
          <w:lang w:eastAsia="uk-UA"/>
        </w:rPr>
        <w:t xml:space="preserve"> </w:t>
      </w:r>
      <w:r w:rsidR="0046194B" w:rsidRPr="00554716">
        <w:rPr>
          <w:lang w:eastAsia="uk-UA"/>
        </w:rPr>
        <w:t>ГРД</w:t>
      </w:r>
      <w:r w:rsidR="004B6013" w:rsidRPr="00554716">
        <w:rPr>
          <w:lang w:eastAsia="uk-UA"/>
        </w:rPr>
        <w:t xml:space="preserve"> </w:t>
      </w:r>
      <w:r w:rsidR="004440B9" w:rsidRPr="00554716">
        <w:rPr>
          <w:lang w:eastAsia="uk-UA"/>
        </w:rPr>
        <w:t xml:space="preserve">10 липня 2025 року </w:t>
      </w:r>
      <w:r w:rsidR="004B6013" w:rsidRPr="00554716">
        <w:rPr>
          <w:lang w:eastAsia="uk-UA"/>
        </w:rPr>
        <w:t xml:space="preserve">надіслано кандидату електронну </w:t>
      </w:r>
      <w:r w:rsidR="008E67C5" w:rsidRPr="00554716">
        <w:rPr>
          <w:lang w:eastAsia="uk-UA"/>
        </w:rPr>
        <w:t xml:space="preserve">копію </w:t>
      </w:r>
      <w:r w:rsidR="004B6013" w:rsidRPr="00554716">
        <w:rPr>
          <w:lang w:eastAsia="uk-UA"/>
        </w:rPr>
        <w:t xml:space="preserve">відповідного </w:t>
      </w:r>
      <w:r w:rsidR="00795F08" w:rsidRPr="00554716">
        <w:rPr>
          <w:lang w:eastAsia="uk-UA"/>
        </w:rPr>
        <w:t>висновку</w:t>
      </w:r>
      <w:r w:rsidR="004B6013" w:rsidRPr="00554716">
        <w:rPr>
          <w:lang w:eastAsia="uk-UA"/>
        </w:rPr>
        <w:t xml:space="preserve"> ГРД та запропоновано надати пояснення та копії підтверджу</w:t>
      </w:r>
      <w:r w:rsidR="00B94551" w:rsidRPr="00554716">
        <w:rPr>
          <w:lang w:eastAsia="uk-UA"/>
        </w:rPr>
        <w:t>ва</w:t>
      </w:r>
      <w:r w:rsidR="00451F31" w:rsidRPr="00554716">
        <w:rPr>
          <w:lang w:eastAsia="uk-UA"/>
        </w:rPr>
        <w:t>льних</w:t>
      </w:r>
      <w:r w:rsidR="004B6013" w:rsidRPr="00554716">
        <w:rPr>
          <w:lang w:eastAsia="uk-UA"/>
        </w:rPr>
        <w:t xml:space="preserve"> документів </w:t>
      </w:r>
      <w:r w:rsidR="00451F31" w:rsidRPr="00554716">
        <w:rPr>
          <w:lang w:eastAsia="uk-UA"/>
        </w:rPr>
        <w:t>(</w:t>
      </w:r>
      <w:r w:rsidR="004B6013" w:rsidRPr="00554716">
        <w:rPr>
          <w:lang w:eastAsia="uk-UA"/>
        </w:rPr>
        <w:t>за</w:t>
      </w:r>
      <w:r w:rsidR="00451F31" w:rsidRPr="00554716">
        <w:rPr>
          <w:lang w:eastAsia="uk-UA"/>
        </w:rPr>
        <w:t> </w:t>
      </w:r>
      <w:r w:rsidR="004B6013" w:rsidRPr="00554716">
        <w:rPr>
          <w:lang w:eastAsia="uk-UA"/>
        </w:rPr>
        <w:t>наявності</w:t>
      </w:r>
      <w:r w:rsidR="00451F31" w:rsidRPr="00554716">
        <w:rPr>
          <w:lang w:eastAsia="uk-UA"/>
        </w:rPr>
        <w:t>)</w:t>
      </w:r>
      <w:r w:rsidR="004B6013" w:rsidRPr="00554716">
        <w:rPr>
          <w:lang w:eastAsia="uk-UA"/>
        </w:rPr>
        <w:t>.</w:t>
      </w:r>
    </w:p>
    <w:p w14:paraId="642D2575" w14:textId="77A347AA" w:rsidR="006C6FD4" w:rsidRPr="00554716" w:rsidRDefault="00451F31" w:rsidP="002B47FD">
      <w:pPr>
        <w:pStyle w:val="a9"/>
        <w:numPr>
          <w:ilvl w:val="0"/>
          <w:numId w:val="8"/>
        </w:numPr>
        <w:shd w:val="clear" w:color="auto" w:fill="FFFFFF"/>
        <w:tabs>
          <w:tab w:val="left" w:pos="426"/>
        </w:tabs>
        <w:ind w:left="0" w:firstLine="709"/>
        <w:jc w:val="both"/>
        <w:rPr>
          <w:i/>
          <w:iCs/>
          <w:lang w:eastAsia="uk-UA"/>
        </w:rPr>
      </w:pPr>
      <w:r w:rsidRPr="00554716">
        <w:rPr>
          <w:lang w:eastAsia="uk-UA"/>
        </w:rPr>
        <w:t>К</w:t>
      </w:r>
      <w:r w:rsidR="004B6013" w:rsidRPr="00554716">
        <w:rPr>
          <w:lang w:eastAsia="uk-UA"/>
        </w:rPr>
        <w:t xml:space="preserve">андидатом </w:t>
      </w:r>
      <w:r w:rsidR="00C86266" w:rsidRPr="00554716">
        <w:rPr>
          <w:lang w:eastAsia="uk-UA"/>
        </w:rPr>
        <w:t>1</w:t>
      </w:r>
      <w:r w:rsidR="00E81D36" w:rsidRPr="00554716">
        <w:rPr>
          <w:lang w:eastAsia="uk-UA"/>
        </w:rPr>
        <w:t xml:space="preserve">6 липня </w:t>
      </w:r>
      <w:r w:rsidRPr="00554716">
        <w:rPr>
          <w:lang w:eastAsia="uk-UA"/>
        </w:rPr>
        <w:t xml:space="preserve">2025 року </w:t>
      </w:r>
      <w:r w:rsidR="004B6013" w:rsidRPr="00554716">
        <w:rPr>
          <w:lang w:eastAsia="uk-UA"/>
        </w:rPr>
        <w:t xml:space="preserve">надіслано на адресу Комісії </w:t>
      </w:r>
      <w:r w:rsidR="00E81D36" w:rsidRPr="00554716">
        <w:rPr>
          <w:lang w:eastAsia="uk-UA"/>
        </w:rPr>
        <w:t xml:space="preserve">заперечення на </w:t>
      </w:r>
      <w:r w:rsidR="00795F08" w:rsidRPr="00554716">
        <w:rPr>
          <w:lang w:eastAsia="uk-UA"/>
        </w:rPr>
        <w:t>виснов</w:t>
      </w:r>
      <w:r w:rsidR="00E81D36" w:rsidRPr="00554716">
        <w:rPr>
          <w:lang w:eastAsia="uk-UA"/>
        </w:rPr>
        <w:t>ок</w:t>
      </w:r>
      <w:r w:rsidR="00795F08" w:rsidRPr="00554716">
        <w:rPr>
          <w:lang w:eastAsia="uk-UA"/>
        </w:rPr>
        <w:t xml:space="preserve"> ГРД про невідповідність кандидата критеріям доброчесності</w:t>
      </w:r>
      <w:r w:rsidR="004B6013" w:rsidRPr="00554716">
        <w:rPr>
          <w:lang w:eastAsia="uk-UA"/>
        </w:rPr>
        <w:t xml:space="preserve">. </w:t>
      </w:r>
    </w:p>
    <w:p w14:paraId="4336681E" w14:textId="51446612" w:rsidR="004B6013" w:rsidRPr="00554716" w:rsidRDefault="00E81D36" w:rsidP="002B47FD">
      <w:pPr>
        <w:pStyle w:val="a9"/>
        <w:numPr>
          <w:ilvl w:val="0"/>
          <w:numId w:val="8"/>
        </w:numPr>
        <w:shd w:val="clear" w:color="auto" w:fill="FFFFFF"/>
        <w:tabs>
          <w:tab w:val="left" w:pos="426"/>
        </w:tabs>
        <w:ind w:left="0" w:firstLine="709"/>
        <w:jc w:val="both"/>
        <w:rPr>
          <w:i/>
          <w:iCs/>
          <w:lang w:eastAsia="uk-UA"/>
        </w:rPr>
      </w:pPr>
      <w:r w:rsidRPr="00554716">
        <w:rPr>
          <w:lang w:eastAsia="uk-UA"/>
        </w:rPr>
        <w:t>Соколовій Р.І.</w:t>
      </w:r>
      <w:r w:rsidR="004B6013" w:rsidRPr="00554716">
        <w:rPr>
          <w:lang w:eastAsia="uk-UA"/>
        </w:rPr>
        <w:t xml:space="preserve"> бул</w:t>
      </w:r>
      <w:r w:rsidR="000803E8" w:rsidRPr="00554716">
        <w:rPr>
          <w:lang w:eastAsia="uk-UA"/>
        </w:rPr>
        <w:t>о</w:t>
      </w:r>
      <w:r w:rsidR="004B6013" w:rsidRPr="00554716">
        <w:rPr>
          <w:lang w:eastAsia="uk-UA"/>
        </w:rPr>
        <w:t xml:space="preserve"> забезпечен</w:t>
      </w:r>
      <w:r w:rsidR="000803E8" w:rsidRPr="00554716">
        <w:rPr>
          <w:lang w:eastAsia="uk-UA"/>
        </w:rPr>
        <w:t>о</w:t>
      </w:r>
      <w:r w:rsidR="004B6013" w:rsidRPr="00554716">
        <w:rPr>
          <w:lang w:eastAsia="uk-UA"/>
        </w:rPr>
        <w:t xml:space="preserve"> можливість ознайомитись із </w:t>
      </w:r>
      <w:r w:rsidR="00B1393F" w:rsidRPr="00554716">
        <w:rPr>
          <w:lang w:eastAsia="uk-UA"/>
        </w:rPr>
        <w:t xml:space="preserve">досьє кандидата на посаду судді. </w:t>
      </w:r>
    </w:p>
    <w:p w14:paraId="50D5DB67" w14:textId="2699AC44" w:rsidR="00B1393F" w:rsidRPr="00554716" w:rsidRDefault="00B1393F" w:rsidP="002B47FD">
      <w:pPr>
        <w:pStyle w:val="a9"/>
        <w:numPr>
          <w:ilvl w:val="0"/>
          <w:numId w:val="8"/>
        </w:numPr>
        <w:shd w:val="clear" w:color="auto" w:fill="FFFFFF"/>
        <w:tabs>
          <w:tab w:val="left" w:pos="426"/>
        </w:tabs>
        <w:ind w:left="0" w:firstLine="709"/>
        <w:jc w:val="both"/>
        <w:rPr>
          <w:i/>
          <w:iCs/>
          <w:lang w:eastAsia="uk-UA"/>
        </w:rPr>
      </w:pPr>
      <w:r w:rsidRPr="00554716">
        <w:rPr>
          <w:lang w:eastAsia="uk-UA"/>
        </w:rPr>
        <w:t xml:space="preserve">Співбесіду з </w:t>
      </w:r>
      <w:r w:rsidR="00E81D36" w:rsidRPr="00554716">
        <w:rPr>
          <w:lang w:eastAsia="uk-UA"/>
        </w:rPr>
        <w:t>Соколовою Р.І.</w:t>
      </w:r>
      <w:r w:rsidRPr="00554716">
        <w:rPr>
          <w:lang w:eastAsia="uk-UA"/>
        </w:rPr>
        <w:t xml:space="preserve"> проведено </w:t>
      </w:r>
      <w:r w:rsidR="00FF5AF7" w:rsidRPr="00554716">
        <w:rPr>
          <w:lang w:eastAsia="uk-UA"/>
        </w:rPr>
        <w:t>1</w:t>
      </w:r>
      <w:r w:rsidR="00E81D36" w:rsidRPr="00554716">
        <w:rPr>
          <w:lang w:eastAsia="uk-UA"/>
        </w:rPr>
        <w:t xml:space="preserve">7 липня </w:t>
      </w:r>
      <w:r w:rsidRPr="00554716">
        <w:rPr>
          <w:lang w:eastAsia="uk-UA"/>
        </w:rPr>
        <w:t>2025 року. На початку співбесіди кандидат</w:t>
      </w:r>
      <w:r w:rsidR="004C6807" w:rsidRPr="00554716">
        <w:rPr>
          <w:lang w:eastAsia="uk-UA"/>
        </w:rPr>
        <w:t>а</w:t>
      </w:r>
      <w:r w:rsidRPr="00554716">
        <w:rPr>
          <w:lang w:eastAsia="uk-UA"/>
        </w:rPr>
        <w:t xml:space="preserve"> ознайомлено з </w:t>
      </w:r>
      <w:r w:rsidR="00E81D36" w:rsidRPr="00554716">
        <w:rPr>
          <w:lang w:eastAsia="uk-UA"/>
        </w:rPr>
        <w:t>її</w:t>
      </w:r>
      <w:r w:rsidRPr="00554716">
        <w:rPr>
          <w:lang w:eastAsia="uk-UA"/>
        </w:rPr>
        <w:t xml:space="preserve"> правами;</w:t>
      </w:r>
      <w:r w:rsidR="00D25DD5" w:rsidRPr="00554716">
        <w:rPr>
          <w:lang w:eastAsia="uk-UA"/>
        </w:rPr>
        <w:t xml:space="preserve"> </w:t>
      </w:r>
      <w:r w:rsidRPr="00554716">
        <w:rPr>
          <w:lang w:eastAsia="uk-UA"/>
        </w:rPr>
        <w:t>встановлено, що відсутні обставини, які перешкоджають проведенню співбесіди</w:t>
      </w:r>
      <w:r w:rsidR="00D25DD5" w:rsidRPr="00554716">
        <w:rPr>
          <w:lang w:eastAsia="uk-UA"/>
        </w:rPr>
        <w:t>.</w:t>
      </w:r>
      <w:r w:rsidRPr="00554716">
        <w:rPr>
          <w:lang w:eastAsia="uk-UA"/>
        </w:rPr>
        <w:t xml:space="preserve"> Кандидату також було запропоновано надавати уточню</w:t>
      </w:r>
      <w:r w:rsidR="006023BE" w:rsidRPr="00554716">
        <w:rPr>
          <w:lang w:eastAsia="uk-UA"/>
        </w:rPr>
        <w:t>вальн</w:t>
      </w:r>
      <w:r w:rsidRPr="00554716">
        <w:rPr>
          <w:lang w:eastAsia="uk-UA"/>
        </w:rPr>
        <w:t xml:space="preserve">у інформацію </w:t>
      </w:r>
      <w:r w:rsidR="000803E8" w:rsidRPr="00554716">
        <w:rPr>
          <w:lang w:eastAsia="uk-UA"/>
        </w:rPr>
        <w:t>у</w:t>
      </w:r>
      <w:r w:rsidRPr="00554716">
        <w:rPr>
          <w:lang w:eastAsia="uk-UA"/>
        </w:rPr>
        <w:t xml:space="preserve"> разі виявлення </w:t>
      </w:r>
      <w:proofErr w:type="spellStart"/>
      <w:r w:rsidRPr="00554716">
        <w:rPr>
          <w:lang w:eastAsia="uk-UA"/>
        </w:rPr>
        <w:t>неточностей</w:t>
      </w:r>
      <w:proofErr w:type="spellEnd"/>
      <w:r w:rsidRPr="00554716">
        <w:rPr>
          <w:lang w:eastAsia="uk-UA"/>
        </w:rPr>
        <w:t xml:space="preserve"> чи неповноти відомостей за результатами дослідження досьє. </w:t>
      </w:r>
    </w:p>
    <w:p w14:paraId="664D8CF1" w14:textId="3A7F93CF" w:rsidR="00C55F92" w:rsidRPr="00554716" w:rsidRDefault="00C55F92" w:rsidP="002B47FD">
      <w:pPr>
        <w:pStyle w:val="a9"/>
        <w:numPr>
          <w:ilvl w:val="0"/>
          <w:numId w:val="8"/>
        </w:numPr>
        <w:shd w:val="clear" w:color="auto" w:fill="FFFFFF"/>
        <w:tabs>
          <w:tab w:val="left" w:pos="426"/>
        </w:tabs>
        <w:ind w:left="0" w:firstLine="709"/>
        <w:jc w:val="both"/>
        <w:rPr>
          <w:i/>
          <w:iCs/>
          <w:lang w:eastAsia="uk-UA"/>
        </w:rPr>
      </w:pPr>
      <w:r w:rsidRPr="00554716">
        <w:rPr>
          <w:lang w:eastAsia="uk-UA"/>
        </w:rPr>
        <w:t>Під час співбесіди Комісією обговорено результати дослідження досьє</w:t>
      </w:r>
      <w:r w:rsidR="000803E8" w:rsidRPr="00554716">
        <w:rPr>
          <w:lang w:eastAsia="uk-UA"/>
        </w:rPr>
        <w:t>,</w:t>
      </w:r>
      <w:r w:rsidRPr="00554716">
        <w:rPr>
          <w:lang w:eastAsia="uk-UA"/>
        </w:rPr>
        <w:t xml:space="preserve"> відповідність кандидата показникам критеріїв особистої і соціальної компетентності, а також критеріїв доброчесності та професійної етики.</w:t>
      </w:r>
    </w:p>
    <w:p w14:paraId="7B7FE0CA" w14:textId="77777777" w:rsidR="00DA30A8" w:rsidRPr="00554716" w:rsidRDefault="00DA30A8" w:rsidP="00D3014B">
      <w:pPr>
        <w:jc w:val="both"/>
        <w:rPr>
          <w:u w:val="single"/>
        </w:rPr>
      </w:pPr>
    </w:p>
    <w:p w14:paraId="7704C4A3" w14:textId="73A0D107" w:rsidR="00D25DD5" w:rsidRPr="00554716" w:rsidRDefault="00D25DD5" w:rsidP="00D3014B">
      <w:pPr>
        <w:jc w:val="both"/>
        <w:rPr>
          <w:u w:val="single"/>
        </w:rPr>
      </w:pPr>
      <w:r w:rsidRPr="00554716">
        <w:rPr>
          <w:u w:val="single"/>
        </w:rPr>
        <w:t xml:space="preserve">V-ІІ. Встановлення відповідності кандидата критерію </w:t>
      </w:r>
      <w:r w:rsidR="00610593" w:rsidRPr="00554716">
        <w:rPr>
          <w:u w:val="single"/>
        </w:rPr>
        <w:t>особистої</w:t>
      </w:r>
      <w:r w:rsidRPr="00554716">
        <w:rPr>
          <w:u w:val="single"/>
        </w:rPr>
        <w:t xml:space="preserve"> компетентності. </w:t>
      </w:r>
    </w:p>
    <w:p w14:paraId="5BE61F1E" w14:textId="77777777" w:rsidR="00D25DD5" w:rsidRPr="00554716" w:rsidRDefault="00D25DD5" w:rsidP="00D3014B">
      <w:pPr>
        <w:jc w:val="both"/>
      </w:pPr>
    </w:p>
    <w:p w14:paraId="3472ECAA" w14:textId="6A536141" w:rsidR="00D25DD5" w:rsidRPr="00554716" w:rsidRDefault="00FF6211" w:rsidP="001831D1">
      <w:pPr>
        <w:pStyle w:val="a9"/>
        <w:numPr>
          <w:ilvl w:val="0"/>
          <w:numId w:val="8"/>
        </w:numPr>
        <w:shd w:val="clear" w:color="auto" w:fill="FFFFFF"/>
        <w:tabs>
          <w:tab w:val="left" w:pos="426"/>
        </w:tabs>
        <w:ind w:left="0" w:firstLine="709"/>
        <w:jc w:val="both"/>
        <w:rPr>
          <w:lang w:eastAsia="uk-UA"/>
        </w:rPr>
      </w:pPr>
      <w:r w:rsidRPr="00554716">
        <w:rPr>
          <w:lang w:eastAsia="uk-UA"/>
        </w:rPr>
        <w:t>Згідно з</w:t>
      </w:r>
      <w:r w:rsidR="00D25DD5" w:rsidRPr="00554716">
        <w:rPr>
          <w:lang w:eastAsia="uk-UA"/>
        </w:rPr>
        <w:t xml:space="preserve"> </w:t>
      </w:r>
      <w:r w:rsidR="00511A10" w:rsidRPr="00554716">
        <w:rPr>
          <w:lang w:eastAsia="uk-UA"/>
        </w:rPr>
        <w:t>пунктами</w:t>
      </w:r>
      <w:r w:rsidR="00D25DD5" w:rsidRPr="00554716">
        <w:rPr>
          <w:lang w:eastAsia="uk-UA"/>
        </w:rPr>
        <w:t xml:space="preserve"> 2.4–2.7 Положення про кваліфікаційне оцінювання особиста компетентність — це сукупність морально-психологічних якостей та поведінкових характеристик, які визначають здатність кандидата діяти рішуче та </w:t>
      </w:r>
      <w:proofErr w:type="spellStart"/>
      <w:r w:rsidR="00D25DD5" w:rsidRPr="00554716">
        <w:rPr>
          <w:lang w:eastAsia="uk-UA"/>
        </w:rPr>
        <w:t>відповідально</w:t>
      </w:r>
      <w:proofErr w:type="spellEnd"/>
      <w:r w:rsidR="00D25DD5" w:rsidRPr="00554716">
        <w:rPr>
          <w:lang w:eastAsia="uk-UA"/>
        </w:rPr>
        <w:t xml:space="preserve">, самостійно, цілеспрямовано та </w:t>
      </w:r>
      <w:proofErr w:type="spellStart"/>
      <w:r w:rsidR="00D25DD5" w:rsidRPr="00554716">
        <w:rPr>
          <w:lang w:eastAsia="uk-UA"/>
        </w:rPr>
        <w:t>стійко</w:t>
      </w:r>
      <w:proofErr w:type="spellEnd"/>
      <w:r w:rsidR="00D25DD5" w:rsidRPr="00554716">
        <w:rPr>
          <w:lang w:eastAsia="uk-UA"/>
        </w:rPr>
        <w:t>. Вона охоплює такі риси, як вміння</w:t>
      </w:r>
      <w:r w:rsidR="00071FFF" w:rsidRPr="00554716">
        <w:rPr>
          <w:lang w:eastAsia="uk-UA"/>
        </w:rPr>
        <w:t>:</w:t>
      </w:r>
      <w:r w:rsidR="00D25DD5" w:rsidRPr="00554716">
        <w:rPr>
          <w:lang w:eastAsia="uk-UA"/>
        </w:rPr>
        <w:t xml:space="preserve"> приймати своєчасні й обґрунтовані рішення, готовність нести відповідальність за їх наслідки, прагнення до професійного розвитку та відкритість до зворотного зв’язку. </w:t>
      </w:r>
    </w:p>
    <w:p w14:paraId="4A2BBEFD" w14:textId="46FF9FF3" w:rsidR="00D75069" w:rsidRPr="00554716" w:rsidRDefault="00D75069" w:rsidP="001831D1">
      <w:pPr>
        <w:pStyle w:val="a9"/>
        <w:numPr>
          <w:ilvl w:val="0"/>
          <w:numId w:val="8"/>
        </w:numPr>
        <w:shd w:val="clear" w:color="auto" w:fill="FFFFFF"/>
        <w:tabs>
          <w:tab w:val="left" w:pos="426"/>
        </w:tabs>
        <w:ind w:left="0" w:firstLine="709"/>
        <w:jc w:val="both"/>
        <w:rPr>
          <w:lang w:eastAsia="uk-UA"/>
        </w:rPr>
      </w:pPr>
      <w:r w:rsidRPr="00554716">
        <w:rPr>
          <w:lang w:eastAsia="uk-UA"/>
        </w:rPr>
        <w:t>Відповідність кандидата критерію особистої компетентності визначається через призму його відповідності показникам критерію особистої компетентності:</w:t>
      </w:r>
    </w:p>
    <w:p w14:paraId="23B9F842" w14:textId="1ECA5781" w:rsidR="00D75069" w:rsidRPr="00554716" w:rsidRDefault="00D75069" w:rsidP="001831D1">
      <w:pPr>
        <w:pStyle w:val="a9"/>
        <w:numPr>
          <w:ilvl w:val="1"/>
          <w:numId w:val="8"/>
        </w:numPr>
        <w:shd w:val="clear" w:color="auto" w:fill="FFFFFF"/>
        <w:tabs>
          <w:tab w:val="left" w:pos="426"/>
        </w:tabs>
        <w:ind w:hanging="83"/>
        <w:jc w:val="both"/>
        <w:rPr>
          <w:lang w:eastAsia="uk-UA"/>
        </w:rPr>
      </w:pPr>
      <w:r w:rsidRPr="00554716">
        <w:rPr>
          <w:lang w:eastAsia="uk-UA"/>
        </w:rPr>
        <w:t xml:space="preserve">Рішучість та відповідальність. Рішучість – це здатність кандидата на посаду судді вчасно приймати та не відкладати рішення у значущій для людини ситуації, навіть складні та непопулярні. </w:t>
      </w:r>
      <w:r w:rsidR="003C2B46" w:rsidRPr="00554716">
        <w:rPr>
          <w:lang w:eastAsia="uk-UA"/>
        </w:rPr>
        <w:t>К</w:t>
      </w:r>
      <w:r w:rsidRPr="00554716">
        <w:rPr>
          <w:lang w:eastAsia="uk-UA"/>
        </w:rPr>
        <w:t xml:space="preserve">андидат на посаду судді відповідає показнику рішучості, якщо вчасно приймає рішення, </w:t>
      </w:r>
      <w:r w:rsidR="00071FFF" w:rsidRPr="00554716">
        <w:rPr>
          <w:lang w:eastAsia="uk-UA"/>
        </w:rPr>
        <w:t>у</w:t>
      </w:r>
      <w:r w:rsidRPr="00554716">
        <w:rPr>
          <w:lang w:eastAsia="uk-UA"/>
        </w:rPr>
        <w:t xml:space="preserve"> тому числі складні та непопулярні; не відкладає рішення навіть попри наявні складнощі; демонструє розуміння невідкладності рішень, докладаючи максимальних, </w:t>
      </w:r>
      <w:r w:rsidR="00890DEE" w:rsidRPr="00554716">
        <w:rPr>
          <w:lang w:eastAsia="uk-UA"/>
        </w:rPr>
        <w:t>у</w:t>
      </w:r>
      <w:r w:rsidRPr="00554716">
        <w:rPr>
          <w:lang w:eastAsia="uk-UA"/>
        </w:rPr>
        <w:t xml:space="preserve"> тому числі додаткових/понаднормових, зусиль для їх вчасного прийняття замість того, щоб обґрунтовувати відтермінування зовнішніми чинниками. Відповідальність – це здатність кандидата на посаду судді брати на себе відповідальність за рішення та їх наслідки. </w:t>
      </w:r>
      <w:r w:rsidR="003C2B46" w:rsidRPr="00554716">
        <w:rPr>
          <w:lang w:eastAsia="uk-UA"/>
        </w:rPr>
        <w:t>К</w:t>
      </w:r>
      <w:r w:rsidRPr="00554716">
        <w:rPr>
          <w:lang w:eastAsia="uk-UA"/>
        </w:rPr>
        <w:t>андидат на посаду судді відповідає показнику відповідальності, якщо вміє оцінювати наслідки та приймати усвідомлені рішення; приймає повну особисту відповідальність за свої рішення та їх наслідки; у разі виникнення перешкод та ускладнень не шукає можливості перекласти відповідальність на інших або зняти з себе відповідальність, посилаючись на зовнішні обставини.</w:t>
      </w:r>
    </w:p>
    <w:p w14:paraId="0DC166BA" w14:textId="514E197E" w:rsidR="00D75069" w:rsidRPr="00554716" w:rsidRDefault="00D75069" w:rsidP="001831D1">
      <w:pPr>
        <w:pStyle w:val="a9"/>
        <w:numPr>
          <w:ilvl w:val="1"/>
          <w:numId w:val="8"/>
        </w:numPr>
        <w:shd w:val="clear" w:color="auto" w:fill="FFFFFF"/>
        <w:tabs>
          <w:tab w:val="left" w:pos="426"/>
        </w:tabs>
        <w:ind w:hanging="83"/>
        <w:jc w:val="both"/>
        <w:rPr>
          <w:lang w:eastAsia="uk-UA"/>
        </w:rPr>
      </w:pPr>
      <w:r w:rsidRPr="00554716">
        <w:rPr>
          <w:lang w:eastAsia="uk-UA"/>
        </w:rPr>
        <w:t xml:space="preserve">Безперервний розвиток </w:t>
      </w:r>
      <w:r w:rsidR="00890DEE" w:rsidRPr="00554716">
        <w:rPr>
          <w:lang w:eastAsia="uk-UA"/>
        </w:rPr>
        <w:t>–</w:t>
      </w:r>
      <w:r w:rsidRPr="00554716">
        <w:rPr>
          <w:lang w:eastAsia="uk-UA"/>
        </w:rPr>
        <w:t xml:space="preserve"> це свідомі та послідовні зусилля </w:t>
      </w:r>
      <w:r w:rsidR="003C2B46" w:rsidRPr="00554716">
        <w:rPr>
          <w:lang w:eastAsia="uk-UA"/>
        </w:rPr>
        <w:t>к</w:t>
      </w:r>
      <w:r w:rsidRPr="00554716">
        <w:rPr>
          <w:lang w:eastAsia="uk-UA"/>
        </w:rPr>
        <w:t xml:space="preserve">андидата на посаду судді щодо професійного саморозвитку. </w:t>
      </w:r>
      <w:r w:rsidR="003C2B46" w:rsidRPr="00554716">
        <w:rPr>
          <w:lang w:eastAsia="uk-UA"/>
        </w:rPr>
        <w:t>К</w:t>
      </w:r>
      <w:r w:rsidRPr="00554716">
        <w:rPr>
          <w:lang w:eastAsia="uk-UA"/>
        </w:rPr>
        <w:t xml:space="preserve">андидат на посаду судді відповідає показнику безперервного розвитку, якщо він </w:t>
      </w:r>
      <w:r w:rsidR="00890DEE" w:rsidRPr="00554716">
        <w:rPr>
          <w:lang w:eastAsia="uk-UA"/>
        </w:rPr>
        <w:t>об’єктивно</w:t>
      </w:r>
      <w:r w:rsidRPr="00554716">
        <w:rPr>
          <w:lang w:eastAsia="uk-UA"/>
        </w:rPr>
        <w:t xml:space="preserve"> оцінює свої сильні сторони та зони розвитку; запитує та відкрито сприймає зворотний </w:t>
      </w:r>
      <w:r w:rsidR="00CB79D0" w:rsidRPr="00554716">
        <w:rPr>
          <w:lang w:eastAsia="uk-UA"/>
        </w:rPr>
        <w:t>зв’язок</w:t>
      </w:r>
      <w:r w:rsidRPr="00554716">
        <w:rPr>
          <w:lang w:eastAsia="uk-UA"/>
        </w:rPr>
        <w:t xml:space="preserve">; виносить </w:t>
      </w:r>
      <w:proofErr w:type="spellStart"/>
      <w:r w:rsidRPr="00554716">
        <w:rPr>
          <w:lang w:eastAsia="uk-UA"/>
        </w:rPr>
        <w:t>уроки</w:t>
      </w:r>
      <w:proofErr w:type="spellEnd"/>
      <w:r w:rsidRPr="00554716">
        <w:rPr>
          <w:lang w:eastAsia="uk-UA"/>
        </w:rPr>
        <w:t xml:space="preserve"> з досвіду, зокрема з власних помилок, та коригує свої підходи та поведінку; має (принаймні усно) сформований план розвитку, визначає пріоритети щодо власного розвитку; регулярно займається саморозвитком, зокрема відвідує заходи з підвищення кваліфікації (тренінги, навчання, професійні конференції тощо); займає та підтримує активну позицію у фаховому середовищі, зокрема виконує наукові роботи та/або бере участь у </w:t>
      </w:r>
      <w:proofErr w:type="spellStart"/>
      <w:r w:rsidRPr="00554716">
        <w:rPr>
          <w:lang w:eastAsia="uk-UA"/>
        </w:rPr>
        <w:t>проєктах</w:t>
      </w:r>
      <w:proofErr w:type="spellEnd"/>
      <w:r w:rsidRPr="00554716">
        <w:rPr>
          <w:lang w:eastAsia="uk-UA"/>
        </w:rPr>
        <w:t xml:space="preserve"> юридичного спрямування, пише статті, колонки або блоги на правову тематику тощо.</w:t>
      </w:r>
    </w:p>
    <w:p w14:paraId="75BB5662" w14:textId="4ACA2149" w:rsidR="00D75069" w:rsidRPr="00554716" w:rsidRDefault="00D75069" w:rsidP="001831D1">
      <w:pPr>
        <w:pStyle w:val="a9"/>
        <w:numPr>
          <w:ilvl w:val="0"/>
          <w:numId w:val="8"/>
        </w:numPr>
        <w:shd w:val="clear" w:color="auto" w:fill="FFFFFF"/>
        <w:tabs>
          <w:tab w:val="left" w:pos="426"/>
        </w:tabs>
        <w:ind w:left="0" w:firstLine="709"/>
        <w:jc w:val="both"/>
        <w:rPr>
          <w:lang w:eastAsia="uk-UA"/>
        </w:rPr>
      </w:pPr>
      <w:r w:rsidRPr="00554716">
        <w:rPr>
          <w:lang w:eastAsia="uk-UA"/>
        </w:rPr>
        <w:lastRenderedPageBreak/>
        <w:t>Пунктом 5.5 Положення про кваліфікаційне оцінювання</w:t>
      </w:r>
      <w:r w:rsidR="00AE0242" w:rsidRPr="00554716">
        <w:rPr>
          <w:lang w:eastAsia="uk-UA"/>
        </w:rPr>
        <w:t xml:space="preserve"> </w:t>
      </w:r>
      <w:r w:rsidR="00890DEE" w:rsidRPr="00554716">
        <w:rPr>
          <w:lang w:eastAsia="uk-UA"/>
        </w:rPr>
        <w:t>встановлено</w:t>
      </w:r>
      <w:r w:rsidR="00AE0242" w:rsidRPr="00554716">
        <w:rPr>
          <w:lang w:eastAsia="uk-UA"/>
        </w:rPr>
        <w:t>, що кандидат на посаду судді вважається таким, що відповідає критері</w:t>
      </w:r>
      <w:r w:rsidR="00D729CA" w:rsidRPr="00554716">
        <w:rPr>
          <w:lang w:eastAsia="uk-UA"/>
        </w:rPr>
        <w:t>ю</w:t>
      </w:r>
      <w:r w:rsidR="00AE0242" w:rsidRPr="00554716">
        <w:rPr>
          <w:lang w:eastAsia="uk-UA"/>
        </w:rPr>
        <w:t xml:space="preserve"> особистої компетентності, у разі набрання не менше 75 відсотків від суми максимально можливих балів за критері</w:t>
      </w:r>
      <w:r w:rsidR="003C2B46" w:rsidRPr="00554716">
        <w:rPr>
          <w:lang w:eastAsia="uk-UA"/>
        </w:rPr>
        <w:t>й</w:t>
      </w:r>
      <w:r w:rsidR="00AE0242" w:rsidRPr="00554716">
        <w:rPr>
          <w:lang w:eastAsia="uk-UA"/>
        </w:rPr>
        <w:t xml:space="preserve"> за результатами </w:t>
      </w:r>
      <w:r w:rsidR="003C2B46" w:rsidRPr="00554716">
        <w:rPr>
          <w:lang w:eastAsia="uk-UA"/>
        </w:rPr>
        <w:t>його</w:t>
      </w:r>
      <w:r w:rsidR="00AE0242" w:rsidRPr="00554716">
        <w:rPr>
          <w:lang w:eastAsia="uk-UA"/>
        </w:rPr>
        <w:t xml:space="preserve"> оцінювання на етапі «Дослідження досьє та проведення співбесіди»</w:t>
      </w:r>
      <w:r w:rsidR="00D729CA" w:rsidRPr="00554716">
        <w:rPr>
          <w:lang w:eastAsia="uk-UA"/>
        </w:rPr>
        <w:t>.</w:t>
      </w:r>
    </w:p>
    <w:p w14:paraId="76A28A27" w14:textId="5FAEE19C" w:rsidR="00AE0242" w:rsidRPr="00554716" w:rsidRDefault="00AE0242" w:rsidP="001831D1">
      <w:pPr>
        <w:pStyle w:val="a9"/>
        <w:numPr>
          <w:ilvl w:val="0"/>
          <w:numId w:val="8"/>
        </w:numPr>
        <w:shd w:val="clear" w:color="auto" w:fill="FFFFFF"/>
        <w:tabs>
          <w:tab w:val="left" w:pos="426"/>
        </w:tabs>
        <w:ind w:left="0" w:firstLine="709"/>
        <w:jc w:val="both"/>
        <w:rPr>
          <w:lang w:eastAsia="uk-UA"/>
        </w:rPr>
      </w:pPr>
      <w:r w:rsidRPr="00554716">
        <w:rPr>
          <w:lang w:eastAsia="uk-UA"/>
        </w:rPr>
        <w:t>Ваг</w:t>
      </w:r>
      <w:r w:rsidR="00D729CA" w:rsidRPr="00554716">
        <w:rPr>
          <w:lang w:eastAsia="uk-UA"/>
        </w:rPr>
        <w:t>у</w:t>
      </w:r>
      <w:r w:rsidRPr="00554716">
        <w:rPr>
          <w:lang w:eastAsia="uk-UA"/>
        </w:rPr>
        <w:t xml:space="preserve"> критерію особистої компетентності та її показників визначен</w:t>
      </w:r>
      <w:r w:rsidR="00D729CA" w:rsidRPr="00554716">
        <w:rPr>
          <w:lang w:eastAsia="uk-UA"/>
        </w:rPr>
        <w:t>о</w:t>
      </w:r>
      <w:r w:rsidRPr="00554716">
        <w:rPr>
          <w:lang w:eastAsia="uk-UA"/>
        </w:rPr>
        <w:t xml:space="preserve"> таким чином: особиста компетентність </w:t>
      </w:r>
      <w:r w:rsidR="00D729CA" w:rsidRPr="00554716">
        <w:rPr>
          <w:lang w:eastAsia="uk-UA"/>
        </w:rPr>
        <w:t>–</w:t>
      </w:r>
      <w:r w:rsidRPr="00554716">
        <w:rPr>
          <w:lang w:eastAsia="uk-UA"/>
        </w:rPr>
        <w:t xml:space="preserve"> 50 балів, з яких:</w:t>
      </w:r>
      <w:bookmarkStart w:id="1" w:name="143"/>
      <w:bookmarkEnd w:id="1"/>
      <w:r w:rsidRPr="00554716">
        <w:rPr>
          <w:lang w:eastAsia="uk-UA"/>
        </w:rPr>
        <w:t xml:space="preserve"> </w:t>
      </w:r>
      <w:r w:rsidR="00607B40" w:rsidRPr="00554716">
        <w:rPr>
          <w:lang w:eastAsia="uk-UA"/>
        </w:rPr>
        <w:t>р</w:t>
      </w:r>
      <w:r w:rsidRPr="00554716">
        <w:rPr>
          <w:lang w:eastAsia="uk-UA"/>
        </w:rPr>
        <w:t xml:space="preserve">ішучість та відповідальність </w:t>
      </w:r>
      <w:r w:rsidR="00610593" w:rsidRPr="00554716">
        <w:rPr>
          <w:lang w:eastAsia="uk-UA"/>
        </w:rPr>
        <w:t>–</w:t>
      </w:r>
      <w:r w:rsidRPr="00554716">
        <w:rPr>
          <w:lang w:eastAsia="uk-UA"/>
        </w:rPr>
        <w:t xml:space="preserve"> 25</w:t>
      </w:r>
      <w:r w:rsidR="00610593" w:rsidRPr="00554716">
        <w:rPr>
          <w:lang w:eastAsia="uk-UA"/>
        </w:rPr>
        <w:t> </w:t>
      </w:r>
      <w:r w:rsidRPr="00554716">
        <w:rPr>
          <w:lang w:eastAsia="uk-UA"/>
        </w:rPr>
        <w:t>балів</w:t>
      </w:r>
      <w:bookmarkStart w:id="2" w:name="144"/>
      <w:bookmarkEnd w:id="2"/>
      <w:r w:rsidRPr="00554716">
        <w:rPr>
          <w:lang w:eastAsia="uk-UA"/>
        </w:rPr>
        <w:t xml:space="preserve">; безперервний розвиток </w:t>
      </w:r>
      <w:r w:rsidR="005D0064" w:rsidRPr="00554716">
        <w:rPr>
          <w:lang w:eastAsia="uk-UA"/>
        </w:rPr>
        <w:t>–</w:t>
      </w:r>
      <w:r w:rsidRPr="00554716">
        <w:rPr>
          <w:lang w:eastAsia="uk-UA"/>
        </w:rPr>
        <w:t xml:space="preserve"> 25 балів.</w:t>
      </w:r>
      <w:bookmarkStart w:id="3" w:name="145"/>
      <w:bookmarkEnd w:id="3"/>
    </w:p>
    <w:p w14:paraId="7A7FAE20" w14:textId="3CC86FD3" w:rsidR="00570CF2" w:rsidRPr="00554716" w:rsidRDefault="00570CF2" w:rsidP="001831D1">
      <w:pPr>
        <w:pStyle w:val="a9"/>
        <w:numPr>
          <w:ilvl w:val="0"/>
          <w:numId w:val="8"/>
        </w:numPr>
        <w:shd w:val="clear" w:color="auto" w:fill="FFFFFF"/>
        <w:tabs>
          <w:tab w:val="left" w:pos="426"/>
        </w:tabs>
        <w:ind w:left="0" w:firstLine="709"/>
        <w:jc w:val="both"/>
        <w:rPr>
          <w:lang w:eastAsia="uk-UA"/>
        </w:rPr>
      </w:pPr>
      <w:r w:rsidRPr="00554716">
        <w:rPr>
          <w:lang w:eastAsia="uk-UA"/>
        </w:rPr>
        <w:t>Комісія відзначає, що Положення про проведення конкурсу, а також Положення про кваліфікаційн</w:t>
      </w:r>
      <w:r w:rsidR="005D0064" w:rsidRPr="00554716">
        <w:rPr>
          <w:lang w:eastAsia="uk-UA"/>
        </w:rPr>
        <w:t>е</w:t>
      </w:r>
      <w:r w:rsidRPr="00554716">
        <w:rPr>
          <w:lang w:eastAsia="uk-UA"/>
        </w:rPr>
        <w:t xml:space="preserve"> оцінювання</w:t>
      </w:r>
      <w:r w:rsidR="003B29A6" w:rsidRPr="00554716">
        <w:rPr>
          <w:lang w:eastAsia="uk-UA"/>
        </w:rPr>
        <w:t xml:space="preserve"> </w:t>
      </w:r>
      <w:r w:rsidR="00132A4C" w:rsidRPr="00554716">
        <w:rPr>
          <w:lang w:eastAsia="uk-UA"/>
        </w:rPr>
        <w:t>ґрунтуються</w:t>
      </w:r>
      <w:r w:rsidR="00014758" w:rsidRPr="00554716">
        <w:rPr>
          <w:lang w:eastAsia="uk-UA"/>
        </w:rPr>
        <w:t xml:space="preserve"> на</w:t>
      </w:r>
      <w:r w:rsidRPr="00554716">
        <w:rPr>
          <w:lang w:eastAsia="uk-UA"/>
        </w:rPr>
        <w:t xml:space="preserve"> принцип</w:t>
      </w:r>
      <w:r w:rsidR="00014758" w:rsidRPr="00554716">
        <w:rPr>
          <w:lang w:eastAsia="uk-UA"/>
        </w:rPr>
        <w:t>і</w:t>
      </w:r>
      <w:r w:rsidRPr="00554716">
        <w:rPr>
          <w:lang w:eastAsia="uk-UA"/>
        </w:rPr>
        <w:t xml:space="preserve"> особистої відповідальності кандидата за подання повної, достовірної та переконливої інформації про </w:t>
      </w:r>
      <w:r w:rsidR="00607B40" w:rsidRPr="00554716">
        <w:rPr>
          <w:lang w:eastAsia="uk-UA"/>
        </w:rPr>
        <w:t xml:space="preserve">його </w:t>
      </w:r>
      <w:r w:rsidRPr="00554716">
        <w:rPr>
          <w:lang w:eastAsia="uk-UA"/>
        </w:rPr>
        <w:t>відповідність встановленим критеріям.</w:t>
      </w:r>
    </w:p>
    <w:p w14:paraId="2653914D" w14:textId="4B5DAD02" w:rsidR="00570CF2" w:rsidRPr="00554716" w:rsidRDefault="00570CF2" w:rsidP="001831D1">
      <w:pPr>
        <w:pStyle w:val="a9"/>
        <w:numPr>
          <w:ilvl w:val="0"/>
          <w:numId w:val="8"/>
        </w:numPr>
        <w:shd w:val="clear" w:color="auto" w:fill="FFFFFF"/>
        <w:tabs>
          <w:tab w:val="left" w:pos="426"/>
        </w:tabs>
        <w:ind w:left="0" w:firstLine="709"/>
        <w:jc w:val="both"/>
        <w:rPr>
          <w:lang w:eastAsia="uk-UA"/>
        </w:rPr>
      </w:pPr>
      <w:r w:rsidRPr="00554716">
        <w:rPr>
          <w:lang w:eastAsia="uk-UA"/>
        </w:rPr>
        <w:t xml:space="preserve">Цей обов’язок охоплює не лише </w:t>
      </w:r>
      <w:r w:rsidR="00607B40" w:rsidRPr="00554716">
        <w:rPr>
          <w:lang w:eastAsia="uk-UA"/>
        </w:rPr>
        <w:t xml:space="preserve">надання Комісії </w:t>
      </w:r>
      <w:r w:rsidRPr="00554716">
        <w:rPr>
          <w:lang w:eastAsia="uk-UA"/>
        </w:rPr>
        <w:t>загальн</w:t>
      </w:r>
      <w:r w:rsidR="00607B40" w:rsidRPr="00554716">
        <w:rPr>
          <w:lang w:eastAsia="uk-UA"/>
        </w:rPr>
        <w:t>их</w:t>
      </w:r>
      <w:r w:rsidRPr="00554716">
        <w:rPr>
          <w:lang w:eastAsia="uk-UA"/>
        </w:rPr>
        <w:t xml:space="preserve"> біографічн</w:t>
      </w:r>
      <w:r w:rsidR="00607B40" w:rsidRPr="00554716">
        <w:rPr>
          <w:lang w:eastAsia="uk-UA"/>
        </w:rPr>
        <w:t>их</w:t>
      </w:r>
      <w:r w:rsidRPr="00554716">
        <w:rPr>
          <w:lang w:eastAsia="uk-UA"/>
        </w:rPr>
        <w:t xml:space="preserve"> чи майнов</w:t>
      </w:r>
      <w:r w:rsidR="00607B40" w:rsidRPr="00554716">
        <w:rPr>
          <w:lang w:eastAsia="uk-UA"/>
        </w:rPr>
        <w:t>их</w:t>
      </w:r>
      <w:r w:rsidRPr="00554716">
        <w:rPr>
          <w:lang w:eastAsia="uk-UA"/>
        </w:rPr>
        <w:t xml:space="preserve"> дан</w:t>
      </w:r>
      <w:r w:rsidR="00607B40" w:rsidRPr="00554716">
        <w:rPr>
          <w:lang w:eastAsia="uk-UA"/>
        </w:rPr>
        <w:t>их</w:t>
      </w:r>
      <w:r w:rsidRPr="00554716">
        <w:rPr>
          <w:lang w:eastAsia="uk-UA"/>
        </w:rPr>
        <w:t>, а</w:t>
      </w:r>
      <w:r w:rsidR="00607B40" w:rsidRPr="00554716">
        <w:rPr>
          <w:lang w:eastAsia="uk-UA"/>
        </w:rPr>
        <w:t>ле</w:t>
      </w:r>
      <w:r w:rsidRPr="00554716">
        <w:rPr>
          <w:lang w:eastAsia="uk-UA"/>
        </w:rPr>
        <w:t xml:space="preserve"> й відомост</w:t>
      </w:r>
      <w:r w:rsidR="00607B40" w:rsidRPr="00554716">
        <w:rPr>
          <w:lang w:eastAsia="uk-UA"/>
        </w:rPr>
        <w:t>ей</w:t>
      </w:r>
      <w:r w:rsidRPr="00554716">
        <w:rPr>
          <w:lang w:eastAsia="uk-UA"/>
        </w:rPr>
        <w:t>, які мають значення для оцінки особистої компетентност</w:t>
      </w:r>
      <w:r w:rsidR="00607B40" w:rsidRPr="00554716">
        <w:rPr>
          <w:lang w:eastAsia="uk-UA"/>
        </w:rPr>
        <w:t>і</w:t>
      </w:r>
      <w:r w:rsidRPr="00554716">
        <w:rPr>
          <w:lang w:eastAsia="uk-UA"/>
        </w:rPr>
        <w:t>.</w:t>
      </w:r>
    </w:p>
    <w:p w14:paraId="0F480C78" w14:textId="2F202832" w:rsidR="00570CF2" w:rsidRPr="00554716" w:rsidRDefault="00570CF2" w:rsidP="001831D1">
      <w:pPr>
        <w:pStyle w:val="a9"/>
        <w:numPr>
          <w:ilvl w:val="0"/>
          <w:numId w:val="8"/>
        </w:numPr>
        <w:shd w:val="clear" w:color="auto" w:fill="FFFFFF"/>
        <w:tabs>
          <w:tab w:val="left" w:pos="426"/>
        </w:tabs>
        <w:ind w:left="0" w:firstLine="709"/>
        <w:jc w:val="both"/>
        <w:rPr>
          <w:lang w:eastAsia="uk-UA"/>
        </w:rPr>
      </w:pPr>
      <w:r w:rsidRPr="00554716">
        <w:rPr>
          <w:lang w:eastAsia="uk-UA"/>
        </w:rPr>
        <w:t xml:space="preserve">Таким чином, </w:t>
      </w:r>
      <w:r w:rsidR="00561C38" w:rsidRPr="00554716">
        <w:rPr>
          <w:lang w:eastAsia="uk-UA"/>
        </w:rPr>
        <w:t>при оці</w:t>
      </w:r>
      <w:r w:rsidR="004C580B" w:rsidRPr="00554716">
        <w:rPr>
          <w:lang w:eastAsia="uk-UA"/>
        </w:rPr>
        <w:t>нюванні</w:t>
      </w:r>
      <w:r w:rsidR="00561C38" w:rsidRPr="00554716">
        <w:rPr>
          <w:lang w:eastAsia="uk-UA"/>
        </w:rPr>
        <w:t xml:space="preserve"> </w:t>
      </w:r>
      <w:r w:rsidR="00607B40" w:rsidRPr="00554716">
        <w:rPr>
          <w:lang w:eastAsia="uk-UA"/>
        </w:rPr>
        <w:t xml:space="preserve">особистої компетентності важлива роль </w:t>
      </w:r>
      <w:r w:rsidR="00014758" w:rsidRPr="00554716">
        <w:rPr>
          <w:lang w:eastAsia="uk-UA"/>
        </w:rPr>
        <w:t>належить</w:t>
      </w:r>
      <w:r w:rsidR="00607B40" w:rsidRPr="00554716">
        <w:rPr>
          <w:lang w:eastAsia="uk-UA"/>
        </w:rPr>
        <w:t xml:space="preserve"> </w:t>
      </w:r>
      <w:r w:rsidRPr="00554716">
        <w:rPr>
          <w:lang w:eastAsia="uk-UA"/>
        </w:rPr>
        <w:t>активн</w:t>
      </w:r>
      <w:r w:rsidR="00607B40" w:rsidRPr="00554716">
        <w:rPr>
          <w:lang w:eastAsia="uk-UA"/>
        </w:rPr>
        <w:t>ій</w:t>
      </w:r>
      <w:r w:rsidRPr="00554716">
        <w:rPr>
          <w:lang w:eastAsia="uk-UA"/>
        </w:rPr>
        <w:t xml:space="preserve"> участі кандидата в підтвердженні </w:t>
      </w:r>
      <w:r w:rsidR="009626CB" w:rsidRPr="00554716">
        <w:rPr>
          <w:lang w:eastAsia="uk-UA"/>
        </w:rPr>
        <w:t xml:space="preserve">своєї </w:t>
      </w:r>
      <w:r w:rsidRPr="00554716">
        <w:rPr>
          <w:lang w:eastAsia="uk-UA"/>
        </w:rPr>
        <w:t xml:space="preserve">відповідності встановленим </w:t>
      </w:r>
      <w:r w:rsidR="00607B40" w:rsidRPr="00554716">
        <w:rPr>
          <w:lang w:eastAsia="uk-UA"/>
        </w:rPr>
        <w:t>показникам критерію</w:t>
      </w:r>
      <w:r w:rsidRPr="00554716">
        <w:rPr>
          <w:lang w:eastAsia="uk-UA"/>
        </w:rPr>
        <w:t xml:space="preserve">. Пасивна позиція </w:t>
      </w:r>
      <w:r w:rsidR="008501C2" w:rsidRPr="00554716">
        <w:rPr>
          <w:lang w:eastAsia="uk-UA"/>
        </w:rPr>
        <w:t>та/</w:t>
      </w:r>
      <w:r w:rsidRPr="00554716">
        <w:rPr>
          <w:lang w:eastAsia="uk-UA"/>
        </w:rPr>
        <w:t xml:space="preserve">або </w:t>
      </w:r>
      <w:r w:rsidR="00607B40" w:rsidRPr="00554716">
        <w:rPr>
          <w:lang w:eastAsia="uk-UA"/>
        </w:rPr>
        <w:t>надання</w:t>
      </w:r>
      <w:r w:rsidRPr="00554716">
        <w:rPr>
          <w:lang w:eastAsia="uk-UA"/>
        </w:rPr>
        <w:t xml:space="preserve"> лише формальних відомостей, без належного обґрунтування, саморефлексії та фахового змісту, можуть </w:t>
      </w:r>
      <w:r w:rsidR="00607B40" w:rsidRPr="00554716">
        <w:rPr>
          <w:lang w:eastAsia="uk-UA"/>
        </w:rPr>
        <w:t xml:space="preserve">негативно впливати на </w:t>
      </w:r>
      <w:r w:rsidRPr="00554716">
        <w:rPr>
          <w:lang w:eastAsia="uk-UA"/>
        </w:rPr>
        <w:t>оціню</w:t>
      </w:r>
      <w:r w:rsidR="00607B40" w:rsidRPr="00554716">
        <w:rPr>
          <w:lang w:eastAsia="uk-UA"/>
        </w:rPr>
        <w:t>вання</w:t>
      </w:r>
      <w:r w:rsidRPr="00554716">
        <w:rPr>
          <w:lang w:eastAsia="uk-UA"/>
        </w:rPr>
        <w:t xml:space="preserve"> Комісією відповідно</w:t>
      </w:r>
      <w:r w:rsidR="00607B40" w:rsidRPr="00554716">
        <w:rPr>
          <w:lang w:eastAsia="uk-UA"/>
        </w:rPr>
        <w:t>го критерію</w:t>
      </w:r>
      <w:r w:rsidRPr="00554716">
        <w:rPr>
          <w:lang w:eastAsia="uk-UA"/>
        </w:rPr>
        <w:t>.</w:t>
      </w:r>
    </w:p>
    <w:p w14:paraId="5592B8F7" w14:textId="1AC7A0C7" w:rsidR="00F63BA2" w:rsidRPr="00554716" w:rsidRDefault="003878A2" w:rsidP="001831D1">
      <w:pPr>
        <w:pStyle w:val="a9"/>
        <w:numPr>
          <w:ilvl w:val="0"/>
          <w:numId w:val="8"/>
        </w:numPr>
        <w:shd w:val="clear" w:color="auto" w:fill="FFFFFF"/>
        <w:tabs>
          <w:tab w:val="left" w:pos="426"/>
        </w:tabs>
        <w:ind w:left="0" w:firstLine="709"/>
        <w:jc w:val="both"/>
        <w:rPr>
          <w:lang w:eastAsia="uk-UA"/>
        </w:rPr>
      </w:pPr>
      <w:r w:rsidRPr="00554716">
        <w:rPr>
          <w:lang w:eastAsia="uk-UA"/>
        </w:rPr>
        <w:t xml:space="preserve">Не менш важлива роль у формуванні стійкого уявлення члена </w:t>
      </w:r>
      <w:r w:rsidR="00F63BA2" w:rsidRPr="00554716">
        <w:rPr>
          <w:lang w:eastAsia="uk-UA"/>
        </w:rPr>
        <w:t xml:space="preserve">Комісії про рівень відповідності кандидата на посаду судді критерію особистої компетентності відводиться співбесіді. Саме </w:t>
      </w:r>
      <w:r w:rsidR="00FC4098" w:rsidRPr="00554716">
        <w:rPr>
          <w:lang w:eastAsia="uk-UA"/>
        </w:rPr>
        <w:t>під час</w:t>
      </w:r>
      <w:r w:rsidR="00F63BA2" w:rsidRPr="00554716">
        <w:rPr>
          <w:lang w:eastAsia="uk-UA"/>
        </w:rPr>
        <w:t xml:space="preserve"> співбесіди члени Комісії мають можливість безпосередньо оцінити, наскільки </w:t>
      </w:r>
      <w:r w:rsidR="009626CB" w:rsidRPr="00554716">
        <w:rPr>
          <w:lang w:eastAsia="uk-UA"/>
        </w:rPr>
        <w:t xml:space="preserve">переконливо </w:t>
      </w:r>
      <w:r w:rsidR="00F63BA2" w:rsidRPr="00554716">
        <w:rPr>
          <w:lang w:eastAsia="uk-UA"/>
        </w:rPr>
        <w:t xml:space="preserve">кандидат демонструє здатність до самостійного прийняття рішень у складних обставинах, готовність нести персональну відповідальність за наслідки своєї професійної діяльності, а також рівень його усвідомлення потреби </w:t>
      </w:r>
      <w:r w:rsidR="000056AC" w:rsidRPr="00554716">
        <w:rPr>
          <w:lang w:eastAsia="uk-UA"/>
        </w:rPr>
        <w:t>в</w:t>
      </w:r>
      <w:r w:rsidR="00F63BA2" w:rsidRPr="00554716">
        <w:rPr>
          <w:lang w:eastAsia="uk-UA"/>
        </w:rPr>
        <w:t xml:space="preserve"> постійному вдосконаленні знань, навичок і професійних якостей.</w:t>
      </w:r>
    </w:p>
    <w:p w14:paraId="30C18B68" w14:textId="3827C5F6" w:rsidR="00F63BA2" w:rsidRPr="00554716" w:rsidRDefault="00F63BA2" w:rsidP="001831D1">
      <w:pPr>
        <w:pStyle w:val="a9"/>
        <w:numPr>
          <w:ilvl w:val="0"/>
          <w:numId w:val="8"/>
        </w:numPr>
        <w:shd w:val="clear" w:color="auto" w:fill="FFFFFF"/>
        <w:tabs>
          <w:tab w:val="left" w:pos="426"/>
        </w:tabs>
        <w:ind w:left="0" w:firstLine="709"/>
        <w:jc w:val="both"/>
        <w:rPr>
          <w:lang w:eastAsia="uk-UA"/>
        </w:rPr>
      </w:pPr>
      <w:r w:rsidRPr="00554716">
        <w:rPr>
          <w:lang w:eastAsia="uk-UA"/>
        </w:rPr>
        <w:t xml:space="preserve">Особливо важливою є здатність кандидата детально та переконливо пояснити твердження, викладені в мотиваційному листі, а також надати чіткі й узгоджені пояснення щодо наданих ним відомостей, що підтверджують відповідність показникам особистої компетентності. </w:t>
      </w:r>
    </w:p>
    <w:p w14:paraId="5B4DB5B8" w14:textId="1A5244AB" w:rsidR="00002862" w:rsidRPr="00554716" w:rsidRDefault="00F63BA2" w:rsidP="001831D1">
      <w:pPr>
        <w:pStyle w:val="a9"/>
        <w:numPr>
          <w:ilvl w:val="0"/>
          <w:numId w:val="8"/>
        </w:numPr>
        <w:shd w:val="clear" w:color="auto" w:fill="FFFFFF"/>
        <w:tabs>
          <w:tab w:val="left" w:pos="426"/>
        </w:tabs>
        <w:ind w:left="0" w:firstLine="709"/>
        <w:jc w:val="both"/>
        <w:rPr>
          <w:lang w:eastAsia="uk-UA"/>
        </w:rPr>
      </w:pPr>
      <w:r w:rsidRPr="00554716">
        <w:rPr>
          <w:lang w:eastAsia="uk-UA"/>
        </w:rPr>
        <w:t>Саме</w:t>
      </w:r>
      <w:r w:rsidR="009626CB" w:rsidRPr="00554716">
        <w:rPr>
          <w:lang w:eastAsia="uk-UA"/>
        </w:rPr>
        <w:t xml:space="preserve"> під час</w:t>
      </w:r>
      <w:r w:rsidRPr="00554716">
        <w:rPr>
          <w:lang w:eastAsia="uk-UA"/>
        </w:rPr>
        <w:t xml:space="preserve"> співбесід</w:t>
      </w:r>
      <w:r w:rsidR="009626CB" w:rsidRPr="00554716">
        <w:rPr>
          <w:lang w:eastAsia="uk-UA"/>
        </w:rPr>
        <w:t>и</w:t>
      </w:r>
      <w:r w:rsidRPr="00554716">
        <w:rPr>
          <w:lang w:eastAsia="uk-UA"/>
        </w:rPr>
        <w:t xml:space="preserve"> </w:t>
      </w:r>
      <w:r w:rsidR="002536F2" w:rsidRPr="00554716">
        <w:rPr>
          <w:lang w:eastAsia="uk-UA"/>
        </w:rPr>
        <w:t>форму</w:t>
      </w:r>
      <w:r w:rsidR="009626CB" w:rsidRPr="00554716">
        <w:rPr>
          <w:lang w:eastAsia="uk-UA"/>
        </w:rPr>
        <w:t>ється</w:t>
      </w:r>
      <w:r w:rsidR="002536F2" w:rsidRPr="00554716">
        <w:rPr>
          <w:lang w:eastAsia="uk-UA"/>
        </w:rPr>
        <w:t xml:space="preserve"> </w:t>
      </w:r>
      <w:r w:rsidRPr="00554716">
        <w:rPr>
          <w:lang w:eastAsia="uk-UA"/>
        </w:rPr>
        <w:t>остаточн</w:t>
      </w:r>
      <w:r w:rsidR="009626CB" w:rsidRPr="00554716">
        <w:rPr>
          <w:lang w:eastAsia="uk-UA"/>
        </w:rPr>
        <w:t>а</w:t>
      </w:r>
      <w:r w:rsidRPr="00554716">
        <w:rPr>
          <w:lang w:eastAsia="uk-UA"/>
        </w:rPr>
        <w:t xml:space="preserve"> </w:t>
      </w:r>
      <w:r w:rsidR="002536F2" w:rsidRPr="00554716">
        <w:rPr>
          <w:lang w:eastAsia="uk-UA"/>
        </w:rPr>
        <w:t>оцінк</w:t>
      </w:r>
      <w:r w:rsidR="009626CB" w:rsidRPr="00554716">
        <w:rPr>
          <w:lang w:eastAsia="uk-UA"/>
        </w:rPr>
        <w:t>а</w:t>
      </w:r>
      <w:r w:rsidR="002536F2" w:rsidRPr="00554716">
        <w:rPr>
          <w:lang w:eastAsia="uk-UA"/>
        </w:rPr>
        <w:t xml:space="preserve"> кандидата на посаду судді. У зв’язку з цим Комісія підкреслює, що оцінювання </w:t>
      </w:r>
      <w:r w:rsidR="00561C38" w:rsidRPr="00554716">
        <w:rPr>
          <w:lang w:eastAsia="uk-UA"/>
        </w:rPr>
        <w:t>особистої</w:t>
      </w:r>
      <w:r w:rsidR="002536F2" w:rsidRPr="00554716">
        <w:rPr>
          <w:lang w:eastAsia="uk-UA"/>
        </w:rPr>
        <w:t xml:space="preserve"> компетентності має індивідуальний характер і здійснюється членами Комісії за їх внутрішнім переконанням</w:t>
      </w:r>
      <w:r w:rsidR="009626CB" w:rsidRPr="00554716">
        <w:rPr>
          <w:lang w:eastAsia="uk-UA"/>
        </w:rPr>
        <w:t>.</w:t>
      </w:r>
      <w:r w:rsidR="002536F2" w:rsidRPr="00554716">
        <w:rPr>
          <w:lang w:eastAsia="uk-UA"/>
        </w:rPr>
        <w:t xml:space="preserve"> Показники відповідності судді (кандидата на посаду судді) критеріям кваліфікаційного оцінювання досліджуються окремо один від одного та </w:t>
      </w:r>
      <w:r w:rsidR="000056AC" w:rsidRPr="00554716">
        <w:rPr>
          <w:lang w:eastAsia="uk-UA"/>
        </w:rPr>
        <w:t>в</w:t>
      </w:r>
      <w:r w:rsidR="002536F2" w:rsidRPr="00554716">
        <w:rPr>
          <w:lang w:eastAsia="uk-UA"/>
        </w:rPr>
        <w:t xml:space="preserve"> сукупності.</w:t>
      </w:r>
    </w:p>
    <w:p w14:paraId="195AC8F1" w14:textId="21EACB1A" w:rsidR="003679C3" w:rsidRPr="00554716" w:rsidRDefault="003679C3" w:rsidP="001831D1">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п</w:t>
      </w:r>
      <w:r w:rsidR="00B97709" w:rsidRPr="00554716">
        <w:rPr>
          <w:lang w:eastAsia="uk-UA"/>
        </w:rPr>
        <w:t>ункту</w:t>
      </w:r>
      <w:r w:rsidRPr="00554716">
        <w:rPr>
          <w:lang w:eastAsia="uk-UA"/>
        </w:rPr>
        <w:t xml:space="preserve"> 5.7 Положення про кваліфікаційне оцінювання критерії (показник</w:t>
      </w:r>
      <w:r w:rsidR="00F14559" w:rsidRPr="00554716">
        <w:rPr>
          <w:lang w:eastAsia="uk-UA"/>
        </w:rPr>
        <w:t>и</w:t>
      </w:r>
      <w:r w:rsidRPr="00554716">
        <w:rPr>
          <w:lang w:eastAsia="uk-UA"/>
        </w:rPr>
        <w:t xml:space="preserve">) особистої та соціальної компетентності на етапі </w:t>
      </w:r>
      <w:r w:rsidR="00F14559" w:rsidRPr="00554716">
        <w:rPr>
          <w:lang w:eastAsia="uk-UA"/>
        </w:rPr>
        <w:t>«</w:t>
      </w:r>
      <w:r w:rsidRPr="00554716">
        <w:rPr>
          <w:lang w:eastAsia="uk-UA"/>
        </w:rPr>
        <w:t>Дослідження досьє та проведення співбесіди</w:t>
      </w:r>
      <w:r w:rsidR="00F14559" w:rsidRPr="00554716">
        <w:rPr>
          <w:lang w:eastAsia="uk-UA"/>
        </w:rPr>
        <w:t>»</w:t>
      </w:r>
      <w:r w:rsidRPr="00554716">
        <w:rPr>
          <w:lang w:eastAsia="uk-UA"/>
        </w:rPr>
        <w:t xml:space="preserve"> оцінюються Комісією у складі палати шляхом обчислення середнього арифметичного </w:t>
      </w:r>
      <w:proofErr w:type="spellStart"/>
      <w:r w:rsidRPr="00554716">
        <w:rPr>
          <w:lang w:eastAsia="uk-UA"/>
        </w:rPr>
        <w:t>бала</w:t>
      </w:r>
      <w:proofErr w:type="spellEnd"/>
      <w:r w:rsidRPr="00554716">
        <w:rPr>
          <w:lang w:eastAsia="uk-UA"/>
        </w:rPr>
        <w:t xml:space="preserve">. </w:t>
      </w:r>
      <w:r w:rsidR="006573E8" w:rsidRPr="00554716">
        <w:rPr>
          <w:lang w:eastAsia="uk-UA"/>
        </w:rPr>
        <w:t xml:space="preserve">У разі проведення оцінювання критеріїв (показників) особистої та соціальної компетентності на етапі </w:t>
      </w:r>
      <w:r w:rsidR="00F14559" w:rsidRPr="00554716">
        <w:rPr>
          <w:lang w:eastAsia="uk-UA"/>
        </w:rPr>
        <w:t>«</w:t>
      </w:r>
      <w:r w:rsidR="006573E8" w:rsidRPr="00554716">
        <w:rPr>
          <w:lang w:eastAsia="uk-UA"/>
        </w:rPr>
        <w:t>Дослідження досьє та проведення співбесіди</w:t>
      </w:r>
      <w:r w:rsidR="00F14559" w:rsidRPr="00554716">
        <w:rPr>
          <w:lang w:eastAsia="uk-UA"/>
        </w:rPr>
        <w:t>»</w:t>
      </w:r>
      <w:r w:rsidR="006573E8" w:rsidRPr="00554716">
        <w:rPr>
          <w:lang w:eastAsia="uk-UA"/>
        </w:rPr>
        <w:t xml:space="preserve"> Комісією у складі палати обчислення середнього арифметичного </w:t>
      </w:r>
      <w:proofErr w:type="spellStart"/>
      <w:r w:rsidR="006573E8" w:rsidRPr="00554716">
        <w:rPr>
          <w:lang w:eastAsia="uk-UA"/>
        </w:rPr>
        <w:t>бала</w:t>
      </w:r>
      <w:proofErr w:type="spellEnd"/>
      <w:r w:rsidR="006573E8" w:rsidRPr="00554716">
        <w:rPr>
          <w:lang w:eastAsia="uk-UA"/>
        </w:rPr>
        <w:t xml:space="preserve"> здійснюється на підставі оцінок членів палати, які брали участь у співбесіді під час кваліфікаційного оцінювання, без урахування однієї найвищої та однієї найнижчої оцінки</w:t>
      </w:r>
      <w:r w:rsidRPr="00554716">
        <w:rPr>
          <w:lang w:eastAsia="uk-UA"/>
        </w:rPr>
        <w:t>.</w:t>
      </w:r>
    </w:p>
    <w:p w14:paraId="2ABD6C1F" w14:textId="5F5BC853" w:rsidR="00570CF2" w:rsidRPr="00554716" w:rsidRDefault="00D4588A" w:rsidP="001831D1">
      <w:pPr>
        <w:pStyle w:val="a9"/>
        <w:numPr>
          <w:ilvl w:val="0"/>
          <w:numId w:val="8"/>
        </w:numPr>
        <w:shd w:val="clear" w:color="auto" w:fill="FFFFFF"/>
        <w:tabs>
          <w:tab w:val="left" w:pos="426"/>
        </w:tabs>
        <w:ind w:left="0" w:firstLine="709"/>
        <w:jc w:val="both"/>
        <w:rPr>
          <w:lang w:eastAsia="uk-UA"/>
        </w:rPr>
      </w:pPr>
      <w:r w:rsidRPr="00554716">
        <w:rPr>
          <w:lang w:eastAsia="uk-UA"/>
        </w:rPr>
        <w:t xml:space="preserve">Надані кандидатом документи, а також </w:t>
      </w:r>
      <w:r w:rsidR="00B25198" w:rsidRPr="00554716">
        <w:rPr>
          <w:lang w:eastAsia="uk-UA"/>
        </w:rPr>
        <w:t>її</w:t>
      </w:r>
      <w:r w:rsidRPr="00554716">
        <w:rPr>
          <w:lang w:eastAsia="uk-UA"/>
        </w:rPr>
        <w:t xml:space="preserve"> відповіді під час послідовного обговорення показників особистої компетентності </w:t>
      </w:r>
      <w:r w:rsidR="009626CB" w:rsidRPr="00554716">
        <w:rPr>
          <w:lang w:eastAsia="uk-UA"/>
        </w:rPr>
        <w:t>на</w:t>
      </w:r>
      <w:r w:rsidR="006573E8" w:rsidRPr="00554716">
        <w:rPr>
          <w:lang w:eastAsia="uk-UA"/>
        </w:rPr>
        <w:t xml:space="preserve"> </w:t>
      </w:r>
      <w:r w:rsidR="00FE5796" w:rsidRPr="00554716">
        <w:rPr>
          <w:lang w:eastAsia="uk-UA"/>
        </w:rPr>
        <w:t>співбесід</w:t>
      </w:r>
      <w:r w:rsidR="009626CB" w:rsidRPr="00554716">
        <w:rPr>
          <w:lang w:eastAsia="uk-UA"/>
        </w:rPr>
        <w:t>і</w:t>
      </w:r>
      <w:r w:rsidR="006573E8" w:rsidRPr="00554716">
        <w:rPr>
          <w:lang w:eastAsia="uk-UA"/>
        </w:rPr>
        <w:t xml:space="preserve"> </w:t>
      </w:r>
      <w:r w:rsidRPr="00554716">
        <w:rPr>
          <w:lang w:eastAsia="uk-UA"/>
        </w:rPr>
        <w:t>індивідуально оцінен</w:t>
      </w:r>
      <w:r w:rsidR="0002258D" w:rsidRPr="00554716">
        <w:rPr>
          <w:lang w:eastAsia="uk-UA"/>
        </w:rPr>
        <w:t xml:space="preserve">о </w:t>
      </w:r>
      <w:r w:rsidRPr="00554716">
        <w:rPr>
          <w:lang w:eastAsia="uk-UA"/>
        </w:rPr>
        <w:t xml:space="preserve">членами Комісії </w:t>
      </w:r>
      <w:r w:rsidR="006573E8" w:rsidRPr="00554716">
        <w:rPr>
          <w:lang w:eastAsia="uk-UA"/>
        </w:rPr>
        <w:t>таким чином</w:t>
      </w:r>
      <w:r w:rsidRPr="00554716">
        <w:rPr>
          <w:lang w:eastAsia="uk-UA"/>
        </w:rPr>
        <w:t>:</w:t>
      </w:r>
    </w:p>
    <w:p w14:paraId="693F0B96" w14:textId="77777777" w:rsidR="00B42E67" w:rsidRPr="00554716" w:rsidRDefault="00B42E67" w:rsidP="00D3014B">
      <w:pPr>
        <w:shd w:val="clear" w:color="auto" w:fill="FFFFFF"/>
        <w:tabs>
          <w:tab w:val="left" w:pos="426"/>
        </w:tabs>
        <w:ind w:left="709"/>
        <w:jc w:val="both"/>
        <w:rPr>
          <w:lang w:eastAsia="uk-UA"/>
        </w:rPr>
      </w:pPr>
    </w:p>
    <w:tbl>
      <w:tblPr>
        <w:tblW w:w="4995" w:type="pct"/>
        <w:tblCellMar>
          <w:left w:w="0" w:type="dxa"/>
          <w:right w:w="0" w:type="dxa"/>
        </w:tblCellMar>
        <w:tblLook w:val="04A0" w:firstRow="1" w:lastRow="0" w:firstColumn="1" w:lastColumn="0" w:noHBand="0" w:noVBand="1"/>
      </w:tblPr>
      <w:tblGrid>
        <w:gridCol w:w="1797"/>
        <w:gridCol w:w="2202"/>
        <w:gridCol w:w="372"/>
        <w:gridCol w:w="424"/>
        <w:gridCol w:w="425"/>
        <w:gridCol w:w="425"/>
        <w:gridCol w:w="427"/>
        <w:gridCol w:w="441"/>
        <w:gridCol w:w="1982"/>
        <w:gridCol w:w="1058"/>
        <w:gridCol w:w="29"/>
      </w:tblGrid>
      <w:tr w:rsidR="007E50C2" w:rsidRPr="00554716" w14:paraId="0A0E62EC" w14:textId="77777777" w:rsidTr="00B66281">
        <w:trPr>
          <w:gridAfter w:val="1"/>
          <w:wAfter w:w="15" w:type="pct"/>
          <w:trHeight w:val="315"/>
        </w:trPr>
        <w:tc>
          <w:tcPr>
            <w:tcW w:w="938" w:type="pct"/>
            <w:tcBorders>
              <w:top w:val="single" w:sz="18" w:space="0" w:color="000000"/>
              <w:left w:val="single" w:sz="18" w:space="0" w:color="000000"/>
              <w:bottom w:val="single" w:sz="18"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534A92CA" w14:textId="3F3DAF30" w:rsidR="003679C3" w:rsidRPr="00554716" w:rsidRDefault="003679C3" w:rsidP="00EB226A">
            <w:pPr>
              <w:spacing w:line="276" w:lineRule="auto"/>
              <w:jc w:val="center"/>
            </w:pPr>
            <w:r w:rsidRPr="00554716">
              <w:t>Критерій</w:t>
            </w:r>
          </w:p>
        </w:tc>
        <w:tc>
          <w:tcPr>
            <w:tcW w:w="1149" w:type="pct"/>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6EEE307D" w14:textId="5C026B47" w:rsidR="003679C3" w:rsidRPr="00554716" w:rsidRDefault="003679C3" w:rsidP="00EB226A">
            <w:pPr>
              <w:spacing w:line="276" w:lineRule="auto"/>
              <w:jc w:val="center"/>
            </w:pPr>
            <w:r w:rsidRPr="00554716">
              <w:t>Показник</w:t>
            </w:r>
          </w:p>
        </w:tc>
        <w:tc>
          <w:tcPr>
            <w:tcW w:w="1311" w:type="pct"/>
            <w:gridSpan w:val="6"/>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02B0E50A" w14:textId="568B430C" w:rsidR="003679C3" w:rsidRPr="00554716" w:rsidRDefault="003679C3" w:rsidP="00EB226A">
            <w:pPr>
              <w:spacing w:line="276" w:lineRule="auto"/>
              <w:jc w:val="center"/>
            </w:pPr>
            <w:r w:rsidRPr="00554716">
              <w:t>Бали</w:t>
            </w:r>
            <w:r w:rsidR="004370F6" w:rsidRPr="00554716">
              <w:t>,</w:t>
            </w:r>
            <w:r w:rsidRPr="00554716">
              <w:t xml:space="preserve"> виставлені членами Комісії за показниками</w:t>
            </w:r>
          </w:p>
        </w:tc>
        <w:tc>
          <w:tcPr>
            <w:tcW w:w="1034" w:type="pct"/>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574F586B" w14:textId="1EDF2CDF" w:rsidR="003679C3" w:rsidRPr="00554716" w:rsidRDefault="003679C3" w:rsidP="00EB226A">
            <w:pPr>
              <w:spacing w:line="276" w:lineRule="auto"/>
              <w:jc w:val="center"/>
            </w:pPr>
            <w:r w:rsidRPr="00554716">
              <w:t>Розрахований з</w:t>
            </w:r>
            <w:r w:rsidR="002F716D" w:rsidRPr="00554716">
              <w:t>гідно з</w:t>
            </w:r>
            <w:r w:rsidRPr="00554716">
              <w:t xml:space="preserve"> п</w:t>
            </w:r>
            <w:r w:rsidR="002F716D" w:rsidRPr="00554716">
              <w:t>унктом</w:t>
            </w:r>
            <w:r w:rsidRPr="00554716">
              <w:t xml:space="preserve"> 5.7</w:t>
            </w:r>
            <w:r w:rsidR="002F716D" w:rsidRPr="00554716">
              <w:t xml:space="preserve"> Положення</w:t>
            </w:r>
            <w:r w:rsidRPr="00554716">
              <w:t xml:space="preserve"> </w:t>
            </w:r>
            <w:r w:rsidR="00D70697" w:rsidRPr="00554716">
              <w:t xml:space="preserve">про </w:t>
            </w:r>
            <w:r w:rsidR="00D70697" w:rsidRPr="00554716">
              <w:rPr>
                <w:lang w:eastAsia="uk-UA"/>
              </w:rPr>
              <w:t xml:space="preserve">кваліфікаційне </w:t>
            </w:r>
            <w:r w:rsidR="00D70697" w:rsidRPr="00554716">
              <w:rPr>
                <w:lang w:eastAsia="uk-UA"/>
              </w:rPr>
              <w:lastRenderedPageBreak/>
              <w:t xml:space="preserve">оцінювання </w:t>
            </w:r>
            <w:r w:rsidRPr="00554716">
              <w:t>середній бал</w:t>
            </w:r>
          </w:p>
        </w:tc>
        <w:tc>
          <w:tcPr>
            <w:tcW w:w="552" w:type="pct"/>
            <w:tcBorders>
              <w:top w:val="single" w:sz="18" w:space="0" w:color="000000"/>
              <w:left w:val="single" w:sz="6" w:space="0" w:color="CCCCCC"/>
              <w:bottom w:val="single" w:sz="18" w:space="0" w:color="000000"/>
              <w:right w:val="single" w:sz="18" w:space="0" w:color="000000"/>
            </w:tcBorders>
            <w:shd w:val="clear" w:color="auto" w:fill="F2F2F2" w:themeFill="background1" w:themeFillShade="F2"/>
            <w:tcMar>
              <w:top w:w="30" w:type="dxa"/>
              <w:left w:w="45" w:type="dxa"/>
              <w:bottom w:w="30" w:type="dxa"/>
              <w:right w:w="45" w:type="dxa"/>
            </w:tcMar>
            <w:vAlign w:val="center"/>
          </w:tcPr>
          <w:p w14:paraId="19FFEC06" w14:textId="00600526" w:rsidR="003679C3" w:rsidRPr="00554716" w:rsidRDefault="003679C3" w:rsidP="00EB226A">
            <w:pPr>
              <w:spacing w:line="276" w:lineRule="auto"/>
              <w:jc w:val="center"/>
            </w:pPr>
            <w:r w:rsidRPr="00554716">
              <w:lastRenderedPageBreak/>
              <w:t>Бал за критерій</w:t>
            </w:r>
          </w:p>
        </w:tc>
      </w:tr>
      <w:tr w:rsidR="00B66281" w:rsidRPr="00554716" w14:paraId="2819B93F" w14:textId="77777777" w:rsidTr="00B66281">
        <w:trPr>
          <w:gridAfter w:val="1"/>
          <w:wAfter w:w="15" w:type="pct"/>
          <w:trHeight w:val="344"/>
        </w:trPr>
        <w:tc>
          <w:tcPr>
            <w:tcW w:w="938" w:type="pct"/>
            <w:vMerge w:val="restart"/>
            <w:tcBorders>
              <w:top w:val="single" w:sz="18" w:space="0" w:color="000000"/>
              <w:left w:val="single" w:sz="18" w:space="0" w:color="000000"/>
              <w:bottom w:val="single" w:sz="18" w:space="0" w:color="000000"/>
              <w:right w:val="single" w:sz="6" w:space="0" w:color="000000"/>
            </w:tcBorders>
            <w:tcMar>
              <w:top w:w="30" w:type="dxa"/>
              <w:left w:w="45" w:type="dxa"/>
              <w:bottom w:w="30" w:type="dxa"/>
              <w:right w:w="45" w:type="dxa"/>
            </w:tcMar>
            <w:vAlign w:val="center"/>
            <w:hideMark/>
          </w:tcPr>
          <w:p w14:paraId="0B0CE657" w14:textId="10FF5EE1" w:rsidR="00B66281" w:rsidRPr="00554716" w:rsidRDefault="00B66281" w:rsidP="00EB226A">
            <w:pPr>
              <w:spacing w:line="276" w:lineRule="auto"/>
            </w:pPr>
            <w:r w:rsidRPr="00554716">
              <w:t>Особиста компетентність</w:t>
            </w:r>
          </w:p>
        </w:tc>
        <w:tc>
          <w:tcPr>
            <w:tcW w:w="1149"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ED3F2C" w14:textId="56BFEE1C" w:rsidR="00B66281" w:rsidRPr="00554716" w:rsidRDefault="00B66281" w:rsidP="00EB226A">
            <w:pPr>
              <w:spacing w:line="276" w:lineRule="auto"/>
              <w:jc w:val="center"/>
            </w:pPr>
            <w:r w:rsidRPr="00554716">
              <w:t>Рішучість</w:t>
            </w:r>
          </w:p>
        </w:tc>
        <w:tc>
          <w:tcPr>
            <w:tcW w:w="194"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823CBE" w14:textId="5DF2C5FF" w:rsidR="00B66281" w:rsidRPr="00554716" w:rsidRDefault="00B66281" w:rsidP="00EB226A">
            <w:pPr>
              <w:spacing w:line="276" w:lineRule="auto"/>
              <w:jc w:val="center"/>
            </w:pPr>
            <w:r w:rsidRPr="00554716">
              <w:t>19</w:t>
            </w:r>
          </w:p>
        </w:tc>
        <w:tc>
          <w:tcPr>
            <w:tcW w:w="221"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614AC5" w14:textId="12519CDF" w:rsidR="00B66281" w:rsidRPr="00554716" w:rsidRDefault="00B66281" w:rsidP="00EB226A">
            <w:pPr>
              <w:spacing w:line="276" w:lineRule="auto"/>
              <w:jc w:val="center"/>
            </w:pPr>
            <w:r w:rsidRPr="00554716">
              <w:t>22</w:t>
            </w:r>
          </w:p>
        </w:tc>
        <w:tc>
          <w:tcPr>
            <w:tcW w:w="222"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7E4A40" w14:textId="6CC63C77" w:rsidR="00B66281" w:rsidRPr="00554716" w:rsidRDefault="00B66281" w:rsidP="00EB226A">
            <w:pPr>
              <w:spacing w:line="276" w:lineRule="auto"/>
              <w:jc w:val="center"/>
            </w:pPr>
            <w:r w:rsidRPr="00554716">
              <w:t>21</w:t>
            </w:r>
          </w:p>
        </w:tc>
        <w:tc>
          <w:tcPr>
            <w:tcW w:w="222"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F33531" w14:textId="3E86E902" w:rsidR="00B66281" w:rsidRPr="00554716" w:rsidRDefault="00B66281" w:rsidP="00EB226A">
            <w:pPr>
              <w:spacing w:line="276" w:lineRule="auto"/>
              <w:jc w:val="center"/>
            </w:pPr>
            <w:r w:rsidRPr="00554716">
              <w:t>20</w:t>
            </w:r>
          </w:p>
        </w:tc>
        <w:tc>
          <w:tcPr>
            <w:tcW w:w="223" w:type="pct"/>
            <w:vMerge w:val="restart"/>
            <w:tcBorders>
              <w:top w:val="single" w:sz="18" w:space="0" w:color="000000"/>
              <w:left w:val="single" w:sz="6" w:space="0" w:color="CCCCCC"/>
              <w:right w:val="single" w:sz="6" w:space="0" w:color="000000"/>
            </w:tcBorders>
            <w:tcMar>
              <w:top w:w="30" w:type="dxa"/>
              <w:left w:w="45" w:type="dxa"/>
              <w:bottom w:w="30" w:type="dxa"/>
              <w:right w:w="45" w:type="dxa"/>
            </w:tcMar>
            <w:vAlign w:val="center"/>
            <w:hideMark/>
          </w:tcPr>
          <w:p w14:paraId="5A4DCA7E" w14:textId="77777777" w:rsidR="00B66281" w:rsidRPr="00554716" w:rsidRDefault="00B66281" w:rsidP="00EB226A">
            <w:pPr>
              <w:spacing w:line="276" w:lineRule="auto"/>
              <w:jc w:val="center"/>
            </w:pPr>
            <w:r w:rsidRPr="00554716">
              <w:t>19</w:t>
            </w:r>
          </w:p>
        </w:tc>
        <w:tc>
          <w:tcPr>
            <w:tcW w:w="230" w:type="pct"/>
            <w:vMerge w:val="restart"/>
            <w:tcBorders>
              <w:top w:val="single" w:sz="18" w:space="0" w:color="000000"/>
              <w:left w:val="single" w:sz="6" w:space="0" w:color="CCCCCC"/>
              <w:right w:val="single" w:sz="6" w:space="0" w:color="000000"/>
            </w:tcBorders>
            <w:vAlign w:val="center"/>
          </w:tcPr>
          <w:p w14:paraId="124C7EA2" w14:textId="6C45A26C" w:rsidR="00B66281" w:rsidRPr="00554716" w:rsidRDefault="00B66281" w:rsidP="00EB226A">
            <w:pPr>
              <w:spacing w:line="276" w:lineRule="auto"/>
              <w:jc w:val="center"/>
            </w:pPr>
            <w:r w:rsidRPr="00554716">
              <w:t>20</w:t>
            </w:r>
          </w:p>
        </w:tc>
        <w:tc>
          <w:tcPr>
            <w:tcW w:w="1034"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A2BA8F" w14:textId="3E02C292" w:rsidR="00B66281" w:rsidRPr="00554716" w:rsidRDefault="00B66281" w:rsidP="00EB226A">
            <w:pPr>
              <w:spacing w:line="276" w:lineRule="auto"/>
              <w:jc w:val="center"/>
            </w:pPr>
            <w:r w:rsidRPr="00554716">
              <w:t>20</w:t>
            </w:r>
          </w:p>
        </w:tc>
        <w:tc>
          <w:tcPr>
            <w:tcW w:w="552" w:type="pct"/>
            <w:vMerge w:val="restart"/>
            <w:tcBorders>
              <w:top w:val="single" w:sz="18" w:space="0" w:color="000000"/>
              <w:left w:val="single" w:sz="6" w:space="0" w:color="CCCCCC"/>
              <w:bottom w:val="single" w:sz="18" w:space="0" w:color="000000"/>
              <w:right w:val="single" w:sz="18" w:space="0" w:color="000000"/>
            </w:tcBorders>
            <w:tcMar>
              <w:top w:w="30" w:type="dxa"/>
              <w:left w:w="45" w:type="dxa"/>
              <w:bottom w:w="30" w:type="dxa"/>
              <w:right w:w="45" w:type="dxa"/>
            </w:tcMar>
            <w:vAlign w:val="center"/>
            <w:hideMark/>
          </w:tcPr>
          <w:p w14:paraId="4CDBD225" w14:textId="0C4D7ABD" w:rsidR="00B66281" w:rsidRPr="00554716" w:rsidRDefault="00B66281" w:rsidP="00EB226A">
            <w:pPr>
              <w:spacing w:line="276" w:lineRule="auto"/>
              <w:jc w:val="center"/>
            </w:pPr>
            <w:r w:rsidRPr="00554716">
              <w:t>40,25</w:t>
            </w:r>
          </w:p>
        </w:tc>
      </w:tr>
      <w:tr w:rsidR="00B66281" w:rsidRPr="00554716" w14:paraId="64E4EB74"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7DE47DA0" w14:textId="77777777" w:rsidR="00B66281" w:rsidRPr="00554716" w:rsidRDefault="00B66281" w:rsidP="00EB226A">
            <w:pPr>
              <w:spacing w:line="276" w:lineRule="auto"/>
            </w:pPr>
          </w:p>
        </w:tc>
        <w:tc>
          <w:tcPr>
            <w:tcW w:w="1149" w:type="pct"/>
            <w:vMerge/>
            <w:tcBorders>
              <w:top w:val="single" w:sz="18" w:space="0" w:color="000000"/>
              <w:left w:val="single" w:sz="6" w:space="0" w:color="CCCCCC"/>
              <w:bottom w:val="single" w:sz="6" w:space="0" w:color="000000"/>
              <w:right w:val="single" w:sz="6" w:space="0" w:color="000000"/>
            </w:tcBorders>
            <w:vAlign w:val="center"/>
            <w:hideMark/>
          </w:tcPr>
          <w:p w14:paraId="41B457DD" w14:textId="77777777" w:rsidR="00B66281" w:rsidRPr="00554716" w:rsidRDefault="00B66281" w:rsidP="00EB226A">
            <w:pPr>
              <w:spacing w:line="276" w:lineRule="auto"/>
            </w:pPr>
          </w:p>
        </w:tc>
        <w:tc>
          <w:tcPr>
            <w:tcW w:w="194" w:type="pct"/>
            <w:vMerge/>
            <w:tcBorders>
              <w:top w:val="single" w:sz="18" w:space="0" w:color="000000"/>
              <w:left w:val="single" w:sz="6" w:space="0" w:color="CCCCCC"/>
              <w:bottom w:val="single" w:sz="6" w:space="0" w:color="000000"/>
              <w:right w:val="single" w:sz="6" w:space="0" w:color="000000"/>
            </w:tcBorders>
            <w:vAlign w:val="center"/>
            <w:hideMark/>
          </w:tcPr>
          <w:p w14:paraId="7168044B" w14:textId="77777777" w:rsidR="00B66281" w:rsidRPr="00554716" w:rsidRDefault="00B66281" w:rsidP="00EB226A">
            <w:pPr>
              <w:spacing w:line="276" w:lineRule="auto"/>
            </w:pPr>
          </w:p>
        </w:tc>
        <w:tc>
          <w:tcPr>
            <w:tcW w:w="221" w:type="pct"/>
            <w:vMerge/>
            <w:tcBorders>
              <w:top w:val="single" w:sz="18" w:space="0" w:color="000000"/>
              <w:left w:val="single" w:sz="6" w:space="0" w:color="CCCCCC"/>
              <w:bottom w:val="single" w:sz="6" w:space="0" w:color="000000"/>
              <w:right w:val="single" w:sz="6" w:space="0" w:color="000000"/>
            </w:tcBorders>
            <w:vAlign w:val="center"/>
            <w:hideMark/>
          </w:tcPr>
          <w:p w14:paraId="3E79B100"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5D881B4C"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498C2BB1" w14:textId="77777777" w:rsidR="00B66281" w:rsidRPr="00554716" w:rsidRDefault="00B66281" w:rsidP="00EB226A">
            <w:pPr>
              <w:spacing w:line="276" w:lineRule="auto"/>
            </w:pPr>
          </w:p>
        </w:tc>
        <w:tc>
          <w:tcPr>
            <w:tcW w:w="223" w:type="pct"/>
            <w:vMerge/>
            <w:tcBorders>
              <w:left w:val="single" w:sz="6" w:space="0" w:color="CCCCCC"/>
              <w:right w:val="single" w:sz="6" w:space="0" w:color="000000"/>
            </w:tcBorders>
            <w:vAlign w:val="center"/>
            <w:hideMark/>
          </w:tcPr>
          <w:p w14:paraId="3C4313F5" w14:textId="77777777" w:rsidR="00B66281" w:rsidRPr="00554716" w:rsidRDefault="00B66281" w:rsidP="00EB226A">
            <w:pPr>
              <w:spacing w:line="276" w:lineRule="auto"/>
            </w:pPr>
          </w:p>
        </w:tc>
        <w:tc>
          <w:tcPr>
            <w:tcW w:w="230" w:type="pct"/>
            <w:vMerge/>
            <w:tcBorders>
              <w:left w:val="single" w:sz="6" w:space="0" w:color="CCCCCC"/>
              <w:right w:val="single" w:sz="6" w:space="0" w:color="000000"/>
            </w:tcBorders>
            <w:vAlign w:val="center"/>
          </w:tcPr>
          <w:p w14:paraId="21751386" w14:textId="101CCF22" w:rsidR="00B66281" w:rsidRPr="00554716" w:rsidRDefault="00B66281" w:rsidP="00EB226A">
            <w:pPr>
              <w:spacing w:line="276" w:lineRule="auto"/>
            </w:pPr>
          </w:p>
        </w:tc>
        <w:tc>
          <w:tcPr>
            <w:tcW w:w="1034" w:type="pct"/>
            <w:vMerge/>
            <w:tcBorders>
              <w:top w:val="single" w:sz="18" w:space="0" w:color="000000"/>
              <w:left w:val="single" w:sz="6" w:space="0" w:color="CCCCCC"/>
              <w:bottom w:val="single" w:sz="6" w:space="0" w:color="000000"/>
              <w:right w:val="single" w:sz="6" w:space="0" w:color="000000"/>
            </w:tcBorders>
            <w:vAlign w:val="center"/>
            <w:hideMark/>
          </w:tcPr>
          <w:p w14:paraId="237AB693"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35BAF667"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608B8E74" w14:textId="77777777" w:rsidR="00B66281" w:rsidRPr="00554716" w:rsidRDefault="00B66281" w:rsidP="00EB226A">
            <w:pPr>
              <w:spacing w:line="276" w:lineRule="auto"/>
              <w:jc w:val="center"/>
            </w:pPr>
          </w:p>
        </w:tc>
      </w:tr>
      <w:tr w:rsidR="00B66281" w:rsidRPr="00554716" w14:paraId="511AE99D" w14:textId="77777777" w:rsidTr="00B66281">
        <w:trPr>
          <w:trHeight w:val="20"/>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3D29AFE3" w14:textId="77777777" w:rsidR="00B66281" w:rsidRPr="00554716" w:rsidRDefault="00B66281" w:rsidP="00EB226A">
            <w:pPr>
              <w:spacing w:line="276" w:lineRule="auto"/>
            </w:pPr>
          </w:p>
        </w:tc>
        <w:tc>
          <w:tcPr>
            <w:tcW w:w="1149" w:type="pct"/>
            <w:vMerge/>
            <w:tcBorders>
              <w:top w:val="single" w:sz="18" w:space="0" w:color="000000"/>
              <w:left w:val="single" w:sz="6" w:space="0" w:color="CCCCCC"/>
              <w:bottom w:val="single" w:sz="6" w:space="0" w:color="000000"/>
              <w:right w:val="single" w:sz="6" w:space="0" w:color="000000"/>
            </w:tcBorders>
            <w:vAlign w:val="center"/>
            <w:hideMark/>
          </w:tcPr>
          <w:p w14:paraId="034D5CC7" w14:textId="77777777" w:rsidR="00B66281" w:rsidRPr="00554716" w:rsidRDefault="00B66281" w:rsidP="00EB226A">
            <w:pPr>
              <w:spacing w:line="276" w:lineRule="auto"/>
            </w:pPr>
          </w:p>
        </w:tc>
        <w:tc>
          <w:tcPr>
            <w:tcW w:w="194" w:type="pct"/>
            <w:vMerge/>
            <w:tcBorders>
              <w:top w:val="single" w:sz="18" w:space="0" w:color="000000"/>
              <w:left w:val="single" w:sz="6" w:space="0" w:color="CCCCCC"/>
              <w:bottom w:val="single" w:sz="6" w:space="0" w:color="000000"/>
              <w:right w:val="single" w:sz="6" w:space="0" w:color="000000"/>
            </w:tcBorders>
            <w:vAlign w:val="center"/>
            <w:hideMark/>
          </w:tcPr>
          <w:p w14:paraId="221DC314" w14:textId="77777777" w:rsidR="00B66281" w:rsidRPr="00554716" w:rsidRDefault="00B66281" w:rsidP="00EB226A">
            <w:pPr>
              <w:spacing w:line="276" w:lineRule="auto"/>
            </w:pPr>
          </w:p>
        </w:tc>
        <w:tc>
          <w:tcPr>
            <w:tcW w:w="221" w:type="pct"/>
            <w:vMerge/>
            <w:tcBorders>
              <w:top w:val="single" w:sz="18" w:space="0" w:color="000000"/>
              <w:left w:val="single" w:sz="6" w:space="0" w:color="CCCCCC"/>
              <w:bottom w:val="single" w:sz="6" w:space="0" w:color="000000"/>
              <w:right w:val="single" w:sz="6" w:space="0" w:color="000000"/>
            </w:tcBorders>
            <w:vAlign w:val="center"/>
            <w:hideMark/>
          </w:tcPr>
          <w:p w14:paraId="6AD1A191"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07302693"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5D448248" w14:textId="77777777" w:rsidR="00B66281" w:rsidRPr="00554716" w:rsidRDefault="00B66281" w:rsidP="00EB226A">
            <w:pPr>
              <w:spacing w:line="276" w:lineRule="auto"/>
            </w:pPr>
          </w:p>
        </w:tc>
        <w:tc>
          <w:tcPr>
            <w:tcW w:w="223" w:type="pct"/>
            <w:vMerge/>
            <w:tcBorders>
              <w:left w:val="single" w:sz="6" w:space="0" w:color="CCCCCC"/>
              <w:right w:val="single" w:sz="6" w:space="0" w:color="000000"/>
            </w:tcBorders>
            <w:vAlign w:val="center"/>
            <w:hideMark/>
          </w:tcPr>
          <w:p w14:paraId="181F9ED3" w14:textId="77777777" w:rsidR="00B66281" w:rsidRPr="00554716" w:rsidRDefault="00B66281" w:rsidP="00EB226A">
            <w:pPr>
              <w:spacing w:line="276" w:lineRule="auto"/>
            </w:pPr>
          </w:p>
        </w:tc>
        <w:tc>
          <w:tcPr>
            <w:tcW w:w="230" w:type="pct"/>
            <w:vMerge/>
            <w:tcBorders>
              <w:left w:val="single" w:sz="6" w:space="0" w:color="CCCCCC"/>
              <w:right w:val="single" w:sz="6" w:space="0" w:color="000000"/>
            </w:tcBorders>
            <w:vAlign w:val="center"/>
          </w:tcPr>
          <w:p w14:paraId="2846FCCB" w14:textId="0CC5B78F" w:rsidR="00B66281" w:rsidRPr="00554716" w:rsidRDefault="00B66281" w:rsidP="00EB226A">
            <w:pPr>
              <w:spacing w:line="276" w:lineRule="auto"/>
            </w:pPr>
          </w:p>
        </w:tc>
        <w:tc>
          <w:tcPr>
            <w:tcW w:w="1034" w:type="pct"/>
            <w:vMerge/>
            <w:tcBorders>
              <w:top w:val="single" w:sz="18" w:space="0" w:color="000000"/>
              <w:left w:val="single" w:sz="6" w:space="0" w:color="CCCCCC"/>
              <w:bottom w:val="single" w:sz="6" w:space="0" w:color="000000"/>
              <w:right w:val="single" w:sz="6" w:space="0" w:color="000000"/>
            </w:tcBorders>
            <w:vAlign w:val="center"/>
            <w:hideMark/>
          </w:tcPr>
          <w:p w14:paraId="465CBC28"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6EAB1E26"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35B08CEB" w14:textId="77777777" w:rsidR="00B66281" w:rsidRPr="00554716" w:rsidRDefault="00B66281" w:rsidP="00EB226A">
            <w:pPr>
              <w:spacing w:line="276" w:lineRule="auto"/>
            </w:pPr>
          </w:p>
        </w:tc>
      </w:tr>
      <w:tr w:rsidR="00B66281" w:rsidRPr="00554716" w14:paraId="70897B08"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10810880" w14:textId="77777777" w:rsidR="00B66281" w:rsidRPr="00554716" w:rsidRDefault="00B66281" w:rsidP="00EB226A">
            <w:pPr>
              <w:spacing w:line="276" w:lineRule="auto"/>
            </w:pPr>
          </w:p>
        </w:tc>
        <w:tc>
          <w:tcPr>
            <w:tcW w:w="1149"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2FCF85" w14:textId="5A4EB4AC" w:rsidR="00B66281" w:rsidRPr="00554716" w:rsidRDefault="00B66281" w:rsidP="00EB226A">
            <w:pPr>
              <w:spacing w:line="276" w:lineRule="auto"/>
              <w:jc w:val="center"/>
            </w:pPr>
            <w:r w:rsidRPr="00554716">
              <w:t>Відповідальність</w:t>
            </w:r>
          </w:p>
        </w:tc>
        <w:tc>
          <w:tcPr>
            <w:tcW w:w="194" w:type="pct"/>
            <w:vMerge/>
            <w:tcBorders>
              <w:top w:val="single" w:sz="18" w:space="0" w:color="000000"/>
              <w:left w:val="single" w:sz="6" w:space="0" w:color="CCCCCC"/>
              <w:bottom w:val="single" w:sz="6" w:space="0" w:color="000000"/>
              <w:right w:val="single" w:sz="6" w:space="0" w:color="000000"/>
            </w:tcBorders>
            <w:vAlign w:val="center"/>
            <w:hideMark/>
          </w:tcPr>
          <w:p w14:paraId="40585013" w14:textId="77777777" w:rsidR="00B66281" w:rsidRPr="00554716" w:rsidRDefault="00B66281" w:rsidP="00EB226A">
            <w:pPr>
              <w:spacing w:line="276" w:lineRule="auto"/>
            </w:pPr>
          </w:p>
        </w:tc>
        <w:tc>
          <w:tcPr>
            <w:tcW w:w="221" w:type="pct"/>
            <w:vMerge/>
            <w:tcBorders>
              <w:top w:val="single" w:sz="18" w:space="0" w:color="000000"/>
              <w:left w:val="single" w:sz="6" w:space="0" w:color="CCCCCC"/>
              <w:bottom w:val="single" w:sz="6" w:space="0" w:color="000000"/>
              <w:right w:val="single" w:sz="6" w:space="0" w:color="000000"/>
            </w:tcBorders>
            <w:vAlign w:val="center"/>
            <w:hideMark/>
          </w:tcPr>
          <w:p w14:paraId="1704AC7E"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295A0B1B"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7E68E086" w14:textId="77777777" w:rsidR="00B66281" w:rsidRPr="00554716" w:rsidRDefault="00B66281" w:rsidP="00EB226A">
            <w:pPr>
              <w:spacing w:line="276" w:lineRule="auto"/>
            </w:pPr>
          </w:p>
        </w:tc>
        <w:tc>
          <w:tcPr>
            <w:tcW w:w="223" w:type="pct"/>
            <w:vMerge/>
            <w:tcBorders>
              <w:left w:val="single" w:sz="6" w:space="0" w:color="CCCCCC"/>
              <w:right w:val="single" w:sz="6" w:space="0" w:color="000000"/>
            </w:tcBorders>
            <w:vAlign w:val="center"/>
            <w:hideMark/>
          </w:tcPr>
          <w:p w14:paraId="7E43DEC2" w14:textId="77777777" w:rsidR="00B66281" w:rsidRPr="00554716" w:rsidRDefault="00B66281" w:rsidP="00EB226A">
            <w:pPr>
              <w:spacing w:line="276" w:lineRule="auto"/>
            </w:pPr>
          </w:p>
        </w:tc>
        <w:tc>
          <w:tcPr>
            <w:tcW w:w="230" w:type="pct"/>
            <w:vMerge/>
            <w:tcBorders>
              <w:left w:val="single" w:sz="6" w:space="0" w:color="CCCCCC"/>
              <w:right w:val="single" w:sz="6" w:space="0" w:color="000000"/>
            </w:tcBorders>
            <w:vAlign w:val="center"/>
          </w:tcPr>
          <w:p w14:paraId="187A6D18" w14:textId="33B9E99C" w:rsidR="00B66281" w:rsidRPr="00554716" w:rsidRDefault="00B66281" w:rsidP="00EB226A">
            <w:pPr>
              <w:spacing w:line="276" w:lineRule="auto"/>
            </w:pPr>
          </w:p>
        </w:tc>
        <w:tc>
          <w:tcPr>
            <w:tcW w:w="1034" w:type="pct"/>
            <w:vMerge/>
            <w:tcBorders>
              <w:top w:val="single" w:sz="18" w:space="0" w:color="000000"/>
              <w:left w:val="single" w:sz="6" w:space="0" w:color="CCCCCC"/>
              <w:bottom w:val="single" w:sz="6" w:space="0" w:color="000000"/>
              <w:right w:val="single" w:sz="6" w:space="0" w:color="000000"/>
            </w:tcBorders>
            <w:vAlign w:val="center"/>
            <w:hideMark/>
          </w:tcPr>
          <w:p w14:paraId="2BB7E14D"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484B0790" w14:textId="77777777" w:rsidR="00B66281" w:rsidRPr="00554716" w:rsidRDefault="00B66281" w:rsidP="00EB226A">
            <w:pPr>
              <w:spacing w:line="276" w:lineRule="auto"/>
            </w:pPr>
          </w:p>
        </w:tc>
        <w:tc>
          <w:tcPr>
            <w:tcW w:w="15" w:type="pct"/>
            <w:vAlign w:val="center"/>
            <w:hideMark/>
          </w:tcPr>
          <w:p w14:paraId="016DE8D2" w14:textId="77777777" w:rsidR="00B66281" w:rsidRPr="00554716" w:rsidRDefault="00B66281" w:rsidP="00EB226A">
            <w:pPr>
              <w:spacing w:line="276" w:lineRule="auto"/>
            </w:pPr>
          </w:p>
        </w:tc>
      </w:tr>
      <w:tr w:rsidR="00B66281" w:rsidRPr="00554716" w14:paraId="3C1928E7"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6541CB54"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6" w:space="0" w:color="000000"/>
              <w:right w:val="single" w:sz="6" w:space="0" w:color="000000"/>
            </w:tcBorders>
            <w:vAlign w:val="center"/>
            <w:hideMark/>
          </w:tcPr>
          <w:p w14:paraId="282250C6" w14:textId="77777777" w:rsidR="00B66281" w:rsidRPr="00554716" w:rsidRDefault="00B66281" w:rsidP="00EB226A">
            <w:pPr>
              <w:spacing w:line="276" w:lineRule="auto"/>
            </w:pPr>
          </w:p>
        </w:tc>
        <w:tc>
          <w:tcPr>
            <w:tcW w:w="194" w:type="pct"/>
            <w:vMerge/>
            <w:tcBorders>
              <w:top w:val="single" w:sz="18" w:space="0" w:color="000000"/>
              <w:left w:val="single" w:sz="6" w:space="0" w:color="CCCCCC"/>
              <w:bottom w:val="single" w:sz="6" w:space="0" w:color="000000"/>
              <w:right w:val="single" w:sz="6" w:space="0" w:color="000000"/>
            </w:tcBorders>
            <w:vAlign w:val="center"/>
            <w:hideMark/>
          </w:tcPr>
          <w:p w14:paraId="5033658F" w14:textId="77777777" w:rsidR="00B66281" w:rsidRPr="00554716" w:rsidRDefault="00B66281" w:rsidP="00EB226A">
            <w:pPr>
              <w:spacing w:line="276" w:lineRule="auto"/>
            </w:pPr>
          </w:p>
        </w:tc>
        <w:tc>
          <w:tcPr>
            <w:tcW w:w="221" w:type="pct"/>
            <w:vMerge/>
            <w:tcBorders>
              <w:top w:val="single" w:sz="18" w:space="0" w:color="000000"/>
              <w:left w:val="single" w:sz="6" w:space="0" w:color="CCCCCC"/>
              <w:bottom w:val="single" w:sz="6" w:space="0" w:color="000000"/>
              <w:right w:val="single" w:sz="6" w:space="0" w:color="000000"/>
            </w:tcBorders>
            <w:vAlign w:val="center"/>
            <w:hideMark/>
          </w:tcPr>
          <w:p w14:paraId="5ECBFACF"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5261CB90"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0CCB3087" w14:textId="77777777" w:rsidR="00B66281" w:rsidRPr="00554716" w:rsidRDefault="00B66281" w:rsidP="00EB226A">
            <w:pPr>
              <w:spacing w:line="276" w:lineRule="auto"/>
            </w:pPr>
          </w:p>
        </w:tc>
        <w:tc>
          <w:tcPr>
            <w:tcW w:w="223" w:type="pct"/>
            <w:vMerge/>
            <w:tcBorders>
              <w:left w:val="single" w:sz="6" w:space="0" w:color="CCCCCC"/>
              <w:right w:val="single" w:sz="6" w:space="0" w:color="000000"/>
            </w:tcBorders>
            <w:vAlign w:val="center"/>
            <w:hideMark/>
          </w:tcPr>
          <w:p w14:paraId="589A54F4" w14:textId="77777777" w:rsidR="00B66281" w:rsidRPr="00554716" w:rsidRDefault="00B66281" w:rsidP="00EB226A">
            <w:pPr>
              <w:spacing w:line="276" w:lineRule="auto"/>
            </w:pPr>
          </w:p>
        </w:tc>
        <w:tc>
          <w:tcPr>
            <w:tcW w:w="230" w:type="pct"/>
            <w:vMerge/>
            <w:tcBorders>
              <w:left w:val="single" w:sz="6" w:space="0" w:color="CCCCCC"/>
              <w:right w:val="single" w:sz="6" w:space="0" w:color="000000"/>
            </w:tcBorders>
            <w:vAlign w:val="center"/>
          </w:tcPr>
          <w:p w14:paraId="6A115D05" w14:textId="326144D4" w:rsidR="00B66281" w:rsidRPr="00554716" w:rsidRDefault="00B66281" w:rsidP="00EB226A">
            <w:pPr>
              <w:spacing w:line="276" w:lineRule="auto"/>
            </w:pPr>
          </w:p>
        </w:tc>
        <w:tc>
          <w:tcPr>
            <w:tcW w:w="1034" w:type="pct"/>
            <w:vMerge/>
            <w:tcBorders>
              <w:top w:val="single" w:sz="18" w:space="0" w:color="000000"/>
              <w:left w:val="single" w:sz="6" w:space="0" w:color="CCCCCC"/>
              <w:bottom w:val="single" w:sz="6" w:space="0" w:color="000000"/>
              <w:right w:val="single" w:sz="6" w:space="0" w:color="000000"/>
            </w:tcBorders>
            <w:vAlign w:val="center"/>
            <w:hideMark/>
          </w:tcPr>
          <w:p w14:paraId="372A6893"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70FAAE7C"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C04B824" w14:textId="77777777" w:rsidR="00B66281" w:rsidRPr="00554716" w:rsidRDefault="00B66281" w:rsidP="00EB226A">
            <w:pPr>
              <w:spacing w:line="276" w:lineRule="auto"/>
              <w:jc w:val="center"/>
            </w:pPr>
          </w:p>
        </w:tc>
      </w:tr>
      <w:tr w:rsidR="00B66281" w:rsidRPr="00554716" w14:paraId="53FC6F04"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2C42E802"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6" w:space="0" w:color="000000"/>
              <w:right w:val="single" w:sz="6" w:space="0" w:color="000000"/>
            </w:tcBorders>
            <w:vAlign w:val="center"/>
            <w:hideMark/>
          </w:tcPr>
          <w:p w14:paraId="1DCB5026" w14:textId="77777777" w:rsidR="00B66281" w:rsidRPr="00554716" w:rsidRDefault="00B66281" w:rsidP="00EB226A">
            <w:pPr>
              <w:spacing w:line="276" w:lineRule="auto"/>
            </w:pPr>
          </w:p>
        </w:tc>
        <w:tc>
          <w:tcPr>
            <w:tcW w:w="194" w:type="pct"/>
            <w:vMerge/>
            <w:tcBorders>
              <w:top w:val="single" w:sz="18" w:space="0" w:color="000000"/>
              <w:left w:val="single" w:sz="6" w:space="0" w:color="CCCCCC"/>
              <w:bottom w:val="single" w:sz="6" w:space="0" w:color="000000"/>
              <w:right w:val="single" w:sz="6" w:space="0" w:color="000000"/>
            </w:tcBorders>
            <w:vAlign w:val="center"/>
            <w:hideMark/>
          </w:tcPr>
          <w:p w14:paraId="5AB27A1C" w14:textId="77777777" w:rsidR="00B66281" w:rsidRPr="00554716" w:rsidRDefault="00B66281" w:rsidP="00EB226A">
            <w:pPr>
              <w:spacing w:line="276" w:lineRule="auto"/>
            </w:pPr>
          </w:p>
        </w:tc>
        <w:tc>
          <w:tcPr>
            <w:tcW w:w="221" w:type="pct"/>
            <w:vMerge/>
            <w:tcBorders>
              <w:top w:val="single" w:sz="18" w:space="0" w:color="000000"/>
              <w:left w:val="single" w:sz="6" w:space="0" w:color="CCCCCC"/>
              <w:bottom w:val="single" w:sz="6" w:space="0" w:color="000000"/>
              <w:right w:val="single" w:sz="6" w:space="0" w:color="000000"/>
            </w:tcBorders>
            <w:vAlign w:val="center"/>
            <w:hideMark/>
          </w:tcPr>
          <w:p w14:paraId="0C037A1D"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7C705A43" w14:textId="77777777" w:rsidR="00B66281" w:rsidRPr="00554716" w:rsidRDefault="00B66281"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7D43B139" w14:textId="77777777" w:rsidR="00B66281" w:rsidRPr="00554716" w:rsidRDefault="00B66281" w:rsidP="00EB226A">
            <w:pPr>
              <w:spacing w:line="276" w:lineRule="auto"/>
            </w:pPr>
          </w:p>
        </w:tc>
        <w:tc>
          <w:tcPr>
            <w:tcW w:w="223" w:type="pct"/>
            <w:vMerge/>
            <w:tcBorders>
              <w:left w:val="single" w:sz="6" w:space="0" w:color="CCCCCC"/>
              <w:bottom w:val="single" w:sz="6" w:space="0" w:color="000000"/>
              <w:right w:val="single" w:sz="6" w:space="0" w:color="000000"/>
            </w:tcBorders>
            <w:vAlign w:val="center"/>
            <w:hideMark/>
          </w:tcPr>
          <w:p w14:paraId="69A9CE6E" w14:textId="77777777" w:rsidR="00B66281" w:rsidRPr="00554716" w:rsidRDefault="00B66281" w:rsidP="00EB226A">
            <w:pPr>
              <w:spacing w:line="276" w:lineRule="auto"/>
            </w:pPr>
          </w:p>
        </w:tc>
        <w:tc>
          <w:tcPr>
            <w:tcW w:w="230" w:type="pct"/>
            <w:vMerge/>
            <w:tcBorders>
              <w:left w:val="single" w:sz="6" w:space="0" w:color="CCCCCC"/>
              <w:bottom w:val="single" w:sz="6" w:space="0" w:color="000000"/>
              <w:right w:val="single" w:sz="6" w:space="0" w:color="000000"/>
            </w:tcBorders>
            <w:vAlign w:val="center"/>
          </w:tcPr>
          <w:p w14:paraId="28F2E5B3" w14:textId="02A75D10" w:rsidR="00B66281" w:rsidRPr="00554716" w:rsidRDefault="00B66281" w:rsidP="00EB226A">
            <w:pPr>
              <w:spacing w:line="276" w:lineRule="auto"/>
            </w:pPr>
          </w:p>
        </w:tc>
        <w:tc>
          <w:tcPr>
            <w:tcW w:w="1034" w:type="pct"/>
            <w:vMerge/>
            <w:tcBorders>
              <w:top w:val="single" w:sz="18" w:space="0" w:color="000000"/>
              <w:left w:val="single" w:sz="6" w:space="0" w:color="CCCCCC"/>
              <w:bottom w:val="single" w:sz="6" w:space="0" w:color="000000"/>
              <w:right w:val="single" w:sz="6" w:space="0" w:color="000000"/>
            </w:tcBorders>
            <w:vAlign w:val="center"/>
            <w:hideMark/>
          </w:tcPr>
          <w:p w14:paraId="0962BF99"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2C5D1392"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09C48A5B" w14:textId="77777777" w:rsidR="00B66281" w:rsidRPr="00554716" w:rsidRDefault="00B66281" w:rsidP="00EB226A">
            <w:pPr>
              <w:spacing w:line="276" w:lineRule="auto"/>
            </w:pPr>
          </w:p>
        </w:tc>
      </w:tr>
      <w:tr w:rsidR="00B66281" w:rsidRPr="00554716" w14:paraId="2A1841F2"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163BE1DE" w14:textId="77777777" w:rsidR="00B66281" w:rsidRPr="00554716" w:rsidRDefault="00B66281" w:rsidP="00EB226A">
            <w:pPr>
              <w:spacing w:line="276" w:lineRule="auto"/>
            </w:pPr>
          </w:p>
        </w:tc>
        <w:tc>
          <w:tcPr>
            <w:tcW w:w="1149"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1254CD54" w14:textId="06118D7A" w:rsidR="00B66281" w:rsidRPr="00554716" w:rsidRDefault="00B66281" w:rsidP="00EB226A">
            <w:pPr>
              <w:spacing w:line="276" w:lineRule="auto"/>
              <w:jc w:val="center"/>
            </w:pPr>
            <w:r w:rsidRPr="00554716">
              <w:t>Безперервний розвиток</w:t>
            </w:r>
          </w:p>
        </w:tc>
        <w:tc>
          <w:tcPr>
            <w:tcW w:w="194"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29C6FDAF" w14:textId="3D536F97" w:rsidR="00B66281" w:rsidRPr="00554716" w:rsidRDefault="00B66281" w:rsidP="00EB226A">
            <w:pPr>
              <w:spacing w:line="276" w:lineRule="auto"/>
              <w:jc w:val="center"/>
            </w:pPr>
            <w:r w:rsidRPr="00554716">
              <w:t>20</w:t>
            </w:r>
          </w:p>
        </w:tc>
        <w:tc>
          <w:tcPr>
            <w:tcW w:w="221"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51FEF6B8" w14:textId="53F804B4" w:rsidR="00B66281" w:rsidRPr="00554716" w:rsidRDefault="00B66281" w:rsidP="00EB226A">
            <w:pPr>
              <w:spacing w:line="276" w:lineRule="auto"/>
              <w:jc w:val="center"/>
            </w:pPr>
            <w:r w:rsidRPr="00554716">
              <w:t>23</w:t>
            </w:r>
          </w:p>
        </w:tc>
        <w:tc>
          <w:tcPr>
            <w:tcW w:w="222"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3D4BCA02" w14:textId="5A95AA42" w:rsidR="00B66281" w:rsidRPr="00554716" w:rsidRDefault="00B66281" w:rsidP="00EB226A">
            <w:pPr>
              <w:spacing w:line="276" w:lineRule="auto"/>
              <w:jc w:val="center"/>
            </w:pPr>
            <w:r w:rsidRPr="00554716">
              <w:t>21</w:t>
            </w:r>
          </w:p>
        </w:tc>
        <w:tc>
          <w:tcPr>
            <w:tcW w:w="222"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1F918E6A" w14:textId="7D704526" w:rsidR="00B66281" w:rsidRPr="00554716" w:rsidRDefault="00B66281" w:rsidP="00EB226A">
            <w:pPr>
              <w:spacing w:line="276" w:lineRule="auto"/>
              <w:jc w:val="center"/>
            </w:pPr>
            <w:r w:rsidRPr="00554716">
              <w:t>20</w:t>
            </w:r>
          </w:p>
        </w:tc>
        <w:tc>
          <w:tcPr>
            <w:tcW w:w="223"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485CF94F" w14:textId="77777777" w:rsidR="00B66281" w:rsidRPr="00554716" w:rsidRDefault="00B66281" w:rsidP="00EB226A">
            <w:pPr>
              <w:spacing w:line="276" w:lineRule="auto"/>
              <w:jc w:val="center"/>
            </w:pPr>
            <w:r w:rsidRPr="00554716">
              <w:t>20</w:t>
            </w:r>
          </w:p>
        </w:tc>
        <w:tc>
          <w:tcPr>
            <w:tcW w:w="230" w:type="pct"/>
            <w:vMerge w:val="restart"/>
            <w:tcBorders>
              <w:top w:val="single" w:sz="6" w:space="0" w:color="CCCCCC"/>
              <w:left w:val="single" w:sz="6" w:space="0" w:color="CCCCCC"/>
              <w:bottom w:val="single" w:sz="18" w:space="0" w:color="000000"/>
              <w:right w:val="single" w:sz="6" w:space="0" w:color="000000"/>
            </w:tcBorders>
            <w:vAlign w:val="center"/>
          </w:tcPr>
          <w:p w14:paraId="2E112A43" w14:textId="128333AA" w:rsidR="00B66281" w:rsidRPr="00554716" w:rsidRDefault="00B66281" w:rsidP="00EB226A">
            <w:pPr>
              <w:spacing w:line="276" w:lineRule="auto"/>
              <w:jc w:val="center"/>
            </w:pPr>
            <w:r w:rsidRPr="00554716">
              <w:t>20</w:t>
            </w:r>
          </w:p>
        </w:tc>
        <w:tc>
          <w:tcPr>
            <w:tcW w:w="1034"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638F1731" w14:textId="5B2AFFA5" w:rsidR="00B66281" w:rsidRPr="00554716" w:rsidRDefault="00B66281" w:rsidP="00EB226A">
            <w:pPr>
              <w:spacing w:line="276" w:lineRule="auto"/>
              <w:jc w:val="center"/>
            </w:pPr>
            <w:r w:rsidRPr="00554716">
              <w:t>20,5</w:t>
            </w: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03799E41" w14:textId="77777777" w:rsidR="00B66281" w:rsidRPr="00554716" w:rsidRDefault="00B66281" w:rsidP="00EB226A">
            <w:pPr>
              <w:spacing w:line="276" w:lineRule="auto"/>
            </w:pPr>
          </w:p>
        </w:tc>
        <w:tc>
          <w:tcPr>
            <w:tcW w:w="15" w:type="pct"/>
            <w:vAlign w:val="center"/>
            <w:hideMark/>
          </w:tcPr>
          <w:p w14:paraId="6BB8C2DB" w14:textId="77777777" w:rsidR="00B66281" w:rsidRPr="00554716" w:rsidRDefault="00B66281" w:rsidP="00EB226A">
            <w:pPr>
              <w:spacing w:line="276" w:lineRule="auto"/>
            </w:pPr>
          </w:p>
        </w:tc>
      </w:tr>
      <w:tr w:rsidR="00B66281" w:rsidRPr="00554716" w14:paraId="048930E0"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7FA6BA73"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18" w:space="0" w:color="000000"/>
              <w:right w:val="single" w:sz="6" w:space="0" w:color="000000"/>
            </w:tcBorders>
            <w:vAlign w:val="center"/>
            <w:hideMark/>
          </w:tcPr>
          <w:p w14:paraId="3A4BD04E" w14:textId="77777777" w:rsidR="00B66281" w:rsidRPr="00554716" w:rsidRDefault="00B66281" w:rsidP="00EB226A">
            <w:pPr>
              <w:spacing w:line="276" w:lineRule="auto"/>
            </w:pPr>
          </w:p>
        </w:tc>
        <w:tc>
          <w:tcPr>
            <w:tcW w:w="194" w:type="pct"/>
            <w:vMerge/>
            <w:tcBorders>
              <w:top w:val="single" w:sz="6" w:space="0" w:color="CCCCCC"/>
              <w:left w:val="single" w:sz="6" w:space="0" w:color="CCCCCC"/>
              <w:bottom w:val="single" w:sz="18" w:space="0" w:color="000000"/>
              <w:right w:val="single" w:sz="6" w:space="0" w:color="000000"/>
            </w:tcBorders>
            <w:vAlign w:val="center"/>
            <w:hideMark/>
          </w:tcPr>
          <w:p w14:paraId="023D284E" w14:textId="77777777" w:rsidR="00B66281" w:rsidRPr="00554716" w:rsidRDefault="00B66281" w:rsidP="00EB226A">
            <w:pPr>
              <w:spacing w:line="276" w:lineRule="auto"/>
            </w:pPr>
          </w:p>
        </w:tc>
        <w:tc>
          <w:tcPr>
            <w:tcW w:w="221" w:type="pct"/>
            <w:vMerge/>
            <w:tcBorders>
              <w:top w:val="single" w:sz="6" w:space="0" w:color="CCCCCC"/>
              <w:left w:val="single" w:sz="6" w:space="0" w:color="CCCCCC"/>
              <w:bottom w:val="single" w:sz="18" w:space="0" w:color="000000"/>
              <w:right w:val="single" w:sz="6" w:space="0" w:color="000000"/>
            </w:tcBorders>
            <w:vAlign w:val="center"/>
            <w:hideMark/>
          </w:tcPr>
          <w:p w14:paraId="7F3FE391"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510A2A76"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0E0BDA4B" w14:textId="77777777" w:rsidR="00B66281" w:rsidRPr="00554716" w:rsidRDefault="00B66281" w:rsidP="00EB226A">
            <w:pPr>
              <w:spacing w:line="276" w:lineRule="auto"/>
            </w:pPr>
          </w:p>
        </w:tc>
        <w:tc>
          <w:tcPr>
            <w:tcW w:w="223" w:type="pct"/>
            <w:vMerge/>
            <w:tcBorders>
              <w:top w:val="single" w:sz="6" w:space="0" w:color="CCCCCC"/>
              <w:left w:val="single" w:sz="6" w:space="0" w:color="CCCCCC"/>
              <w:bottom w:val="single" w:sz="18" w:space="0" w:color="000000"/>
              <w:right w:val="single" w:sz="6" w:space="0" w:color="000000"/>
            </w:tcBorders>
            <w:vAlign w:val="center"/>
            <w:hideMark/>
          </w:tcPr>
          <w:p w14:paraId="261B4AFD" w14:textId="77777777" w:rsidR="00B66281" w:rsidRPr="00554716" w:rsidRDefault="00B66281" w:rsidP="00EB226A">
            <w:pPr>
              <w:spacing w:line="276" w:lineRule="auto"/>
            </w:pPr>
          </w:p>
        </w:tc>
        <w:tc>
          <w:tcPr>
            <w:tcW w:w="230" w:type="pct"/>
            <w:vMerge/>
            <w:tcBorders>
              <w:top w:val="single" w:sz="6" w:space="0" w:color="CCCCCC"/>
              <w:left w:val="single" w:sz="6" w:space="0" w:color="CCCCCC"/>
              <w:bottom w:val="single" w:sz="18" w:space="0" w:color="000000"/>
              <w:right w:val="single" w:sz="6" w:space="0" w:color="000000"/>
            </w:tcBorders>
            <w:vAlign w:val="center"/>
          </w:tcPr>
          <w:p w14:paraId="77C23886" w14:textId="5DD3EC40" w:rsidR="00B66281" w:rsidRPr="00554716" w:rsidRDefault="00B66281" w:rsidP="00EB226A">
            <w:pPr>
              <w:spacing w:line="276" w:lineRule="auto"/>
            </w:pPr>
          </w:p>
        </w:tc>
        <w:tc>
          <w:tcPr>
            <w:tcW w:w="1034" w:type="pct"/>
            <w:vMerge/>
            <w:tcBorders>
              <w:top w:val="single" w:sz="6" w:space="0" w:color="CCCCCC"/>
              <w:left w:val="single" w:sz="6" w:space="0" w:color="CCCCCC"/>
              <w:bottom w:val="single" w:sz="18" w:space="0" w:color="000000"/>
              <w:right w:val="single" w:sz="6" w:space="0" w:color="000000"/>
            </w:tcBorders>
            <w:vAlign w:val="center"/>
            <w:hideMark/>
          </w:tcPr>
          <w:p w14:paraId="70FF5F3E"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0FF5C364"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62557C2A" w14:textId="77777777" w:rsidR="00B66281" w:rsidRPr="00554716" w:rsidRDefault="00B66281" w:rsidP="00EB226A">
            <w:pPr>
              <w:spacing w:line="276" w:lineRule="auto"/>
              <w:jc w:val="center"/>
            </w:pPr>
          </w:p>
        </w:tc>
      </w:tr>
      <w:tr w:rsidR="00B66281" w:rsidRPr="00554716" w14:paraId="5D10181A"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1E24BE25"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18" w:space="0" w:color="000000"/>
              <w:right w:val="single" w:sz="6" w:space="0" w:color="000000"/>
            </w:tcBorders>
            <w:vAlign w:val="center"/>
            <w:hideMark/>
          </w:tcPr>
          <w:p w14:paraId="029F50D6" w14:textId="77777777" w:rsidR="00B66281" w:rsidRPr="00554716" w:rsidRDefault="00B66281" w:rsidP="00EB226A">
            <w:pPr>
              <w:spacing w:line="276" w:lineRule="auto"/>
            </w:pPr>
          </w:p>
        </w:tc>
        <w:tc>
          <w:tcPr>
            <w:tcW w:w="194" w:type="pct"/>
            <w:vMerge/>
            <w:tcBorders>
              <w:top w:val="single" w:sz="6" w:space="0" w:color="CCCCCC"/>
              <w:left w:val="single" w:sz="6" w:space="0" w:color="CCCCCC"/>
              <w:bottom w:val="single" w:sz="18" w:space="0" w:color="000000"/>
              <w:right w:val="single" w:sz="6" w:space="0" w:color="000000"/>
            </w:tcBorders>
            <w:vAlign w:val="center"/>
            <w:hideMark/>
          </w:tcPr>
          <w:p w14:paraId="7AD3ED00" w14:textId="77777777" w:rsidR="00B66281" w:rsidRPr="00554716" w:rsidRDefault="00B66281" w:rsidP="00EB226A">
            <w:pPr>
              <w:spacing w:line="276" w:lineRule="auto"/>
            </w:pPr>
          </w:p>
        </w:tc>
        <w:tc>
          <w:tcPr>
            <w:tcW w:w="221" w:type="pct"/>
            <w:vMerge/>
            <w:tcBorders>
              <w:top w:val="single" w:sz="6" w:space="0" w:color="CCCCCC"/>
              <w:left w:val="single" w:sz="6" w:space="0" w:color="CCCCCC"/>
              <w:bottom w:val="single" w:sz="18" w:space="0" w:color="000000"/>
              <w:right w:val="single" w:sz="6" w:space="0" w:color="000000"/>
            </w:tcBorders>
            <w:vAlign w:val="center"/>
            <w:hideMark/>
          </w:tcPr>
          <w:p w14:paraId="2F38136F"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154E5BAC"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7A1FA0DC" w14:textId="77777777" w:rsidR="00B66281" w:rsidRPr="00554716" w:rsidRDefault="00B66281" w:rsidP="00EB226A">
            <w:pPr>
              <w:spacing w:line="276" w:lineRule="auto"/>
            </w:pPr>
          </w:p>
        </w:tc>
        <w:tc>
          <w:tcPr>
            <w:tcW w:w="223" w:type="pct"/>
            <w:vMerge/>
            <w:tcBorders>
              <w:top w:val="single" w:sz="6" w:space="0" w:color="CCCCCC"/>
              <w:left w:val="single" w:sz="6" w:space="0" w:color="CCCCCC"/>
              <w:bottom w:val="single" w:sz="18" w:space="0" w:color="000000"/>
              <w:right w:val="single" w:sz="6" w:space="0" w:color="000000"/>
            </w:tcBorders>
            <w:vAlign w:val="center"/>
            <w:hideMark/>
          </w:tcPr>
          <w:p w14:paraId="6477AA7A" w14:textId="77777777" w:rsidR="00B66281" w:rsidRPr="00554716" w:rsidRDefault="00B66281" w:rsidP="00EB226A">
            <w:pPr>
              <w:spacing w:line="276" w:lineRule="auto"/>
            </w:pPr>
          </w:p>
        </w:tc>
        <w:tc>
          <w:tcPr>
            <w:tcW w:w="230" w:type="pct"/>
            <w:vMerge/>
            <w:tcBorders>
              <w:top w:val="single" w:sz="6" w:space="0" w:color="CCCCCC"/>
              <w:left w:val="single" w:sz="6" w:space="0" w:color="CCCCCC"/>
              <w:bottom w:val="single" w:sz="18" w:space="0" w:color="000000"/>
              <w:right w:val="single" w:sz="6" w:space="0" w:color="000000"/>
            </w:tcBorders>
            <w:vAlign w:val="center"/>
          </w:tcPr>
          <w:p w14:paraId="2A6B0DC9" w14:textId="00269D92" w:rsidR="00B66281" w:rsidRPr="00554716" w:rsidRDefault="00B66281" w:rsidP="00EB226A">
            <w:pPr>
              <w:spacing w:line="276" w:lineRule="auto"/>
            </w:pPr>
          </w:p>
        </w:tc>
        <w:tc>
          <w:tcPr>
            <w:tcW w:w="1034" w:type="pct"/>
            <w:vMerge/>
            <w:tcBorders>
              <w:top w:val="single" w:sz="6" w:space="0" w:color="CCCCCC"/>
              <w:left w:val="single" w:sz="6" w:space="0" w:color="CCCCCC"/>
              <w:bottom w:val="single" w:sz="18" w:space="0" w:color="000000"/>
              <w:right w:val="single" w:sz="6" w:space="0" w:color="000000"/>
            </w:tcBorders>
            <w:vAlign w:val="center"/>
            <w:hideMark/>
          </w:tcPr>
          <w:p w14:paraId="67FCA737"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62A7E8F5"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EA0E222" w14:textId="77777777" w:rsidR="00B66281" w:rsidRPr="00554716" w:rsidRDefault="00B66281" w:rsidP="00EB226A">
            <w:pPr>
              <w:spacing w:line="276" w:lineRule="auto"/>
            </w:pPr>
          </w:p>
        </w:tc>
      </w:tr>
      <w:tr w:rsidR="00B66281" w:rsidRPr="00554716" w14:paraId="6A00796A" w14:textId="77777777" w:rsidTr="00B66281">
        <w:trPr>
          <w:trHeight w:val="315"/>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4D7990E9"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18" w:space="0" w:color="000000"/>
              <w:right w:val="single" w:sz="6" w:space="0" w:color="000000"/>
            </w:tcBorders>
            <w:vAlign w:val="center"/>
            <w:hideMark/>
          </w:tcPr>
          <w:p w14:paraId="4BB910F6" w14:textId="77777777" w:rsidR="00B66281" w:rsidRPr="00554716" w:rsidRDefault="00B66281" w:rsidP="00EB226A">
            <w:pPr>
              <w:spacing w:line="276" w:lineRule="auto"/>
            </w:pPr>
          </w:p>
        </w:tc>
        <w:tc>
          <w:tcPr>
            <w:tcW w:w="194" w:type="pct"/>
            <w:vMerge/>
            <w:tcBorders>
              <w:top w:val="single" w:sz="6" w:space="0" w:color="CCCCCC"/>
              <w:left w:val="single" w:sz="6" w:space="0" w:color="CCCCCC"/>
              <w:bottom w:val="single" w:sz="18" w:space="0" w:color="000000"/>
              <w:right w:val="single" w:sz="6" w:space="0" w:color="000000"/>
            </w:tcBorders>
            <w:vAlign w:val="center"/>
            <w:hideMark/>
          </w:tcPr>
          <w:p w14:paraId="63DBBD5F" w14:textId="77777777" w:rsidR="00B66281" w:rsidRPr="00554716" w:rsidRDefault="00B66281" w:rsidP="00EB226A">
            <w:pPr>
              <w:spacing w:line="276" w:lineRule="auto"/>
            </w:pPr>
          </w:p>
        </w:tc>
        <w:tc>
          <w:tcPr>
            <w:tcW w:w="221" w:type="pct"/>
            <w:vMerge/>
            <w:tcBorders>
              <w:top w:val="single" w:sz="6" w:space="0" w:color="CCCCCC"/>
              <w:left w:val="single" w:sz="6" w:space="0" w:color="CCCCCC"/>
              <w:bottom w:val="single" w:sz="18" w:space="0" w:color="000000"/>
              <w:right w:val="single" w:sz="6" w:space="0" w:color="000000"/>
            </w:tcBorders>
            <w:vAlign w:val="center"/>
            <w:hideMark/>
          </w:tcPr>
          <w:p w14:paraId="7FFCC87D"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1FA46197"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0040B334" w14:textId="77777777" w:rsidR="00B66281" w:rsidRPr="00554716" w:rsidRDefault="00B66281" w:rsidP="00EB226A">
            <w:pPr>
              <w:spacing w:line="276" w:lineRule="auto"/>
            </w:pPr>
          </w:p>
        </w:tc>
        <w:tc>
          <w:tcPr>
            <w:tcW w:w="223" w:type="pct"/>
            <w:vMerge/>
            <w:tcBorders>
              <w:top w:val="single" w:sz="6" w:space="0" w:color="CCCCCC"/>
              <w:left w:val="single" w:sz="6" w:space="0" w:color="CCCCCC"/>
              <w:bottom w:val="single" w:sz="18" w:space="0" w:color="000000"/>
              <w:right w:val="single" w:sz="6" w:space="0" w:color="000000"/>
            </w:tcBorders>
            <w:vAlign w:val="center"/>
            <w:hideMark/>
          </w:tcPr>
          <w:p w14:paraId="104D4A43" w14:textId="77777777" w:rsidR="00B66281" w:rsidRPr="00554716" w:rsidRDefault="00B66281" w:rsidP="00EB226A">
            <w:pPr>
              <w:spacing w:line="276" w:lineRule="auto"/>
            </w:pPr>
          </w:p>
        </w:tc>
        <w:tc>
          <w:tcPr>
            <w:tcW w:w="230" w:type="pct"/>
            <w:vMerge/>
            <w:tcBorders>
              <w:top w:val="single" w:sz="6" w:space="0" w:color="CCCCCC"/>
              <w:left w:val="single" w:sz="6" w:space="0" w:color="CCCCCC"/>
              <w:bottom w:val="single" w:sz="18" w:space="0" w:color="000000"/>
              <w:right w:val="single" w:sz="6" w:space="0" w:color="000000"/>
            </w:tcBorders>
            <w:vAlign w:val="center"/>
          </w:tcPr>
          <w:p w14:paraId="4D278118" w14:textId="30B44F27" w:rsidR="00B66281" w:rsidRPr="00554716" w:rsidRDefault="00B66281" w:rsidP="00EB226A">
            <w:pPr>
              <w:spacing w:line="276" w:lineRule="auto"/>
            </w:pPr>
          </w:p>
        </w:tc>
        <w:tc>
          <w:tcPr>
            <w:tcW w:w="1034" w:type="pct"/>
            <w:vMerge/>
            <w:tcBorders>
              <w:top w:val="single" w:sz="6" w:space="0" w:color="CCCCCC"/>
              <w:left w:val="single" w:sz="6" w:space="0" w:color="CCCCCC"/>
              <w:bottom w:val="single" w:sz="18" w:space="0" w:color="000000"/>
              <w:right w:val="single" w:sz="6" w:space="0" w:color="000000"/>
            </w:tcBorders>
            <w:vAlign w:val="center"/>
            <w:hideMark/>
          </w:tcPr>
          <w:p w14:paraId="7F906031"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60C7244C"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2C8520C" w14:textId="77777777" w:rsidR="00B66281" w:rsidRPr="00554716" w:rsidRDefault="00B66281" w:rsidP="00EB226A">
            <w:pPr>
              <w:spacing w:line="276" w:lineRule="auto"/>
            </w:pPr>
          </w:p>
        </w:tc>
      </w:tr>
      <w:tr w:rsidR="00B66281" w:rsidRPr="00554716" w14:paraId="41B4B74F" w14:textId="77777777" w:rsidTr="00B66281">
        <w:trPr>
          <w:trHeight w:val="20"/>
        </w:trPr>
        <w:tc>
          <w:tcPr>
            <w:tcW w:w="938" w:type="pct"/>
            <w:vMerge/>
            <w:tcBorders>
              <w:top w:val="single" w:sz="18" w:space="0" w:color="000000"/>
              <w:left w:val="single" w:sz="18" w:space="0" w:color="000000"/>
              <w:bottom w:val="single" w:sz="18" w:space="0" w:color="000000"/>
              <w:right w:val="single" w:sz="6" w:space="0" w:color="000000"/>
            </w:tcBorders>
            <w:vAlign w:val="center"/>
            <w:hideMark/>
          </w:tcPr>
          <w:p w14:paraId="2F3EB64B" w14:textId="77777777" w:rsidR="00B66281" w:rsidRPr="00554716" w:rsidRDefault="00B66281" w:rsidP="00EB226A">
            <w:pPr>
              <w:spacing w:line="276" w:lineRule="auto"/>
            </w:pPr>
          </w:p>
        </w:tc>
        <w:tc>
          <w:tcPr>
            <w:tcW w:w="1149" w:type="pct"/>
            <w:vMerge/>
            <w:tcBorders>
              <w:top w:val="single" w:sz="6" w:space="0" w:color="CCCCCC"/>
              <w:left w:val="single" w:sz="6" w:space="0" w:color="CCCCCC"/>
              <w:bottom w:val="single" w:sz="18" w:space="0" w:color="000000"/>
              <w:right w:val="single" w:sz="6" w:space="0" w:color="000000"/>
            </w:tcBorders>
            <w:vAlign w:val="center"/>
            <w:hideMark/>
          </w:tcPr>
          <w:p w14:paraId="13E42C79" w14:textId="77777777" w:rsidR="00B66281" w:rsidRPr="00554716" w:rsidRDefault="00B66281" w:rsidP="00EB226A">
            <w:pPr>
              <w:spacing w:line="276" w:lineRule="auto"/>
            </w:pPr>
          </w:p>
        </w:tc>
        <w:tc>
          <w:tcPr>
            <w:tcW w:w="194" w:type="pct"/>
            <w:vMerge/>
            <w:tcBorders>
              <w:top w:val="single" w:sz="6" w:space="0" w:color="CCCCCC"/>
              <w:left w:val="single" w:sz="6" w:space="0" w:color="CCCCCC"/>
              <w:bottom w:val="single" w:sz="18" w:space="0" w:color="000000"/>
              <w:right w:val="single" w:sz="6" w:space="0" w:color="000000"/>
            </w:tcBorders>
            <w:vAlign w:val="center"/>
            <w:hideMark/>
          </w:tcPr>
          <w:p w14:paraId="6EFBE7B8" w14:textId="77777777" w:rsidR="00B66281" w:rsidRPr="00554716" w:rsidRDefault="00B66281" w:rsidP="00EB226A">
            <w:pPr>
              <w:spacing w:line="276" w:lineRule="auto"/>
            </w:pPr>
          </w:p>
        </w:tc>
        <w:tc>
          <w:tcPr>
            <w:tcW w:w="221" w:type="pct"/>
            <w:vMerge/>
            <w:tcBorders>
              <w:top w:val="single" w:sz="6" w:space="0" w:color="CCCCCC"/>
              <w:left w:val="single" w:sz="6" w:space="0" w:color="CCCCCC"/>
              <w:bottom w:val="single" w:sz="18" w:space="0" w:color="000000"/>
              <w:right w:val="single" w:sz="6" w:space="0" w:color="000000"/>
            </w:tcBorders>
            <w:vAlign w:val="center"/>
            <w:hideMark/>
          </w:tcPr>
          <w:p w14:paraId="50F56DB6"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727EC04C" w14:textId="77777777" w:rsidR="00B66281" w:rsidRPr="00554716" w:rsidRDefault="00B66281"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03A41401" w14:textId="77777777" w:rsidR="00B66281" w:rsidRPr="00554716" w:rsidRDefault="00B66281" w:rsidP="00EB226A">
            <w:pPr>
              <w:spacing w:line="276" w:lineRule="auto"/>
            </w:pPr>
          </w:p>
        </w:tc>
        <w:tc>
          <w:tcPr>
            <w:tcW w:w="223" w:type="pct"/>
            <w:vMerge/>
            <w:tcBorders>
              <w:top w:val="single" w:sz="6" w:space="0" w:color="CCCCCC"/>
              <w:left w:val="single" w:sz="6" w:space="0" w:color="CCCCCC"/>
              <w:bottom w:val="single" w:sz="18" w:space="0" w:color="000000"/>
              <w:right w:val="single" w:sz="6" w:space="0" w:color="000000"/>
            </w:tcBorders>
            <w:vAlign w:val="center"/>
            <w:hideMark/>
          </w:tcPr>
          <w:p w14:paraId="4437EE0D" w14:textId="77777777" w:rsidR="00B66281" w:rsidRPr="00554716" w:rsidRDefault="00B66281" w:rsidP="00EB226A">
            <w:pPr>
              <w:spacing w:line="276" w:lineRule="auto"/>
            </w:pPr>
          </w:p>
        </w:tc>
        <w:tc>
          <w:tcPr>
            <w:tcW w:w="230" w:type="pct"/>
            <w:vMerge/>
            <w:tcBorders>
              <w:top w:val="single" w:sz="6" w:space="0" w:color="CCCCCC"/>
              <w:left w:val="single" w:sz="6" w:space="0" w:color="CCCCCC"/>
              <w:bottom w:val="single" w:sz="18" w:space="0" w:color="000000"/>
              <w:right w:val="single" w:sz="6" w:space="0" w:color="000000"/>
            </w:tcBorders>
            <w:vAlign w:val="center"/>
          </w:tcPr>
          <w:p w14:paraId="48A02F86" w14:textId="6884A843" w:rsidR="00B66281" w:rsidRPr="00554716" w:rsidRDefault="00B66281" w:rsidP="00EB226A">
            <w:pPr>
              <w:spacing w:line="276" w:lineRule="auto"/>
            </w:pPr>
          </w:p>
        </w:tc>
        <w:tc>
          <w:tcPr>
            <w:tcW w:w="1034" w:type="pct"/>
            <w:vMerge/>
            <w:tcBorders>
              <w:top w:val="single" w:sz="6" w:space="0" w:color="CCCCCC"/>
              <w:left w:val="single" w:sz="6" w:space="0" w:color="CCCCCC"/>
              <w:bottom w:val="single" w:sz="18" w:space="0" w:color="000000"/>
              <w:right w:val="single" w:sz="6" w:space="0" w:color="000000"/>
            </w:tcBorders>
            <w:vAlign w:val="center"/>
            <w:hideMark/>
          </w:tcPr>
          <w:p w14:paraId="444BF442" w14:textId="77777777" w:rsidR="00B66281" w:rsidRPr="00554716" w:rsidRDefault="00B66281" w:rsidP="00EB226A">
            <w:pPr>
              <w:spacing w:line="276" w:lineRule="auto"/>
            </w:pPr>
          </w:p>
        </w:tc>
        <w:tc>
          <w:tcPr>
            <w:tcW w:w="552" w:type="pct"/>
            <w:vMerge/>
            <w:tcBorders>
              <w:top w:val="single" w:sz="18" w:space="0" w:color="000000"/>
              <w:left w:val="single" w:sz="6" w:space="0" w:color="CCCCCC"/>
              <w:bottom w:val="single" w:sz="18" w:space="0" w:color="000000"/>
              <w:right w:val="single" w:sz="18" w:space="0" w:color="000000"/>
            </w:tcBorders>
            <w:vAlign w:val="center"/>
            <w:hideMark/>
          </w:tcPr>
          <w:p w14:paraId="30E653E1" w14:textId="77777777" w:rsidR="00B66281" w:rsidRPr="00554716" w:rsidRDefault="00B66281"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0F2CB8A8" w14:textId="77777777" w:rsidR="00B66281" w:rsidRPr="00554716" w:rsidRDefault="00B66281" w:rsidP="00EB226A">
            <w:pPr>
              <w:spacing w:line="276" w:lineRule="auto"/>
            </w:pPr>
          </w:p>
        </w:tc>
      </w:tr>
    </w:tbl>
    <w:p w14:paraId="77CA1287" w14:textId="77777777" w:rsidR="002536F2" w:rsidRPr="00554716" w:rsidRDefault="002536F2" w:rsidP="00EB226A">
      <w:pPr>
        <w:spacing w:line="276" w:lineRule="auto"/>
        <w:jc w:val="both"/>
      </w:pPr>
    </w:p>
    <w:p w14:paraId="16734B85" w14:textId="5EC03756" w:rsidR="006573E8" w:rsidRPr="00554716" w:rsidRDefault="00BB2353"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Н</w:t>
      </w:r>
      <w:r w:rsidR="006573E8" w:rsidRPr="00554716">
        <w:rPr>
          <w:lang w:eastAsia="uk-UA"/>
        </w:rPr>
        <w:t>адан</w:t>
      </w:r>
      <w:r w:rsidR="00FA36B6" w:rsidRPr="00554716">
        <w:rPr>
          <w:lang w:eastAsia="uk-UA"/>
        </w:rPr>
        <w:t>а кандидатом</w:t>
      </w:r>
      <w:r w:rsidR="006573E8" w:rsidRPr="00554716">
        <w:rPr>
          <w:lang w:eastAsia="uk-UA"/>
        </w:rPr>
        <w:t xml:space="preserve"> інформаці</w:t>
      </w:r>
      <w:r w:rsidR="00FA36B6" w:rsidRPr="00554716">
        <w:rPr>
          <w:lang w:eastAsia="uk-UA"/>
        </w:rPr>
        <w:t xml:space="preserve">я </w:t>
      </w:r>
      <w:r w:rsidR="009626CB" w:rsidRPr="00554716">
        <w:rPr>
          <w:lang w:eastAsia="uk-UA"/>
        </w:rPr>
        <w:t xml:space="preserve">у письмових поясненнях </w:t>
      </w:r>
      <w:r w:rsidR="00FA36B6" w:rsidRPr="00554716">
        <w:rPr>
          <w:lang w:eastAsia="uk-UA"/>
        </w:rPr>
        <w:t>та під час співбесіди</w:t>
      </w:r>
      <w:r w:rsidR="006573E8" w:rsidRPr="00554716">
        <w:rPr>
          <w:lang w:eastAsia="uk-UA"/>
        </w:rPr>
        <w:t xml:space="preserve"> продемонструва</w:t>
      </w:r>
      <w:r w:rsidRPr="00554716">
        <w:rPr>
          <w:lang w:eastAsia="uk-UA"/>
        </w:rPr>
        <w:t>л</w:t>
      </w:r>
      <w:r w:rsidR="006573E8" w:rsidRPr="00554716">
        <w:rPr>
          <w:lang w:eastAsia="uk-UA"/>
        </w:rPr>
        <w:t>и належний рівень рішучості і відповідальності</w:t>
      </w:r>
      <w:r w:rsidR="00FA36B6" w:rsidRPr="00554716">
        <w:rPr>
          <w:lang w:eastAsia="uk-UA"/>
        </w:rPr>
        <w:t xml:space="preserve"> кандидата.</w:t>
      </w:r>
    </w:p>
    <w:p w14:paraId="74C6F64F" w14:textId="68464A6A" w:rsidR="000746B3" w:rsidRPr="00554716" w:rsidRDefault="00234A54"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Отже</w:t>
      </w:r>
      <w:r w:rsidR="00FA5DAE" w:rsidRPr="00554716">
        <w:rPr>
          <w:lang w:eastAsia="uk-UA"/>
        </w:rPr>
        <w:t>, з</w:t>
      </w:r>
      <w:r w:rsidR="006573E8" w:rsidRPr="00554716">
        <w:rPr>
          <w:lang w:eastAsia="uk-UA"/>
        </w:rPr>
        <w:t xml:space="preserve">а результатами дослідження досьє, письмових пояснень та співбесіди з кандидатом, а також з урахуванням індивідуальних оцінок членів Комісії за відповідними показниками </w:t>
      </w:r>
      <w:r w:rsidR="00FA5DAE" w:rsidRPr="00554716">
        <w:rPr>
          <w:lang w:eastAsia="uk-UA"/>
        </w:rPr>
        <w:t>с</w:t>
      </w:r>
      <w:r w:rsidR="006573E8" w:rsidRPr="00554716">
        <w:rPr>
          <w:lang w:eastAsia="uk-UA"/>
        </w:rPr>
        <w:t>умарний бал, отриманий за цим критерієм</w:t>
      </w:r>
      <w:r w:rsidRPr="00554716">
        <w:rPr>
          <w:lang w:eastAsia="uk-UA"/>
        </w:rPr>
        <w:t>,</w:t>
      </w:r>
      <w:r w:rsidR="006573E8" w:rsidRPr="00554716">
        <w:rPr>
          <w:lang w:eastAsia="uk-UA"/>
        </w:rPr>
        <w:t xml:space="preserve"> становить </w:t>
      </w:r>
      <w:r w:rsidR="00B66281" w:rsidRPr="00554716">
        <w:rPr>
          <w:lang w:eastAsia="uk-UA"/>
        </w:rPr>
        <w:t>40,25</w:t>
      </w:r>
      <w:r w:rsidR="000E43E1" w:rsidRPr="00554716">
        <w:rPr>
          <w:lang w:eastAsia="uk-UA"/>
        </w:rPr>
        <w:t> </w:t>
      </w:r>
      <w:proofErr w:type="spellStart"/>
      <w:r w:rsidR="006573E8" w:rsidRPr="00554716">
        <w:rPr>
          <w:lang w:eastAsia="uk-UA"/>
        </w:rPr>
        <w:t>бал</w:t>
      </w:r>
      <w:r w:rsidR="009626CB" w:rsidRPr="00554716">
        <w:rPr>
          <w:lang w:eastAsia="uk-UA"/>
        </w:rPr>
        <w:t>а</w:t>
      </w:r>
      <w:proofErr w:type="spellEnd"/>
      <w:r w:rsidR="006573E8" w:rsidRPr="00554716">
        <w:rPr>
          <w:lang w:eastAsia="uk-UA"/>
        </w:rPr>
        <w:t xml:space="preserve"> із 50 можливих, що </w:t>
      </w:r>
      <w:r w:rsidR="009A08C5" w:rsidRPr="00554716">
        <w:rPr>
          <w:lang w:eastAsia="uk-UA"/>
        </w:rPr>
        <w:t>вищ</w:t>
      </w:r>
      <w:r w:rsidR="009626CB" w:rsidRPr="00554716">
        <w:rPr>
          <w:lang w:eastAsia="uk-UA"/>
        </w:rPr>
        <w:t xml:space="preserve">е </w:t>
      </w:r>
      <w:r w:rsidR="006573E8" w:rsidRPr="00554716">
        <w:rPr>
          <w:lang w:eastAsia="uk-UA"/>
        </w:rPr>
        <w:t xml:space="preserve">75% (37,5 </w:t>
      </w:r>
      <w:proofErr w:type="spellStart"/>
      <w:r w:rsidR="006573E8" w:rsidRPr="00554716">
        <w:rPr>
          <w:lang w:eastAsia="uk-UA"/>
        </w:rPr>
        <w:t>бала</w:t>
      </w:r>
      <w:proofErr w:type="spellEnd"/>
      <w:r w:rsidR="006573E8" w:rsidRPr="00554716">
        <w:rPr>
          <w:lang w:eastAsia="uk-UA"/>
        </w:rPr>
        <w:t>)</w:t>
      </w:r>
      <w:r w:rsidR="004A0803" w:rsidRPr="00554716">
        <w:rPr>
          <w:lang w:eastAsia="uk-UA"/>
        </w:rPr>
        <w:t xml:space="preserve"> максимально можливого </w:t>
      </w:r>
      <w:proofErr w:type="spellStart"/>
      <w:r w:rsidR="004A0803" w:rsidRPr="00554716">
        <w:rPr>
          <w:lang w:eastAsia="uk-UA"/>
        </w:rPr>
        <w:t>бала</w:t>
      </w:r>
      <w:proofErr w:type="spellEnd"/>
      <w:r w:rsidR="006573E8" w:rsidRPr="00554716">
        <w:rPr>
          <w:lang w:eastAsia="uk-UA"/>
        </w:rPr>
        <w:t xml:space="preserve">, </w:t>
      </w:r>
      <w:r w:rsidR="00FA5DAE" w:rsidRPr="00554716">
        <w:rPr>
          <w:lang w:eastAsia="uk-UA"/>
        </w:rPr>
        <w:t xml:space="preserve">тому Комісія виснує, що кандидат </w:t>
      </w:r>
      <w:r w:rsidR="000746B3" w:rsidRPr="00554716">
        <w:rPr>
          <w:lang w:eastAsia="uk-UA"/>
        </w:rPr>
        <w:t>підтверди</w:t>
      </w:r>
      <w:r w:rsidR="00B66281" w:rsidRPr="00554716">
        <w:rPr>
          <w:lang w:eastAsia="uk-UA"/>
        </w:rPr>
        <w:t>ла</w:t>
      </w:r>
      <w:r w:rsidR="000746B3" w:rsidRPr="00554716">
        <w:rPr>
          <w:lang w:eastAsia="uk-UA"/>
        </w:rPr>
        <w:t xml:space="preserve"> здатн</w:t>
      </w:r>
      <w:r w:rsidR="00B25198" w:rsidRPr="00554716">
        <w:rPr>
          <w:lang w:eastAsia="uk-UA"/>
        </w:rPr>
        <w:t>ість</w:t>
      </w:r>
      <w:r w:rsidR="001831D1" w:rsidRPr="00554716">
        <w:rPr>
          <w:lang w:eastAsia="uk-UA"/>
        </w:rPr>
        <w:t xml:space="preserve"> </w:t>
      </w:r>
      <w:r w:rsidR="000746B3" w:rsidRPr="00554716">
        <w:rPr>
          <w:lang w:eastAsia="uk-UA"/>
        </w:rPr>
        <w:t xml:space="preserve">здійснювати правосуддя в апеляційному </w:t>
      </w:r>
      <w:r w:rsidR="009A08C5" w:rsidRPr="00554716">
        <w:rPr>
          <w:lang w:eastAsia="uk-UA"/>
        </w:rPr>
        <w:t>господарському</w:t>
      </w:r>
      <w:r w:rsidR="000746B3" w:rsidRPr="00554716">
        <w:rPr>
          <w:lang w:eastAsia="uk-UA"/>
        </w:rPr>
        <w:t xml:space="preserve"> суді за критерієм особистої компетентності. </w:t>
      </w:r>
    </w:p>
    <w:p w14:paraId="3B674051" w14:textId="0ED6627E" w:rsidR="00AE0242" w:rsidRPr="00554716" w:rsidRDefault="00FA5DAE" w:rsidP="00D3014B">
      <w:pPr>
        <w:jc w:val="both"/>
        <w:rPr>
          <w:u w:val="single"/>
        </w:rPr>
      </w:pPr>
      <w:r w:rsidRPr="00554716">
        <w:rPr>
          <w:u w:val="single"/>
        </w:rPr>
        <w:t>V-І</w:t>
      </w:r>
      <w:r w:rsidR="009C7D49" w:rsidRPr="00554716">
        <w:rPr>
          <w:u w:val="single"/>
        </w:rPr>
        <w:t>І</w:t>
      </w:r>
      <w:r w:rsidRPr="00554716">
        <w:rPr>
          <w:u w:val="single"/>
        </w:rPr>
        <w:t xml:space="preserve">І. Встановлення відповідності кандидата критерію </w:t>
      </w:r>
      <w:r w:rsidR="004A0803" w:rsidRPr="00554716">
        <w:rPr>
          <w:u w:val="single"/>
        </w:rPr>
        <w:t>соціальної</w:t>
      </w:r>
      <w:r w:rsidRPr="00554716">
        <w:rPr>
          <w:u w:val="single"/>
        </w:rPr>
        <w:t xml:space="preserve"> компетентності.</w:t>
      </w:r>
    </w:p>
    <w:p w14:paraId="0E231FE4" w14:textId="77777777" w:rsidR="00FA5DAE" w:rsidRPr="00554716" w:rsidRDefault="00FA5DAE" w:rsidP="00D3014B">
      <w:pPr>
        <w:spacing w:after="75"/>
        <w:jc w:val="both"/>
      </w:pPr>
    </w:p>
    <w:p w14:paraId="19B7516E" w14:textId="6C27FA1C" w:rsidR="00FA5DAE" w:rsidRPr="00554716" w:rsidRDefault="00803D6E"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Згідно з пунктами</w:t>
      </w:r>
      <w:r w:rsidR="00FA5DAE" w:rsidRPr="00554716">
        <w:rPr>
          <w:lang w:eastAsia="uk-UA"/>
        </w:rPr>
        <w:t xml:space="preserve"> 2.8–2.12 Положення про кваліфікаційне оцінювання соціальна компетентність </w:t>
      </w:r>
      <w:r w:rsidR="00736F5A" w:rsidRPr="00554716">
        <w:rPr>
          <w:lang w:eastAsia="uk-UA"/>
        </w:rPr>
        <w:t>–</w:t>
      </w:r>
      <w:r w:rsidR="00FA5DAE" w:rsidRPr="00554716">
        <w:rPr>
          <w:lang w:eastAsia="uk-UA"/>
        </w:rPr>
        <w:t xml:space="preserve"> це сукупність морально-психологічних якостей, поведінкових установок і міжособистісних навичок кандидата, які забезпечують ефективну взаємодію, конструктивну комунікацію та здатність зберігати професійну мотивацію і психологічну стійкість у складних ситуаціях, притаманних судовій діяльності. Зазначена компетентність відображає здатність судді налагоджувати та підтримувати належну комунікацію з учасниками процесу, колегами та суспільством, керувати емоціями, ухвалювати рішення в умовах міжособистісної напруги чи конфлікту, діяти з дотриманням поваги до людської гідності та прав сторін.</w:t>
      </w:r>
    </w:p>
    <w:p w14:paraId="5FFC8586" w14:textId="7B1B5F99" w:rsidR="00FA5DAE" w:rsidRPr="00554716" w:rsidRDefault="00FA5DAE"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Відповідність кандидата критерію соціальної компетентності визначається через призму його відповідності показникам критері</w:t>
      </w:r>
      <w:r w:rsidR="006745D9" w:rsidRPr="00554716">
        <w:rPr>
          <w:lang w:eastAsia="uk-UA"/>
        </w:rPr>
        <w:t>ю</w:t>
      </w:r>
      <w:r w:rsidRPr="00554716">
        <w:rPr>
          <w:lang w:eastAsia="uk-UA"/>
        </w:rPr>
        <w:t xml:space="preserve"> соціальної компетентності:</w:t>
      </w:r>
    </w:p>
    <w:p w14:paraId="07E39360" w14:textId="20CA86D8" w:rsidR="00FA5DAE" w:rsidRPr="00554716" w:rsidRDefault="00FA5DAE" w:rsidP="001831D1">
      <w:pPr>
        <w:pStyle w:val="a9"/>
        <w:numPr>
          <w:ilvl w:val="1"/>
          <w:numId w:val="8"/>
        </w:numPr>
        <w:shd w:val="clear" w:color="auto" w:fill="FFFFFF"/>
        <w:tabs>
          <w:tab w:val="left" w:pos="426"/>
        </w:tabs>
        <w:spacing w:after="200"/>
        <w:jc w:val="both"/>
        <w:rPr>
          <w:lang w:eastAsia="uk-UA"/>
        </w:rPr>
      </w:pPr>
      <w:r w:rsidRPr="00554716">
        <w:rPr>
          <w:lang w:eastAsia="uk-UA"/>
        </w:rPr>
        <w:t xml:space="preserve">Ефективна комунікація </w:t>
      </w:r>
      <w:r w:rsidR="006745D9" w:rsidRPr="00554716">
        <w:rPr>
          <w:lang w:eastAsia="uk-UA"/>
        </w:rPr>
        <w:t>–</w:t>
      </w:r>
      <w:r w:rsidRPr="00554716">
        <w:rPr>
          <w:lang w:eastAsia="uk-UA"/>
        </w:rPr>
        <w:t xml:space="preserve"> це здатність кандидата на посаду судді ефективно використовувати комунікацію як інструмент для формування повного розуміння ситуації, встановлення взаєморозуміння та консенсусу у взаємодії з іншими. Кандидат на посаду судді відповідає показнику ефективної комунікації, якщо вміє чути та розуміти точку зору інших; чітко та структуровано доносить свою позицію; обґрунтовує свої рішення раціональними, цілісними та послідовними аргументами; здатний відстоювати свою позицію та впливати на думку інших; впевнено та переконливо виступає перед аудиторією.</w:t>
      </w:r>
    </w:p>
    <w:p w14:paraId="155A71E7" w14:textId="4299FA93" w:rsidR="00FA5DAE" w:rsidRPr="00554716" w:rsidRDefault="00FA5DAE" w:rsidP="001831D1">
      <w:pPr>
        <w:pStyle w:val="a9"/>
        <w:numPr>
          <w:ilvl w:val="1"/>
          <w:numId w:val="8"/>
        </w:numPr>
        <w:shd w:val="clear" w:color="auto" w:fill="FFFFFF"/>
        <w:tabs>
          <w:tab w:val="left" w:pos="426"/>
        </w:tabs>
        <w:spacing w:after="200"/>
        <w:jc w:val="both"/>
        <w:rPr>
          <w:lang w:eastAsia="uk-UA"/>
        </w:rPr>
      </w:pPr>
      <w:r w:rsidRPr="00554716">
        <w:rPr>
          <w:lang w:eastAsia="uk-UA"/>
        </w:rPr>
        <w:t xml:space="preserve">Ефективна взаємодія </w:t>
      </w:r>
      <w:r w:rsidR="006745D9" w:rsidRPr="00554716">
        <w:rPr>
          <w:lang w:eastAsia="uk-UA"/>
        </w:rPr>
        <w:t>–</w:t>
      </w:r>
      <w:r w:rsidRPr="00554716">
        <w:rPr>
          <w:lang w:eastAsia="uk-UA"/>
        </w:rPr>
        <w:t xml:space="preserve"> це здатність кандидата на посаду судді будувати конструктивні стосунки з колегами та іншими представниками професійного середовища на основі професійних цілей та цінностей, а не особистих інтересів. Кандидат на посаду судді відповідає показнику ефективної взаємодії, якщо проявляє повагу та докладає свідомих зусиль для розуміння інших точок зору; не провокує сам та не допускає виникнення міжособистісних конфліктів; здатний вживати ефективних заходів для вирішення робочих суперечок.</w:t>
      </w:r>
    </w:p>
    <w:p w14:paraId="5C237EF2" w14:textId="2AADC648" w:rsidR="00FA5DAE" w:rsidRPr="00554716" w:rsidRDefault="00FA5DAE" w:rsidP="001831D1">
      <w:pPr>
        <w:pStyle w:val="a9"/>
        <w:numPr>
          <w:ilvl w:val="1"/>
          <w:numId w:val="8"/>
        </w:numPr>
        <w:shd w:val="clear" w:color="auto" w:fill="FFFFFF"/>
        <w:tabs>
          <w:tab w:val="left" w:pos="426"/>
        </w:tabs>
        <w:spacing w:after="200"/>
        <w:jc w:val="both"/>
        <w:rPr>
          <w:lang w:eastAsia="uk-UA"/>
        </w:rPr>
      </w:pPr>
      <w:r w:rsidRPr="00554716">
        <w:rPr>
          <w:lang w:eastAsia="uk-UA"/>
        </w:rPr>
        <w:lastRenderedPageBreak/>
        <w:t xml:space="preserve">Стійкість мотивації </w:t>
      </w:r>
      <w:r w:rsidR="006745D9" w:rsidRPr="00554716">
        <w:rPr>
          <w:lang w:eastAsia="uk-UA"/>
        </w:rPr>
        <w:t>–</w:t>
      </w:r>
      <w:r w:rsidRPr="00554716">
        <w:rPr>
          <w:lang w:eastAsia="uk-UA"/>
        </w:rPr>
        <w:t xml:space="preserve"> це усвідомлена мотивація кандидата на посаду судді до тривалого виконання професійних </w:t>
      </w:r>
      <w:r w:rsidR="006745D9" w:rsidRPr="00554716">
        <w:rPr>
          <w:lang w:eastAsia="uk-UA"/>
        </w:rPr>
        <w:t>обов’язків</w:t>
      </w:r>
      <w:r w:rsidRPr="00554716">
        <w:rPr>
          <w:lang w:eastAsia="uk-UA"/>
        </w:rPr>
        <w:t xml:space="preserve"> судді в межах закону. Кандидат на посаду судді відповідає показнику стійкості мотивації, якщо має та демонструє усвідомлену (не ситуативну) мотивацію до роботи на посаді судді; розуміє всі виклики та складнощі такої роботи; може переконливо пояснити, що мотивує його до роботи; має сталу та усвідомлену мотивацію до служіння суспільству та розбудови правової держави.</w:t>
      </w:r>
    </w:p>
    <w:p w14:paraId="51A5B11D" w14:textId="5E0C983C" w:rsidR="00FA5DAE" w:rsidRPr="00554716" w:rsidRDefault="00FA5DAE" w:rsidP="001831D1">
      <w:pPr>
        <w:pStyle w:val="a9"/>
        <w:numPr>
          <w:ilvl w:val="1"/>
          <w:numId w:val="8"/>
        </w:numPr>
        <w:shd w:val="clear" w:color="auto" w:fill="FFFFFF"/>
        <w:tabs>
          <w:tab w:val="left" w:pos="426"/>
        </w:tabs>
        <w:spacing w:after="200"/>
        <w:jc w:val="both"/>
        <w:rPr>
          <w:lang w:eastAsia="uk-UA"/>
        </w:rPr>
      </w:pPr>
      <w:r w:rsidRPr="00554716">
        <w:rPr>
          <w:lang w:eastAsia="uk-UA"/>
        </w:rPr>
        <w:t xml:space="preserve">Емоційна стійкість </w:t>
      </w:r>
      <w:r w:rsidR="006745D9" w:rsidRPr="00554716">
        <w:rPr>
          <w:lang w:eastAsia="uk-UA"/>
        </w:rPr>
        <w:t>–</w:t>
      </w:r>
      <w:r w:rsidRPr="00554716">
        <w:rPr>
          <w:lang w:eastAsia="uk-UA"/>
        </w:rPr>
        <w:t xml:space="preserve"> це здатність кандидата на посаду судді ефективно управляти своїми емоційними станами. </w:t>
      </w:r>
      <w:r w:rsidR="003C2B46" w:rsidRPr="00554716">
        <w:rPr>
          <w:lang w:eastAsia="uk-UA"/>
        </w:rPr>
        <w:t>К</w:t>
      </w:r>
      <w:r w:rsidRPr="00554716">
        <w:rPr>
          <w:lang w:eastAsia="uk-UA"/>
        </w:rPr>
        <w:t xml:space="preserve">андидат на посаду судді відповідає показнику емоційної стійкості, якщо він на прикладах доводить свою здатність проявляти емоційну стійкість у стресових ситуаціях та під психологічним тиском; переконливо на прикладах розповідає, як відновлюється від стресу та напруги у професійній діяльності, та демонструє під час співбесіди здатність утримувати фокус та зберігати емоційну рівновагу, відповідаючи на запитання членів Комісії, </w:t>
      </w:r>
      <w:r w:rsidR="006745D9" w:rsidRPr="00554716">
        <w:rPr>
          <w:lang w:eastAsia="uk-UA"/>
        </w:rPr>
        <w:t>у</w:t>
      </w:r>
      <w:r w:rsidRPr="00554716">
        <w:rPr>
          <w:lang w:eastAsia="uk-UA"/>
        </w:rPr>
        <w:t xml:space="preserve"> тому числі складні та провокаційні (зокрема, щодо статків, доходів, доброчесності тощо).</w:t>
      </w:r>
    </w:p>
    <w:p w14:paraId="2156A9FE" w14:textId="57DF0B66" w:rsidR="003C2B46" w:rsidRPr="00554716" w:rsidRDefault="003C2B4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Пунктом 5.5</w:t>
      </w:r>
      <w:r w:rsidR="00B40F12" w:rsidRPr="00554716">
        <w:rPr>
          <w:lang w:eastAsia="uk-UA"/>
        </w:rPr>
        <w:t xml:space="preserve"> </w:t>
      </w:r>
      <w:r w:rsidRPr="00554716">
        <w:rPr>
          <w:lang w:eastAsia="uk-UA"/>
        </w:rPr>
        <w:t xml:space="preserve">Положення про кваліфікаційне оцінювання </w:t>
      </w:r>
      <w:r w:rsidR="00B40F12" w:rsidRPr="00554716">
        <w:rPr>
          <w:lang w:eastAsia="uk-UA"/>
        </w:rPr>
        <w:t>в</w:t>
      </w:r>
      <w:r w:rsidRPr="00554716">
        <w:rPr>
          <w:lang w:eastAsia="uk-UA"/>
        </w:rPr>
        <w:t>становл</w:t>
      </w:r>
      <w:r w:rsidR="00B40F12" w:rsidRPr="00554716">
        <w:rPr>
          <w:lang w:eastAsia="uk-UA"/>
        </w:rPr>
        <w:t>ено</w:t>
      </w:r>
      <w:r w:rsidRPr="00554716">
        <w:rPr>
          <w:lang w:eastAsia="uk-UA"/>
        </w:rPr>
        <w:t>, що кандидат на посаду судді вважається таким, що відповідає критері</w:t>
      </w:r>
      <w:r w:rsidR="00B40F12" w:rsidRPr="00554716">
        <w:rPr>
          <w:lang w:eastAsia="uk-UA"/>
        </w:rPr>
        <w:t>ю</w:t>
      </w:r>
      <w:r w:rsidRPr="00554716">
        <w:rPr>
          <w:lang w:eastAsia="uk-UA"/>
        </w:rPr>
        <w:t xml:space="preserve"> соціальної компетентності, у разі набрання не менше 75 відсотків від суми максимально можливих балів за критерій за результатами його</w:t>
      </w:r>
      <w:r w:rsidR="00CB7A19" w:rsidRPr="00554716">
        <w:rPr>
          <w:lang w:eastAsia="uk-UA"/>
        </w:rPr>
        <w:t xml:space="preserve"> </w:t>
      </w:r>
      <w:r w:rsidRPr="00554716">
        <w:rPr>
          <w:lang w:eastAsia="uk-UA"/>
        </w:rPr>
        <w:t>оцінювання на етапі «Дослідження досьє та проведення співбесіди»</w:t>
      </w:r>
      <w:r w:rsidR="00B40F12" w:rsidRPr="00554716">
        <w:rPr>
          <w:lang w:eastAsia="uk-UA"/>
        </w:rPr>
        <w:t>.</w:t>
      </w:r>
    </w:p>
    <w:p w14:paraId="42B6A67C" w14:textId="761ED345" w:rsidR="003C2B46" w:rsidRPr="00554716" w:rsidRDefault="003C2B4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Ваг</w:t>
      </w:r>
      <w:r w:rsidR="00CB7A19" w:rsidRPr="00554716">
        <w:rPr>
          <w:lang w:eastAsia="uk-UA"/>
        </w:rPr>
        <w:t>у</w:t>
      </w:r>
      <w:r w:rsidRPr="00554716">
        <w:rPr>
          <w:lang w:eastAsia="uk-UA"/>
        </w:rPr>
        <w:t xml:space="preserve"> критерію соціальної компетентності та його показників визначен</w:t>
      </w:r>
      <w:r w:rsidR="00CB7A19" w:rsidRPr="00554716">
        <w:rPr>
          <w:lang w:eastAsia="uk-UA"/>
        </w:rPr>
        <w:t>о</w:t>
      </w:r>
      <w:r w:rsidRPr="00554716">
        <w:rPr>
          <w:lang w:eastAsia="uk-UA"/>
        </w:rPr>
        <w:t xml:space="preserve"> таким чином: соціальна компетентність </w:t>
      </w:r>
      <w:r w:rsidR="00CB7A19" w:rsidRPr="00554716">
        <w:rPr>
          <w:lang w:eastAsia="uk-UA"/>
        </w:rPr>
        <w:t>–</w:t>
      </w:r>
      <w:r w:rsidRPr="00554716">
        <w:rPr>
          <w:lang w:eastAsia="uk-UA"/>
        </w:rPr>
        <w:t xml:space="preserve"> 50 балів, з яких:</w:t>
      </w:r>
      <w:bookmarkStart w:id="4" w:name="146"/>
      <w:bookmarkEnd w:id="4"/>
      <w:r w:rsidRPr="00554716">
        <w:rPr>
          <w:lang w:eastAsia="uk-UA"/>
        </w:rPr>
        <w:t xml:space="preserve"> ефективна комунікація </w:t>
      </w:r>
      <w:r w:rsidR="00CB7A19" w:rsidRPr="00554716">
        <w:rPr>
          <w:lang w:eastAsia="uk-UA"/>
        </w:rPr>
        <w:t>–</w:t>
      </w:r>
      <w:r w:rsidRPr="00554716">
        <w:rPr>
          <w:lang w:eastAsia="uk-UA"/>
        </w:rPr>
        <w:t xml:space="preserve"> 12,5</w:t>
      </w:r>
      <w:r w:rsidR="00CB7A19" w:rsidRPr="00554716">
        <w:rPr>
          <w:lang w:eastAsia="uk-UA"/>
        </w:rPr>
        <w:t> </w:t>
      </w:r>
      <w:proofErr w:type="spellStart"/>
      <w:r w:rsidRPr="00554716">
        <w:rPr>
          <w:lang w:eastAsia="uk-UA"/>
        </w:rPr>
        <w:t>бала</w:t>
      </w:r>
      <w:bookmarkStart w:id="5" w:name="147"/>
      <w:bookmarkEnd w:id="5"/>
      <w:proofErr w:type="spellEnd"/>
      <w:r w:rsidRPr="00554716">
        <w:rPr>
          <w:lang w:eastAsia="uk-UA"/>
        </w:rPr>
        <w:t xml:space="preserve">; ефективна взаємодія </w:t>
      </w:r>
      <w:r w:rsidR="00CB7A19" w:rsidRPr="00554716">
        <w:rPr>
          <w:lang w:eastAsia="uk-UA"/>
        </w:rPr>
        <w:t>–</w:t>
      </w:r>
      <w:r w:rsidRPr="00554716">
        <w:rPr>
          <w:lang w:eastAsia="uk-UA"/>
        </w:rPr>
        <w:t xml:space="preserve"> 12,5 </w:t>
      </w:r>
      <w:proofErr w:type="spellStart"/>
      <w:r w:rsidRPr="00554716">
        <w:rPr>
          <w:lang w:eastAsia="uk-UA"/>
        </w:rPr>
        <w:t>бала</w:t>
      </w:r>
      <w:bookmarkStart w:id="6" w:name="148"/>
      <w:bookmarkEnd w:id="6"/>
      <w:proofErr w:type="spellEnd"/>
      <w:r w:rsidRPr="00554716">
        <w:rPr>
          <w:lang w:eastAsia="uk-UA"/>
        </w:rPr>
        <w:t xml:space="preserve">; стійкість мотивації </w:t>
      </w:r>
      <w:r w:rsidR="000D15E9" w:rsidRPr="00554716">
        <w:rPr>
          <w:lang w:eastAsia="uk-UA"/>
        </w:rPr>
        <w:t>–</w:t>
      </w:r>
      <w:r w:rsidRPr="00554716">
        <w:rPr>
          <w:lang w:eastAsia="uk-UA"/>
        </w:rPr>
        <w:t xml:space="preserve"> 12,5 </w:t>
      </w:r>
      <w:proofErr w:type="spellStart"/>
      <w:r w:rsidRPr="00554716">
        <w:rPr>
          <w:lang w:eastAsia="uk-UA"/>
        </w:rPr>
        <w:t>бала</w:t>
      </w:r>
      <w:bookmarkStart w:id="7" w:name="149"/>
      <w:bookmarkEnd w:id="7"/>
      <w:proofErr w:type="spellEnd"/>
      <w:r w:rsidRPr="00554716">
        <w:rPr>
          <w:lang w:eastAsia="uk-UA"/>
        </w:rPr>
        <w:t>; емоційна</w:t>
      </w:r>
      <w:r w:rsidR="001831D1" w:rsidRPr="00554716">
        <w:rPr>
          <w:lang w:eastAsia="uk-UA"/>
        </w:rPr>
        <w:t xml:space="preserve"> </w:t>
      </w:r>
      <w:r w:rsidRPr="00554716">
        <w:rPr>
          <w:lang w:eastAsia="uk-UA"/>
        </w:rPr>
        <w:t xml:space="preserve">стійкість </w:t>
      </w:r>
      <w:r w:rsidR="000D15E9" w:rsidRPr="00554716">
        <w:rPr>
          <w:lang w:eastAsia="uk-UA"/>
        </w:rPr>
        <w:t>–</w:t>
      </w:r>
      <w:r w:rsidRPr="00554716">
        <w:rPr>
          <w:lang w:eastAsia="uk-UA"/>
        </w:rPr>
        <w:t xml:space="preserve"> 12,5</w:t>
      </w:r>
      <w:r w:rsidR="00771E51" w:rsidRPr="00554716">
        <w:rPr>
          <w:lang w:eastAsia="uk-UA"/>
        </w:rPr>
        <w:t> </w:t>
      </w:r>
      <w:proofErr w:type="spellStart"/>
      <w:r w:rsidRPr="00554716">
        <w:rPr>
          <w:lang w:eastAsia="uk-UA"/>
        </w:rPr>
        <w:t>бала</w:t>
      </w:r>
      <w:proofErr w:type="spellEnd"/>
      <w:r w:rsidRPr="00554716">
        <w:rPr>
          <w:lang w:eastAsia="uk-UA"/>
        </w:rPr>
        <w:t>.</w:t>
      </w:r>
      <w:bookmarkStart w:id="8" w:name="150"/>
      <w:bookmarkEnd w:id="8"/>
    </w:p>
    <w:p w14:paraId="7A9F99F8" w14:textId="3BC3913D" w:rsidR="003C2B46" w:rsidRPr="00554716" w:rsidRDefault="009626CB"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П</w:t>
      </w:r>
      <w:r w:rsidR="003C2B46" w:rsidRPr="00554716">
        <w:rPr>
          <w:lang w:eastAsia="uk-UA"/>
        </w:rPr>
        <w:t>ри оцін</w:t>
      </w:r>
      <w:r w:rsidRPr="00554716">
        <w:rPr>
          <w:lang w:eastAsia="uk-UA"/>
        </w:rPr>
        <w:t>юванні</w:t>
      </w:r>
      <w:r w:rsidR="003C2B46" w:rsidRPr="00554716">
        <w:rPr>
          <w:lang w:eastAsia="uk-UA"/>
        </w:rPr>
        <w:t xml:space="preserve"> відповідності кандидата критерію соціальної компетентності</w:t>
      </w:r>
      <w:r w:rsidRPr="00554716">
        <w:rPr>
          <w:lang w:eastAsia="uk-UA"/>
        </w:rPr>
        <w:t>,</w:t>
      </w:r>
      <w:r w:rsidR="003C2B46" w:rsidRPr="00554716">
        <w:rPr>
          <w:lang w:eastAsia="uk-UA"/>
        </w:rPr>
        <w:t xml:space="preserve"> </w:t>
      </w:r>
      <w:r w:rsidRPr="00554716">
        <w:rPr>
          <w:lang w:eastAsia="uk-UA"/>
        </w:rPr>
        <w:t xml:space="preserve">як і особистої компетентності, </w:t>
      </w:r>
      <w:r w:rsidR="003C2B46" w:rsidRPr="00554716">
        <w:rPr>
          <w:lang w:eastAsia="uk-UA"/>
        </w:rPr>
        <w:t xml:space="preserve">саме на кандидата покладається </w:t>
      </w:r>
      <w:r w:rsidR="00554716" w:rsidRPr="00554716">
        <w:rPr>
          <w:lang w:eastAsia="uk-UA"/>
        </w:rPr>
        <w:t>обов’язок</w:t>
      </w:r>
      <w:r w:rsidR="003C2B46" w:rsidRPr="00554716">
        <w:rPr>
          <w:lang w:eastAsia="uk-UA"/>
        </w:rPr>
        <w:t xml:space="preserve"> надання повної, достовірної та переконливої інформації про його відповідність </w:t>
      </w:r>
      <w:r w:rsidR="00565DA4" w:rsidRPr="00554716">
        <w:rPr>
          <w:lang w:eastAsia="uk-UA"/>
        </w:rPr>
        <w:t xml:space="preserve">цьому </w:t>
      </w:r>
      <w:r w:rsidR="003C2B46" w:rsidRPr="00554716">
        <w:rPr>
          <w:lang w:eastAsia="uk-UA"/>
        </w:rPr>
        <w:t>критерію</w:t>
      </w:r>
      <w:r w:rsidR="00565DA4" w:rsidRPr="00554716">
        <w:rPr>
          <w:lang w:eastAsia="uk-UA"/>
        </w:rPr>
        <w:t>.</w:t>
      </w:r>
      <w:r w:rsidR="003C2B46" w:rsidRPr="00554716">
        <w:rPr>
          <w:lang w:eastAsia="uk-UA"/>
        </w:rPr>
        <w:t xml:space="preserve"> Цей обов’язок охоплює не лише загальні біографічні чи майнові дані, а й ті відомості, які мають значення для оцінки соціальної компетентност</w:t>
      </w:r>
      <w:r w:rsidR="00565DA4" w:rsidRPr="00554716">
        <w:rPr>
          <w:lang w:eastAsia="uk-UA"/>
        </w:rPr>
        <w:t>і</w:t>
      </w:r>
      <w:r w:rsidR="003C2B46" w:rsidRPr="00554716">
        <w:rPr>
          <w:lang w:eastAsia="uk-UA"/>
        </w:rPr>
        <w:t>.</w:t>
      </w:r>
    </w:p>
    <w:p w14:paraId="11EDA486" w14:textId="44188D3D" w:rsidR="00F63BA2" w:rsidRPr="00554716" w:rsidRDefault="003C2B4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Таким чином, оцінювання кандидата за критерієм соціальної компетентності здійснюється за активної участі кандидата в підтвердженні </w:t>
      </w:r>
      <w:r w:rsidR="009626CB" w:rsidRPr="00554716">
        <w:rPr>
          <w:lang w:eastAsia="uk-UA"/>
        </w:rPr>
        <w:t>своєї</w:t>
      </w:r>
      <w:r w:rsidRPr="00554716">
        <w:rPr>
          <w:lang w:eastAsia="uk-UA"/>
        </w:rPr>
        <w:t xml:space="preserve"> відповідності встановлен</w:t>
      </w:r>
      <w:r w:rsidR="00F63BA2" w:rsidRPr="00554716">
        <w:rPr>
          <w:lang w:eastAsia="uk-UA"/>
        </w:rPr>
        <w:t>им показникам</w:t>
      </w:r>
      <w:r w:rsidRPr="00554716">
        <w:rPr>
          <w:lang w:eastAsia="uk-UA"/>
        </w:rPr>
        <w:t xml:space="preserve"> </w:t>
      </w:r>
      <w:r w:rsidR="009626CB" w:rsidRPr="00554716">
        <w:rPr>
          <w:lang w:eastAsia="uk-UA"/>
        </w:rPr>
        <w:t xml:space="preserve">цього </w:t>
      </w:r>
      <w:r w:rsidRPr="00554716">
        <w:rPr>
          <w:lang w:eastAsia="uk-UA"/>
        </w:rPr>
        <w:t>критері</w:t>
      </w:r>
      <w:r w:rsidR="00565DA4" w:rsidRPr="00554716">
        <w:rPr>
          <w:lang w:eastAsia="uk-UA"/>
        </w:rPr>
        <w:t>ю</w:t>
      </w:r>
      <w:r w:rsidRPr="00554716">
        <w:rPr>
          <w:lang w:eastAsia="uk-UA"/>
        </w:rPr>
        <w:t xml:space="preserve">. Пасивна позиція або </w:t>
      </w:r>
      <w:r w:rsidR="00F63BA2" w:rsidRPr="00554716">
        <w:rPr>
          <w:lang w:eastAsia="uk-UA"/>
        </w:rPr>
        <w:t>надання</w:t>
      </w:r>
      <w:r w:rsidRPr="00554716">
        <w:rPr>
          <w:lang w:eastAsia="uk-UA"/>
        </w:rPr>
        <w:t xml:space="preserve"> лише формальних відомостей, без належного обґрунтування, саморефлексії та фахового змісту, </w:t>
      </w:r>
      <w:r w:rsidR="00F63BA2" w:rsidRPr="00554716">
        <w:rPr>
          <w:lang w:eastAsia="uk-UA"/>
        </w:rPr>
        <w:t>можуть негативно впливати на оцінювання Комісією відповідного критерію.</w:t>
      </w:r>
    </w:p>
    <w:p w14:paraId="5B97A241" w14:textId="1783D457" w:rsidR="00F63BA2" w:rsidRPr="00554716" w:rsidRDefault="009626CB"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Як і в оцінюванні критерію особистої </w:t>
      </w:r>
      <w:r w:rsidR="00F63BA2" w:rsidRPr="00554716">
        <w:rPr>
          <w:lang w:eastAsia="uk-UA"/>
        </w:rPr>
        <w:t>компетентності</w:t>
      </w:r>
      <w:r w:rsidRPr="00554716">
        <w:rPr>
          <w:lang w:eastAsia="uk-UA"/>
        </w:rPr>
        <w:t>,</w:t>
      </w:r>
      <w:r w:rsidR="00F63BA2" w:rsidRPr="00554716">
        <w:rPr>
          <w:lang w:eastAsia="uk-UA"/>
        </w:rPr>
        <w:t xml:space="preserve"> не менш важлива роль</w:t>
      </w:r>
      <w:r w:rsidRPr="00554716">
        <w:rPr>
          <w:lang w:eastAsia="uk-UA"/>
        </w:rPr>
        <w:t xml:space="preserve"> </w:t>
      </w:r>
      <w:r w:rsidR="00F63BA2" w:rsidRPr="00554716">
        <w:rPr>
          <w:lang w:eastAsia="uk-UA"/>
        </w:rPr>
        <w:t xml:space="preserve">у формуванні стійкого уявлення члена Комісії про рівень відповідності кандидата на посаду судді критерію </w:t>
      </w:r>
      <w:r w:rsidRPr="00554716">
        <w:rPr>
          <w:lang w:eastAsia="uk-UA"/>
        </w:rPr>
        <w:t xml:space="preserve">соціальної компетентності </w:t>
      </w:r>
      <w:r w:rsidR="00F63BA2" w:rsidRPr="00554716">
        <w:rPr>
          <w:lang w:eastAsia="uk-UA"/>
        </w:rPr>
        <w:t>відводиться співбесіді. Саме у процесі співбесіди члени Комісії мають можливість безпосередньо оцінити здатність кандидата до</w:t>
      </w:r>
      <w:r w:rsidR="00CB4CCB" w:rsidRPr="00554716">
        <w:rPr>
          <w:lang w:eastAsia="uk-UA"/>
        </w:rPr>
        <w:t xml:space="preserve"> </w:t>
      </w:r>
      <w:r w:rsidR="00F63BA2" w:rsidRPr="00554716">
        <w:rPr>
          <w:lang w:eastAsia="uk-UA"/>
        </w:rPr>
        <w:t>відкритого діалогу,</w:t>
      </w:r>
      <w:r w:rsidR="00CB4CCB" w:rsidRPr="00554716">
        <w:rPr>
          <w:lang w:eastAsia="uk-UA"/>
        </w:rPr>
        <w:t xml:space="preserve"> </w:t>
      </w:r>
      <w:r w:rsidR="00F63BA2" w:rsidRPr="00554716">
        <w:rPr>
          <w:lang w:eastAsia="uk-UA"/>
        </w:rPr>
        <w:t>сприйняття критичних запитань без агресії чи захисних реакцій, готовність визнавати помилки, а також загальну</w:t>
      </w:r>
      <w:r w:rsidR="00CB4CCB" w:rsidRPr="00554716">
        <w:rPr>
          <w:lang w:eastAsia="uk-UA"/>
        </w:rPr>
        <w:t xml:space="preserve"> </w:t>
      </w:r>
      <w:r w:rsidR="00F63BA2" w:rsidRPr="00554716">
        <w:rPr>
          <w:lang w:eastAsia="uk-UA"/>
        </w:rPr>
        <w:t xml:space="preserve">здатність до ефективної взаємодії з іншими особами в умовах підвищеного психологічного навантаження. </w:t>
      </w:r>
    </w:p>
    <w:p w14:paraId="34FF0015" w14:textId="3775DD2E" w:rsidR="00F63BA2" w:rsidRPr="00554716" w:rsidRDefault="0028470C"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Важливою ознакою сформованої соціальної компетентності є здатність кандидата чітко й аргументовано пояснити твердження мотиваційного листа, а також надати змістовні, </w:t>
      </w:r>
      <w:proofErr w:type="spellStart"/>
      <w:r w:rsidRPr="00554716">
        <w:rPr>
          <w:lang w:eastAsia="uk-UA"/>
        </w:rPr>
        <w:t>логічно</w:t>
      </w:r>
      <w:proofErr w:type="spellEnd"/>
      <w:r w:rsidRPr="00554716">
        <w:rPr>
          <w:lang w:eastAsia="uk-UA"/>
        </w:rPr>
        <w:t xml:space="preserve"> узгоджені відповіді щодо відомостей, поданих на підтвердження відповідності цьому критерію. Така здатність свідчить про рівень відкритості, здатність до самоспостереження, уміння адаптуватися до комунікативного контексту та працювати у взаємодії з іншими, що є ключовими елементами соціальної компетентності судді.</w:t>
      </w:r>
      <w:r w:rsidR="00F63BA2" w:rsidRPr="00554716">
        <w:rPr>
          <w:lang w:eastAsia="uk-UA"/>
        </w:rPr>
        <w:t xml:space="preserve"> </w:t>
      </w:r>
    </w:p>
    <w:p w14:paraId="35B30790" w14:textId="7161EF91" w:rsidR="00F63BA2" w:rsidRPr="00554716" w:rsidRDefault="00F63BA2"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Саме </w:t>
      </w:r>
      <w:r w:rsidR="009626CB" w:rsidRPr="00554716">
        <w:rPr>
          <w:lang w:eastAsia="uk-UA"/>
        </w:rPr>
        <w:t xml:space="preserve">під час </w:t>
      </w:r>
      <w:r w:rsidRPr="00554716">
        <w:rPr>
          <w:lang w:eastAsia="uk-UA"/>
        </w:rPr>
        <w:t>співбесід</w:t>
      </w:r>
      <w:r w:rsidR="009626CB" w:rsidRPr="00554716">
        <w:rPr>
          <w:lang w:eastAsia="uk-UA"/>
        </w:rPr>
        <w:t>и</w:t>
      </w:r>
      <w:r w:rsidRPr="00554716">
        <w:rPr>
          <w:lang w:eastAsia="uk-UA"/>
        </w:rPr>
        <w:t xml:space="preserve"> формує</w:t>
      </w:r>
      <w:r w:rsidR="009626CB" w:rsidRPr="00554716">
        <w:rPr>
          <w:lang w:eastAsia="uk-UA"/>
        </w:rPr>
        <w:t>ться</w:t>
      </w:r>
      <w:r w:rsidRPr="00554716">
        <w:rPr>
          <w:lang w:eastAsia="uk-UA"/>
        </w:rPr>
        <w:t xml:space="preserve"> остаточн</w:t>
      </w:r>
      <w:r w:rsidR="009626CB" w:rsidRPr="00554716">
        <w:rPr>
          <w:lang w:eastAsia="uk-UA"/>
        </w:rPr>
        <w:t>а</w:t>
      </w:r>
      <w:r w:rsidRPr="00554716">
        <w:rPr>
          <w:lang w:eastAsia="uk-UA"/>
        </w:rPr>
        <w:t xml:space="preserve"> оцінк</w:t>
      </w:r>
      <w:r w:rsidR="009626CB" w:rsidRPr="00554716">
        <w:rPr>
          <w:lang w:eastAsia="uk-UA"/>
        </w:rPr>
        <w:t>а</w:t>
      </w:r>
      <w:r w:rsidRPr="00554716">
        <w:rPr>
          <w:lang w:eastAsia="uk-UA"/>
        </w:rPr>
        <w:t xml:space="preserve"> кандидата на посаду судді. У</w:t>
      </w:r>
      <w:r w:rsidR="008A6D17" w:rsidRPr="00554716">
        <w:rPr>
          <w:lang w:eastAsia="uk-UA"/>
        </w:rPr>
        <w:t> </w:t>
      </w:r>
      <w:r w:rsidRPr="00554716">
        <w:rPr>
          <w:lang w:eastAsia="uk-UA"/>
        </w:rPr>
        <w:t xml:space="preserve">зв’язку з цим Комісія підкреслює, що сам характер оцінювання </w:t>
      </w:r>
      <w:r w:rsidR="0028470C" w:rsidRPr="00554716">
        <w:rPr>
          <w:lang w:eastAsia="uk-UA"/>
        </w:rPr>
        <w:t>соціальної</w:t>
      </w:r>
      <w:r w:rsidRPr="00554716">
        <w:rPr>
          <w:lang w:eastAsia="uk-UA"/>
        </w:rPr>
        <w:t xml:space="preserve"> компетентності має індивідуальний характер і здійснюється членами Комісії за їх внутрішнім переконанням із застосуванням засобів їх встановлення. Показники відповідності судді (кандидата на посаду судді) критеріям кваліфікаційного оцінювання досліджуються окремо один від одного та </w:t>
      </w:r>
      <w:r w:rsidR="000E43E1" w:rsidRPr="00554716">
        <w:rPr>
          <w:lang w:eastAsia="uk-UA"/>
        </w:rPr>
        <w:t>в</w:t>
      </w:r>
      <w:r w:rsidRPr="00554716">
        <w:rPr>
          <w:lang w:eastAsia="uk-UA"/>
        </w:rPr>
        <w:t xml:space="preserve"> сукупності.</w:t>
      </w:r>
    </w:p>
    <w:p w14:paraId="3EA9B83E" w14:textId="63705A30" w:rsidR="003C2B46" w:rsidRPr="00554716" w:rsidRDefault="003C2B4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lastRenderedPageBreak/>
        <w:t>Відповідно до п</w:t>
      </w:r>
      <w:r w:rsidR="00CA2B8D" w:rsidRPr="00554716">
        <w:rPr>
          <w:lang w:eastAsia="uk-UA"/>
        </w:rPr>
        <w:t xml:space="preserve">ункту </w:t>
      </w:r>
      <w:r w:rsidRPr="00554716">
        <w:rPr>
          <w:lang w:eastAsia="uk-UA"/>
        </w:rPr>
        <w:t>5.7 Положення про кваліфікаційне оцінювання критерії (показник</w:t>
      </w:r>
      <w:r w:rsidR="00CA2B8D" w:rsidRPr="00554716">
        <w:rPr>
          <w:lang w:eastAsia="uk-UA"/>
        </w:rPr>
        <w:t>и</w:t>
      </w:r>
      <w:r w:rsidRPr="00554716">
        <w:rPr>
          <w:lang w:eastAsia="uk-UA"/>
        </w:rPr>
        <w:t xml:space="preserve">) особистої та соціальної компетентності на етапі </w:t>
      </w:r>
      <w:r w:rsidR="00CA2B8D" w:rsidRPr="00554716">
        <w:rPr>
          <w:lang w:eastAsia="uk-UA"/>
        </w:rPr>
        <w:t>«</w:t>
      </w:r>
      <w:r w:rsidRPr="00554716">
        <w:rPr>
          <w:lang w:eastAsia="uk-UA"/>
        </w:rPr>
        <w:t>Дослідження досьє та проведення співбесіди</w:t>
      </w:r>
      <w:r w:rsidR="00CA2B8D" w:rsidRPr="00554716">
        <w:rPr>
          <w:lang w:eastAsia="uk-UA"/>
        </w:rPr>
        <w:t>»</w:t>
      </w:r>
      <w:r w:rsidRPr="00554716">
        <w:rPr>
          <w:lang w:eastAsia="uk-UA"/>
        </w:rPr>
        <w:t xml:space="preserve"> оцінюються Комісією у складі палати шляхом обчислення середнього арифметичного </w:t>
      </w:r>
      <w:proofErr w:type="spellStart"/>
      <w:r w:rsidRPr="00554716">
        <w:rPr>
          <w:lang w:eastAsia="uk-UA"/>
        </w:rPr>
        <w:t>бала</w:t>
      </w:r>
      <w:proofErr w:type="spellEnd"/>
      <w:r w:rsidRPr="00554716">
        <w:rPr>
          <w:lang w:eastAsia="uk-UA"/>
        </w:rPr>
        <w:t xml:space="preserve">. У разі проведення оцінювання критеріїв (показників) особистої та соціальної компетентності на етапі </w:t>
      </w:r>
      <w:r w:rsidR="00CA2B8D" w:rsidRPr="00554716">
        <w:rPr>
          <w:lang w:eastAsia="uk-UA"/>
        </w:rPr>
        <w:t>«</w:t>
      </w:r>
      <w:r w:rsidRPr="00554716">
        <w:rPr>
          <w:lang w:eastAsia="uk-UA"/>
        </w:rPr>
        <w:t>Дослідження досьє та проведення співбесіди</w:t>
      </w:r>
      <w:r w:rsidR="00CA2B8D" w:rsidRPr="00554716">
        <w:rPr>
          <w:lang w:eastAsia="uk-UA"/>
        </w:rPr>
        <w:t>»</w:t>
      </w:r>
      <w:r w:rsidRPr="00554716">
        <w:rPr>
          <w:lang w:eastAsia="uk-UA"/>
        </w:rPr>
        <w:t xml:space="preserve"> Комісією у складі палати обчислення середнього арифметичного </w:t>
      </w:r>
      <w:proofErr w:type="spellStart"/>
      <w:r w:rsidRPr="00554716">
        <w:rPr>
          <w:lang w:eastAsia="uk-UA"/>
        </w:rPr>
        <w:t>бала</w:t>
      </w:r>
      <w:proofErr w:type="spellEnd"/>
      <w:r w:rsidRPr="00554716">
        <w:rPr>
          <w:lang w:eastAsia="uk-UA"/>
        </w:rPr>
        <w:t xml:space="preserve"> здійснюється на підставі оцінок членів палати, які брали участь у співбесіді під час кваліфікаційного оцінювання, без урахування однієї найвищої та однієї найнижчої оцінки.</w:t>
      </w:r>
    </w:p>
    <w:p w14:paraId="3724FEFB" w14:textId="66B50E4A" w:rsidR="003C2B46" w:rsidRPr="00554716" w:rsidRDefault="003C2B4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Надані </w:t>
      </w:r>
      <w:r w:rsidR="00F43F0D" w:rsidRPr="00554716">
        <w:rPr>
          <w:lang w:eastAsia="uk-UA"/>
        </w:rPr>
        <w:t>Соколовою Р.І.</w:t>
      </w:r>
      <w:r w:rsidR="00CA2B8D" w:rsidRPr="00554716">
        <w:rPr>
          <w:lang w:eastAsia="uk-UA"/>
        </w:rPr>
        <w:t xml:space="preserve"> </w:t>
      </w:r>
      <w:r w:rsidRPr="00554716">
        <w:rPr>
          <w:lang w:eastAsia="uk-UA"/>
        </w:rPr>
        <w:t>документи, а також</w:t>
      </w:r>
      <w:r w:rsidR="00045417" w:rsidRPr="00554716">
        <w:rPr>
          <w:lang w:eastAsia="uk-UA"/>
        </w:rPr>
        <w:t xml:space="preserve"> </w:t>
      </w:r>
      <w:r w:rsidR="00F43F0D" w:rsidRPr="00554716">
        <w:rPr>
          <w:lang w:eastAsia="uk-UA"/>
        </w:rPr>
        <w:t xml:space="preserve">її </w:t>
      </w:r>
      <w:r w:rsidRPr="00554716">
        <w:rPr>
          <w:lang w:eastAsia="uk-UA"/>
        </w:rPr>
        <w:t xml:space="preserve">відповіді під час послідовного обговорення показників </w:t>
      </w:r>
      <w:r w:rsidR="0028470C" w:rsidRPr="00554716">
        <w:rPr>
          <w:lang w:eastAsia="uk-UA"/>
        </w:rPr>
        <w:t>соціальної</w:t>
      </w:r>
      <w:r w:rsidRPr="00554716">
        <w:rPr>
          <w:lang w:eastAsia="uk-UA"/>
        </w:rPr>
        <w:t xml:space="preserve"> компетентності </w:t>
      </w:r>
      <w:r w:rsidR="009626CB" w:rsidRPr="00554716">
        <w:rPr>
          <w:lang w:eastAsia="uk-UA"/>
        </w:rPr>
        <w:t>на</w:t>
      </w:r>
      <w:r w:rsidRPr="00554716">
        <w:rPr>
          <w:lang w:eastAsia="uk-UA"/>
        </w:rPr>
        <w:t xml:space="preserve"> </w:t>
      </w:r>
      <w:r w:rsidR="0028470C" w:rsidRPr="00554716">
        <w:rPr>
          <w:lang w:eastAsia="uk-UA"/>
        </w:rPr>
        <w:t>співбесід</w:t>
      </w:r>
      <w:r w:rsidR="009626CB" w:rsidRPr="00554716">
        <w:rPr>
          <w:lang w:eastAsia="uk-UA"/>
        </w:rPr>
        <w:t>і</w:t>
      </w:r>
      <w:r w:rsidRPr="00554716">
        <w:rPr>
          <w:lang w:eastAsia="uk-UA"/>
        </w:rPr>
        <w:t xml:space="preserve"> індивідуально оцінен</w:t>
      </w:r>
      <w:r w:rsidR="005414E2" w:rsidRPr="00554716">
        <w:rPr>
          <w:lang w:eastAsia="uk-UA"/>
        </w:rPr>
        <w:t>о</w:t>
      </w:r>
      <w:r w:rsidRPr="00554716">
        <w:rPr>
          <w:lang w:eastAsia="uk-UA"/>
        </w:rPr>
        <w:t xml:space="preserve"> членами Комісії таким чином:</w:t>
      </w:r>
    </w:p>
    <w:tbl>
      <w:tblPr>
        <w:tblW w:w="4995" w:type="pct"/>
        <w:tblCellMar>
          <w:left w:w="0" w:type="dxa"/>
          <w:right w:w="0" w:type="dxa"/>
        </w:tblCellMar>
        <w:tblLook w:val="04A0" w:firstRow="1" w:lastRow="0" w:firstColumn="1" w:lastColumn="0" w:noHBand="0" w:noVBand="1"/>
      </w:tblPr>
      <w:tblGrid>
        <w:gridCol w:w="1785"/>
        <w:gridCol w:w="2564"/>
        <w:gridCol w:w="519"/>
        <w:gridCol w:w="401"/>
        <w:gridCol w:w="379"/>
        <w:gridCol w:w="425"/>
        <w:gridCol w:w="425"/>
        <w:gridCol w:w="374"/>
        <w:gridCol w:w="1617"/>
        <w:gridCol w:w="1064"/>
        <w:gridCol w:w="29"/>
      </w:tblGrid>
      <w:tr w:rsidR="007E50C2" w:rsidRPr="00554716" w14:paraId="654814B3" w14:textId="77777777" w:rsidTr="00F43F0D">
        <w:trPr>
          <w:gridAfter w:val="1"/>
          <w:wAfter w:w="15" w:type="pct"/>
          <w:trHeight w:val="315"/>
        </w:trPr>
        <w:tc>
          <w:tcPr>
            <w:tcW w:w="931" w:type="pct"/>
            <w:tcBorders>
              <w:top w:val="single" w:sz="18" w:space="0" w:color="000000"/>
              <w:left w:val="single" w:sz="18" w:space="0" w:color="000000"/>
              <w:bottom w:val="single" w:sz="18"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3A12FC40" w14:textId="48022170" w:rsidR="00A710EA" w:rsidRPr="00554716" w:rsidRDefault="00A710EA" w:rsidP="00EB226A">
            <w:pPr>
              <w:spacing w:line="276" w:lineRule="auto"/>
              <w:jc w:val="center"/>
            </w:pPr>
            <w:r w:rsidRPr="00554716">
              <w:t>Критерій</w:t>
            </w:r>
          </w:p>
        </w:tc>
        <w:tc>
          <w:tcPr>
            <w:tcW w:w="1338" w:type="pct"/>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0563F8BF" w14:textId="16F0595A" w:rsidR="00A710EA" w:rsidRPr="00554716" w:rsidRDefault="00A710EA" w:rsidP="00EB226A">
            <w:pPr>
              <w:spacing w:line="276" w:lineRule="auto"/>
              <w:jc w:val="center"/>
            </w:pPr>
            <w:r w:rsidRPr="00554716">
              <w:t>Показник</w:t>
            </w:r>
          </w:p>
        </w:tc>
        <w:tc>
          <w:tcPr>
            <w:tcW w:w="1317" w:type="pct"/>
            <w:gridSpan w:val="6"/>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5E7BC667" w14:textId="62807661" w:rsidR="00A710EA" w:rsidRPr="00554716" w:rsidRDefault="00A710EA" w:rsidP="00EB226A">
            <w:pPr>
              <w:spacing w:line="276" w:lineRule="auto"/>
              <w:jc w:val="center"/>
            </w:pPr>
            <w:r w:rsidRPr="00554716">
              <w:t>Бали</w:t>
            </w:r>
            <w:r w:rsidR="000E43E1" w:rsidRPr="00554716">
              <w:t>,</w:t>
            </w:r>
            <w:r w:rsidRPr="00554716">
              <w:t xml:space="preserve"> виставлені членами Комісії за показниками</w:t>
            </w:r>
          </w:p>
        </w:tc>
        <w:tc>
          <w:tcPr>
            <w:tcW w:w="844" w:type="pct"/>
            <w:tcBorders>
              <w:top w:val="single" w:sz="18" w:space="0" w:color="000000"/>
              <w:left w:val="single" w:sz="6" w:space="0" w:color="CCCCCC"/>
              <w:bottom w:val="single" w:sz="6" w:space="0" w:color="000000"/>
              <w:right w:val="single" w:sz="6" w:space="0" w:color="000000"/>
            </w:tcBorders>
            <w:shd w:val="clear" w:color="auto" w:fill="F2F2F2" w:themeFill="background1" w:themeFillShade="F2"/>
            <w:tcMar>
              <w:top w:w="30" w:type="dxa"/>
              <w:left w:w="45" w:type="dxa"/>
              <w:bottom w:w="30" w:type="dxa"/>
              <w:right w:w="45" w:type="dxa"/>
            </w:tcMar>
            <w:vAlign w:val="center"/>
          </w:tcPr>
          <w:p w14:paraId="4D7745A5" w14:textId="2A846715" w:rsidR="00A710EA" w:rsidRPr="00554716" w:rsidRDefault="00A710EA" w:rsidP="00EB226A">
            <w:pPr>
              <w:spacing w:line="276" w:lineRule="auto"/>
              <w:jc w:val="center"/>
            </w:pPr>
            <w:r w:rsidRPr="00554716">
              <w:t xml:space="preserve">Розрахований </w:t>
            </w:r>
            <w:r w:rsidR="00756C0B" w:rsidRPr="00554716">
              <w:t>відповідно до пункту</w:t>
            </w:r>
            <w:r w:rsidRPr="00554716">
              <w:t xml:space="preserve"> 5.7</w:t>
            </w:r>
            <w:r w:rsidR="00756C0B" w:rsidRPr="00554716">
              <w:t xml:space="preserve"> П</w:t>
            </w:r>
            <w:r w:rsidR="00D70697" w:rsidRPr="00554716">
              <w:t>оложення</w:t>
            </w:r>
            <w:r w:rsidRPr="00554716">
              <w:t xml:space="preserve"> </w:t>
            </w:r>
            <w:r w:rsidR="001831D1" w:rsidRPr="00554716">
              <w:t xml:space="preserve">про </w:t>
            </w:r>
            <w:r w:rsidR="001831D1" w:rsidRPr="00554716">
              <w:rPr>
                <w:lang w:eastAsia="uk-UA"/>
              </w:rPr>
              <w:t xml:space="preserve">кваліфікаційне оцінювання </w:t>
            </w:r>
            <w:r w:rsidR="00FA6AD3" w:rsidRPr="00554716">
              <w:rPr>
                <w:lang w:eastAsia="uk-UA"/>
              </w:rPr>
              <w:t xml:space="preserve">середній </w:t>
            </w:r>
            <w:r w:rsidRPr="00554716">
              <w:t>бал</w:t>
            </w:r>
          </w:p>
        </w:tc>
        <w:tc>
          <w:tcPr>
            <w:tcW w:w="555" w:type="pct"/>
            <w:tcBorders>
              <w:top w:val="single" w:sz="18" w:space="0" w:color="000000"/>
              <w:left w:val="single" w:sz="6" w:space="0" w:color="CCCCCC"/>
              <w:bottom w:val="single" w:sz="18" w:space="0" w:color="000000"/>
              <w:right w:val="single" w:sz="18" w:space="0" w:color="000000"/>
            </w:tcBorders>
            <w:shd w:val="clear" w:color="auto" w:fill="F2F2F2" w:themeFill="background1" w:themeFillShade="F2"/>
            <w:tcMar>
              <w:top w:w="30" w:type="dxa"/>
              <w:left w:w="45" w:type="dxa"/>
              <w:bottom w:w="30" w:type="dxa"/>
              <w:right w:w="45" w:type="dxa"/>
            </w:tcMar>
            <w:vAlign w:val="center"/>
          </w:tcPr>
          <w:p w14:paraId="73B797D1" w14:textId="3582529C" w:rsidR="00A710EA" w:rsidRPr="00554716" w:rsidRDefault="00A710EA" w:rsidP="00EB226A">
            <w:pPr>
              <w:spacing w:line="276" w:lineRule="auto"/>
              <w:jc w:val="center"/>
            </w:pPr>
            <w:r w:rsidRPr="00554716">
              <w:t>Бал за критерій</w:t>
            </w:r>
          </w:p>
        </w:tc>
      </w:tr>
      <w:tr w:rsidR="00F43F0D" w:rsidRPr="00554716" w14:paraId="5065EB5D" w14:textId="77777777" w:rsidTr="00F43F0D">
        <w:trPr>
          <w:gridAfter w:val="1"/>
          <w:wAfter w:w="15" w:type="pct"/>
          <w:trHeight w:val="344"/>
        </w:trPr>
        <w:tc>
          <w:tcPr>
            <w:tcW w:w="931" w:type="pct"/>
            <w:vMerge w:val="restart"/>
            <w:tcBorders>
              <w:top w:val="single" w:sz="18" w:space="0" w:color="000000"/>
              <w:left w:val="single" w:sz="18" w:space="0" w:color="000000"/>
              <w:bottom w:val="single" w:sz="18" w:space="0" w:color="000000"/>
              <w:right w:val="single" w:sz="6" w:space="0" w:color="000000"/>
            </w:tcBorders>
            <w:tcMar>
              <w:top w:w="30" w:type="dxa"/>
              <w:left w:w="45" w:type="dxa"/>
              <w:bottom w:w="30" w:type="dxa"/>
              <w:right w:w="45" w:type="dxa"/>
            </w:tcMar>
            <w:vAlign w:val="center"/>
            <w:hideMark/>
          </w:tcPr>
          <w:p w14:paraId="4A12DC53" w14:textId="59805988" w:rsidR="00F43F0D" w:rsidRPr="00554716" w:rsidRDefault="00F43F0D" w:rsidP="00EB226A">
            <w:pPr>
              <w:spacing w:line="276" w:lineRule="auto"/>
            </w:pPr>
            <w:r w:rsidRPr="00554716">
              <w:t>Соціальна компетентність</w:t>
            </w:r>
          </w:p>
        </w:tc>
        <w:tc>
          <w:tcPr>
            <w:tcW w:w="1338"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9B2AE7" w14:textId="31B49A89" w:rsidR="00F43F0D" w:rsidRPr="00554716" w:rsidRDefault="00F43F0D" w:rsidP="00EB226A">
            <w:pPr>
              <w:spacing w:line="276" w:lineRule="auto"/>
              <w:jc w:val="center"/>
            </w:pPr>
            <w:r w:rsidRPr="00554716">
              <w:t>Ефективна комунікація</w:t>
            </w:r>
          </w:p>
        </w:tc>
        <w:tc>
          <w:tcPr>
            <w:tcW w:w="271"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5B3F7D" w14:textId="5FF79D13" w:rsidR="00F43F0D" w:rsidRPr="00554716" w:rsidRDefault="00F43F0D" w:rsidP="00EB226A">
            <w:pPr>
              <w:spacing w:line="276" w:lineRule="auto"/>
              <w:jc w:val="center"/>
            </w:pPr>
            <w:r w:rsidRPr="00554716">
              <w:t>10</w:t>
            </w:r>
          </w:p>
        </w:tc>
        <w:tc>
          <w:tcPr>
            <w:tcW w:w="209"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9F5BA1" w14:textId="7CE2B4FD" w:rsidR="00F43F0D" w:rsidRPr="00554716" w:rsidRDefault="00F43F0D" w:rsidP="00EB226A">
            <w:pPr>
              <w:spacing w:line="276" w:lineRule="auto"/>
              <w:jc w:val="center"/>
            </w:pPr>
            <w:r w:rsidRPr="00554716">
              <w:t>12</w:t>
            </w:r>
          </w:p>
        </w:tc>
        <w:tc>
          <w:tcPr>
            <w:tcW w:w="198"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8AF254" w14:textId="45B66EB2" w:rsidR="00F43F0D" w:rsidRPr="00554716" w:rsidRDefault="00F43F0D" w:rsidP="00EB226A">
            <w:pPr>
              <w:spacing w:line="276" w:lineRule="auto"/>
              <w:jc w:val="center"/>
            </w:pPr>
            <w:r w:rsidRPr="00554716">
              <w:t>11</w:t>
            </w:r>
          </w:p>
        </w:tc>
        <w:tc>
          <w:tcPr>
            <w:tcW w:w="222"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7F34E4" w14:textId="514B6FA2" w:rsidR="00F43F0D" w:rsidRPr="00554716" w:rsidRDefault="00F43F0D" w:rsidP="00EB226A">
            <w:pPr>
              <w:spacing w:line="276" w:lineRule="auto"/>
              <w:jc w:val="center"/>
            </w:pPr>
            <w:r w:rsidRPr="00554716">
              <w:t>10</w:t>
            </w:r>
          </w:p>
        </w:tc>
        <w:tc>
          <w:tcPr>
            <w:tcW w:w="222"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59F1E4" w14:textId="77777777" w:rsidR="00F43F0D" w:rsidRPr="00554716" w:rsidRDefault="00F43F0D" w:rsidP="00EB226A">
            <w:pPr>
              <w:spacing w:line="276" w:lineRule="auto"/>
              <w:jc w:val="center"/>
            </w:pPr>
            <w:r w:rsidRPr="00554716">
              <w:t>10</w:t>
            </w:r>
          </w:p>
        </w:tc>
        <w:tc>
          <w:tcPr>
            <w:tcW w:w="195" w:type="pct"/>
            <w:vMerge w:val="restart"/>
            <w:tcBorders>
              <w:top w:val="single" w:sz="18" w:space="0" w:color="000000"/>
              <w:left w:val="single" w:sz="6" w:space="0" w:color="CCCCCC"/>
              <w:bottom w:val="single" w:sz="6" w:space="0" w:color="000000"/>
              <w:right w:val="single" w:sz="6" w:space="0" w:color="000000"/>
            </w:tcBorders>
            <w:vAlign w:val="center"/>
          </w:tcPr>
          <w:p w14:paraId="771CE764" w14:textId="517A0B80" w:rsidR="00F43F0D" w:rsidRPr="00554716" w:rsidRDefault="00F43F0D" w:rsidP="00EB226A">
            <w:pPr>
              <w:spacing w:line="276" w:lineRule="auto"/>
              <w:jc w:val="center"/>
            </w:pPr>
            <w:r w:rsidRPr="00554716">
              <w:t>10</w:t>
            </w:r>
          </w:p>
        </w:tc>
        <w:tc>
          <w:tcPr>
            <w:tcW w:w="844" w:type="pct"/>
            <w:vMerge w:val="restart"/>
            <w:tcBorders>
              <w:top w:val="single" w:sz="18"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E5DBFE" w14:textId="26BE0FFF" w:rsidR="00F43F0D" w:rsidRPr="00554716" w:rsidRDefault="00F43F0D" w:rsidP="00EB226A">
            <w:pPr>
              <w:spacing w:line="276" w:lineRule="auto"/>
              <w:jc w:val="center"/>
            </w:pPr>
            <w:r w:rsidRPr="00554716">
              <w:t>10,25</w:t>
            </w:r>
          </w:p>
        </w:tc>
        <w:tc>
          <w:tcPr>
            <w:tcW w:w="555" w:type="pct"/>
            <w:vMerge w:val="restart"/>
            <w:tcBorders>
              <w:top w:val="single" w:sz="18" w:space="0" w:color="000000"/>
              <w:left w:val="single" w:sz="6" w:space="0" w:color="CCCCCC"/>
              <w:bottom w:val="single" w:sz="18" w:space="0" w:color="000000"/>
              <w:right w:val="single" w:sz="18" w:space="0" w:color="000000"/>
            </w:tcBorders>
            <w:tcMar>
              <w:top w:w="30" w:type="dxa"/>
              <w:left w:w="45" w:type="dxa"/>
              <w:bottom w:w="30" w:type="dxa"/>
              <w:right w:w="45" w:type="dxa"/>
            </w:tcMar>
            <w:vAlign w:val="center"/>
            <w:hideMark/>
          </w:tcPr>
          <w:p w14:paraId="4F357212" w14:textId="70658FF8" w:rsidR="00F43F0D" w:rsidRPr="00554716" w:rsidRDefault="00F43F0D" w:rsidP="00EB226A">
            <w:pPr>
              <w:spacing w:line="276" w:lineRule="auto"/>
              <w:jc w:val="center"/>
            </w:pPr>
            <w:r w:rsidRPr="00554716">
              <w:t>40,25</w:t>
            </w:r>
          </w:p>
        </w:tc>
      </w:tr>
      <w:tr w:rsidR="00F43F0D" w:rsidRPr="00554716" w14:paraId="1D9E0C8F"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71032BEB" w14:textId="77777777" w:rsidR="00F43F0D" w:rsidRPr="00554716" w:rsidRDefault="00F43F0D" w:rsidP="00EB226A">
            <w:pPr>
              <w:spacing w:line="276" w:lineRule="auto"/>
            </w:pPr>
          </w:p>
        </w:tc>
        <w:tc>
          <w:tcPr>
            <w:tcW w:w="1338" w:type="pct"/>
            <w:vMerge/>
            <w:tcBorders>
              <w:top w:val="single" w:sz="18" w:space="0" w:color="000000"/>
              <w:left w:val="single" w:sz="6" w:space="0" w:color="CCCCCC"/>
              <w:bottom w:val="single" w:sz="6" w:space="0" w:color="000000"/>
              <w:right w:val="single" w:sz="6" w:space="0" w:color="000000"/>
            </w:tcBorders>
            <w:vAlign w:val="center"/>
            <w:hideMark/>
          </w:tcPr>
          <w:p w14:paraId="21B8CE1C" w14:textId="77777777" w:rsidR="00F43F0D" w:rsidRPr="00554716" w:rsidRDefault="00F43F0D" w:rsidP="00EB226A">
            <w:pPr>
              <w:spacing w:line="276" w:lineRule="auto"/>
            </w:pPr>
          </w:p>
        </w:tc>
        <w:tc>
          <w:tcPr>
            <w:tcW w:w="271" w:type="pct"/>
            <w:vMerge/>
            <w:tcBorders>
              <w:top w:val="single" w:sz="18" w:space="0" w:color="000000"/>
              <w:left w:val="single" w:sz="6" w:space="0" w:color="CCCCCC"/>
              <w:bottom w:val="single" w:sz="6" w:space="0" w:color="000000"/>
              <w:right w:val="single" w:sz="6" w:space="0" w:color="000000"/>
            </w:tcBorders>
            <w:vAlign w:val="center"/>
            <w:hideMark/>
          </w:tcPr>
          <w:p w14:paraId="0FFD8F64" w14:textId="77777777" w:rsidR="00F43F0D" w:rsidRPr="00554716" w:rsidRDefault="00F43F0D" w:rsidP="00EB226A">
            <w:pPr>
              <w:spacing w:line="276" w:lineRule="auto"/>
            </w:pPr>
          </w:p>
        </w:tc>
        <w:tc>
          <w:tcPr>
            <w:tcW w:w="209" w:type="pct"/>
            <w:vMerge/>
            <w:tcBorders>
              <w:top w:val="single" w:sz="18" w:space="0" w:color="000000"/>
              <w:left w:val="single" w:sz="6" w:space="0" w:color="CCCCCC"/>
              <w:bottom w:val="single" w:sz="6" w:space="0" w:color="000000"/>
              <w:right w:val="single" w:sz="6" w:space="0" w:color="000000"/>
            </w:tcBorders>
            <w:vAlign w:val="center"/>
            <w:hideMark/>
          </w:tcPr>
          <w:p w14:paraId="0D72B158" w14:textId="77777777" w:rsidR="00F43F0D" w:rsidRPr="00554716" w:rsidRDefault="00F43F0D" w:rsidP="00EB226A">
            <w:pPr>
              <w:spacing w:line="276" w:lineRule="auto"/>
            </w:pPr>
          </w:p>
        </w:tc>
        <w:tc>
          <w:tcPr>
            <w:tcW w:w="198" w:type="pct"/>
            <w:vMerge/>
            <w:tcBorders>
              <w:top w:val="single" w:sz="18" w:space="0" w:color="000000"/>
              <w:left w:val="single" w:sz="6" w:space="0" w:color="CCCCCC"/>
              <w:bottom w:val="single" w:sz="6" w:space="0" w:color="000000"/>
              <w:right w:val="single" w:sz="6" w:space="0" w:color="000000"/>
            </w:tcBorders>
            <w:vAlign w:val="center"/>
            <w:hideMark/>
          </w:tcPr>
          <w:p w14:paraId="040A316C"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1616B568"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784E0492" w14:textId="77777777" w:rsidR="00F43F0D" w:rsidRPr="00554716" w:rsidRDefault="00F43F0D" w:rsidP="00EB226A">
            <w:pPr>
              <w:spacing w:line="276" w:lineRule="auto"/>
            </w:pPr>
          </w:p>
        </w:tc>
        <w:tc>
          <w:tcPr>
            <w:tcW w:w="195" w:type="pct"/>
            <w:vMerge/>
            <w:tcBorders>
              <w:top w:val="single" w:sz="18" w:space="0" w:color="000000"/>
              <w:left w:val="single" w:sz="6" w:space="0" w:color="CCCCCC"/>
              <w:bottom w:val="single" w:sz="6" w:space="0" w:color="000000"/>
              <w:right w:val="single" w:sz="6" w:space="0" w:color="000000"/>
            </w:tcBorders>
            <w:vAlign w:val="center"/>
          </w:tcPr>
          <w:p w14:paraId="003A20F7" w14:textId="709AA8E3" w:rsidR="00F43F0D" w:rsidRPr="00554716" w:rsidRDefault="00F43F0D" w:rsidP="00EB226A">
            <w:pPr>
              <w:spacing w:line="276" w:lineRule="auto"/>
            </w:pPr>
          </w:p>
        </w:tc>
        <w:tc>
          <w:tcPr>
            <w:tcW w:w="844" w:type="pct"/>
            <w:vMerge/>
            <w:tcBorders>
              <w:top w:val="single" w:sz="18" w:space="0" w:color="000000"/>
              <w:left w:val="single" w:sz="6" w:space="0" w:color="CCCCCC"/>
              <w:bottom w:val="single" w:sz="6" w:space="0" w:color="000000"/>
              <w:right w:val="single" w:sz="6" w:space="0" w:color="000000"/>
            </w:tcBorders>
            <w:vAlign w:val="center"/>
            <w:hideMark/>
          </w:tcPr>
          <w:p w14:paraId="510F5076"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538EA991"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230BFAB7" w14:textId="77777777" w:rsidR="00F43F0D" w:rsidRPr="00554716" w:rsidRDefault="00F43F0D" w:rsidP="00EB226A">
            <w:pPr>
              <w:spacing w:line="276" w:lineRule="auto"/>
              <w:jc w:val="center"/>
            </w:pPr>
          </w:p>
        </w:tc>
      </w:tr>
      <w:tr w:rsidR="00F43F0D" w:rsidRPr="00554716" w14:paraId="304D4A78"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535487C4" w14:textId="77777777" w:rsidR="00F43F0D" w:rsidRPr="00554716" w:rsidRDefault="00F43F0D" w:rsidP="00EB226A">
            <w:pPr>
              <w:spacing w:line="276" w:lineRule="auto"/>
            </w:pPr>
          </w:p>
        </w:tc>
        <w:tc>
          <w:tcPr>
            <w:tcW w:w="1338" w:type="pct"/>
            <w:vMerge/>
            <w:tcBorders>
              <w:top w:val="single" w:sz="18" w:space="0" w:color="000000"/>
              <w:left w:val="single" w:sz="6" w:space="0" w:color="CCCCCC"/>
              <w:bottom w:val="single" w:sz="6" w:space="0" w:color="000000"/>
              <w:right w:val="single" w:sz="6" w:space="0" w:color="000000"/>
            </w:tcBorders>
            <w:vAlign w:val="center"/>
            <w:hideMark/>
          </w:tcPr>
          <w:p w14:paraId="6CE93E6C" w14:textId="77777777" w:rsidR="00F43F0D" w:rsidRPr="00554716" w:rsidRDefault="00F43F0D" w:rsidP="00EB226A">
            <w:pPr>
              <w:spacing w:line="276" w:lineRule="auto"/>
            </w:pPr>
          </w:p>
        </w:tc>
        <w:tc>
          <w:tcPr>
            <w:tcW w:w="271" w:type="pct"/>
            <w:vMerge/>
            <w:tcBorders>
              <w:top w:val="single" w:sz="18" w:space="0" w:color="000000"/>
              <w:left w:val="single" w:sz="6" w:space="0" w:color="CCCCCC"/>
              <w:bottom w:val="single" w:sz="6" w:space="0" w:color="000000"/>
              <w:right w:val="single" w:sz="6" w:space="0" w:color="000000"/>
            </w:tcBorders>
            <w:vAlign w:val="center"/>
            <w:hideMark/>
          </w:tcPr>
          <w:p w14:paraId="3CCB12C9" w14:textId="77777777" w:rsidR="00F43F0D" w:rsidRPr="00554716" w:rsidRDefault="00F43F0D" w:rsidP="00EB226A">
            <w:pPr>
              <w:spacing w:line="276" w:lineRule="auto"/>
            </w:pPr>
          </w:p>
        </w:tc>
        <w:tc>
          <w:tcPr>
            <w:tcW w:w="209" w:type="pct"/>
            <w:vMerge/>
            <w:tcBorders>
              <w:top w:val="single" w:sz="18" w:space="0" w:color="000000"/>
              <w:left w:val="single" w:sz="6" w:space="0" w:color="CCCCCC"/>
              <w:bottom w:val="single" w:sz="6" w:space="0" w:color="000000"/>
              <w:right w:val="single" w:sz="6" w:space="0" w:color="000000"/>
            </w:tcBorders>
            <w:vAlign w:val="center"/>
            <w:hideMark/>
          </w:tcPr>
          <w:p w14:paraId="559C887A" w14:textId="77777777" w:rsidR="00F43F0D" w:rsidRPr="00554716" w:rsidRDefault="00F43F0D" w:rsidP="00EB226A">
            <w:pPr>
              <w:spacing w:line="276" w:lineRule="auto"/>
            </w:pPr>
          </w:p>
        </w:tc>
        <w:tc>
          <w:tcPr>
            <w:tcW w:w="198" w:type="pct"/>
            <w:vMerge/>
            <w:tcBorders>
              <w:top w:val="single" w:sz="18" w:space="0" w:color="000000"/>
              <w:left w:val="single" w:sz="6" w:space="0" w:color="CCCCCC"/>
              <w:bottom w:val="single" w:sz="6" w:space="0" w:color="000000"/>
              <w:right w:val="single" w:sz="6" w:space="0" w:color="000000"/>
            </w:tcBorders>
            <w:vAlign w:val="center"/>
            <w:hideMark/>
          </w:tcPr>
          <w:p w14:paraId="712C99E4"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5718BD68"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7DE26070" w14:textId="77777777" w:rsidR="00F43F0D" w:rsidRPr="00554716" w:rsidRDefault="00F43F0D" w:rsidP="00EB226A">
            <w:pPr>
              <w:spacing w:line="276" w:lineRule="auto"/>
            </w:pPr>
          </w:p>
        </w:tc>
        <w:tc>
          <w:tcPr>
            <w:tcW w:w="195" w:type="pct"/>
            <w:vMerge/>
            <w:tcBorders>
              <w:top w:val="single" w:sz="18" w:space="0" w:color="000000"/>
              <w:left w:val="single" w:sz="6" w:space="0" w:color="CCCCCC"/>
              <w:bottom w:val="single" w:sz="6" w:space="0" w:color="000000"/>
              <w:right w:val="single" w:sz="6" w:space="0" w:color="000000"/>
            </w:tcBorders>
            <w:vAlign w:val="center"/>
          </w:tcPr>
          <w:p w14:paraId="6B27291A" w14:textId="7C986833" w:rsidR="00F43F0D" w:rsidRPr="00554716" w:rsidRDefault="00F43F0D" w:rsidP="00EB226A">
            <w:pPr>
              <w:spacing w:line="276" w:lineRule="auto"/>
            </w:pPr>
          </w:p>
        </w:tc>
        <w:tc>
          <w:tcPr>
            <w:tcW w:w="844" w:type="pct"/>
            <w:vMerge/>
            <w:tcBorders>
              <w:top w:val="single" w:sz="18" w:space="0" w:color="000000"/>
              <w:left w:val="single" w:sz="6" w:space="0" w:color="CCCCCC"/>
              <w:bottom w:val="single" w:sz="6" w:space="0" w:color="000000"/>
              <w:right w:val="single" w:sz="6" w:space="0" w:color="000000"/>
            </w:tcBorders>
            <w:vAlign w:val="center"/>
            <w:hideMark/>
          </w:tcPr>
          <w:p w14:paraId="5860C0FB"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12D844D0"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0DD49B0F" w14:textId="77777777" w:rsidR="00F43F0D" w:rsidRPr="00554716" w:rsidRDefault="00F43F0D" w:rsidP="00EB226A">
            <w:pPr>
              <w:spacing w:line="276" w:lineRule="auto"/>
            </w:pPr>
          </w:p>
        </w:tc>
      </w:tr>
      <w:tr w:rsidR="00F43F0D" w:rsidRPr="00554716" w14:paraId="4601BA1A"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202EA407" w14:textId="77777777" w:rsidR="00F43F0D" w:rsidRPr="00554716" w:rsidRDefault="00F43F0D" w:rsidP="00EB226A">
            <w:pPr>
              <w:spacing w:line="276" w:lineRule="auto"/>
            </w:pPr>
          </w:p>
        </w:tc>
        <w:tc>
          <w:tcPr>
            <w:tcW w:w="1338" w:type="pct"/>
            <w:vMerge/>
            <w:tcBorders>
              <w:top w:val="single" w:sz="18" w:space="0" w:color="000000"/>
              <w:left w:val="single" w:sz="6" w:space="0" w:color="CCCCCC"/>
              <w:bottom w:val="single" w:sz="6" w:space="0" w:color="000000"/>
              <w:right w:val="single" w:sz="6" w:space="0" w:color="000000"/>
            </w:tcBorders>
            <w:vAlign w:val="center"/>
            <w:hideMark/>
          </w:tcPr>
          <w:p w14:paraId="3857707E" w14:textId="77777777" w:rsidR="00F43F0D" w:rsidRPr="00554716" w:rsidRDefault="00F43F0D" w:rsidP="00EB226A">
            <w:pPr>
              <w:spacing w:line="276" w:lineRule="auto"/>
            </w:pPr>
          </w:p>
        </w:tc>
        <w:tc>
          <w:tcPr>
            <w:tcW w:w="271" w:type="pct"/>
            <w:vMerge/>
            <w:tcBorders>
              <w:top w:val="single" w:sz="18" w:space="0" w:color="000000"/>
              <w:left w:val="single" w:sz="6" w:space="0" w:color="CCCCCC"/>
              <w:bottom w:val="single" w:sz="6" w:space="0" w:color="000000"/>
              <w:right w:val="single" w:sz="6" w:space="0" w:color="000000"/>
            </w:tcBorders>
            <w:vAlign w:val="center"/>
            <w:hideMark/>
          </w:tcPr>
          <w:p w14:paraId="04AD6441" w14:textId="77777777" w:rsidR="00F43F0D" w:rsidRPr="00554716" w:rsidRDefault="00F43F0D" w:rsidP="00EB226A">
            <w:pPr>
              <w:spacing w:line="276" w:lineRule="auto"/>
            </w:pPr>
          </w:p>
        </w:tc>
        <w:tc>
          <w:tcPr>
            <w:tcW w:w="209" w:type="pct"/>
            <w:vMerge/>
            <w:tcBorders>
              <w:top w:val="single" w:sz="18" w:space="0" w:color="000000"/>
              <w:left w:val="single" w:sz="6" w:space="0" w:color="CCCCCC"/>
              <w:bottom w:val="single" w:sz="6" w:space="0" w:color="000000"/>
              <w:right w:val="single" w:sz="6" w:space="0" w:color="000000"/>
            </w:tcBorders>
            <w:vAlign w:val="center"/>
            <w:hideMark/>
          </w:tcPr>
          <w:p w14:paraId="0AEBD4C1" w14:textId="77777777" w:rsidR="00F43F0D" w:rsidRPr="00554716" w:rsidRDefault="00F43F0D" w:rsidP="00EB226A">
            <w:pPr>
              <w:spacing w:line="276" w:lineRule="auto"/>
            </w:pPr>
          </w:p>
        </w:tc>
        <w:tc>
          <w:tcPr>
            <w:tcW w:w="198" w:type="pct"/>
            <w:vMerge/>
            <w:tcBorders>
              <w:top w:val="single" w:sz="18" w:space="0" w:color="000000"/>
              <w:left w:val="single" w:sz="6" w:space="0" w:color="CCCCCC"/>
              <w:bottom w:val="single" w:sz="6" w:space="0" w:color="000000"/>
              <w:right w:val="single" w:sz="6" w:space="0" w:color="000000"/>
            </w:tcBorders>
            <w:vAlign w:val="center"/>
            <w:hideMark/>
          </w:tcPr>
          <w:p w14:paraId="144D9A00"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0019BA16"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0D2FC4AA" w14:textId="77777777" w:rsidR="00F43F0D" w:rsidRPr="00554716" w:rsidRDefault="00F43F0D" w:rsidP="00EB226A">
            <w:pPr>
              <w:spacing w:line="276" w:lineRule="auto"/>
            </w:pPr>
          </w:p>
        </w:tc>
        <w:tc>
          <w:tcPr>
            <w:tcW w:w="195" w:type="pct"/>
            <w:vMerge/>
            <w:tcBorders>
              <w:top w:val="single" w:sz="18" w:space="0" w:color="000000"/>
              <w:left w:val="single" w:sz="6" w:space="0" w:color="CCCCCC"/>
              <w:bottom w:val="single" w:sz="6" w:space="0" w:color="000000"/>
              <w:right w:val="single" w:sz="6" w:space="0" w:color="000000"/>
            </w:tcBorders>
            <w:vAlign w:val="center"/>
          </w:tcPr>
          <w:p w14:paraId="7604876D" w14:textId="17CC218C" w:rsidR="00F43F0D" w:rsidRPr="00554716" w:rsidRDefault="00F43F0D" w:rsidP="00EB226A">
            <w:pPr>
              <w:spacing w:line="276" w:lineRule="auto"/>
            </w:pPr>
          </w:p>
        </w:tc>
        <w:tc>
          <w:tcPr>
            <w:tcW w:w="844" w:type="pct"/>
            <w:vMerge/>
            <w:tcBorders>
              <w:top w:val="single" w:sz="18" w:space="0" w:color="000000"/>
              <w:left w:val="single" w:sz="6" w:space="0" w:color="CCCCCC"/>
              <w:bottom w:val="single" w:sz="6" w:space="0" w:color="000000"/>
              <w:right w:val="single" w:sz="6" w:space="0" w:color="000000"/>
            </w:tcBorders>
            <w:vAlign w:val="center"/>
            <w:hideMark/>
          </w:tcPr>
          <w:p w14:paraId="26CC4B99"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067CFC89"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03F0BFFB" w14:textId="77777777" w:rsidR="00F43F0D" w:rsidRPr="00554716" w:rsidRDefault="00F43F0D" w:rsidP="00EB226A">
            <w:pPr>
              <w:spacing w:line="276" w:lineRule="auto"/>
            </w:pPr>
          </w:p>
        </w:tc>
      </w:tr>
      <w:tr w:rsidR="00F43F0D" w:rsidRPr="00554716" w14:paraId="65FADCCE"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4B4D60F2" w14:textId="77777777" w:rsidR="00F43F0D" w:rsidRPr="00554716" w:rsidRDefault="00F43F0D" w:rsidP="00EB226A">
            <w:pPr>
              <w:spacing w:line="276" w:lineRule="auto"/>
            </w:pPr>
          </w:p>
        </w:tc>
        <w:tc>
          <w:tcPr>
            <w:tcW w:w="1338" w:type="pct"/>
            <w:vMerge/>
            <w:tcBorders>
              <w:top w:val="single" w:sz="18" w:space="0" w:color="000000"/>
              <w:left w:val="single" w:sz="6" w:space="0" w:color="CCCCCC"/>
              <w:bottom w:val="single" w:sz="6" w:space="0" w:color="000000"/>
              <w:right w:val="single" w:sz="6" w:space="0" w:color="000000"/>
            </w:tcBorders>
            <w:vAlign w:val="center"/>
            <w:hideMark/>
          </w:tcPr>
          <w:p w14:paraId="728CF429" w14:textId="77777777" w:rsidR="00F43F0D" w:rsidRPr="00554716" w:rsidRDefault="00F43F0D" w:rsidP="00EB226A">
            <w:pPr>
              <w:spacing w:line="276" w:lineRule="auto"/>
            </w:pPr>
          </w:p>
        </w:tc>
        <w:tc>
          <w:tcPr>
            <w:tcW w:w="271" w:type="pct"/>
            <w:vMerge/>
            <w:tcBorders>
              <w:top w:val="single" w:sz="18" w:space="0" w:color="000000"/>
              <w:left w:val="single" w:sz="6" w:space="0" w:color="CCCCCC"/>
              <w:bottom w:val="single" w:sz="6" w:space="0" w:color="000000"/>
              <w:right w:val="single" w:sz="6" w:space="0" w:color="000000"/>
            </w:tcBorders>
            <w:vAlign w:val="center"/>
            <w:hideMark/>
          </w:tcPr>
          <w:p w14:paraId="52A9548E" w14:textId="77777777" w:rsidR="00F43F0D" w:rsidRPr="00554716" w:rsidRDefault="00F43F0D" w:rsidP="00EB226A">
            <w:pPr>
              <w:spacing w:line="276" w:lineRule="auto"/>
            </w:pPr>
          </w:p>
        </w:tc>
        <w:tc>
          <w:tcPr>
            <w:tcW w:w="209" w:type="pct"/>
            <w:vMerge/>
            <w:tcBorders>
              <w:top w:val="single" w:sz="18" w:space="0" w:color="000000"/>
              <w:left w:val="single" w:sz="6" w:space="0" w:color="CCCCCC"/>
              <w:bottom w:val="single" w:sz="6" w:space="0" w:color="000000"/>
              <w:right w:val="single" w:sz="6" w:space="0" w:color="000000"/>
            </w:tcBorders>
            <w:vAlign w:val="center"/>
            <w:hideMark/>
          </w:tcPr>
          <w:p w14:paraId="451D9E28" w14:textId="77777777" w:rsidR="00F43F0D" w:rsidRPr="00554716" w:rsidRDefault="00F43F0D" w:rsidP="00EB226A">
            <w:pPr>
              <w:spacing w:line="276" w:lineRule="auto"/>
            </w:pPr>
          </w:p>
        </w:tc>
        <w:tc>
          <w:tcPr>
            <w:tcW w:w="198" w:type="pct"/>
            <w:vMerge/>
            <w:tcBorders>
              <w:top w:val="single" w:sz="18" w:space="0" w:color="000000"/>
              <w:left w:val="single" w:sz="6" w:space="0" w:color="CCCCCC"/>
              <w:bottom w:val="single" w:sz="6" w:space="0" w:color="000000"/>
              <w:right w:val="single" w:sz="6" w:space="0" w:color="000000"/>
            </w:tcBorders>
            <w:vAlign w:val="center"/>
            <w:hideMark/>
          </w:tcPr>
          <w:p w14:paraId="1C4944D1"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41E1C910" w14:textId="77777777" w:rsidR="00F43F0D" w:rsidRPr="00554716" w:rsidRDefault="00F43F0D" w:rsidP="00EB226A">
            <w:pPr>
              <w:spacing w:line="276" w:lineRule="auto"/>
            </w:pPr>
          </w:p>
        </w:tc>
        <w:tc>
          <w:tcPr>
            <w:tcW w:w="222" w:type="pct"/>
            <w:vMerge/>
            <w:tcBorders>
              <w:top w:val="single" w:sz="18" w:space="0" w:color="000000"/>
              <w:left w:val="single" w:sz="6" w:space="0" w:color="CCCCCC"/>
              <w:bottom w:val="single" w:sz="6" w:space="0" w:color="000000"/>
              <w:right w:val="single" w:sz="6" w:space="0" w:color="000000"/>
            </w:tcBorders>
            <w:vAlign w:val="center"/>
            <w:hideMark/>
          </w:tcPr>
          <w:p w14:paraId="4B65B48B" w14:textId="77777777" w:rsidR="00F43F0D" w:rsidRPr="00554716" w:rsidRDefault="00F43F0D" w:rsidP="00EB226A">
            <w:pPr>
              <w:spacing w:line="276" w:lineRule="auto"/>
            </w:pPr>
          </w:p>
        </w:tc>
        <w:tc>
          <w:tcPr>
            <w:tcW w:w="195" w:type="pct"/>
            <w:vMerge/>
            <w:tcBorders>
              <w:top w:val="single" w:sz="18" w:space="0" w:color="000000"/>
              <w:left w:val="single" w:sz="6" w:space="0" w:color="CCCCCC"/>
              <w:bottom w:val="single" w:sz="6" w:space="0" w:color="000000"/>
              <w:right w:val="single" w:sz="6" w:space="0" w:color="000000"/>
            </w:tcBorders>
            <w:vAlign w:val="center"/>
          </w:tcPr>
          <w:p w14:paraId="0DEB3B10" w14:textId="69285585" w:rsidR="00F43F0D" w:rsidRPr="00554716" w:rsidRDefault="00F43F0D" w:rsidP="00EB226A">
            <w:pPr>
              <w:spacing w:line="276" w:lineRule="auto"/>
            </w:pPr>
          </w:p>
        </w:tc>
        <w:tc>
          <w:tcPr>
            <w:tcW w:w="844" w:type="pct"/>
            <w:vMerge/>
            <w:tcBorders>
              <w:top w:val="single" w:sz="18" w:space="0" w:color="000000"/>
              <w:left w:val="single" w:sz="6" w:space="0" w:color="CCCCCC"/>
              <w:bottom w:val="single" w:sz="6" w:space="0" w:color="000000"/>
              <w:right w:val="single" w:sz="6" w:space="0" w:color="000000"/>
            </w:tcBorders>
            <w:vAlign w:val="center"/>
            <w:hideMark/>
          </w:tcPr>
          <w:p w14:paraId="14459CE6"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4DA0CCFD"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2CE4F0E9" w14:textId="77777777" w:rsidR="00F43F0D" w:rsidRPr="00554716" w:rsidRDefault="00F43F0D" w:rsidP="00EB226A">
            <w:pPr>
              <w:spacing w:line="276" w:lineRule="auto"/>
            </w:pPr>
          </w:p>
        </w:tc>
      </w:tr>
      <w:tr w:rsidR="00F43F0D" w:rsidRPr="00554716" w14:paraId="716F9D7D"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63F5B395" w14:textId="77777777" w:rsidR="00F43F0D" w:rsidRPr="00554716" w:rsidRDefault="00F43F0D" w:rsidP="00EB226A">
            <w:pPr>
              <w:spacing w:line="276" w:lineRule="auto"/>
            </w:pPr>
          </w:p>
        </w:tc>
        <w:tc>
          <w:tcPr>
            <w:tcW w:w="1338"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F758C8" w14:textId="2C8580B8" w:rsidR="00F43F0D" w:rsidRPr="00554716" w:rsidRDefault="00F43F0D" w:rsidP="00EB226A">
            <w:pPr>
              <w:spacing w:line="276" w:lineRule="auto"/>
              <w:jc w:val="center"/>
            </w:pPr>
            <w:r w:rsidRPr="00554716">
              <w:t>Ефективна взаємодія</w:t>
            </w:r>
          </w:p>
        </w:tc>
        <w:tc>
          <w:tcPr>
            <w:tcW w:w="271"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89F355" w14:textId="107D33D1" w:rsidR="00F43F0D" w:rsidRPr="00554716" w:rsidRDefault="00F43F0D" w:rsidP="00EB226A">
            <w:pPr>
              <w:spacing w:line="276" w:lineRule="auto"/>
              <w:jc w:val="center"/>
            </w:pPr>
            <w:r w:rsidRPr="00554716">
              <w:t>10</w:t>
            </w:r>
          </w:p>
        </w:tc>
        <w:tc>
          <w:tcPr>
            <w:tcW w:w="209"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48C55D" w14:textId="58766E98" w:rsidR="00F43F0D" w:rsidRPr="00554716" w:rsidRDefault="00F43F0D" w:rsidP="00EB226A">
            <w:pPr>
              <w:spacing w:line="276" w:lineRule="auto"/>
              <w:jc w:val="center"/>
            </w:pPr>
            <w:r w:rsidRPr="00554716">
              <w:t>12</w:t>
            </w:r>
          </w:p>
        </w:tc>
        <w:tc>
          <w:tcPr>
            <w:tcW w:w="198"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C8778B" w14:textId="3558BD53" w:rsidR="00F43F0D" w:rsidRPr="00554716" w:rsidRDefault="00F43F0D" w:rsidP="00EB226A">
            <w:pPr>
              <w:spacing w:line="276" w:lineRule="auto"/>
              <w:jc w:val="center"/>
            </w:pPr>
            <w:r w:rsidRPr="00554716">
              <w:t>9</w:t>
            </w:r>
          </w:p>
        </w:tc>
        <w:tc>
          <w:tcPr>
            <w:tcW w:w="222"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9F0BE1" w14:textId="5C9F7240" w:rsidR="00F43F0D" w:rsidRPr="00554716" w:rsidRDefault="00F43F0D" w:rsidP="00EB226A">
            <w:pPr>
              <w:spacing w:line="276" w:lineRule="auto"/>
              <w:jc w:val="center"/>
            </w:pPr>
            <w:r w:rsidRPr="00554716">
              <w:t>10</w:t>
            </w:r>
          </w:p>
        </w:tc>
        <w:tc>
          <w:tcPr>
            <w:tcW w:w="222"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9A2C3D" w14:textId="3C065FD8" w:rsidR="00F43F0D" w:rsidRPr="00554716" w:rsidRDefault="00F43F0D" w:rsidP="00EB226A">
            <w:pPr>
              <w:spacing w:line="276" w:lineRule="auto"/>
              <w:jc w:val="center"/>
            </w:pPr>
            <w:r w:rsidRPr="00554716">
              <w:t>9</w:t>
            </w:r>
          </w:p>
        </w:tc>
        <w:tc>
          <w:tcPr>
            <w:tcW w:w="195" w:type="pct"/>
            <w:vMerge w:val="restart"/>
            <w:tcBorders>
              <w:top w:val="single" w:sz="6" w:space="0" w:color="CCCCCC"/>
              <w:left w:val="single" w:sz="6" w:space="0" w:color="CCCCCC"/>
              <w:bottom w:val="single" w:sz="6" w:space="0" w:color="000000"/>
              <w:right w:val="single" w:sz="6" w:space="0" w:color="000000"/>
            </w:tcBorders>
            <w:vAlign w:val="center"/>
          </w:tcPr>
          <w:p w14:paraId="3F977E4C" w14:textId="65AC265F" w:rsidR="00F43F0D" w:rsidRPr="00554716" w:rsidRDefault="00F43F0D" w:rsidP="00EB226A">
            <w:pPr>
              <w:spacing w:line="276" w:lineRule="auto"/>
              <w:jc w:val="center"/>
            </w:pPr>
            <w:r w:rsidRPr="00554716">
              <w:t>10</w:t>
            </w:r>
          </w:p>
        </w:tc>
        <w:tc>
          <w:tcPr>
            <w:tcW w:w="844"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D4EEFF" w14:textId="2535E9AC" w:rsidR="00F43F0D" w:rsidRPr="00554716" w:rsidRDefault="00F43F0D" w:rsidP="00EB226A">
            <w:pPr>
              <w:spacing w:line="276" w:lineRule="auto"/>
              <w:jc w:val="center"/>
            </w:pPr>
            <w:r w:rsidRPr="00554716">
              <w:t>9,75</w:t>
            </w: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50E167C1" w14:textId="77777777" w:rsidR="00F43F0D" w:rsidRPr="00554716" w:rsidRDefault="00F43F0D" w:rsidP="00EB226A">
            <w:pPr>
              <w:spacing w:line="276" w:lineRule="auto"/>
            </w:pPr>
          </w:p>
        </w:tc>
        <w:tc>
          <w:tcPr>
            <w:tcW w:w="15" w:type="pct"/>
            <w:vAlign w:val="center"/>
            <w:hideMark/>
          </w:tcPr>
          <w:p w14:paraId="72563D03" w14:textId="77777777" w:rsidR="00F43F0D" w:rsidRPr="00554716" w:rsidRDefault="00F43F0D" w:rsidP="00EB226A">
            <w:pPr>
              <w:spacing w:line="276" w:lineRule="auto"/>
            </w:pPr>
          </w:p>
        </w:tc>
      </w:tr>
      <w:tr w:rsidR="00F43F0D" w:rsidRPr="00554716" w14:paraId="693AE0B4"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61F9B8EC"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6" w:space="0" w:color="000000"/>
              <w:right w:val="single" w:sz="6" w:space="0" w:color="000000"/>
            </w:tcBorders>
            <w:vAlign w:val="center"/>
            <w:hideMark/>
          </w:tcPr>
          <w:p w14:paraId="443820F5"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6" w:space="0" w:color="000000"/>
              <w:right w:val="single" w:sz="6" w:space="0" w:color="000000"/>
            </w:tcBorders>
            <w:vAlign w:val="center"/>
            <w:hideMark/>
          </w:tcPr>
          <w:p w14:paraId="36D544ED"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6" w:space="0" w:color="000000"/>
              <w:right w:val="single" w:sz="6" w:space="0" w:color="000000"/>
            </w:tcBorders>
            <w:vAlign w:val="center"/>
            <w:hideMark/>
          </w:tcPr>
          <w:p w14:paraId="2EC21084"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6" w:space="0" w:color="000000"/>
              <w:right w:val="single" w:sz="6" w:space="0" w:color="000000"/>
            </w:tcBorders>
            <w:vAlign w:val="center"/>
            <w:hideMark/>
          </w:tcPr>
          <w:p w14:paraId="66005851"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3648F664"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3FC3F395"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6" w:space="0" w:color="000000"/>
              <w:right w:val="single" w:sz="6" w:space="0" w:color="000000"/>
            </w:tcBorders>
            <w:vAlign w:val="center"/>
          </w:tcPr>
          <w:p w14:paraId="28212170" w14:textId="250B5B8D" w:rsidR="00F43F0D" w:rsidRPr="00554716" w:rsidRDefault="00F43F0D" w:rsidP="00EB226A">
            <w:pPr>
              <w:spacing w:line="276" w:lineRule="auto"/>
            </w:pPr>
          </w:p>
        </w:tc>
        <w:tc>
          <w:tcPr>
            <w:tcW w:w="844" w:type="pct"/>
            <w:vMerge/>
            <w:tcBorders>
              <w:top w:val="single" w:sz="6" w:space="0" w:color="CCCCCC"/>
              <w:left w:val="single" w:sz="6" w:space="0" w:color="CCCCCC"/>
              <w:bottom w:val="single" w:sz="6" w:space="0" w:color="000000"/>
              <w:right w:val="single" w:sz="6" w:space="0" w:color="000000"/>
            </w:tcBorders>
            <w:vAlign w:val="center"/>
            <w:hideMark/>
          </w:tcPr>
          <w:p w14:paraId="1A0C87A1"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6DBBD8F8"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A7F85BF" w14:textId="77777777" w:rsidR="00F43F0D" w:rsidRPr="00554716" w:rsidRDefault="00F43F0D" w:rsidP="00EB226A">
            <w:pPr>
              <w:spacing w:line="276" w:lineRule="auto"/>
              <w:jc w:val="center"/>
            </w:pPr>
          </w:p>
        </w:tc>
      </w:tr>
      <w:tr w:rsidR="00F43F0D" w:rsidRPr="00554716" w14:paraId="61A35B27"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12CB3DF3"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6" w:space="0" w:color="000000"/>
              <w:right w:val="single" w:sz="6" w:space="0" w:color="000000"/>
            </w:tcBorders>
            <w:vAlign w:val="center"/>
            <w:hideMark/>
          </w:tcPr>
          <w:p w14:paraId="1A143D9D"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6" w:space="0" w:color="000000"/>
              <w:right w:val="single" w:sz="6" w:space="0" w:color="000000"/>
            </w:tcBorders>
            <w:vAlign w:val="center"/>
            <w:hideMark/>
          </w:tcPr>
          <w:p w14:paraId="496D20BF"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6" w:space="0" w:color="000000"/>
              <w:right w:val="single" w:sz="6" w:space="0" w:color="000000"/>
            </w:tcBorders>
            <w:vAlign w:val="center"/>
            <w:hideMark/>
          </w:tcPr>
          <w:p w14:paraId="7A8E2CA1"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6" w:space="0" w:color="000000"/>
              <w:right w:val="single" w:sz="6" w:space="0" w:color="000000"/>
            </w:tcBorders>
            <w:vAlign w:val="center"/>
            <w:hideMark/>
          </w:tcPr>
          <w:p w14:paraId="3B53163F"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7D894F2B"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0D377EE2"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6" w:space="0" w:color="000000"/>
              <w:right w:val="single" w:sz="6" w:space="0" w:color="000000"/>
            </w:tcBorders>
            <w:vAlign w:val="center"/>
          </w:tcPr>
          <w:p w14:paraId="17AF0E1F" w14:textId="1F9E0BCD" w:rsidR="00F43F0D" w:rsidRPr="00554716" w:rsidRDefault="00F43F0D" w:rsidP="00EB226A">
            <w:pPr>
              <w:spacing w:line="276" w:lineRule="auto"/>
            </w:pPr>
          </w:p>
        </w:tc>
        <w:tc>
          <w:tcPr>
            <w:tcW w:w="844" w:type="pct"/>
            <w:vMerge/>
            <w:tcBorders>
              <w:top w:val="single" w:sz="6" w:space="0" w:color="CCCCCC"/>
              <w:left w:val="single" w:sz="6" w:space="0" w:color="CCCCCC"/>
              <w:bottom w:val="single" w:sz="6" w:space="0" w:color="000000"/>
              <w:right w:val="single" w:sz="6" w:space="0" w:color="000000"/>
            </w:tcBorders>
            <w:vAlign w:val="center"/>
            <w:hideMark/>
          </w:tcPr>
          <w:p w14:paraId="31BD8B83"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4F9DE8AC"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77F3DE48" w14:textId="77777777" w:rsidR="00F43F0D" w:rsidRPr="00554716" w:rsidRDefault="00F43F0D" w:rsidP="00EB226A">
            <w:pPr>
              <w:spacing w:line="276" w:lineRule="auto"/>
            </w:pPr>
          </w:p>
        </w:tc>
      </w:tr>
      <w:tr w:rsidR="00F43F0D" w:rsidRPr="00554716" w14:paraId="6F3BFEEE"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52ECCFB1" w14:textId="77777777" w:rsidR="00F43F0D" w:rsidRPr="00554716" w:rsidRDefault="00F43F0D" w:rsidP="00EB226A">
            <w:pPr>
              <w:spacing w:line="276" w:lineRule="auto"/>
            </w:pPr>
          </w:p>
        </w:tc>
        <w:tc>
          <w:tcPr>
            <w:tcW w:w="1338"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E8A20C" w14:textId="7816C1F5" w:rsidR="00F43F0D" w:rsidRPr="00554716" w:rsidRDefault="00F43F0D" w:rsidP="00EB226A">
            <w:pPr>
              <w:spacing w:line="276" w:lineRule="auto"/>
              <w:jc w:val="center"/>
            </w:pPr>
            <w:r w:rsidRPr="00554716">
              <w:t>Стійкість мотивації</w:t>
            </w:r>
          </w:p>
        </w:tc>
        <w:tc>
          <w:tcPr>
            <w:tcW w:w="271"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A9F862" w14:textId="77777777" w:rsidR="00F43F0D" w:rsidRPr="00554716" w:rsidRDefault="00F43F0D" w:rsidP="00EB226A">
            <w:pPr>
              <w:spacing w:line="276" w:lineRule="auto"/>
              <w:jc w:val="center"/>
            </w:pPr>
            <w:r w:rsidRPr="00554716">
              <w:t>10</w:t>
            </w:r>
          </w:p>
        </w:tc>
        <w:tc>
          <w:tcPr>
            <w:tcW w:w="209"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AA93A7" w14:textId="0B18826B" w:rsidR="00F43F0D" w:rsidRPr="00554716" w:rsidRDefault="00F43F0D" w:rsidP="00EB226A">
            <w:pPr>
              <w:spacing w:line="276" w:lineRule="auto"/>
              <w:jc w:val="center"/>
            </w:pPr>
            <w:r w:rsidRPr="00554716">
              <w:t>12</w:t>
            </w:r>
          </w:p>
        </w:tc>
        <w:tc>
          <w:tcPr>
            <w:tcW w:w="198"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EF5585" w14:textId="665BF80B" w:rsidR="00F43F0D" w:rsidRPr="00554716" w:rsidRDefault="00F43F0D" w:rsidP="00EB226A">
            <w:pPr>
              <w:spacing w:line="276" w:lineRule="auto"/>
              <w:jc w:val="center"/>
            </w:pPr>
            <w:r w:rsidRPr="00554716">
              <w:t>1</w:t>
            </w:r>
            <w:r w:rsidR="00B46E38" w:rsidRPr="00554716">
              <w:t>1</w:t>
            </w:r>
          </w:p>
        </w:tc>
        <w:tc>
          <w:tcPr>
            <w:tcW w:w="222"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B09FDD" w14:textId="64E04429" w:rsidR="00F43F0D" w:rsidRPr="00554716" w:rsidRDefault="00F43F0D" w:rsidP="00EB226A">
            <w:pPr>
              <w:spacing w:line="276" w:lineRule="auto"/>
              <w:jc w:val="center"/>
            </w:pPr>
            <w:r w:rsidRPr="00554716">
              <w:t>1</w:t>
            </w:r>
            <w:r w:rsidR="00B46E38" w:rsidRPr="00554716">
              <w:t>0</w:t>
            </w:r>
          </w:p>
        </w:tc>
        <w:tc>
          <w:tcPr>
            <w:tcW w:w="222"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ADD5AD" w14:textId="0F6F9035" w:rsidR="00F43F0D" w:rsidRPr="00554716" w:rsidRDefault="00B46E38" w:rsidP="00EB226A">
            <w:pPr>
              <w:spacing w:line="276" w:lineRule="auto"/>
              <w:jc w:val="center"/>
            </w:pPr>
            <w:r w:rsidRPr="00554716">
              <w:t>9</w:t>
            </w:r>
          </w:p>
        </w:tc>
        <w:tc>
          <w:tcPr>
            <w:tcW w:w="195" w:type="pct"/>
            <w:vMerge w:val="restart"/>
            <w:tcBorders>
              <w:top w:val="single" w:sz="6" w:space="0" w:color="CCCCCC"/>
              <w:left w:val="single" w:sz="6" w:space="0" w:color="CCCCCC"/>
              <w:bottom w:val="single" w:sz="6" w:space="0" w:color="000000"/>
              <w:right w:val="single" w:sz="6" w:space="0" w:color="000000"/>
            </w:tcBorders>
            <w:vAlign w:val="center"/>
          </w:tcPr>
          <w:p w14:paraId="01F1C53E" w14:textId="7171F2DD" w:rsidR="00F43F0D" w:rsidRPr="00554716" w:rsidRDefault="00B46E38" w:rsidP="00EB226A">
            <w:pPr>
              <w:spacing w:line="276" w:lineRule="auto"/>
              <w:jc w:val="center"/>
            </w:pPr>
            <w:r w:rsidRPr="00554716">
              <w:t>10</w:t>
            </w:r>
          </w:p>
        </w:tc>
        <w:tc>
          <w:tcPr>
            <w:tcW w:w="844" w:type="pct"/>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289AD7" w14:textId="47475999" w:rsidR="00F43F0D" w:rsidRPr="00554716" w:rsidRDefault="00F43F0D" w:rsidP="00EB226A">
            <w:pPr>
              <w:spacing w:line="276" w:lineRule="auto"/>
              <w:jc w:val="center"/>
            </w:pPr>
            <w:r w:rsidRPr="00554716">
              <w:t>10</w:t>
            </w:r>
            <w:r w:rsidR="00B46E38" w:rsidRPr="00554716">
              <w:t>,25</w:t>
            </w: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37C8F03E" w14:textId="77777777" w:rsidR="00F43F0D" w:rsidRPr="00554716" w:rsidRDefault="00F43F0D" w:rsidP="00EB226A">
            <w:pPr>
              <w:spacing w:line="276" w:lineRule="auto"/>
            </w:pPr>
          </w:p>
        </w:tc>
        <w:tc>
          <w:tcPr>
            <w:tcW w:w="15" w:type="pct"/>
            <w:vAlign w:val="center"/>
            <w:hideMark/>
          </w:tcPr>
          <w:p w14:paraId="32B5459A" w14:textId="77777777" w:rsidR="00F43F0D" w:rsidRPr="00554716" w:rsidRDefault="00F43F0D" w:rsidP="00EB226A">
            <w:pPr>
              <w:spacing w:line="276" w:lineRule="auto"/>
            </w:pPr>
          </w:p>
        </w:tc>
      </w:tr>
      <w:tr w:rsidR="00F43F0D" w:rsidRPr="00554716" w14:paraId="446F1BE7"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6BAFF66E"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6" w:space="0" w:color="000000"/>
              <w:right w:val="single" w:sz="6" w:space="0" w:color="000000"/>
            </w:tcBorders>
            <w:vAlign w:val="center"/>
            <w:hideMark/>
          </w:tcPr>
          <w:p w14:paraId="588DD178"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6" w:space="0" w:color="000000"/>
              <w:right w:val="single" w:sz="6" w:space="0" w:color="000000"/>
            </w:tcBorders>
            <w:vAlign w:val="center"/>
            <w:hideMark/>
          </w:tcPr>
          <w:p w14:paraId="36B6BE68"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6" w:space="0" w:color="000000"/>
              <w:right w:val="single" w:sz="6" w:space="0" w:color="000000"/>
            </w:tcBorders>
            <w:vAlign w:val="center"/>
            <w:hideMark/>
          </w:tcPr>
          <w:p w14:paraId="1BB360CB"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6" w:space="0" w:color="000000"/>
              <w:right w:val="single" w:sz="6" w:space="0" w:color="000000"/>
            </w:tcBorders>
            <w:vAlign w:val="center"/>
            <w:hideMark/>
          </w:tcPr>
          <w:p w14:paraId="4B950A63"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2FBC4C1C"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1C867461"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6" w:space="0" w:color="000000"/>
              <w:right w:val="single" w:sz="6" w:space="0" w:color="000000"/>
            </w:tcBorders>
            <w:vAlign w:val="center"/>
          </w:tcPr>
          <w:p w14:paraId="65C0A756" w14:textId="1855540F" w:rsidR="00F43F0D" w:rsidRPr="00554716" w:rsidRDefault="00F43F0D" w:rsidP="00EB226A">
            <w:pPr>
              <w:spacing w:line="276" w:lineRule="auto"/>
            </w:pPr>
          </w:p>
        </w:tc>
        <w:tc>
          <w:tcPr>
            <w:tcW w:w="844" w:type="pct"/>
            <w:vMerge/>
            <w:tcBorders>
              <w:top w:val="single" w:sz="6" w:space="0" w:color="CCCCCC"/>
              <w:left w:val="single" w:sz="6" w:space="0" w:color="CCCCCC"/>
              <w:bottom w:val="single" w:sz="6" w:space="0" w:color="000000"/>
              <w:right w:val="single" w:sz="6" w:space="0" w:color="000000"/>
            </w:tcBorders>
            <w:vAlign w:val="center"/>
            <w:hideMark/>
          </w:tcPr>
          <w:p w14:paraId="2AE06DED"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7EE5F536"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6FD09D5" w14:textId="77777777" w:rsidR="00F43F0D" w:rsidRPr="00554716" w:rsidRDefault="00F43F0D" w:rsidP="00EB226A">
            <w:pPr>
              <w:spacing w:line="276" w:lineRule="auto"/>
              <w:jc w:val="center"/>
            </w:pPr>
          </w:p>
        </w:tc>
      </w:tr>
      <w:tr w:rsidR="00F43F0D" w:rsidRPr="00554716" w14:paraId="42C1BC14"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758E397E"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6" w:space="0" w:color="000000"/>
              <w:right w:val="single" w:sz="6" w:space="0" w:color="000000"/>
            </w:tcBorders>
            <w:vAlign w:val="center"/>
            <w:hideMark/>
          </w:tcPr>
          <w:p w14:paraId="6C408909"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6" w:space="0" w:color="000000"/>
              <w:right w:val="single" w:sz="6" w:space="0" w:color="000000"/>
            </w:tcBorders>
            <w:vAlign w:val="center"/>
            <w:hideMark/>
          </w:tcPr>
          <w:p w14:paraId="6B619971"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6" w:space="0" w:color="000000"/>
              <w:right w:val="single" w:sz="6" w:space="0" w:color="000000"/>
            </w:tcBorders>
            <w:vAlign w:val="center"/>
            <w:hideMark/>
          </w:tcPr>
          <w:p w14:paraId="1A488289"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6" w:space="0" w:color="000000"/>
              <w:right w:val="single" w:sz="6" w:space="0" w:color="000000"/>
            </w:tcBorders>
            <w:vAlign w:val="center"/>
            <w:hideMark/>
          </w:tcPr>
          <w:p w14:paraId="6AC47D56"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0F093598"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047F07A7"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6" w:space="0" w:color="000000"/>
              <w:right w:val="single" w:sz="6" w:space="0" w:color="000000"/>
            </w:tcBorders>
            <w:vAlign w:val="center"/>
          </w:tcPr>
          <w:p w14:paraId="6F59CA87" w14:textId="2A3669A1" w:rsidR="00F43F0D" w:rsidRPr="00554716" w:rsidRDefault="00F43F0D" w:rsidP="00EB226A">
            <w:pPr>
              <w:spacing w:line="276" w:lineRule="auto"/>
            </w:pPr>
          </w:p>
        </w:tc>
        <w:tc>
          <w:tcPr>
            <w:tcW w:w="844" w:type="pct"/>
            <w:vMerge/>
            <w:tcBorders>
              <w:top w:val="single" w:sz="6" w:space="0" w:color="CCCCCC"/>
              <w:left w:val="single" w:sz="6" w:space="0" w:color="CCCCCC"/>
              <w:bottom w:val="single" w:sz="6" w:space="0" w:color="000000"/>
              <w:right w:val="single" w:sz="6" w:space="0" w:color="000000"/>
            </w:tcBorders>
            <w:vAlign w:val="center"/>
            <w:hideMark/>
          </w:tcPr>
          <w:p w14:paraId="62BB93BA"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511F3BFB"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364CFE3A" w14:textId="77777777" w:rsidR="00F43F0D" w:rsidRPr="00554716" w:rsidRDefault="00F43F0D" w:rsidP="00EB226A">
            <w:pPr>
              <w:spacing w:line="276" w:lineRule="auto"/>
            </w:pPr>
          </w:p>
        </w:tc>
      </w:tr>
      <w:tr w:rsidR="00F43F0D" w:rsidRPr="00554716" w14:paraId="68E3E525"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1D593045"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6" w:space="0" w:color="000000"/>
              <w:right w:val="single" w:sz="6" w:space="0" w:color="000000"/>
            </w:tcBorders>
            <w:vAlign w:val="center"/>
            <w:hideMark/>
          </w:tcPr>
          <w:p w14:paraId="019D9B37"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6" w:space="0" w:color="000000"/>
              <w:right w:val="single" w:sz="6" w:space="0" w:color="000000"/>
            </w:tcBorders>
            <w:vAlign w:val="center"/>
            <w:hideMark/>
          </w:tcPr>
          <w:p w14:paraId="5293BB57"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6" w:space="0" w:color="000000"/>
              <w:right w:val="single" w:sz="6" w:space="0" w:color="000000"/>
            </w:tcBorders>
            <w:vAlign w:val="center"/>
            <w:hideMark/>
          </w:tcPr>
          <w:p w14:paraId="0886DC3A"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6" w:space="0" w:color="000000"/>
              <w:right w:val="single" w:sz="6" w:space="0" w:color="000000"/>
            </w:tcBorders>
            <w:vAlign w:val="center"/>
            <w:hideMark/>
          </w:tcPr>
          <w:p w14:paraId="38BB502C"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04FF7D2F"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6" w:space="0" w:color="000000"/>
              <w:right w:val="single" w:sz="6" w:space="0" w:color="000000"/>
            </w:tcBorders>
            <w:vAlign w:val="center"/>
            <w:hideMark/>
          </w:tcPr>
          <w:p w14:paraId="53882D15"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6" w:space="0" w:color="000000"/>
              <w:right w:val="single" w:sz="6" w:space="0" w:color="000000"/>
            </w:tcBorders>
            <w:vAlign w:val="center"/>
          </w:tcPr>
          <w:p w14:paraId="58721557" w14:textId="35C14BDD" w:rsidR="00F43F0D" w:rsidRPr="00554716" w:rsidRDefault="00F43F0D" w:rsidP="00EB226A">
            <w:pPr>
              <w:spacing w:line="276" w:lineRule="auto"/>
            </w:pPr>
          </w:p>
        </w:tc>
        <w:tc>
          <w:tcPr>
            <w:tcW w:w="844" w:type="pct"/>
            <w:vMerge/>
            <w:tcBorders>
              <w:top w:val="single" w:sz="6" w:space="0" w:color="CCCCCC"/>
              <w:left w:val="single" w:sz="6" w:space="0" w:color="CCCCCC"/>
              <w:bottom w:val="single" w:sz="6" w:space="0" w:color="000000"/>
              <w:right w:val="single" w:sz="6" w:space="0" w:color="000000"/>
            </w:tcBorders>
            <w:vAlign w:val="center"/>
            <w:hideMark/>
          </w:tcPr>
          <w:p w14:paraId="2BA99D52"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25053027" w14:textId="77777777" w:rsidR="00F43F0D" w:rsidRPr="00554716" w:rsidRDefault="00F43F0D" w:rsidP="00EB226A">
            <w:pPr>
              <w:spacing w:line="276" w:lineRule="auto"/>
            </w:pPr>
          </w:p>
        </w:tc>
        <w:tc>
          <w:tcPr>
            <w:tcW w:w="15" w:type="pct"/>
            <w:tcBorders>
              <w:top w:val="outset" w:sz="6" w:space="0" w:color="auto"/>
              <w:left w:val="outset" w:sz="6" w:space="0" w:color="auto"/>
              <w:bottom w:val="outset" w:sz="6" w:space="0" w:color="auto"/>
              <w:right w:val="outset" w:sz="6" w:space="0" w:color="auto"/>
            </w:tcBorders>
            <w:vAlign w:val="center"/>
            <w:hideMark/>
          </w:tcPr>
          <w:p w14:paraId="53150815" w14:textId="77777777" w:rsidR="00F43F0D" w:rsidRPr="00554716" w:rsidRDefault="00F43F0D" w:rsidP="00EB226A">
            <w:pPr>
              <w:spacing w:line="276" w:lineRule="auto"/>
            </w:pPr>
          </w:p>
        </w:tc>
      </w:tr>
      <w:tr w:rsidR="00F43F0D" w:rsidRPr="00554716" w14:paraId="2F22CD24" w14:textId="77777777" w:rsidTr="00F43F0D">
        <w:trPr>
          <w:trHeight w:val="315"/>
        </w:trPr>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09DA9C47" w14:textId="77777777" w:rsidR="00F43F0D" w:rsidRPr="00554716" w:rsidRDefault="00F43F0D" w:rsidP="00EB226A">
            <w:pPr>
              <w:spacing w:line="276" w:lineRule="auto"/>
            </w:pPr>
          </w:p>
        </w:tc>
        <w:tc>
          <w:tcPr>
            <w:tcW w:w="1338"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22AA0F7C" w14:textId="71445709" w:rsidR="00F43F0D" w:rsidRPr="00554716" w:rsidRDefault="00F43F0D" w:rsidP="00EB226A">
            <w:pPr>
              <w:spacing w:line="276" w:lineRule="auto"/>
              <w:jc w:val="center"/>
            </w:pPr>
            <w:r w:rsidRPr="00554716">
              <w:t>Емоційна стійкість</w:t>
            </w:r>
          </w:p>
        </w:tc>
        <w:tc>
          <w:tcPr>
            <w:tcW w:w="271"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120B7B3B" w14:textId="53F54F29" w:rsidR="00F43F0D" w:rsidRPr="00554716" w:rsidRDefault="00F43F0D" w:rsidP="00EB226A">
            <w:pPr>
              <w:spacing w:line="276" w:lineRule="auto"/>
              <w:jc w:val="center"/>
            </w:pPr>
            <w:r w:rsidRPr="00554716">
              <w:t>1</w:t>
            </w:r>
            <w:r w:rsidR="00B46E38" w:rsidRPr="00554716">
              <w:t>0</w:t>
            </w:r>
          </w:p>
        </w:tc>
        <w:tc>
          <w:tcPr>
            <w:tcW w:w="209"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5D8344FF" w14:textId="3C4F3859" w:rsidR="00F43F0D" w:rsidRPr="00554716" w:rsidRDefault="00F43F0D" w:rsidP="00EB226A">
            <w:pPr>
              <w:spacing w:line="276" w:lineRule="auto"/>
              <w:jc w:val="center"/>
            </w:pPr>
            <w:r w:rsidRPr="00554716">
              <w:t>1</w:t>
            </w:r>
            <w:r w:rsidR="00B46E38" w:rsidRPr="00554716">
              <w:t>2</w:t>
            </w:r>
          </w:p>
        </w:tc>
        <w:tc>
          <w:tcPr>
            <w:tcW w:w="198"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0FFADE2E" w14:textId="016B3252" w:rsidR="00F43F0D" w:rsidRPr="00554716" w:rsidRDefault="00B46E38" w:rsidP="00EB226A">
            <w:pPr>
              <w:spacing w:line="276" w:lineRule="auto"/>
              <w:jc w:val="center"/>
            </w:pPr>
            <w:r w:rsidRPr="00554716">
              <w:t>9</w:t>
            </w:r>
          </w:p>
        </w:tc>
        <w:tc>
          <w:tcPr>
            <w:tcW w:w="222"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262A41A3" w14:textId="398219B8" w:rsidR="00F43F0D" w:rsidRPr="00554716" w:rsidRDefault="00F43F0D" w:rsidP="00EB226A">
            <w:pPr>
              <w:spacing w:line="276" w:lineRule="auto"/>
              <w:jc w:val="center"/>
            </w:pPr>
            <w:r w:rsidRPr="00554716">
              <w:t>1</w:t>
            </w:r>
            <w:r w:rsidR="00B46E38" w:rsidRPr="00554716">
              <w:t>0</w:t>
            </w:r>
          </w:p>
        </w:tc>
        <w:tc>
          <w:tcPr>
            <w:tcW w:w="222"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50A2E3C2" w14:textId="77777777" w:rsidR="00F43F0D" w:rsidRPr="00554716" w:rsidRDefault="00F43F0D" w:rsidP="00EB226A">
            <w:pPr>
              <w:spacing w:line="276" w:lineRule="auto"/>
              <w:jc w:val="center"/>
            </w:pPr>
            <w:r w:rsidRPr="00554716">
              <w:t>10</w:t>
            </w:r>
          </w:p>
        </w:tc>
        <w:tc>
          <w:tcPr>
            <w:tcW w:w="195" w:type="pct"/>
            <w:vMerge w:val="restart"/>
            <w:tcBorders>
              <w:top w:val="single" w:sz="6" w:space="0" w:color="CCCCCC"/>
              <w:left w:val="single" w:sz="6" w:space="0" w:color="CCCCCC"/>
              <w:bottom w:val="single" w:sz="18" w:space="0" w:color="000000"/>
              <w:right w:val="single" w:sz="6" w:space="0" w:color="000000"/>
            </w:tcBorders>
            <w:vAlign w:val="center"/>
          </w:tcPr>
          <w:p w14:paraId="3E24C329" w14:textId="533DFAEF" w:rsidR="00F43F0D" w:rsidRPr="00554716" w:rsidRDefault="00B46E38" w:rsidP="00EB226A">
            <w:pPr>
              <w:spacing w:line="276" w:lineRule="auto"/>
              <w:jc w:val="center"/>
            </w:pPr>
            <w:r w:rsidRPr="00554716">
              <w:t>10</w:t>
            </w:r>
          </w:p>
        </w:tc>
        <w:tc>
          <w:tcPr>
            <w:tcW w:w="844" w:type="pct"/>
            <w:vMerge w:val="restart"/>
            <w:tcBorders>
              <w:top w:val="single" w:sz="6" w:space="0" w:color="CCCCCC"/>
              <w:left w:val="single" w:sz="6" w:space="0" w:color="CCCCCC"/>
              <w:bottom w:val="single" w:sz="18" w:space="0" w:color="000000"/>
              <w:right w:val="single" w:sz="6" w:space="0" w:color="000000"/>
            </w:tcBorders>
            <w:tcMar>
              <w:top w:w="30" w:type="dxa"/>
              <w:left w:w="45" w:type="dxa"/>
              <w:bottom w:w="30" w:type="dxa"/>
              <w:right w:w="45" w:type="dxa"/>
            </w:tcMar>
            <w:vAlign w:val="center"/>
            <w:hideMark/>
          </w:tcPr>
          <w:p w14:paraId="235FD789" w14:textId="6501809B" w:rsidR="00F43F0D" w:rsidRPr="00554716" w:rsidRDefault="00F43F0D" w:rsidP="00EB226A">
            <w:pPr>
              <w:spacing w:line="276" w:lineRule="auto"/>
              <w:jc w:val="center"/>
            </w:pPr>
            <w:r w:rsidRPr="00554716">
              <w:t>10</w:t>
            </w: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2EDC5BDE" w14:textId="77777777" w:rsidR="00F43F0D" w:rsidRPr="00554716" w:rsidRDefault="00F43F0D" w:rsidP="00EB226A">
            <w:pPr>
              <w:spacing w:line="276" w:lineRule="auto"/>
            </w:pPr>
          </w:p>
        </w:tc>
        <w:tc>
          <w:tcPr>
            <w:tcW w:w="15" w:type="pct"/>
            <w:vAlign w:val="center"/>
            <w:hideMark/>
          </w:tcPr>
          <w:p w14:paraId="56BD16DC" w14:textId="77777777" w:rsidR="00F43F0D" w:rsidRPr="00554716" w:rsidRDefault="00F43F0D" w:rsidP="00EB226A">
            <w:pPr>
              <w:spacing w:line="276" w:lineRule="auto"/>
            </w:pPr>
          </w:p>
        </w:tc>
      </w:tr>
      <w:tr w:rsidR="00F43F0D" w:rsidRPr="00554716" w14:paraId="10E3D291" w14:textId="77777777" w:rsidTr="00F43F0D">
        <w:tc>
          <w:tcPr>
            <w:tcW w:w="931" w:type="pct"/>
            <w:vMerge/>
            <w:tcBorders>
              <w:top w:val="single" w:sz="18" w:space="0" w:color="000000"/>
              <w:left w:val="single" w:sz="18" w:space="0" w:color="000000"/>
              <w:bottom w:val="single" w:sz="18" w:space="0" w:color="000000"/>
              <w:right w:val="single" w:sz="6" w:space="0" w:color="000000"/>
            </w:tcBorders>
            <w:vAlign w:val="center"/>
            <w:hideMark/>
          </w:tcPr>
          <w:p w14:paraId="6524A209" w14:textId="77777777" w:rsidR="00F43F0D" w:rsidRPr="00554716" w:rsidRDefault="00F43F0D" w:rsidP="00EB226A">
            <w:pPr>
              <w:spacing w:line="276" w:lineRule="auto"/>
            </w:pPr>
          </w:p>
        </w:tc>
        <w:tc>
          <w:tcPr>
            <w:tcW w:w="1338" w:type="pct"/>
            <w:vMerge/>
            <w:tcBorders>
              <w:top w:val="single" w:sz="6" w:space="0" w:color="CCCCCC"/>
              <w:left w:val="single" w:sz="6" w:space="0" w:color="CCCCCC"/>
              <w:bottom w:val="single" w:sz="18" w:space="0" w:color="000000"/>
              <w:right w:val="single" w:sz="6" w:space="0" w:color="000000"/>
            </w:tcBorders>
            <w:vAlign w:val="center"/>
            <w:hideMark/>
          </w:tcPr>
          <w:p w14:paraId="496929CE" w14:textId="77777777" w:rsidR="00F43F0D" w:rsidRPr="00554716" w:rsidRDefault="00F43F0D" w:rsidP="00EB226A">
            <w:pPr>
              <w:spacing w:line="276" w:lineRule="auto"/>
            </w:pPr>
          </w:p>
        </w:tc>
        <w:tc>
          <w:tcPr>
            <w:tcW w:w="271" w:type="pct"/>
            <w:vMerge/>
            <w:tcBorders>
              <w:top w:val="single" w:sz="6" w:space="0" w:color="CCCCCC"/>
              <w:left w:val="single" w:sz="6" w:space="0" w:color="CCCCCC"/>
              <w:bottom w:val="single" w:sz="18" w:space="0" w:color="000000"/>
              <w:right w:val="single" w:sz="6" w:space="0" w:color="000000"/>
            </w:tcBorders>
            <w:vAlign w:val="center"/>
            <w:hideMark/>
          </w:tcPr>
          <w:p w14:paraId="5739EFFB" w14:textId="77777777" w:rsidR="00F43F0D" w:rsidRPr="00554716" w:rsidRDefault="00F43F0D" w:rsidP="00EB226A">
            <w:pPr>
              <w:spacing w:line="276" w:lineRule="auto"/>
            </w:pPr>
          </w:p>
        </w:tc>
        <w:tc>
          <w:tcPr>
            <w:tcW w:w="209" w:type="pct"/>
            <w:vMerge/>
            <w:tcBorders>
              <w:top w:val="single" w:sz="6" w:space="0" w:color="CCCCCC"/>
              <w:left w:val="single" w:sz="6" w:space="0" w:color="CCCCCC"/>
              <w:bottom w:val="single" w:sz="18" w:space="0" w:color="000000"/>
              <w:right w:val="single" w:sz="6" w:space="0" w:color="000000"/>
            </w:tcBorders>
            <w:vAlign w:val="center"/>
            <w:hideMark/>
          </w:tcPr>
          <w:p w14:paraId="64B85ACE" w14:textId="77777777" w:rsidR="00F43F0D" w:rsidRPr="00554716" w:rsidRDefault="00F43F0D" w:rsidP="00EB226A">
            <w:pPr>
              <w:spacing w:line="276" w:lineRule="auto"/>
            </w:pPr>
          </w:p>
        </w:tc>
        <w:tc>
          <w:tcPr>
            <w:tcW w:w="198" w:type="pct"/>
            <w:vMerge/>
            <w:tcBorders>
              <w:top w:val="single" w:sz="6" w:space="0" w:color="CCCCCC"/>
              <w:left w:val="single" w:sz="6" w:space="0" w:color="CCCCCC"/>
              <w:bottom w:val="single" w:sz="18" w:space="0" w:color="000000"/>
              <w:right w:val="single" w:sz="6" w:space="0" w:color="000000"/>
            </w:tcBorders>
            <w:vAlign w:val="center"/>
            <w:hideMark/>
          </w:tcPr>
          <w:p w14:paraId="0F807CE3"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4F43C118" w14:textId="77777777" w:rsidR="00F43F0D" w:rsidRPr="00554716" w:rsidRDefault="00F43F0D" w:rsidP="00EB226A">
            <w:pPr>
              <w:spacing w:line="276" w:lineRule="auto"/>
            </w:pPr>
          </w:p>
        </w:tc>
        <w:tc>
          <w:tcPr>
            <w:tcW w:w="222" w:type="pct"/>
            <w:vMerge/>
            <w:tcBorders>
              <w:top w:val="single" w:sz="6" w:space="0" w:color="CCCCCC"/>
              <w:left w:val="single" w:sz="6" w:space="0" w:color="CCCCCC"/>
              <w:bottom w:val="single" w:sz="18" w:space="0" w:color="000000"/>
              <w:right w:val="single" w:sz="6" w:space="0" w:color="000000"/>
            </w:tcBorders>
            <w:vAlign w:val="center"/>
            <w:hideMark/>
          </w:tcPr>
          <w:p w14:paraId="6A684541" w14:textId="77777777" w:rsidR="00F43F0D" w:rsidRPr="00554716" w:rsidRDefault="00F43F0D" w:rsidP="00EB226A">
            <w:pPr>
              <w:spacing w:line="276" w:lineRule="auto"/>
            </w:pPr>
          </w:p>
        </w:tc>
        <w:tc>
          <w:tcPr>
            <w:tcW w:w="195" w:type="pct"/>
            <w:vMerge/>
            <w:tcBorders>
              <w:top w:val="single" w:sz="6" w:space="0" w:color="CCCCCC"/>
              <w:left w:val="single" w:sz="6" w:space="0" w:color="CCCCCC"/>
              <w:bottom w:val="single" w:sz="18" w:space="0" w:color="000000"/>
              <w:right w:val="single" w:sz="6" w:space="0" w:color="000000"/>
            </w:tcBorders>
            <w:vAlign w:val="center"/>
          </w:tcPr>
          <w:p w14:paraId="75538B22" w14:textId="29B6F1D5" w:rsidR="00F43F0D" w:rsidRPr="00554716" w:rsidRDefault="00F43F0D" w:rsidP="00EB226A">
            <w:pPr>
              <w:spacing w:line="276" w:lineRule="auto"/>
            </w:pPr>
          </w:p>
        </w:tc>
        <w:tc>
          <w:tcPr>
            <w:tcW w:w="844" w:type="pct"/>
            <w:vMerge/>
            <w:tcBorders>
              <w:top w:val="single" w:sz="6" w:space="0" w:color="CCCCCC"/>
              <w:left w:val="single" w:sz="6" w:space="0" w:color="CCCCCC"/>
              <w:bottom w:val="single" w:sz="18" w:space="0" w:color="000000"/>
              <w:right w:val="single" w:sz="6" w:space="0" w:color="000000"/>
            </w:tcBorders>
            <w:vAlign w:val="center"/>
            <w:hideMark/>
          </w:tcPr>
          <w:p w14:paraId="210D9A41" w14:textId="77777777" w:rsidR="00F43F0D" w:rsidRPr="00554716" w:rsidRDefault="00F43F0D" w:rsidP="00EB226A">
            <w:pPr>
              <w:spacing w:line="276" w:lineRule="auto"/>
            </w:pPr>
          </w:p>
        </w:tc>
        <w:tc>
          <w:tcPr>
            <w:tcW w:w="555" w:type="pct"/>
            <w:vMerge/>
            <w:tcBorders>
              <w:top w:val="single" w:sz="18" w:space="0" w:color="000000"/>
              <w:left w:val="single" w:sz="6" w:space="0" w:color="CCCCCC"/>
              <w:bottom w:val="single" w:sz="18" w:space="0" w:color="000000"/>
              <w:right w:val="single" w:sz="18" w:space="0" w:color="000000"/>
            </w:tcBorders>
            <w:vAlign w:val="center"/>
            <w:hideMark/>
          </w:tcPr>
          <w:p w14:paraId="21E36FAE" w14:textId="77777777" w:rsidR="00F43F0D" w:rsidRPr="00554716" w:rsidRDefault="00F43F0D" w:rsidP="00EB226A">
            <w:pPr>
              <w:spacing w:line="276" w:lineRule="auto"/>
            </w:pPr>
          </w:p>
        </w:tc>
        <w:tc>
          <w:tcPr>
            <w:tcW w:w="15" w:type="pct"/>
            <w:vAlign w:val="center"/>
            <w:hideMark/>
          </w:tcPr>
          <w:p w14:paraId="2D40254D" w14:textId="77777777" w:rsidR="00F43F0D" w:rsidRPr="00554716" w:rsidRDefault="00F43F0D" w:rsidP="00EB226A">
            <w:pPr>
              <w:spacing w:line="276" w:lineRule="auto"/>
            </w:pPr>
          </w:p>
        </w:tc>
      </w:tr>
    </w:tbl>
    <w:p w14:paraId="59F10277" w14:textId="77777777" w:rsidR="003B68CC" w:rsidRPr="00554716" w:rsidRDefault="003B68CC" w:rsidP="00EB226A">
      <w:pPr>
        <w:spacing w:line="276" w:lineRule="auto"/>
        <w:jc w:val="both"/>
      </w:pPr>
    </w:p>
    <w:p w14:paraId="3965B124" w14:textId="423F7968" w:rsidR="00A710EA" w:rsidRPr="00554716" w:rsidRDefault="009F11C4"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Н</w:t>
      </w:r>
      <w:r w:rsidR="00A710EA" w:rsidRPr="00554716">
        <w:rPr>
          <w:lang w:eastAsia="uk-UA"/>
        </w:rPr>
        <w:t>адана інформаці</w:t>
      </w:r>
      <w:r w:rsidRPr="00554716">
        <w:rPr>
          <w:lang w:eastAsia="uk-UA"/>
        </w:rPr>
        <w:t>я</w:t>
      </w:r>
      <w:r w:rsidR="00A710EA" w:rsidRPr="00554716">
        <w:rPr>
          <w:lang w:eastAsia="uk-UA"/>
        </w:rPr>
        <w:t xml:space="preserve"> та </w:t>
      </w:r>
      <w:r w:rsidR="00F47301" w:rsidRPr="00554716">
        <w:rPr>
          <w:lang w:eastAsia="uk-UA"/>
        </w:rPr>
        <w:t>результати</w:t>
      </w:r>
      <w:r w:rsidR="00A710EA" w:rsidRPr="00554716">
        <w:rPr>
          <w:lang w:eastAsia="uk-UA"/>
        </w:rPr>
        <w:t xml:space="preserve"> співбесід</w:t>
      </w:r>
      <w:r w:rsidR="004A7F3B" w:rsidRPr="00554716">
        <w:rPr>
          <w:lang w:eastAsia="uk-UA"/>
        </w:rPr>
        <w:t>и</w:t>
      </w:r>
      <w:r w:rsidR="00A710EA" w:rsidRPr="00554716">
        <w:rPr>
          <w:lang w:eastAsia="uk-UA"/>
        </w:rPr>
        <w:t xml:space="preserve"> продемонструва</w:t>
      </w:r>
      <w:r w:rsidR="00F47301" w:rsidRPr="00554716">
        <w:rPr>
          <w:lang w:eastAsia="uk-UA"/>
        </w:rPr>
        <w:t>л</w:t>
      </w:r>
      <w:r w:rsidR="00A710EA" w:rsidRPr="00554716">
        <w:rPr>
          <w:lang w:eastAsia="uk-UA"/>
        </w:rPr>
        <w:t>и належний рівень соціальної компетентності</w:t>
      </w:r>
      <w:r w:rsidR="00F47301" w:rsidRPr="00554716">
        <w:rPr>
          <w:lang w:eastAsia="uk-UA"/>
        </w:rPr>
        <w:t xml:space="preserve"> кандидата</w:t>
      </w:r>
      <w:r w:rsidR="00A710EA" w:rsidRPr="00554716">
        <w:rPr>
          <w:lang w:eastAsia="uk-UA"/>
        </w:rPr>
        <w:t>.</w:t>
      </w:r>
    </w:p>
    <w:p w14:paraId="0D4981A8" w14:textId="6B02AC5E" w:rsidR="00A710EA" w:rsidRPr="00554716" w:rsidRDefault="00F47301"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Отже</w:t>
      </w:r>
      <w:r w:rsidR="00A710EA" w:rsidRPr="00554716">
        <w:rPr>
          <w:lang w:eastAsia="uk-UA"/>
        </w:rPr>
        <w:t>, за результатами дослідження досьє, письмових пояснень та співбесіди з кандидатом, а також з урахуванням індивідуальних оцінок членів Комісії за відповідними показниками сумарний бал, отриманий за цим критерієм</w:t>
      </w:r>
      <w:r w:rsidRPr="00554716">
        <w:rPr>
          <w:lang w:eastAsia="uk-UA"/>
        </w:rPr>
        <w:t>,</w:t>
      </w:r>
      <w:r w:rsidR="00A710EA" w:rsidRPr="00554716">
        <w:rPr>
          <w:lang w:eastAsia="uk-UA"/>
        </w:rPr>
        <w:t xml:space="preserve"> становить </w:t>
      </w:r>
      <w:r w:rsidR="002C2F61" w:rsidRPr="00554716">
        <w:rPr>
          <w:lang w:eastAsia="uk-UA"/>
        </w:rPr>
        <w:t>40</w:t>
      </w:r>
      <w:r w:rsidR="00A710EA" w:rsidRPr="00554716">
        <w:rPr>
          <w:lang w:eastAsia="uk-UA"/>
        </w:rPr>
        <w:t>,</w:t>
      </w:r>
      <w:r w:rsidR="00B46E38" w:rsidRPr="00554716">
        <w:rPr>
          <w:lang w:eastAsia="uk-UA"/>
        </w:rPr>
        <w:t>25</w:t>
      </w:r>
      <w:r w:rsidR="00A710EA" w:rsidRPr="00554716">
        <w:rPr>
          <w:lang w:eastAsia="uk-UA"/>
        </w:rPr>
        <w:t xml:space="preserve"> </w:t>
      </w:r>
      <w:proofErr w:type="spellStart"/>
      <w:r w:rsidR="00A710EA" w:rsidRPr="00554716">
        <w:rPr>
          <w:lang w:eastAsia="uk-UA"/>
        </w:rPr>
        <w:t>бала</w:t>
      </w:r>
      <w:proofErr w:type="spellEnd"/>
      <w:r w:rsidR="00A710EA" w:rsidRPr="00554716">
        <w:rPr>
          <w:lang w:eastAsia="uk-UA"/>
        </w:rPr>
        <w:t xml:space="preserve"> із 50 можливих, що вищ</w:t>
      </w:r>
      <w:r w:rsidR="009626CB" w:rsidRPr="00554716">
        <w:rPr>
          <w:lang w:eastAsia="uk-UA"/>
        </w:rPr>
        <w:t>е</w:t>
      </w:r>
      <w:r w:rsidR="00A710EA" w:rsidRPr="00554716">
        <w:rPr>
          <w:lang w:eastAsia="uk-UA"/>
        </w:rPr>
        <w:t xml:space="preserve"> 75% (37,5</w:t>
      </w:r>
      <w:r w:rsidR="005A75FB" w:rsidRPr="00554716">
        <w:rPr>
          <w:lang w:eastAsia="uk-UA"/>
        </w:rPr>
        <w:t> </w:t>
      </w:r>
      <w:proofErr w:type="spellStart"/>
      <w:r w:rsidR="00A710EA" w:rsidRPr="00554716">
        <w:rPr>
          <w:lang w:eastAsia="uk-UA"/>
        </w:rPr>
        <w:t>бала</w:t>
      </w:r>
      <w:proofErr w:type="spellEnd"/>
      <w:r w:rsidR="00A710EA" w:rsidRPr="00554716">
        <w:rPr>
          <w:lang w:eastAsia="uk-UA"/>
        </w:rPr>
        <w:t>)</w:t>
      </w:r>
      <w:r w:rsidR="0073737B" w:rsidRPr="00554716">
        <w:rPr>
          <w:lang w:eastAsia="uk-UA"/>
        </w:rPr>
        <w:t xml:space="preserve"> максимально можливого </w:t>
      </w:r>
      <w:proofErr w:type="spellStart"/>
      <w:r w:rsidR="0073737B" w:rsidRPr="00554716">
        <w:rPr>
          <w:lang w:eastAsia="uk-UA"/>
        </w:rPr>
        <w:t>бала</w:t>
      </w:r>
      <w:proofErr w:type="spellEnd"/>
      <w:r w:rsidR="00A710EA" w:rsidRPr="00554716">
        <w:rPr>
          <w:lang w:eastAsia="uk-UA"/>
        </w:rPr>
        <w:t xml:space="preserve">, тому Комісія виснує, що кандидат відповідає критерію особистої компетентності. </w:t>
      </w:r>
    </w:p>
    <w:p w14:paraId="6D27F030" w14:textId="10A4528E" w:rsidR="00A710EA" w:rsidRPr="00554716" w:rsidRDefault="00A710EA" w:rsidP="00D3014B">
      <w:pPr>
        <w:jc w:val="both"/>
        <w:rPr>
          <w:u w:val="single"/>
        </w:rPr>
      </w:pPr>
      <w:r w:rsidRPr="00554716">
        <w:rPr>
          <w:u w:val="single"/>
        </w:rPr>
        <w:t>V-</w:t>
      </w:r>
      <w:r w:rsidR="009C7D49" w:rsidRPr="00554716">
        <w:rPr>
          <w:u w:val="single"/>
        </w:rPr>
        <w:t>ІV</w:t>
      </w:r>
      <w:r w:rsidRPr="00554716">
        <w:rPr>
          <w:u w:val="single"/>
        </w:rPr>
        <w:t xml:space="preserve">. </w:t>
      </w:r>
      <w:r w:rsidR="00AF4DE6" w:rsidRPr="00554716">
        <w:rPr>
          <w:u w:val="single"/>
        </w:rPr>
        <w:t>Загальні принципи</w:t>
      </w:r>
      <w:r w:rsidR="00F21D22" w:rsidRPr="00554716">
        <w:rPr>
          <w:u w:val="single"/>
        </w:rPr>
        <w:t>,</w:t>
      </w:r>
      <w:r w:rsidR="00AF4DE6" w:rsidRPr="00554716">
        <w:rPr>
          <w:u w:val="single"/>
        </w:rPr>
        <w:t xml:space="preserve"> застосов</w:t>
      </w:r>
      <w:r w:rsidR="00F21D22" w:rsidRPr="00554716">
        <w:rPr>
          <w:u w:val="single"/>
        </w:rPr>
        <w:t>а</w:t>
      </w:r>
      <w:r w:rsidR="00AF4DE6" w:rsidRPr="00554716">
        <w:rPr>
          <w:u w:val="single"/>
        </w:rPr>
        <w:t xml:space="preserve">ні Комісією при </w:t>
      </w:r>
      <w:r w:rsidR="00F6026E" w:rsidRPr="00554716">
        <w:rPr>
          <w:u w:val="single"/>
        </w:rPr>
        <w:t>в</w:t>
      </w:r>
      <w:r w:rsidRPr="00554716">
        <w:rPr>
          <w:u w:val="single"/>
        </w:rPr>
        <w:t>становленн</w:t>
      </w:r>
      <w:r w:rsidR="00F21D22" w:rsidRPr="00554716">
        <w:rPr>
          <w:u w:val="single"/>
        </w:rPr>
        <w:t>і</w:t>
      </w:r>
      <w:r w:rsidRPr="00554716">
        <w:rPr>
          <w:u w:val="single"/>
        </w:rPr>
        <w:t xml:space="preserve"> відповідності кандидата критері</w:t>
      </w:r>
      <w:r w:rsidR="00F21D22" w:rsidRPr="00554716">
        <w:rPr>
          <w:u w:val="single"/>
        </w:rPr>
        <w:t>ям</w:t>
      </w:r>
      <w:r w:rsidRPr="00554716">
        <w:rPr>
          <w:u w:val="single"/>
        </w:rPr>
        <w:t xml:space="preserve"> професійної етики та доброчесності.</w:t>
      </w:r>
    </w:p>
    <w:p w14:paraId="6882634A" w14:textId="77777777" w:rsidR="00A710EA" w:rsidRPr="00554716" w:rsidRDefault="00A710EA" w:rsidP="00D3014B">
      <w:pPr>
        <w:jc w:val="both"/>
      </w:pPr>
    </w:p>
    <w:p w14:paraId="1DFC58FF" w14:textId="7682A685" w:rsidR="00F61C99" w:rsidRPr="00554716" w:rsidRDefault="00F21D22"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Насамперед</w:t>
      </w:r>
      <w:r w:rsidR="00F61C99" w:rsidRPr="00554716">
        <w:rPr>
          <w:lang w:eastAsia="uk-UA"/>
        </w:rPr>
        <w:t xml:space="preserve"> Комісія відзначає, що </w:t>
      </w:r>
      <w:r w:rsidR="00AF4DE6" w:rsidRPr="00554716">
        <w:rPr>
          <w:lang w:eastAsia="uk-UA"/>
        </w:rPr>
        <w:t>д</w:t>
      </w:r>
      <w:r w:rsidR="00F61C99" w:rsidRPr="00554716">
        <w:rPr>
          <w:lang w:eastAsia="uk-UA"/>
        </w:rPr>
        <w:t>оброчесність та професійна етика</w:t>
      </w:r>
      <w:r w:rsidR="007C7555" w:rsidRPr="00554716">
        <w:rPr>
          <w:lang w:eastAsia="uk-UA"/>
        </w:rPr>
        <w:t xml:space="preserve"> – </w:t>
      </w:r>
      <w:r w:rsidR="00F61C99" w:rsidRPr="00554716">
        <w:rPr>
          <w:lang w:eastAsia="uk-UA"/>
        </w:rPr>
        <w:t xml:space="preserve">це взаємопов’язаний комплекс морально-етичних якостей кандидата на посаду судді, що </w:t>
      </w:r>
      <w:r w:rsidR="00F61C99" w:rsidRPr="00554716">
        <w:rPr>
          <w:lang w:eastAsia="uk-UA"/>
        </w:rPr>
        <w:lastRenderedPageBreak/>
        <w:t>підтверджує його незалежність, чесність та відкритість як у службовій діяльності, так і поза її межами. Він охоплює принципи неупередженості, непідкупності, відповідального ставлення до етичних норм та бездоганної поведінки у професійній діяльності та особистому житті. Ці якості також включають законність джерел походження майна кандидата на посаду судді, відповідність рівня його життя та життя членів його сім’ї задекларованим доходам, а також узгодженість способу життя кандидата із його попереднім правовим статусом.</w:t>
      </w:r>
    </w:p>
    <w:p w14:paraId="74EF009B" w14:textId="72C4C8FB" w:rsidR="00F61C99" w:rsidRPr="00554716" w:rsidRDefault="00F61C99"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Таким чином,</w:t>
      </w:r>
      <w:r w:rsidR="007E0F0D" w:rsidRPr="00554716">
        <w:rPr>
          <w:lang w:eastAsia="uk-UA"/>
        </w:rPr>
        <w:t xml:space="preserve"> на переконання Комісії,</w:t>
      </w:r>
      <w:r w:rsidRPr="00554716">
        <w:rPr>
          <w:lang w:eastAsia="uk-UA"/>
        </w:rPr>
        <w:t xml:space="preserve"> доброчесність і професійна етика є фундаментальними критеріями, </w:t>
      </w:r>
      <w:r w:rsidR="00AF4DE6" w:rsidRPr="00554716">
        <w:rPr>
          <w:lang w:eastAsia="uk-UA"/>
        </w:rPr>
        <w:t>які</w:t>
      </w:r>
      <w:r w:rsidRPr="00554716">
        <w:rPr>
          <w:lang w:eastAsia="uk-UA"/>
        </w:rPr>
        <w:t xml:space="preserve"> забезпечують суспільну довіру до судової влади та гарантують дотримання принципів верховенства права.</w:t>
      </w:r>
    </w:p>
    <w:p w14:paraId="58E01BC5" w14:textId="030166B3" w:rsidR="007E0F0D" w:rsidRPr="00554716" w:rsidRDefault="007E0F0D"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Функціонування судової влади, до складу суддівського корпусу якої вход</w:t>
      </w:r>
      <w:r w:rsidR="00561C38" w:rsidRPr="00554716">
        <w:rPr>
          <w:lang w:eastAsia="uk-UA"/>
        </w:rPr>
        <w:t>итимуть</w:t>
      </w:r>
      <w:r w:rsidRPr="00554716">
        <w:rPr>
          <w:lang w:eastAsia="uk-UA"/>
        </w:rPr>
        <w:t xml:space="preserve"> судді, які не відповідають критеріям доброчесності</w:t>
      </w:r>
      <w:r w:rsidR="00AF4DE6" w:rsidRPr="00554716">
        <w:rPr>
          <w:lang w:eastAsia="uk-UA"/>
        </w:rPr>
        <w:t xml:space="preserve"> та професійної етики</w:t>
      </w:r>
      <w:r w:rsidRPr="00554716">
        <w:rPr>
          <w:lang w:eastAsia="uk-UA"/>
        </w:rPr>
        <w:t xml:space="preserve">, є таким, що не відповідає очікуванням суспільства та фактично ставить під загрозу інтереси національної безпеки, громадського порядку та захист прав і свобод людей. </w:t>
      </w:r>
    </w:p>
    <w:p w14:paraId="2DD5E0A4" w14:textId="4CD08194" w:rsidR="00F61C99" w:rsidRPr="00554716" w:rsidRDefault="007E0F0D"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І хоча Комісія виходить із того, що </w:t>
      </w:r>
      <w:r w:rsidR="00561C38" w:rsidRPr="00554716">
        <w:rPr>
          <w:lang w:eastAsia="uk-UA"/>
        </w:rPr>
        <w:t>кандидат на посаду судді</w:t>
      </w:r>
      <w:r w:rsidRPr="00554716">
        <w:rPr>
          <w:lang w:eastAsia="uk-UA"/>
        </w:rPr>
        <w:t xml:space="preserve"> відповідає критеріям доброчесності</w:t>
      </w:r>
      <w:r w:rsidR="00AF4DE6" w:rsidRPr="00554716">
        <w:rPr>
          <w:lang w:eastAsia="uk-UA"/>
        </w:rPr>
        <w:t xml:space="preserve"> та професійної етики</w:t>
      </w:r>
      <w:r w:rsidRPr="00554716">
        <w:rPr>
          <w:lang w:eastAsia="uk-UA"/>
        </w:rPr>
        <w:t>, однак</w:t>
      </w:r>
      <w:r w:rsidR="00561C38" w:rsidRPr="00554716">
        <w:rPr>
          <w:lang w:eastAsia="uk-UA"/>
        </w:rPr>
        <w:t xml:space="preserve"> </w:t>
      </w:r>
      <w:r w:rsidR="00AF4DE6" w:rsidRPr="00554716">
        <w:rPr>
          <w:lang w:eastAsia="uk-UA"/>
        </w:rPr>
        <w:t xml:space="preserve">така </w:t>
      </w:r>
      <w:r w:rsidR="00561C38" w:rsidRPr="00554716">
        <w:rPr>
          <w:lang w:eastAsia="uk-UA"/>
        </w:rPr>
        <w:t xml:space="preserve">презумпція є спростовною, а </w:t>
      </w:r>
      <w:r w:rsidRPr="00554716">
        <w:rPr>
          <w:lang w:eastAsia="uk-UA"/>
        </w:rPr>
        <w:t>рівень відповідності</w:t>
      </w:r>
      <w:r w:rsidR="00561C38" w:rsidRPr="00554716">
        <w:rPr>
          <w:lang w:eastAsia="uk-UA"/>
        </w:rPr>
        <w:t xml:space="preserve"> критері</w:t>
      </w:r>
      <w:r w:rsidR="007C7555" w:rsidRPr="00554716">
        <w:rPr>
          <w:lang w:eastAsia="uk-UA"/>
        </w:rPr>
        <w:t>ям</w:t>
      </w:r>
      <w:r w:rsidR="00561C38" w:rsidRPr="00554716">
        <w:rPr>
          <w:lang w:eastAsia="uk-UA"/>
        </w:rPr>
        <w:t xml:space="preserve"> </w:t>
      </w:r>
      <w:r w:rsidR="00AF4DE6" w:rsidRPr="00554716">
        <w:rPr>
          <w:lang w:eastAsia="uk-UA"/>
        </w:rPr>
        <w:t>доброчесності та професійної етики</w:t>
      </w:r>
      <w:r w:rsidR="00561C38" w:rsidRPr="00554716">
        <w:rPr>
          <w:lang w:eastAsia="uk-UA"/>
        </w:rPr>
        <w:t xml:space="preserve"> підлягає </w:t>
      </w:r>
      <w:r w:rsidRPr="00554716">
        <w:rPr>
          <w:lang w:eastAsia="uk-UA"/>
        </w:rPr>
        <w:t xml:space="preserve"> з’ясуванню у процесі кваліфікаційного оцінювання.</w:t>
      </w:r>
    </w:p>
    <w:p w14:paraId="006A3FD0" w14:textId="0C695759" w:rsidR="00DD7DD7" w:rsidRPr="00554716" w:rsidRDefault="00AF4DE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В</w:t>
      </w:r>
      <w:r w:rsidR="00DD7DD7" w:rsidRPr="00554716">
        <w:rPr>
          <w:lang w:eastAsia="uk-UA"/>
        </w:rPr>
        <w:t>ідповідність кандидата на посаду судді критеріям доброчесності та професійної етики встановлюється за такими показниками:</w:t>
      </w:r>
    </w:p>
    <w:p w14:paraId="071ECC3B" w14:textId="594C9597"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Незалежність.</w:t>
      </w:r>
    </w:p>
    <w:p w14:paraId="438DB9B8" w14:textId="6A13AA61"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Чесність.</w:t>
      </w:r>
    </w:p>
    <w:p w14:paraId="2F1A955C" w14:textId="0F7C33FE"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Неупередженість.</w:t>
      </w:r>
    </w:p>
    <w:p w14:paraId="29E0AD8F" w14:textId="2AE34834"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Сумлінність.</w:t>
      </w:r>
    </w:p>
    <w:p w14:paraId="2B6F1733" w14:textId="6C55BDD1"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Непідкупність.</w:t>
      </w:r>
    </w:p>
    <w:p w14:paraId="5FD9C79B" w14:textId="305FED58"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Дотримання етичних норм і бездоганна поведінка у професійній діяльності та особистому житті.</w:t>
      </w:r>
    </w:p>
    <w:p w14:paraId="40CB7B79" w14:textId="6B210A87" w:rsidR="00DD7DD7" w:rsidRPr="00554716" w:rsidRDefault="00DD7DD7" w:rsidP="001831D1">
      <w:pPr>
        <w:pStyle w:val="a9"/>
        <w:numPr>
          <w:ilvl w:val="1"/>
          <w:numId w:val="8"/>
        </w:numPr>
        <w:shd w:val="clear" w:color="auto" w:fill="FFFFFF"/>
        <w:tabs>
          <w:tab w:val="left" w:pos="426"/>
        </w:tabs>
        <w:spacing w:after="200"/>
        <w:jc w:val="both"/>
        <w:rPr>
          <w:lang w:eastAsia="uk-UA"/>
        </w:rPr>
      </w:pPr>
      <w:r w:rsidRPr="00554716">
        <w:rPr>
          <w:lang w:eastAsia="uk-UA"/>
        </w:rPr>
        <w:t>Законність джерел походження майна, відповідність рівня життя судді (кандидата на посаду судді) або членів його сім'ї задекларованим доходам, відповідність способу життя судді (кандидата на посаду судді) його статусу.</w:t>
      </w:r>
    </w:p>
    <w:p w14:paraId="02337831" w14:textId="2892DD8D" w:rsidR="00DD7DD7" w:rsidRPr="00554716" w:rsidRDefault="00AF4DE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Наповнюють зміст</w:t>
      </w:r>
      <w:r w:rsidR="009626CB" w:rsidRPr="00554716">
        <w:rPr>
          <w:lang w:eastAsia="uk-UA"/>
        </w:rPr>
        <w:t>ом</w:t>
      </w:r>
      <w:r w:rsidRPr="00554716">
        <w:rPr>
          <w:lang w:eastAsia="uk-UA"/>
        </w:rPr>
        <w:t xml:space="preserve"> ц</w:t>
      </w:r>
      <w:r w:rsidR="009626CB" w:rsidRPr="00554716">
        <w:rPr>
          <w:lang w:eastAsia="uk-UA"/>
        </w:rPr>
        <w:t>і</w:t>
      </w:r>
      <w:r w:rsidRPr="00554716">
        <w:rPr>
          <w:lang w:eastAsia="uk-UA"/>
        </w:rPr>
        <w:t xml:space="preserve"> показник</w:t>
      </w:r>
      <w:r w:rsidR="009626CB" w:rsidRPr="00554716">
        <w:rPr>
          <w:lang w:eastAsia="uk-UA"/>
        </w:rPr>
        <w:t>и</w:t>
      </w:r>
      <w:r w:rsidRPr="00554716">
        <w:rPr>
          <w:lang w:eastAsia="uk-UA"/>
        </w:rPr>
        <w:t xml:space="preserve"> затверджені Вищою радою правосуддя</w:t>
      </w:r>
      <w:r w:rsidR="00DD7DD7" w:rsidRPr="00554716">
        <w:rPr>
          <w:lang w:eastAsia="uk-UA"/>
        </w:rPr>
        <w:t xml:space="preserve"> Єдині показники для оцінки доброчесності та професійної етики судді (кандидата на посаду судді).</w:t>
      </w:r>
    </w:p>
    <w:p w14:paraId="624D84D4" w14:textId="00191A96" w:rsidR="00D22270" w:rsidRPr="00554716" w:rsidRDefault="00AF4DE6"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Встановлення невідповідності показникам відбувається через призму істотності та суттєвості невідповідності тому чи іншому показнику</w:t>
      </w:r>
      <w:r w:rsidR="00D22270" w:rsidRPr="00554716">
        <w:rPr>
          <w:lang w:eastAsia="uk-UA"/>
        </w:rPr>
        <w:t>.</w:t>
      </w:r>
      <w:r w:rsidRPr="00554716">
        <w:rPr>
          <w:lang w:eastAsia="uk-UA"/>
        </w:rPr>
        <w:t xml:space="preserve"> </w:t>
      </w:r>
    </w:p>
    <w:p w14:paraId="7A7A44B9" w14:textId="0229E764" w:rsidR="00D22270" w:rsidRPr="00554716" w:rsidRDefault="00D22270"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У разі </w:t>
      </w:r>
      <w:r w:rsidR="00AF4DE6" w:rsidRPr="00554716">
        <w:rPr>
          <w:lang w:eastAsia="uk-UA"/>
        </w:rPr>
        <w:t>істотної невідповідності показнику</w:t>
      </w:r>
      <w:r w:rsidRPr="00554716">
        <w:rPr>
          <w:lang w:eastAsia="uk-UA"/>
        </w:rPr>
        <w:t xml:space="preserve"> кандидат на посаду судді визнається таким, що не відповідає критеріям доброчесності та професійної етики</w:t>
      </w:r>
      <w:r w:rsidR="0048714C" w:rsidRPr="00554716">
        <w:rPr>
          <w:lang w:eastAsia="uk-UA"/>
        </w:rPr>
        <w:t>. У </w:t>
      </w:r>
      <w:r w:rsidRPr="00554716">
        <w:rPr>
          <w:lang w:eastAsia="uk-UA"/>
        </w:rPr>
        <w:t>такому разі відповідний критерій оцін</w:t>
      </w:r>
      <w:r w:rsidR="00AF4DE6" w:rsidRPr="00554716">
        <w:rPr>
          <w:lang w:eastAsia="uk-UA"/>
        </w:rPr>
        <w:t>юється</w:t>
      </w:r>
      <w:r w:rsidRPr="00554716">
        <w:rPr>
          <w:lang w:eastAsia="uk-UA"/>
        </w:rPr>
        <w:t xml:space="preserve"> у 0 балів. </w:t>
      </w:r>
      <w:r w:rsidR="00AF4DE6" w:rsidRPr="00554716">
        <w:rPr>
          <w:lang w:eastAsia="uk-UA"/>
        </w:rPr>
        <w:t>Д</w:t>
      </w:r>
      <w:r w:rsidRPr="00554716">
        <w:rPr>
          <w:lang w:eastAsia="uk-UA"/>
        </w:rPr>
        <w:t xml:space="preserve">ля встановлення істотності обставин </w:t>
      </w:r>
      <w:r w:rsidR="00AF4DE6" w:rsidRPr="00554716">
        <w:rPr>
          <w:lang w:eastAsia="uk-UA"/>
        </w:rPr>
        <w:t>використовується</w:t>
      </w:r>
      <w:r w:rsidRPr="00554716">
        <w:rPr>
          <w:lang w:eastAsia="uk-UA"/>
        </w:rPr>
        <w:t xml:space="preserve"> стандарт обґрунтованого сумніву, за як</w:t>
      </w:r>
      <w:r w:rsidR="00AF4DE6" w:rsidRPr="00554716">
        <w:rPr>
          <w:lang w:eastAsia="uk-UA"/>
        </w:rPr>
        <w:t>им</w:t>
      </w:r>
      <w:r w:rsidRPr="00554716">
        <w:rPr>
          <w:lang w:eastAsia="uk-UA"/>
        </w:rPr>
        <w:t xml:space="preserve"> для прийняття рішення мають існувати відповідні та достатні фактичні дані, які є переконливими для звичайної розсудливої людини щодо того, що кандидат на посаду судді може не відповідати критеріям доброчесності та професійної етики. Обставин</w:t>
      </w:r>
      <w:r w:rsidR="0048714C" w:rsidRPr="00554716">
        <w:rPr>
          <w:lang w:eastAsia="uk-UA"/>
        </w:rPr>
        <w:t>ами</w:t>
      </w:r>
      <w:r w:rsidRPr="00554716">
        <w:rPr>
          <w:lang w:eastAsia="uk-UA"/>
        </w:rPr>
        <w:t>, що вказують на істотність порушення правил та/або норм</w:t>
      </w:r>
      <w:r w:rsidR="0048714C" w:rsidRPr="00554716">
        <w:rPr>
          <w:lang w:eastAsia="uk-UA"/>
        </w:rPr>
        <w:t>,</w:t>
      </w:r>
      <w:r w:rsidRPr="00554716">
        <w:rPr>
          <w:lang w:eastAsia="uk-UA"/>
        </w:rPr>
        <w:t xml:space="preserve"> є, зокрема: тяжкість діяння та його наслідки, суб</w:t>
      </w:r>
      <w:r w:rsidR="000E43E1" w:rsidRPr="00554716">
        <w:rPr>
          <w:lang w:eastAsia="uk-UA"/>
        </w:rPr>
        <w:t>’</w:t>
      </w:r>
      <w:r w:rsidRPr="00554716">
        <w:rPr>
          <w:lang w:eastAsia="uk-UA"/>
        </w:rPr>
        <w:t xml:space="preserve">єктивна сторона поведінки, історичний контекст події, систематичність, давність порушення тощо. </w:t>
      </w:r>
    </w:p>
    <w:p w14:paraId="4DCB84A4" w14:textId="0935DE94" w:rsidR="00DD7DD7" w:rsidRPr="00554716" w:rsidRDefault="00D35A39"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Пунктом 5.10 Положення про кваліфікаційне оцінювання </w:t>
      </w:r>
      <w:r w:rsidR="0048714C" w:rsidRPr="00554716">
        <w:rPr>
          <w:lang w:eastAsia="uk-UA"/>
        </w:rPr>
        <w:t>в</w:t>
      </w:r>
      <w:r w:rsidRPr="00554716">
        <w:rPr>
          <w:lang w:eastAsia="uk-UA"/>
        </w:rPr>
        <w:t>становлено, що к</w:t>
      </w:r>
      <w:r w:rsidR="00DD7DD7" w:rsidRPr="00554716">
        <w:rPr>
          <w:lang w:eastAsia="uk-UA"/>
        </w:rPr>
        <w:t xml:space="preserve">андидат на посаду судді не відповідає </w:t>
      </w:r>
      <w:r w:rsidRPr="00554716">
        <w:rPr>
          <w:lang w:eastAsia="uk-UA"/>
        </w:rPr>
        <w:t xml:space="preserve">критеріям доброчесності та професійної етики </w:t>
      </w:r>
      <w:r w:rsidR="00446A9A" w:rsidRPr="00554716">
        <w:rPr>
          <w:lang w:eastAsia="uk-UA"/>
        </w:rPr>
        <w:t>в</w:t>
      </w:r>
      <w:r w:rsidR="00DD7DD7" w:rsidRPr="00554716">
        <w:rPr>
          <w:lang w:eastAsia="uk-UA"/>
        </w:rPr>
        <w:t xml:space="preserve"> разі встановлення невідповідності хоча б одному показнику, визначеному</w:t>
      </w:r>
      <w:r w:rsidRPr="00554716">
        <w:rPr>
          <w:lang w:eastAsia="uk-UA"/>
        </w:rPr>
        <w:t xml:space="preserve"> </w:t>
      </w:r>
      <w:r w:rsidRPr="00554716">
        <w:t>пунктом</w:t>
      </w:r>
      <w:r w:rsidR="000E43E1" w:rsidRPr="00554716">
        <w:t> </w:t>
      </w:r>
      <w:r w:rsidRPr="00554716">
        <w:t xml:space="preserve">2.13 </w:t>
      </w:r>
      <w:r w:rsidRPr="00554716">
        <w:rPr>
          <w:lang w:eastAsia="uk-UA"/>
        </w:rPr>
        <w:t>Положення про кваліфікаційне оцінювання</w:t>
      </w:r>
      <w:r w:rsidR="00DD7DD7" w:rsidRPr="00554716">
        <w:rPr>
          <w:lang w:eastAsia="uk-UA"/>
        </w:rPr>
        <w:t>.</w:t>
      </w:r>
    </w:p>
    <w:p w14:paraId="0CF80ADD" w14:textId="2403628D" w:rsidR="00D35A39" w:rsidRPr="00554716" w:rsidRDefault="0087667D"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Натомість </w:t>
      </w:r>
      <w:r w:rsidR="00D35A39" w:rsidRPr="00554716">
        <w:rPr>
          <w:lang w:eastAsia="uk-UA"/>
        </w:rPr>
        <w:t xml:space="preserve">у разі </w:t>
      </w:r>
      <w:r w:rsidRPr="00554716">
        <w:rPr>
          <w:lang w:eastAsia="uk-UA"/>
        </w:rPr>
        <w:t>суттєв</w:t>
      </w:r>
      <w:r w:rsidR="00D35A39" w:rsidRPr="00554716">
        <w:rPr>
          <w:lang w:eastAsia="uk-UA"/>
        </w:rPr>
        <w:t>ої</w:t>
      </w:r>
      <w:r w:rsidRPr="00554716">
        <w:rPr>
          <w:lang w:eastAsia="uk-UA"/>
        </w:rPr>
        <w:t xml:space="preserve"> </w:t>
      </w:r>
      <w:r w:rsidR="00D35A39" w:rsidRPr="00554716">
        <w:rPr>
          <w:lang w:eastAsia="uk-UA"/>
        </w:rPr>
        <w:t xml:space="preserve">невідповідності </w:t>
      </w:r>
      <w:r w:rsidR="009626CB" w:rsidRPr="00554716">
        <w:rPr>
          <w:lang w:eastAsia="uk-UA"/>
        </w:rPr>
        <w:t xml:space="preserve">кандидата на посаду судді </w:t>
      </w:r>
      <w:r w:rsidR="00D35A39" w:rsidRPr="00554716">
        <w:rPr>
          <w:lang w:eastAsia="uk-UA"/>
        </w:rPr>
        <w:t xml:space="preserve">показнику знижується на 15 балів оцінка за </w:t>
      </w:r>
      <w:r w:rsidR="00B16FC2" w:rsidRPr="00554716">
        <w:rPr>
          <w:lang w:eastAsia="uk-UA"/>
        </w:rPr>
        <w:t xml:space="preserve">кожним показником </w:t>
      </w:r>
      <w:r w:rsidR="00D35A39" w:rsidRPr="00554716">
        <w:rPr>
          <w:lang w:eastAsia="uk-UA"/>
        </w:rPr>
        <w:t>критері</w:t>
      </w:r>
      <w:r w:rsidR="00B16FC2" w:rsidRPr="00554716">
        <w:rPr>
          <w:lang w:eastAsia="uk-UA"/>
        </w:rPr>
        <w:t>ю</w:t>
      </w:r>
      <w:r w:rsidR="00D35A39" w:rsidRPr="00554716">
        <w:rPr>
          <w:lang w:eastAsia="uk-UA"/>
        </w:rPr>
        <w:t xml:space="preserve"> професійної етики чи доброчесності. На цьому етапі </w:t>
      </w:r>
      <w:r w:rsidR="00B16FC2" w:rsidRPr="00554716">
        <w:rPr>
          <w:lang w:eastAsia="uk-UA"/>
        </w:rPr>
        <w:t>у</w:t>
      </w:r>
      <w:r w:rsidR="00D35A39" w:rsidRPr="00554716">
        <w:rPr>
          <w:lang w:eastAsia="uk-UA"/>
        </w:rPr>
        <w:t xml:space="preserve">раховуються ознаки, що створюють ймовірність відхилення від очікуваних стандартів, навіть якщо фактичні дані не є повними чи остаточними. На переконання Комісії, такий підхід відповідає принципу превентивності, дозволяє фокусувати увагу на потенційно проблемних випадках і є прийнятним для </w:t>
      </w:r>
      <w:r w:rsidR="00E51EF9" w:rsidRPr="00554716">
        <w:rPr>
          <w:lang w:eastAsia="uk-UA"/>
        </w:rPr>
        <w:t>ухвалення</w:t>
      </w:r>
      <w:r w:rsidR="00D35A39" w:rsidRPr="00554716">
        <w:rPr>
          <w:lang w:eastAsia="uk-UA"/>
        </w:rPr>
        <w:t xml:space="preserve"> рішень </w:t>
      </w:r>
      <w:r w:rsidR="00D66497" w:rsidRPr="00554716">
        <w:rPr>
          <w:lang w:eastAsia="uk-UA"/>
        </w:rPr>
        <w:t>у</w:t>
      </w:r>
      <w:r w:rsidR="00D35A39" w:rsidRPr="00554716">
        <w:rPr>
          <w:lang w:eastAsia="uk-UA"/>
        </w:rPr>
        <w:t xml:space="preserve"> межах конкурсної процедури з мінімальними негативними наслідками для кандидата. </w:t>
      </w:r>
      <w:r w:rsidR="00D66497" w:rsidRPr="00554716">
        <w:rPr>
          <w:lang w:eastAsia="uk-UA"/>
        </w:rPr>
        <w:t>Водночас</w:t>
      </w:r>
      <w:r w:rsidR="00D35A39" w:rsidRPr="00554716">
        <w:rPr>
          <w:lang w:eastAsia="uk-UA"/>
        </w:rPr>
        <w:t xml:space="preserve"> з </w:t>
      </w:r>
      <w:r w:rsidR="00D35A39" w:rsidRPr="00554716">
        <w:rPr>
          <w:lang w:eastAsia="uk-UA"/>
        </w:rPr>
        <w:lastRenderedPageBreak/>
        <w:t xml:space="preserve">метою обмеження </w:t>
      </w:r>
      <w:proofErr w:type="spellStart"/>
      <w:r w:rsidR="00D35A39" w:rsidRPr="00554716">
        <w:rPr>
          <w:lang w:eastAsia="uk-UA"/>
        </w:rPr>
        <w:t>дискреції</w:t>
      </w:r>
      <w:proofErr w:type="spellEnd"/>
      <w:r w:rsidR="00D35A39" w:rsidRPr="00554716">
        <w:rPr>
          <w:lang w:eastAsia="uk-UA"/>
        </w:rPr>
        <w:t xml:space="preserve"> Комісії сума балів є фіксованою, а застосування такого зниження потребує окремого голосування під час закритого обговорення. </w:t>
      </w:r>
    </w:p>
    <w:p w14:paraId="3430435F" w14:textId="1EEA4D31" w:rsidR="00CA5ADF" w:rsidRPr="00554716" w:rsidRDefault="00CA5ADF" w:rsidP="001831D1">
      <w:pPr>
        <w:pStyle w:val="a9"/>
        <w:numPr>
          <w:ilvl w:val="0"/>
          <w:numId w:val="8"/>
        </w:numPr>
        <w:shd w:val="clear" w:color="auto" w:fill="FFFFFF"/>
        <w:tabs>
          <w:tab w:val="left" w:pos="426"/>
        </w:tabs>
        <w:spacing w:after="200"/>
        <w:ind w:left="0" w:firstLine="709"/>
        <w:jc w:val="both"/>
        <w:rPr>
          <w:lang w:eastAsia="uk-UA"/>
        </w:rPr>
      </w:pPr>
      <w:r w:rsidRPr="00554716">
        <w:rPr>
          <w:lang w:eastAsia="uk-UA"/>
        </w:rPr>
        <w:t xml:space="preserve">Таким чином, поєднання оцінки ризику як попереднього фільтру та обґрунтованого сумніву як фінального критерію дозволяє забезпечити баланс між ефективністю процедури та захистом прав і репутації кандидатів. </w:t>
      </w:r>
    </w:p>
    <w:p w14:paraId="257BA9E7" w14:textId="4C7E7547" w:rsidR="00F6026E" w:rsidRPr="00554716" w:rsidRDefault="00F6026E" w:rsidP="00D3014B">
      <w:pPr>
        <w:jc w:val="both"/>
        <w:rPr>
          <w:u w:val="single"/>
        </w:rPr>
      </w:pPr>
      <w:r w:rsidRPr="00554716">
        <w:rPr>
          <w:u w:val="single"/>
        </w:rPr>
        <w:t>V-V. Встановлення відповідності кандидата критері</w:t>
      </w:r>
      <w:r w:rsidR="005F3168" w:rsidRPr="00554716">
        <w:rPr>
          <w:u w:val="single"/>
        </w:rPr>
        <w:t>ям</w:t>
      </w:r>
      <w:r w:rsidRPr="00554716">
        <w:rPr>
          <w:u w:val="single"/>
        </w:rPr>
        <w:t xml:space="preserve"> професійної етики та доброчесності.</w:t>
      </w:r>
    </w:p>
    <w:p w14:paraId="5BF47500" w14:textId="77777777" w:rsidR="00D35A39" w:rsidRPr="00554716" w:rsidRDefault="00D35A39" w:rsidP="00D3014B">
      <w:pPr>
        <w:pStyle w:val="a9"/>
        <w:shd w:val="clear" w:color="auto" w:fill="FFFFFF"/>
        <w:tabs>
          <w:tab w:val="left" w:pos="426"/>
        </w:tabs>
        <w:spacing w:after="200"/>
        <w:ind w:left="709"/>
        <w:jc w:val="both"/>
        <w:rPr>
          <w:lang w:eastAsia="uk-UA"/>
        </w:rPr>
      </w:pPr>
    </w:p>
    <w:p w14:paraId="3F73901B" w14:textId="62C849CF" w:rsidR="002C2F61" w:rsidRPr="00554716" w:rsidRDefault="00395883" w:rsidP="001831D1">
      <w:pPr>
        <w:pStyle w:val="a9"/>
        <w:numPr>
          <w:ilvl w:val="0"/>
          <w:numId w:val="8"/>
        </w:numPr>
        <w:shd w:val="clear" w:color="auto" w:fill="FFFFFF"/>
        <w:ind w:left="0" w:firstLine="709"/>
        <w:jc w:val="both"/>
        <w:rPr>
          <w:lang w:eastAsia="uk-UA"/>
        </w:rPr>
      </w:pPr>
      <w:r w:rsidRPr="00554716">
        <w:rPr>
          <w:shd w:val="clear" w:color="auto" w:fill="FFFFFF"/>
        </w:rPr>
        <w:t xml:space="preserve"> </w:t>
      </w:r>
      <w:r w:rsidR="00195F23" w:rsidRPr="00554716">
        <w:rPr>
          <w:shd w:val="clear" w:color="auto" w:fill="FFFFFF"/>
        </w:rPr>
        <w:t>До Комісії надійшов висновок ГРД про</w:t>
      </w:r>
      <w:r w:rsidR="002C2F61" w:rsidRPr="00554716">
        <w:rPr>
          <w:shd w:val="clear" w:color="auto" w:fill="FFFFFF"/>
        </w:rPr>
        <w:t xml:space="preserve"> </w:t>
      </w:r>
      <w:r w:rsidR="002C2F61" w:rsidRPr="00554716">
        <w:rPr>
          <w:lang w:eastAsia="uk-UA"/>
        </w:rPr>
        <w:t>невідповідність кандидата на посаду судді апеляційного господарського суду</w:t>
      </w:r>
      <w:r w:rsidR="000E378F" w:rsidRPr="00554716">
        <w:rPr>
          <w:lang w:eastAsia="uk-UA"/>
        </w:rPr>
        <w:t xml:space="preserve"> Соколової Р.І.</w:t>
      </w:r>
      <w:r w:rsidR="002C2F61" w:rsidRPr="00554716">
        <w:rPr>
          <w:lang w:eastAsia="uk-UA"/>
        </w:rPr>
        <w:t xml:space="preserve"> критеріям доброчесності та професійної етики.</w:t>
      </w:r>
    </w:p>
    <w:p w14:paraId="4F6C3DBD" w14:textId="6EF6B77D" w:rsidR="002C2F61" w:rsidRPr="00554716" w:rsidRDefault="002C2F61" w:rsidP="001831D1">
      <w:pPr>
        <w:pStyle w:val="a9"/>
        <w:numPr>
          <w:ilvl w:val="0"/>
          <w:numId w:val="8"/>
        </w:numPr>
        <w:shd w:val="clear" w:color="auto" w:fill="FFFFFF"/>
        <w:tabs>
          <w:tab w:val="left" w:pos="426"/>
        </w:tabs>
        <w:ind w:left="0" w:firstLine="709"/>
        <w:jc w:val="both"/>
        <w:rPr>
          <w:lang w:eastAsia="uk-UA"/>
        </w:rPr>
      </w:pPr>
      <w:r w:rsidRPr="00554716">
        <w:t>Підставою для висновку слугували такі виявлені ГРД обставини.</w:t>
      </w:r>
    </w:p>
    <w:p w14:paraId="06896503" w14:textId="48D42E79" w:rsidR="002C2F61" w:rsidRPr="00554716" w:rsidRDefault="002C2F61" w:rsidP="009606F9">
      <w:pPr>
        <w:pStyle w:val="a9"/>
        <w:numPr>
          <w:ilvl w:val="0"/>
          <w:numId w:val="8"/>
        </w:numPr>
        <w:shd w:val="clear" w:color="auto" w:fill="FFFFFF"/>
        <w:tabs>
          <w:tab w:val="left" w:pos="426"/>
        </w:tabs>
        <w:ind w:left="0" w:firstLine="709"/>
        <w:jc w:val="both"/>
        <w:rPr>
          <w:lang w:eastAsia="uk-UA"/>
        </w:rPr>
      </w:pPr>
      <w:r w:rsidRPr="00554716">
        <w:t>Кандидат не відповідає критеріям доброчесності та професійної етики за показник</w:t>
      </w:r>
      <w:r w:rsidR="00D93A73" w:rsidRPr="00554716">
        <w:t>ами</w:t>
      </w:r>
      <w:r w:rsidRPr="00554716">
        <w:t xml:space="preserve"> </w:t>
      </w:r>
      <w:r w:rsidR="009606F9" w:rsidRPr="00554716">
        <w:t xml:space="preserve">«чесність» та </w:t>
      </w:r>
      <w:r w:rsidRPr="00554716">
        <w:t>«законність джерел походження прав на об’єкти цивільних прав</w:t>
      </w:r>
      <w:r w:rsidR="00D93A73" w:rsidRPr="00554716">
        <w:t>»</w:t>
      </w:r>
      <w:r w:rsidRPr="00554716">
        <w:t>.</w:t>
      </w:r>
    </w:p>
    <w:p w14:paraId="0AC269FF" w14:textId="0D33F0FB" w:rsidR="009606F9" w:rsidRPr="00554716" w:rsidRDefault="00355545" w:rsidP="009606F9">
      <w:pPr>
        <w:pStyle w:val="a9"/>
        <w:numPr>
          <w:ilvl w:val="0"/>
          <w:numId w:val="8"/>
        </w:numPr>
        <w:shd w:val="clear" w:color="auto" w:fill="FFFFFF"/>
        <w:tabs>
          <w:tab w:val="left" w:pos="426"/>
        </w:tabs>
        <w:ind w:left="0" w:firstLine="709"/>
        <w:jc w:val="both"/>
        <w:rPr>
          <w:lang w:eastAsia="uk-UA"/>
        </w:rPr>
      </w:pPr>
      <w:r w:rsidRPr="00554716">
        <w:rPr>
          <w:lang w:eastAsia="uk-UA"/>
        </w:rPr>
        <w:t>Так, в</w:t>
      </w:r>
      <w:r w:rsidR="009606F9" w:rsidRPr="00554716">
        <w:rPr>
          <w:lang w:eastAsia="uk-UA"/>
        </w:rPr>
        <w:t>ідповідно до даних майнової декларації кандидат 10</w:t>
      </w:r>
      <w:r w:rsidRPr="00554716">
        <w:rPr>
          <w:lang w:eastAsia="uk-UA"/>
        </w:rPr>
        <w:t xml:space="preserve"> квітня </w:t>
      </w:r>
      <w:r w:rsidR="009606F9" w:rsidRPr="00554716">
        <w:rPr>
          <w:lang w:eastAsia="uk-UA"/>
        </w:rPr>
        <w:t xml:space="preserve">2015 </w:t>
      </w:r>
      <w:r w:rsidRPr="00554716">
        <w:rPr>
          <w:lang w:eastAsia="uk-UA"/>
        </w:rPr>
        <w:t xml:space="preserve">року </w:t>
      </w:r>
      <w:r w:rsidR="009606F9" w:rsidRPr="00554716">
        <w:rPr>
          <w:lang w:eastAsia="uk-UA"/>
        </w:rPr>
        <w:t xml:space="preserve">набула право власності на квартиру площею 84,7 </w:t>
      </w:r>
      <w:proofErr w:type="spellStart"/>
      <w:r w:rsidR="009606F9" w:rsidRPr="00554716">
        <w:rPr>
          <w:lang w:eastAsia="uk-UA"/>
        </w:rPr>
        <w:t>кв.м</w:t>
      </w:r>
      <w:proofErr w:type="spellEnd"/>
      <w:r w:rsidR="009606F9" w:rsidRPr="00554716">
        <w:rPr>
          <w:lang w:eastAsia="uk-UA"/>
        </w:rPr>
        <w:t>, розташовану в м</w:t>
      </w:r>
      <w:r w:rsidR="00B25198" w:rsidRPr="00554716">
        <w:rPr>
          <w:lang w:eastAsia="uk-UA"/>
        </w:rPr>
        <w:t>.</w:t>
      </w:r>
      <w:r w:rsidR="009606F9" w:rsidRPr="00554716">
        <w:rPr>
          <w:lang w:eastAsia="uk-UA"/>
        </w:rPr>
        <w:t xml:space="preserve"> Ки</w:t>
      </w:r>
      <w:r w:rsidR="00B25198" w:rsidRPr="00554716">
        <w:rPr>
          <w:lang w:eastAsia="uk-UA"/>
        </w:rPr>
        <w:t>єві</w:t>
      </w:r>
      <w:r w:rsidR="009606F9" w:rsidRPr="00554716">
        <w:rPr>
          <w:lang w:eastAsia="uk-UA"/>
        </w:rPr>
        <w:t>, вартістю 811</w:t>
      </w:r>
      <w:r w:rsidR="00D93A73" w:rsidRPr="00554716">
        <w:rPr>
          <w:lang w:eastAsia="uk-UA"/>
        </w:rPr>
        <w:t> </w:t>
      </w:r>
      <w:r w:rsidR="009606F9" w:rsidRPr="00554716">
        <w:rPr>
          <w:lang w:eastAsia="uk-UA"/>
        </w:rPr>
        <w:t>581 грн. Ц</w:t>
      </w:r>
      <w:r w:rsidR="00D93A73" w:rsidRPr="00554716">
        <w:rPr>
          <w:lang w:eastAsia="uk-UA"/>
        </w:rPr>
        <w:t>ю</w:t>
      </w:r>
      <w:r w:rsidR="009606F9" w:rsidRPr="00554716">
        <w:rPr>
          <w:lang w:eastAsia="uk-UA"/>
        </w:rPr>
        <w:t xml:space="preserve"> вартість </w:t>
      </w:r>
      <w:r w:rsidR="00D93A73" w:rsidRPr="00554716">
        <w:rPr>
          <w:lang w:eastAsia="uk-UA"/>
        </w:rPr>
        <w:t xml:space="preserve">квартири </w:t>
      </w:r>
      <w:r w:rsidR="009606F9" w:rsidRPr="00554716">
        <w:rPr>
          <w:lang w:eastAsia="uk-UA"/>
        </w:rPr>
        <w:t>бул</w:t>
      </w:r>
      <w:r w:rsidR="00D93A73" w:rsidRPr="00554716">
        <w:rPr>
          <w:lang w:eastAsia="uk-UA"/>
        </w:rPr>
        <w:t>о</w:t>
      </w:r>
      <w:r w:rsidR="009606F9" w:rsidRPr="00554716">
        <w:rPr>
          <w:lang w:eastAsia="uk-UA"/>
        </w:rPr>
        <w:t xml:space="preserve"> відображен</w:t>
      </w:r>
      <w:r w:rsidR="00D93A73" w:rsidRPr="00554716">
        <w:rPr>
          <w:lang w:eastAsia="uk-UA"/>
        </w:rPr>
        <w:t>о</w:t>
      </w:r>
      <w:r w:rsidR="009606F9" w:rsidRPr="00554716">
        <w:rPr>
          <w:lang w:eastAsia="uk-UA"/>
        </w:rPr>
        <w:t xml:space="preserve"> лише у декларації за 2020 рік, поданій через Єдиний державний реєстр декларацій.</w:t>
      </w:r>
    </w:p>
    <w:p w14:paraId="5F69140E" w14:textId="0FC23881" w:rsidR="009606F9" w:rsidRPr="00554716" w:rsidRDefault="009606F9" w:rsidP="009606F9">
      <w:pPr>
        <w:pStyle w:val="a9"/>
        <w:numPr>
          <w:ilvl w:val="0"/>
          <w:numId w:val="8"/>
        </w:numPr>
        <w:shd w:val="clear" w:color="auto" w:fill="FFFFFF"/>
        <w:tabs>
          <w:tab w:val="left" w:pos="426"/>
        </w:tabs>
        <w:ind w:left="0" w:firstLine="709"/>
        <w:jc w:val="both"/>
        <w:rPr>
          <w:lang w:eastAsia="uk-UA"/>
        </w:rPr>
      </w:pPr>
      <w:r w:rsidRPr="00554716">
        <w:rPr>
          <w:lang w:eastAsia="uk-UA"/>
        </w:rPr>
        <w:t>Відповідно до декларацій</w:t>
      </w:r>
      <w:r w:rsidR="00D93A73" w:rsidRPr="00554716">
        <w:rPr>
          <w:lang w:eastAsia="uk-UA"/>
        </w:rPr>
        <w:t xml:space="preserve"> поданих</w:t>
      </w:r>
      <w:r w:rsidRPr="00554716">
        <w:rPr>
          <w:lang w:eastAsia="uk-UA"/>
        </w:rPr>
        <w:t xml:space="preserve">, у 2010 </w:t>
      </w:r>
      <w:r w:rsidR="00D93A73" w:rsidRPr="00554716">
        <w:rPr>
          <w:lang w:eastAsia="uk-UA"/>
        </w:rPr>
        <w:t>-</w:t>
      </w:r>
      <w:r w:rsidRPr="00554716">
        <w:rPr>
          <w:lang w:eastAsia="uk-UA"/>
        </w:rPr>
        <w:t xml:space="preserve"> 2016 р</w:t>
      </w:r>
      <w:r w:rsidR="00770322" w:rsidRPr="00554716">
        <w:rPr>
          <w:lang w:eastAsia="uk-UA"/>
        </w:rPr>
        <w:t>ок</w:t>
      </w:r>
      <w:r w:rsidR="00D93A73" w:rsidRPr="00554716">
        <w:rPr>
          <w:lang w:eastAsia="uk-UA"/>
        </w:rPr>
        <w:t>ах,</w:t>
      </w:r>
      <w:r w:rsidRPr="00554716">
        <w:rPr>
          <w:lang w:eastAsia="uk-UA"/>
        </w:rPr>
        <w:t xml:space="preserve"> кандидат працювала на посадах помічника судді або провідного спеціаліста апарату Господарського суду м</w:t>
      </w:r>
      <w:r w:rsidR="00D93A73" w:rsidRPr="00554716">
        <w:rPr>
          <w:lang w:eastAsia="uk-UA"/>
        </w:rPr>
        <w:t>іста</w:t>
      </w:r>
      <w:r w:rsidR="00B25198" w:rsidRPr="00554716">
        <w:rPr>
          <w:lang w:eastAsia="uk-UA"/>
        </w:rPr>
        <w:t xml:space="preserve"> </w:t>
      </w:r>
      <w:r w:rsidRPr="00554716">
        <w:rPr>
          <w:lang w:eastAsia="uk-UA"/>
        </w:rPr>
        <w:t>Києва, тобто займала посади з відносно невисоким рівнем офіційних доходів.</w:t>
      </w:r>
    </w:p>
    <w:p w14:paraId="58E91D24" w14:textId="39C6B75B" w:rsidR="009606F9" w:rsidRPr="00554716" w:rsidRDefault="009606F9" w:rsidP="009606F9">
      <w:pPr>
        <w:pStyle w:val="a9"/>
        <w:numPr>
          <w:ilvl w:val="0"/>
          <w:numId w:val="8"/>
        </w:numPr>
        <w:shd w:val="clear" w:color="auto" w:fill="FFFFFF"/>
        <w:tabs>
          <w:tab w:val="left" w:pos="426"/>
        </w:tabs>
        <w:ind w:left="0" w:firstLine="709"/>
        <w:jc w:val="both"/>
        <w:rPr>
          <w:lang w:eastAsia="uk-UA"/>
        </w:rPr>
      </w:pPr>
      <w:r w:rsidRPr="00554716">
        <w:rPr>
          <w:lang w:eastAsia="uk-UA"/>
        </w:rPr>
        <w:t>У поясненнях кандидат зазначила</w:t>
      </w:r>
      <w:r w:rsidR="00D93A73" w:rsidRPr="00554716">
        <w:rPr>
          <w:lang w:eastAsia="uk-UA"/>
        </w:rPr>
        <w:t>, що в</w:t>
      </w:r>
      <w:r w:rsidRPr="00554716">
        <w:rPr>
          <w:iCs/>
          <w:lang w:eastAsia="uk-UA"/>
        </w:rPr>
        <w:t xml:space="preserve">артість квартири </w:t>
      </w:r>
      <w:r w:rsidR="00D93A73" w:rsidRPr="00554716">
        <w:rPr>
          <w:iCs/>
          <w:lang w:eastAsia="uk-UA"/>
        </w:rPr>
        <w:t xml:space="preserve">становила </w:t>
      </w:r>
      <w:r w:rsidRPr="00554716">
        <w:rPr>
          <w:iCs/>
          <w:lang w:eastAsia="uk-UA"/>
        </w:rPr>
        <w:t>811</w:t>
      </w:r>
      <w:r w:rsidR="00355545" w:rsidRPr="00554716">
        <w:rPr>
          <w:iCs/>
          <w:lang w:eastAsia="uk-UA"/>
        </w:rPr>
        <w:t xml:space="preserve"> </w:t>
      </w:r>
      <w:r w:rsidRPr="00554716">
        <w:rPr>
          <w:iCs/>
          <w:lang w:eastAsia="uk-UA"/>
        </w:rPr>
        <w:t>581 грн, що станом на липень 2010 року було еквівалентно 101</w:t>
      </w:r>
      <w:r w:rsidR="00355545" w:rsidRPr="00554716">
        <w:rPr>
          <w:iCs/>
          <w:lang w:eastAsia="uk-UA"/>
        </w:rPr>
        <w:t xml:space="preserve"> </w:t>
      </w:r>
      <w:r w:rsidRPr="00554716">
        <w:rPr>
          <w:iCs/>
          <w:lang w:eastAsia="uk-UA"/>
        </w:rPr>
        <w:t>447 дол</w:t>
      </w:r>
      <w:r w:rsidR="00B25198" w:rsidRPr="00554716">
        <w:rPr>
          <w:iCs/>
          <w:lang w:eastAsia="uk-UA"/>
        </w:rPr>
        <w:t>ар</w:t>
      </w:r>
      <w:r w:rsidR="00D93A73" w:rsidRPr="00554716">
        <w:rPr>
          <w:iCs/>
          <w:lang w:eastAsia="uk-UA"/>
        </w:rPr>
        <w:t>ам</w:t>
      </w:r>
      <w:r w:rsidRPr="00554716">
        <w:rPr>
          <w:iCs/>
          <w:lang w:eastAsia="uk-UA"/>
        </w:rPr>
        <w:t xml:space="preserve"> </w:t>
      </w:r>
      <w:r w:rsidR="00355545" w:rsidRPr="00554716">
        <w:rPr>
          <w:iCs/>
          <w:lang w:eastAsia="uk-UA"/>
        </w:rPr>
        <w:t>С</w:t>
      </w:r>
      <w:r w:rsidRPr="00554716">
        <w:rPr>
          <w:iCs/>
          <w:lang w:eastAsia="uk-UA"/>
        </w:rPr>
        <w:t xml:space="preserve">ША </w:t>
      </w:r>
      <w:r w:rsidR="00D93A73" w:rsidRPr="00554716">
        <w:rPr>
          <w:iCs/>
          <w:lang w:eastAsia="uk-UA"/>
        </w:rPr>
        <w:t>(</w:t>
      </w:r>
      <w:r w:rsidRPr="00554716">
        <w:rPr>
          <w:iCs/>
          <w:lang w:eastAsia="uk-UA"/>
        </w:rPr>
        <w:t>за курсом 8 грн за</w:t>
      </w:r>
      <w:r w:rsidR="00A82E97" w:rsidRPr="00554716">
        <w:rPr>
          <w:iCs/>
          <w:lang w:eastAsia="uk-UA"/>
        </w:rPr>
        <w:t> </w:t>
      </w:r>
      <w:r w:rsidRPr="00554716">
        <w:rPr>
          <w:iCs/>
          <w:lang w:eastAsia="uk-UA"/>
        </w:rPr>
        <w:t>1</w:t>
      </w:r>
      <w:r w:rsidR="00A82E97" w:rsidRPr="00554716">
        <w:rPr>
          <w:iCs/>
          <w:lang w:eastAsia="uk-UA"/>
        </w:rPr>
        <w:t> </w:t>
      </w:r>
      <w:r w:rsidRPr="00554716">
        <w:rPr>
          <w:iCs/>
          <w:lang w:eastAsia="uk-UA"/>
        </w:rPr>
        <w:t>дол</w:t>
      </w:r>
      <w:r w:rsidR="00B25198" w:rsidRPr="00554716">
        <w:rPr>
          <w:iCs/>
          <w:lang w:eastAsia="uk-UA"/>
        </w:rPr>
        <w:t>ар</w:t>
      </w:r>
      <w:r w:rsidRPr="00554716">
        <w:rPr>
          <w:iCs/>
          <w:lang w:eastAsia="uk-UA"/>
        </w:rPr>
        <w:t xml:space="preserve"> </w:t>
      </w:r>
      <w:r w:rsidR="00355545" w:rsidRPr="00554716">
        <w:rPr>
          <w:iCs/>
          <w:lang w:eastAsia="uk-UA"/>
        </w:rPr>
        <w:t>С</w:t>
      </w:r>
      <w:r w:rsidRPr="00554716">
        <w:rPr>
          <w:iCs/>
          <w:lang w:eastAsia="uk-UA"/>
        </w:rPr>
        <w:t>ША</w:t>
      </w:r>
      <w:r w:rsidR="00D93A73" w:rsidRPr="00554716">
        <w:rPr>
          <w:iCs/>
          <w:lang w:eastAsia="uk-UA"/>
        </w:rPr>
        <w:t>)</w:t>
      </w:r>
      <w:r w:rsidRPr="00554716">
        <w:rPr>
          <w:iCs/>
          <w:lang w:eastAsia="uk-UA"/>
        </w:rPr>
        <w:t xml:space="preserve">. Джерелами походження коштів на це майно були </w:t>
      </w:r>
      <w:r w:rsidR="00355545" w:rsidRPr="00554716">
        <w:rPr>
          <w:iCs/>
          <w:lang w:eastAsia="uk-UA"/>
        </w:rPr>
        <w:t>її</w:t>
      </w:r>
      <w:r w:rsidRPr="00554716">
        <w:rPr>
          <w:iCs/>
          <w:lang w:eastAsia="uk-UA"/>
        </w:rPr>
        <w:t xml:space="preserve"> заощадження в розмірі 21 447 дол</w:t>
      </w:r>
      <w:r w:rsidR="00B25198" w:rsidRPr="00554716">
        <w:rPr>
          <w:iCs/>
          <w:lang w:eastAsia="uk-UA"/>
        </w:rPr>
        <w:t>арів</w:t>
      </w:r>
      <w:r w:rsidRPr="00554716">
        <w:rPr>
          <w:lang w:eastAsia="uk-UA"/>
        </w:rPr>
        <w:t xml:space="preserve"> </w:t>
      </w:r>
      <w:r w:rsidRPr="00554716">
        <w:rPr>
          <w:iCs/>
          <w:lang w:eastAsia="uk-UA"/>
        </w:rPr>
        <w:t xml:space="preserve">США, що </w:t>
      </w:r>
      <w:proofErr w:type="spellStart"/>
      <w:r w:rsidRPr="00554716">
        <w:rPr>
          <w:iCs/>
          <w:lang w:eastAsia="uk-UA"/>
        </w:rPr>
        <w:t>закумульовані</w:t>
      </w:r>
      <w:proofErr w:type="spellEnd"/>
      <w:r w:rsidRPr="00554716">
        <w:rPr>
          <w:iCs/>
          <w:lang w:eastAsia="uk-UA"/>
        </w:rPr>
        <w:t xml:space="preserve"> з офіційних доходів в період з </w:t>
      </w:r>
      <w:r w:rsidR="00BF329A" w:rsidRPr="00554716">
        <w:rPr>
          <w:iCs/>
          <w:lang w:eastAsia="uk-UA"/>
        </w:rPr>
        <w:t xml:space="preserve">січня </w:t>
      </w:r>
      <w:r w:rsidRPr="00554716">
        <w:rPr>
          <w:iCs/>
          <w:lang w:eastAsia="uk-UA"/>
        </w:rPr>
        <w:t xml:space="preserve">2004 </w:t>
      </w:r>
      <w:r w:rsidR="00BF329A" w:rsidRPr="00554716">
        <w:rPr>
          <w:iCs/>
          <w:lang w:eastAsia="uk-UA"/>
        </w:rPr>
        <w:t xml:space="preserve">року </w:t>
      </w:r>
      <w:r w:rsidR="00D93A73" w:rsidRPr="00554716">
        <w:rPr>
          <w:iCs/>
          <w:lang w:eastAsia="uk-UA"/>
        </w:rPr>
        <w:t>до</w:t>
      </w:r>
      <w:r w:rsidRPr="00554716">
        <w:rPr>
          <w:iCs/>
          <w:lang w:eastAsia="uk-UA"/>
        </w:rPr>
        <w:t xml:space="preserve"> </w:t>
      </w:r>
      <w:r w:rsidR="00BF329A" w:rsidRPr="00554716">
        <w:rPr>
          <w:iCs/>
          <w:lang w:eastAsia="uk-UA"/>
        </w:rPr>
        <w:t>черв</w:t>
      </w:r>
      <w:r w:rsidR="00D93A73" w:rsidRPr="00554716">
        <w:rPr>
          <w:iCs/>
          <w:lang w:eastAsia="uk-UA"/>
        </w:rPr>
        <w:t>ня</w:t>
      </w:r>
      <w:r w:rsidR="00BF329A" w:rsidRPr="00554716">
        <w:rPr>
          <w:iCs/>
          <w:lang w:eastAsia="uk-UA"/>
        </w:rPr>
        <w:t xml:space="preserve"> </w:t>
      </w:r>
      <w:r w:rsidRPr="00554716">
        <w:rPr>
          <w:iCs/>
          <w:lang w:eastAsia="uk-UA"/>
        </w:rPr>
        <w:t>2010 року, а також 80</w:t>
      </w:r>
      <w:r w:rsidR="00355545" w:rsidRPr="00554716">
        <w:rPr>
          <w:iCs/>
          <w:lang w:eastAsia="uk-UA"/>
        </w:rPr>
        <w:t xml:space="preserve"> </w:t>
      </w:r>
      <w:r w:rsidRPr="00554716">
        <w:rPr>
          <w:iCs/>
          <w:lang w:eastAsia="uk-UA"/>
        </w:rPr>
        <w:t>000 дол</w:t>
      </w:r>
      <w:r w:rsidR="00B25198" w:rsidRPr="00554716">
        <w:rPr>
          <w:iCs/>
          <w:lang w:eastAsia="uk-UA"/>
        </w:rPr>
        <w:t>арів</w:t>
      </w:r>
      <w:r w:rsidRPr="00554716">
        <w:rPr>
          <w:iCs/>
          <w:lang w:eastAsia="uk-UA"/>
        </w:rPr>
        <w:t xml:space="preserve"> США, що були подаровані </w:t>
      </w:r>
      <w:r w:rsidR="00355545" w:rsidRPr="00554716">
        <w:rPr>
          <w:iCs/>
          <w:lang w:eastAsia="uk-UA"/>
        </w:rPr>
        <w:t>їй</w:t>
      </w:r>
      <w:r w:rsidRPr="00554716">
        <w:rPr>
          <w:iCs/>
          <w:lang w:eastAsia="uk-UA"/>
        </w:rPr>
        <w:t xml:space="preserve"> рідним братом </w:t>
      </w:r>
      <w:r w:rsidR="00355545" w:rsidRPr="00554716">
        <w:rPr>
          <w:iCs/>
          <w:lang w:eastAsia="uk-UA"/>
        </w:rPr>
        <w:t>її</w:t>
      </w:r>
      <w:r w:rsidRPr="00554716">
        <w:rPr>
          <w:iCs/>
          <w:lang w:eastAsia="uk-UA"/>
        </w:rPr>
        <w:t xml:space="preserve"> батька</w:t>
      </w:r>
      <w:r w:rsidR="00D93A73" w:rsidRPr="00554716">
        <w:rPr>
          <w:iCs/>
          <w:lang w:eastAsia="uk-UA"/>
        </w:rPr>
        <w:t xml:space="preserve"> - </w:t>
      </w:r>
      <w:r w:rsidRPr="00554716">
        <w:rPr>
          <w:iCs/>
          <w:lang w:eastAsia="uk-UA"/>
        </w:rPr>
        <w:t xml:space="preserve"> </w:t>
      </w:r>
      <w:r w:rsidR="0066268E">
        <w:rPr>
          <w:iCs/>
          <w:lang w:eastAsia="uk-UA"/>
        </w:rPr>
        <w:t>ОСОБА_1</w:t>
      </w:r>
      <w:r w:rsidR="00355545" w:rsidRPr="00554716">
        <w:rPr>
          <w:iCs/>
          <w:lang w:eastAsia="uk-UA"/>
        </w:rPr>
        <w:t>.</w:t>
      </w:r>
    </w:p>
    <w:p w14:paraId="3477DCE5" w14:textId="5DFC0A62" w:rsidR="009606F9" w:rsidRPr="00554716" w:rsidRDefault="009606F9" w:rsidP="009606F9">
      <w:pPr>
        <w:pStyle w:val="a9"/>
        <w:numPr>
          <w:ilvl w:val="0"/>
          <w:numId w:val="8"/>
        </w:numPr>
        <w:ind w:left="0" w:firstLine="709"/>
        <w:jc w:val="both"/>
        <w:rPr>
          <w:iCs/>
          <w:lang w:eastAsia="uk-UA"/>
        </w:rPr>
      </w:pPr>
      <w:r w:rsidRPr="00554716">
        <w:rPr>
          <w:lang w:eastAsia="uk-UA"/>
        </w:rPr>
        <w:t xml:space="preserve">Також кандидат додатково вказала, що з 2004 </w:t>
      </w:r>
      <w:r w:rsidR="00B25198" w:rsidRPr="00554716">
        <w:rPr>
          <w:lang w:eastAsia="uk-UA"/>
        </w:rPr>
        <w:t>до</w:t>
      </w:r>
      <w:r w:rsidRPr="00554716">
        <w:rPr>
          <w:lang w:eastAsia="uk-UA"/>
        </w:rPr>
        <w:t xml:space="preserve"> 2010 р</w:t>
      </w:r>
      <w:r w:rsidR="00B25198" w:rsidRPr="00554716">
        <w:rPr>
          <w:lang w:eastAsia="uk-UA"/>
        </w:rPr>
        <w:t>ок</w:t>
      </w:r>
      <w:r w:rsidR="008136EA" w:rsidRPr="00554716">
        <w:rPr>
          <w:lang w:eastAsia="uk-UA"/>
        </w:rPr>
        <w:t>у</w:t>
      </w:r>
      <w:r w:rsidRPr="00554716">
        <w:rPr>
          <w:lang w:eastAsia="uk-UA"/>
        </w:rPr>
        <w:t xml:space="preserve"> заробила </w:t>
      </w:r>
      <w:r w:rsidRPr="00554716">
        <w:rPr>
          <w:bCs/>
          <w:lang w:eastAsia="uk-UA"/>
        </w:rPr>
        <w:t>184 033 гр</w:t>
      </w:r>
      <w:r w:rsidR="00355545" w:rsidRPr="00554716">
        <w:rPr>
          <w:bCs/>
          <w:lang w:eastAsia="uk-UA"/>
        </w:rPr>
        <w:t>н</w:t>
      </w:r>
      <w:r w:rsidRPr="00554716">
        <w:rPr>
          <w:bCs/>
          <w:lang w:eastAsia="uk-UA"/>
        </w:rPr>
        <w:t xml:space="preserve"> </w:t>
      </w:r>
      <w:r w:rsidRPr="00554716">
        <w:rPr>
          <w:lang w:eastAsia="uk-UA"/>
        </w:rPr>
        <w:t>(за підрахунками кандидат</w:t>
      </w:r>
      <w:r w:rsidR="00B25198" w:rsidRPr="00554716">
        <w:rPr>
          <w:lang w:eastAsia="uk-UA"/>
        </w:rPr>
        <w:t>а</w:t>
      </w:r>
      <w:r w:rsidRPr="00554716">
        <w:rPr>
          <w:lang w:eastAsia="uk-UA"/>
        </w:rPr>
        <w:t xml:space="preserve"> </w:t>
      </w:r>
      <w:r w:rsidR="00D93A73" w:rsidRPr="00554716">
        <w:rPr>
          <w:lang w:eastAsia="uk-UA"/>
        </w:rPr>
        <w:t xml:space="preserve">еквівалентно </w:t>
      </w:r>
      <w:r w:rsidRPr="00554716">
        <w:rPr>
          <w:lang w:eastAsia="uk-UA"/>
        </w:rPr>
        <w:t>32</w:t>
      </w:r>
      <w:r w:rsidR="00355545" w:rsidRPr="00554716">
        <w:rPr>
          <w:lang w:eastAsia="uk-UA"/>
        </w:rPr>
        <w:t xml:space="preserve"> </w:t>
      </w:r>
      <w:r w:rsidRPr="00554716">
        <w:rPr>
          <w:lang w:eastAsia="uk-UA"/>
        </w:rPr>
        <w:t>655 дол</w:t>
      </w:r>
      <w:r w:rsidR="00B25198" w:rsidRPr="00554716">
        <w:rPr>
          <w:lang w:eastAsia="uk-UA"/>
        </w:rPr>
        <w:t>ар</w:t>
      </w:r>
      <w:r w:rsidR="00D93A73" w:rsidRPr="00554716">
        <w:rPr>
          <w:lang w:eastAsia="uk-UA"/>
        </w:rPr>
        <w:t>ам</w:t>
      </w:r>
      <w:r w:rsidR="00B25198" w:rsidRPr="00554716">
        <w:rPr>
          <w:lang w:eastAsia="uk-UA"/>
        </w:rPr>
        <w:t xml:space="preserve"> </w:t>
      </w:r>
      <w:r w:rsidRPr="00554716">
        <w:rPr>
          <w:lang w:eastAsia="uk-UA"/>
        </w:rPr>
        <w:t>США). Відповідно</w:t>
      </w:r>
      <w:r w:rsidR="00D93A73" w:rsidRPr="00554716">
        <w:rPr>
          <w:lang w:eastAsia="uk-UA"/>
        </w:rPr>
        <w:t>,</w:t>
      </w:r>
      <w:r w:rsidRPr="00554716">
        <w:rPr>
          <w:lang w:eastAsia="uk-UA"/>
        </w:rPr>
        <w:t xml:space="preserve"> з цих коштів їй вдалося заощадити 21 447 дол</w:t>
      </w:r>
      <w:r w:rsidR="00B25198" w:rsidRPr="00554716">
        <w:rPr>
          <w:lang w:eastAsia="uk-UA"/>
        </w:rPr>
        <w:t>арів</w:t>
      </w:r>
      <w:r w:rsidRPr="00554716">
        <w:rPr>
          <w:lang w:eastAsia="uk-UA"/>
        </w:rPr>
        <w:t xml:space="preserve"> США.</w:t>
      </w:r>
      <w:r w:rsidR="00355545" w:rsidRPr="00554716">
        <w:rPr>
          <w:lang w:eastAsia="uk-UA"/>
        </w:rPr>
        <w:t xml:space="preserve"> </w:t>
      </w:r>
      <w:r w:rsidRPr="00554716">
        <w:rPr>
          <w:lang w:eastAsia="uk-UA"/>
        </w:rPr>
        <w:t xml:space="preserve">Крім того, у поясненнях Соколова Р.І. зазначає, що дохід брата </w:t>
      </w:r>
      <w:r w:rsidR="00D93A73" w:rsidRPr="00554716">
        <w:rPr>
          <w:lang w:eastAsia="uk-UA"/>
        </w:rPr>
        <w:t xml:space="preserve">її </w:t>
      </w:r>
      <w:r w:rsidRPr="00554716">
        <w:rPr>
          <w:lang w:eastAsia="uk-UA"/>
        </w:rPr>
        <w:t>батька з</w:t>
      </w:r>
      <w:r w:rsidR="00D93A73" w:rsidRPr="00554716">
        <w:rPr>
          <w:lang w:eastAsia="uk-UA"/>
        </w:rPr>
        <w:t>а</w:t>
      </w:r>
      <w:r w:rsidRPr="00554716">
        <w:rPr>
          <w:lang w:eastAsia="uk-UA"/>
        </w:rPr>
        <w:t xml:space="preserve"> 2003 </w:t>
      </w:r>
      <w:r w:rsidR="00D93A73" w:rsidRPr="00554716">
        <w:rPr>
          <w:lang w:eastAsia="uk-UA"/>
        </w:rPr>
        <w:t>-</w:t>
      </w:r>
      <w:r w:rsidR="00B25198" w:rsidRPr="00554716">
        <w:rPr>
          <w:lang w:eastAsia="uk-UA"/>
        </w:rPr>
        <w:t xml:space="preserve"> </w:t>
      </w:r>
      <w:r w:rsidRPr="00554716">
        <w:rPr>
          <w:lang w:eastAsia="uk-UA"/>
        </w:rPr>
        <w:t xml:space="preserve">2010 </w:t>
      </w:r>
      <w:r w:rsidR="00B25198" w:rsidRPr="00554716">
        <w:rPr>
          <w:lang w:eastAsia="uk-UA"/>
        </w:rPr>
        <w:t xml:space="preserve">роки </w:t>
      </w:r>
      <w:r w:rsidRPr="00554716">
        <w:rPr>
          <w:lang w:eastAsia="uk-UA"/>
        </w:rPr>
        <w:t xml:space="preserve">становив </w:t>
      </w:r>
      <w:r w:rsidRPr="00554716">
        <w:rPr>
          <w:bCs/>
          <w:lang w:eastAsia="uk-UA"/>
        </w:rPr>
        <w:t xml:space="preserve">693 322 грн </w:t>
      </w:r>
      <w:r w:rsidRPr="00554716">
        <w:rPr>
          <w:lang w:eastAsia="uk-UA"/>
        </w:rPr>
        <w:t xml:space="preserve">(за підрахунками кандидатки </w:t>
      </w:r>
      <w:r w:rsidR="00D93A73" w:rsidRPr="00554716">
        <w:rPr>
          <w:lang w:eastAsia="uk-UA"/>
        </w:rPr>
        <w:t xml:space="preserve">еквівалентно </w:t>
      </w:r>
      <w:r w:rsidRPr="00554716">
        <w:rPr>
          <w:lang w:eastAsia="uk-UA"/>
        </w:rPr>
        <w:t>122 852 дол</w:t>
      </w:r>
      <w:r w:rsidR="008136EA" w:rsidRPr="00554716">
        <w:rPr>
          <w:lang w:eastAsia="uk-UA"/>
        </w:rPr>
        <w:t>ар</w:t>
      </w:r>
      <w:r w:rsidR="00D93A73" w:rsidRPr="00554716">
        <w:rPr>
          <w:lang w:eastAsia="uk-UA"/>
        </w:rPr>
        <w:t>ам</w:t>
      </w:r>
      <w:r w:rsidR="008136EA" w:rsidRPr="00554716">
        <w:rPr>
          <w:lang w:eastAsia="uk-UA"/>
        </w:rPr>
        <w:t xml:space="preserve"> </w:t>
      </w:r>
      <w:r w:rsidRPr="00554716">
        <w:rPr>
          <w:lang w:eastAsia="uk-UA"/>
        </w:rPr>
        <w:t>США). Тобто брат батька кандидат</w:t>
      </w:r>
      <w:r w:rsidR="008136EA" w:rsidRPr="00554716">
        <w:rPr>
          <w:lang w:eastAsia="uk-UA"/>
        </w:rPr>
        <w:t>а</w:t>
      </w:r>
      <w:r w:rsidRPr="00554716">
        <w:rPr>
          <w:lang w:eastAsia="uk-UA"/>
        </w:rPr>
        <w:t xml:space="preserve"> подарував племінниці майже </w:t>
      </w:r>
      <w:r w:rsidR="00355545" w:rsidRPr="00554716">
        <w:rPr>
          <w:lang w:eastAsia="uk-UA"/>
        </w:rPr>
        <w:t>2/3</w:t>
      </w:r>
      <w:r w:rsidRPr="00554716">
        <w:rPr>
          <w:lang w:eastAsia="uk-UA"/>
        </w:rPr>
        <w:t xml:space="preserve"> свого доходу. Однак слід зазначити, що згаданий подарунок не міститься у довідці Д</w:t>
      </w:r>
      <w:r w:rsidR="008136EA" w:rsidRPr="00554716">
        <w:rPr>
          <w:lang w:eastAsia="uk-UA"/>
        </w:rPr>
        <w:t>ержавного реєстру фізичних осіб – платників податків</w:t>
      </w:r>
      <w:r w:rsidRPr="00554716">
        <w:rPr>
          <w:lang w:eastAsia="uk-UA"/>
        </w:rPr>
        <w:t>. Отже, зазначене</w:t>
      </w:r>
      <w:r w:rsidR="00766F03" w:rsidRPr="00554716">
        <w:rPr>
          <w:lang w:eastAsia="uk-UA"/>
        </w:rPr>
        <w:t>, на думку ГРД</w:t>
      </w:r>
      <w:r w:rsidR="00D93A73" w:rsidRPr="00554716">
        <w:rPr>
          <w:lang w:eastAsia="uk-UA"/>
        </w:rPr>
        <w:t>,</w:t>
      </w:r>
      <w:r w:rsidRPr="00554716">
        <w:rPr>
          <w:lang w:eastAsia="uk-UA"/>
        </w:rPr>
        <w:t xml:space="preserve"> потребує детальнішого пояснення кандидат</w:t>
      </w:r>
      <w:r w:rsidR="008136EA" w:rsidRPr="00554716">
        <w:rPr>
          <w:lang w:eastAsia="uk-UA"/>
        </w:rPr>
        <w:t>а</w:t>
      </w:r>
      <w:r w:rsidRPr="00554716">
        <w:rPr>
          <w:lang w:eastAsia="uk-UA"/>
        </w:rPr>
        <w:t>.</w:t>
      </w:r>
    </w:p>
    <w:p w14:paraId="71DDE89A" w14:textId="55F4B395" w:rsidR="009606F9" w:rsidRPr="00554716" w:rsidRDefault="009606F9" w:rsidP="00766F03">
      <w:pPr>
        <w:pStyle w:val="a9"/>
        <w:numPr>
          <w:ilvl w:val="0"/>
          <w:numId w:val="8"/>
        </w:numPr>
        <w:ind w:left="0" w:firstLine="709"/>
        <w:jc w:val="both"/>
        <w:rPr>
          <w:iCs/>
          <w:lang w:eastAsia="uk-UA"/>
        </w:rPr>
      </w:pPr>
      <w:r w:rsidRPr="00554716">
        <w:rPr>
          <w:lang w:eastAsia="uk-UA"/>
        </w:rPr>
        <w:t xml:space="preserve">Крім того, </w:t>
      </w:r>
      <w:r w:rsidR="00766F03" w:rsidRPr="00554716">
        <w:rPr>
          <w:lang w:eastAsia="uk-UA"/>
        </w:rPr>
        <w:t xml:space="preserve">у ГРД </w:t>
      </w:r>
      <w:r w:rsidRPr="00554716">
        <w:rPr>
          <w:lang w:eastAsia="uk-UA"/>
        </w:rPr>
        <w:t>викликає сумнів правдоподібн</w:t>
      </w:r>
      <w:r w:rsidR="00D93A73" w:rsidRPr="00554716">
        <w:rPr>
          <w:lang w:eastAsia="uk-UA"/>
        </w:rPr>
        <w:t>ість</w:t>
      </w:r>
      <w:r w:rsidRPr="00554716">
        <w:rPr>
          <w:lang w:eastAsia="uk-UA"/>
        </w:rPr>
        <w:t xml:space="preserve"> версії про накопичення значної частини доходів кандидат</w:t>
      </w:r>
      <w:r w:rsidR="00766F03" w:rsidRPr="00554716">
        <w:rPr>
          <w:lang w:eastAsia="uk-UA"/>
        </w:rPr>
        <w:t>ом</w:t>
      </w:r>
      <w:r w:rsidRPr="00554716">
        <w:rPr>
          <w:lang w:eastAsia="uk-UA"/>
        </w:rPr>
        <w:t xml:space="preserve"> у період з 2004 </w:t>
      </w:r>
      <w:r w:rsidR="008136EA" w:rsidRPr="00554716">
        <w:rPr>
          <w:lang w:eastAsia="uk-UA"/>
        </w:rPr>
        <w:t>до</w:t>
      </w:r>
      <w:r w:rsidRPr="00554716">
        <w:rPr>
          <w:lang w:eastAsia="uk-UA"/>
        </w:rPr>
        <w:t xml:space="preserve"> 2010 р</w:t>
      </w:r>
      <w:r w:rsidR="008136EA" w:rsidRPr="00554716">
        <w:rPr>
          <w:lang w:eastAsia="uk-UA"/>
        </w:rPr>
        <w:t>оку</w:t>
      </w:r>
      <w:r w:rsidRPr="00554716">
        <w:rPr>
          <w:lang w:eastAsia="uk-UA"/>
        </w:rPr>
        <w:t xml:space="preserve">, з огляду на розмір задекларованих доходів та необхідні витрати на щоденне життя. </w:t>
      </w:r>
      <w:r w:rsidR="00D93A73" w:rsidRPr="00554716">
        <w:rPr>
          <w:lang w:eastAsia="uk-UA"/>
        </w:rPr>
        <w:t>М</w:t>
      </w:r>
      <w:r w:rsidRPr="00554716">
        <w:rPr>
          <w:lang w:eastAsia="uk-UA"/>
        </w:rPr>
        <w:t xml:space="preserve">алоймовірним виглядає </w:t>
      </w:r>
      <w:r w:rsidR="00D93A73" w:rsidRPr="00554716">
        <w:rPr>
          <w:lang w:eastAsia="uk-UA"/>
        </w:rPr>
        <w:t>заощадження</w:t>
      </w:r>
      <w:r w:rsidRPr="00554716">
        <w:rPr>
          <w:lang w:eastAsia="uk-UA"/>
        </w:rPr>
        <w:t xml:space="preserve"> понад 21 тисяч</w:t>
      </w:r>
      <w:r w:rsidR="00D93A73" w:rsidRPr="00554716">
        <w:rPr>
          <w:lang w:eastAsia="uk-UA"/>
        </w:rPr>
        <w:t>у</w:t>
      </w:r>
      <w:r w:rsidRPr="00554716">
        <w:rPr>
          <w:lang w:eastAsia="uk-UA"/>
        </w:rPr>
        <w:t xml:space="preserve"> дол</w:t>
      </w:r>
      <w:r w:rsidR="008136EA" w:rsidRPr="00554716">
        <w:rPr>
          <w:lang w:eastAsia="uk-UA"/>
        </w:rPr>
        <w:t>арів</w:t>
      </w:r>
      <w:r w:rsidRPr="00554716">
        <w:rPr>
          <w:lang w:eastAsia="uk-UA"/>
        </w:rPr>
        <w:t xml:space="preserve"> США за умов невисоких заробітків на державній службі. Ще менш переконливою є обставина, за якої родич (рідний брат батька), не будучи членом сім’ї у розумінні законодавства про декларування, здійснив подарунок у розмірі майже 2/</w:t>
      </w:r>
      <w:r w:rsidR="00766F03" w:rsidRPr="00554716">
        <w:rPr>
          <w:lang w:eastAsia="uk-UA"/>
        </w:rPr>
        <w:t>3</w:t>
      </w:r>
      <w:r w:rsidRPr="00554716">
        <w:rPr>
          <w:lang w:eastAsia="uk-UA"/>
        </w:rPr>
        <w:t xml:space="preserve"> свого доходу за сім років без відповідного документального підтвердження такого дарування.</w:t>
      </w:r>
    </w:p>
    <w:p w14:paraId="15A505A7" w14:textId="5580BC50" w:rsidR="009606F9" w:rsidRPr="00554716" w:rsidRDefault="00766F03" w:rsidP="009606F9">
      <w:pPr>
        <w:pStyle w:val="a9"/>
        <w:numPr>
          <w:ilvl w:val="0"/>
          <w:numId w:val="8"/>
        </w:numPr>
        <w:ind w:left="0" w:firstLine="709"/>
        <w:jc w:val="both"/>
        <w:rPr>
          <w:iCs/>
          <w:lang w:eastAsia="uk-UA"/>
        </w:rPr>
      </w:pPr>
      <w:r w:rsidRPr="00554716">
        <w:rPr>
          <w:lang w:eastAsia="uk-UA"/>
        </w:rPr>
        <w:t>Також з</w:t>
      </w:r>
      <w:r w:rsidR="009606F9" w:rsidRPr="00554716">
        <w:rPr>
          <w:lang w:eastAsia="uk-UA"/>
        </w:rPr>
        <w:t>гідно з декларацією за 2016 рік 09</w:t>
      </w:r>
      <w:r w:rsidRPr="00554716">
        <w:rPr>
          <w:lang w:eastAsia="uk-UA"/>
        </w:rPr>
        <w:t xml:space="preserve"> лютого </w:t>
      </w:r>
      <w:r w:rsidR="009606F9" w:rsidRPr="00554716">
        <w:rPr>
          <w:lang w:eastAsia="uk-UA"/>
        </w:rPr>
        <w:t>2016 року кандидат на підставі договору купівлі-продажу набула право власності на гараж</w:t>
      </w:r>
      <w:r w:rsidR="00D93A73" w:rsidRPr="00554716">
        <w:rPr>
          <w:lang w:eastAsia="uk-UA"/>
        </w:rPr>
        <w:t>,</w:t>
      </w:r>
      <w:r w:rsidR="009606F9" w:rsidRPr="00554716">
        <w:rPr>
          <w:lang w:eastAsia="uk-UA"/>
        </w:rPr>
        <w:t xml:space="preserve"> розташований у м. Києві</w:t>
      </w:r>
      <w:r w:rsidR="00D93A73" w:rsidRPr="00554716">
        <w:rPr>
          <w:lang w:eastAsia="uk-UA"/>
        </w:rPr>
        <w:t>,</w:t>
      </w:r>
      <w:r w:rsidR="009606F9" w:rsidRPr="00554716">
        <w:rPr>
          <w:lang w:eastAsia="uk-UA"/>
        </w:rPr>
        <w:t xml:space="preserve"> площею 18,7 </w:t>
      </w:r>
      <w:proofErr w:type="spellStart"/>
      <w:r w:rsidR="009606F9" w:rsidRPr="00554716">
        <w:rPr>
          <w:lang w:eastAsia="uk-UA"/>
        </w:rPr>
        <w:t>кв.м</w:t>
      </w:r>
      <w:proofErr w:type="spellEnd"/>
      <w:r w:rsidR="009606F9" w:rsidRPr="00554716">
        <w:rPr>
          <w:lang w:eastAsia="uk-UA"/>
        </w:rPr>
        <w:t>, вартістю 126 900 грн. При цьому у 2015 році вона отримала заробітну плату у розмірі 59</w:t>
      </w:r>
      <w:r w:rsidRPr="00554716">
        <w:rPr>
          <w:lang w:eastAsia="uk-UA"/>
        </w:rPr>
        <w:t xml:space="preserve"> </w:t>
      </w:r>
      <w:r w:rsidR="009606F9" w:rsidRPr="00554716">
        <w:rPr>
          <w:lang w:eastAsia="uk-UA"/>
        </w:rPr>
        <w:t>799 грн. Отже, виникають обґрунтовані сумніви щодо наявності у кандидат</w:t>
      </w:r>
      <w:r w:rsidRPr="00554716">
        <w:rPr>
          <w:lang w:eastAsia="uk-UA"/>
        </w:rPr>
        <w:t>а</w:t>
      </w:r>
      <w:r w:rsidR="009606F9" w:rsidRPr="00554716">
        <w:rPr>
          <w:lang w:eastAsia="uk-UA"/>
        </w:rPr>
        <w:t xml:space="preserve"> достатніх заощаджень або законних джерел доходу для здійснення цієї покупки на початку 2016 року.</w:t>
      </w:r>
    </w:p>
    <w:p w14:paraId="76D6A298" w14:textId="7087479E" w:rsidR="009606F9" w:rsidRPr="00554716" w:rsidRDefault="009606F9" w:rsidP="009606F9">
      <w:pPr>
        <w:pStyle w:val="a9"/>
        <w:numPr>
          <w:ilvl w:val="0"/>
          <w:numId w:val="8"/>
        </w:numPr>
        <w:ind w:left="0" w:firstLine="709"/>
        <w:jc w:val="both"/>
        <w:rPr>
          <w:iCs/>
          <w:lang w:eastAsia="uk-UA"/>
        </w:rPr>
      </w:pPr>
      <w:r w:rsidRPr="00554716">
        <w:rPr>
          <w:lang w:eastAsia="uk-UA"/>
        </w:rPr>
        <w:t xml:space="preserve">У поясненнях кандидат зазначила, що </w:t>
      </w:r>
      <w:r w:rsidR="00766F03" w:rsidRPr="00554716">
        <w:rPr>
          <w:iCs/>
          <w:lang w:eastAsia="uk-UA"/>
        </w:rPr>
        <w:t>«</w:t>
      </w:r>
      <w:r w:rsidRPr="00554716">
        <w:rPr>
          <w:iCs/>
          <w:lang w:eastAsia="uk-UA"/>
        </w:rPr>
        <w:t xml:space="preserve">протягом серпня 2010 </w:t>
      </w:r>
      <w:r w:rsidR="00D93A73" w:rsidRPr="00554716">
        <w:rPr>
          <w:iCs/>
          <w:lang w:eastAsia="uk-UA"/>
        </w:rPr>
        <w:t xml:space="preserve">року </w:t>
      </w:r>
      <w:r w:rsidRPr="00554716">
        <w:rPr>
          <w:iCs/>
          <w:lang w:eastAsia="uk-UA"/>
        </w:rPr>
        <w:t>- грудня 2015</w:t>
      </w:r>
      <w:r w:rsidR="00D93A73" w:rsidRPr="00554716">
        <w:rPr>
          <w:iCs/>
          <w:lang w:eastAsia="uk-UA"/>
        </w:rPr>
        <w:t> </w:t>
      </w:r>
      <w:r w:rsidRPr="00554716">
        <w:rPr>
          <w:iCs/>
          <w:lang w:eastAsia="uk-UA"/>
        </w:rPr>
        <w:t xml:space="preserve">року </w:t>
      </w:r>
      <w:r w:rsidR="00766F03" w:rsidRPr="00554716">
        <w:rPr>
          <w:iCs/>
          <w:lang w:eastAsia="uk-UA"/>
        </w:rPr>
        <w:t>її</w:t>
      </w:r>
      <w:r w:rsidRPr="00554716">
        <w:rPr>
          <w:iCs/>
          <w:lang w:eastAsia="uk-UA"/>
        </w:rPr>
        <w:t xml:space="preserve"> доходи після сплати податків </w:t>
      </w:r>
      <w:r w:rsidR="00D93A73" w:rsidRPr="00554716">
        <w:rPr>
          <w:iCs/>
          <w:lang w:eastAsia="uk-UA"/>
        </w:rPr>
        <w:t>становили</w:t>
      </w:r>
      <w:r w:rsidRPr="00554716">
        <w:rPr>
          <w:iCs/>
          <w:lang w:eastAsia="uk-UA"/>
        </w:rPr>
        <w:t xml:space="preserve"> еквівалент </w:t>
      </w:r>
      <w:r w:rsidR="00D93A73" w:rsidRPr="00554716">
        <w:rPr>
          <w:iCs/>
          <w:lang w:eastAsia="uk-UA"/>
        </w:rPr>
        <w:t xml:space="preserve">в </w:t>
      </w:r>
      <w:r w:rsidRPr="00554716">
        <w:rPr>
          <w:iCs/>
          <w:lang w:eastAsia="uk-UA"/>
        </w:rPr>
        <w:t>22</w:t>
      </w:r>
      <w:r w:rsidR="00766F03" w:rsidRPr="00554716">
        <w:rPr>
          <w:iCs/>
          <w:lang w:eastAsia="uk-UA"/>
        </w:rPr>
        <w:t xml:space="preserve"> </w:t>
      </w:r>
      <w:r w:rsidRPr="00554716">
        <w:rPr>
          <w:iCs/>
          <w:lang w:eastAsia="uk-UA"/>
        </w:rPr>
        <w:t>449 дол</w:t>
      </w:r>
      <w:r w:rsidR="008136EA" w:rsidRPr="00554716">
        <w:rPr>
          <w:iCs/>
          <w:lang w:eastAsia="uk-UA"/>
        </w:rPr>
        <w:t xml:space="preserve">арів </w:t>
      </w:r>
      <w:r w:rsidRPr="00554716">
        <w:rPr>
          <w:iCs/>
          <w:lang w:eastAsia="uk-UA"/>
        </w:rPr>
        <w:t>США</w:t>
      </w:r>
      <w:r w:rsidRPr="00554716">
        <w:rPr>
          <w:bCs/>
          <w:iCs/>
          <w:lang w:eastAsia="uk-UA"/>
        </w:rPr>
        <w:t xml:space="preserve">, </w:t>
      </w:r>
      <w:r w:rsidR="00D93A73" w:rsidRPr="00554716">
        <w:rPr>
          <w:iCs/>
          <w:lang w:eastAsia="uk-UA"/>
        </w:rPr>
        <w:t>тоді</w:t>
      </w:r>
      <w:r w:rsidRPr="00554716">
        <w:rPr>
          <w:iCs/>
          <w:lang w:eastAsia="uk-UA"/>
        </w:rPr>
        <w:t xml:space="preserve"> як вартість гаража станом на 09</w:t>
      </w:r>
      <w:r w:rsidR="00766F03" w:rsidRPr="00554716">
        <w:rPr>
          <w:iCs/>
          <w:lang w:eastAsia="uk-UA"/>
        </w:rPr>
        <w:t xml:space="preserve"> лютого </w:t>
      </w:r>
      <w:r w:rsidRPr="00554716">
        <w:rPr>
          <w:iCs/>
          <w:lang w:eastAsia="uk-UA"/>
        </w:rPr>
        <w:t xml:space="preserve">2016 </w:t>
      </w:r>
      <w:r w:rsidR="00766F03" w:rsidRPr="00554716">
        <w:rPr>
          <w:iCs/>
          <w:lang w:eastAsia="uk-UA"/>
        </w:rPr>
        <w:t xml:space="preserve">року </w:t>
      </w:r>
      <w:r w:rsidR="00D93A73" w:rsidRPr="00554716">
        <w:rPr>
          <w:iCs/>
          <w:lang w:eastAsia="uk-UA"/>
        </w:rPr>
        <w:t>становила</w:t>
      </w:r>
      <w:r w:rsidRPr="00554716">
        <w:rPr>
          <w:iCs/>
          <w:lang w:eastAsia="uk-UA"/>
        </w:rPr>
        <w:t xml:space="preserve"> приблизно 4</w:t>
      </w:r>
      <w:r w:rsidR="00766F03" w:rsidRPr="00554716">
        <w:rPr>
          <w:iCs/>
          <w:lang w:eastAsia="uk-UA"/>
        </w:rPr>
        <w:t xml:space="preserve"> </w:t>
      </w:r>
      <w:r w:rsidRPr="00554716">
        <w:rPr>
          <w:iCs/>
          <w:lang w:eastAsia="uk-UA"/>
        </w:rPr>
        <w:t>976 дол</w:t>
      </w:r>
      <w:r w:rsidR="008136EA" w:rsidRPr="00554716">
        <w:rPr>
          <w:iCs/>
          <w:lang w:eastAsia="uk-UA"/>
        </w:rPr>
        <w:t>арів</w:t>
      </w:r>
      <w:r w:rsidRPr="00554716">
        <w:rPr>
          <w:iCs/>
          <w:lang w:eastAsia="uk-UA"/>
        </w:rPr>
        <w:t xml:space="preserve"> США</w:t>
      </w:r>
      <w:r w:rsidR="00766F03" w:rsidRPr="00554716">
        <w:rPr>
          <w:iCs/>
          <w:lang w:eastAsia="uk-UA"/>
        </w:rPr>
        <w:t>».</w:t>
      </w:r>
    </w:p>
    <w:p w14:paraId="232893A3" w14:textId="76A57701" w:rsidR="009606F9" w:rsidRPr="00554716" w:rsidRDefault="009606F9" w:rsidP="00766F03">
      <w:pPr>
        <w:pStyle w:val="a9"/>
        <w:numPr>
          <w:ilvl w:val="0"/>
          <w:numId w:val="8"/>
        </w:numPr>
        <w:ind w:left="0" w:firstLine="709"/>
        <w:jc w:val="both"/>
        <w:rPr>
          <w:iCs/>
          <w:lang w:eastAsia="uk-UA"/>
        </w:rPr>
      </w:pPr>
      <w:r w:rsidRPr="00554716">
        <w:rPr>
          <w:lang w:eastAsia="uk-UA"/>
        </w:rPr>
        <w:t>Однак</w:t>
      </w:r>
      <w:r w:rsidR="00766F03" w:rsidRPr="00554716">
        <w:rPr>
          <w:lang w:eastAsia="uk-UA"/>
        </w:rPr>
        <w:t xml:space="preserve"> ГРД </w:t>
      </w:r>
      <w:r w:rsidRPr="00554716">
        <w:rPr>
          <w:lang w:eastAsia="uk-UA"/>
        </w:rPr>
        <w:t>зауваж</w:t>
      </w:r>
      <w:r w:rsidR="00766F03" w:rsidRPr="00554716">
        <w:rPr>
          <w:lang w:eastAsia="uk-UA"/>
        </w:rPr>
        <w:t>ує</w:t>
      </w:r>
      <w:r w:rsidRPr="00554716">
        <w:rPr>
          <w:lang w:eastAsia="uk-UA"/>
        </w:rPr>
        <w:t>, що у майновій декларації за 2015 рік кандидат не зазначила жодних заощаджень, які могли б бути джерелом фінансування покупки гараж</w:t>
      </w:r>
      <w:r w:rsidR="008136EA" w:rsidRPr="00554716">
        <w:rPr>
          <w:lang w:eastAsia="uk-UA"/>
        </w:rPr>
        <w:t>а</w:t>
      </w:r>
      <w:r w:rsidRPr="00554716">
        <w:rPr>
          <w:lang w:eastAsia="uk-UA"/>
        </w:rPr>
        <w:t xml:space="preserve">. За відсутності </w:t>
      </w:r>
      <w:r w:rsidRPr="00554716">
        <w:rPr>
          <w:lang w:eastAsia="uk-UA"/>
        </w:rPr>
        <w:lastRenderedPageBreak/>
        <w:t xml:space="preserve">задекларованих накопичень на кінець 2015 року придбання нерухомого майна вже на початку 2016 року виглядає економічно </w:t>
      </w:r>
      <w:r w:rsidR="00766F03" w:rsidRPr="00554716">
        <w:rPr>
          <w:lang w:eastAsia="uk-UA"/>
        </w:rPr>
        <w:t>необґрунтованим</w:t>
      </w:r>
      <w:r w:rsidRPr="00554716">
        <w:rPr>
          <w:lang w:eastAsia="uk-UA"/>
        </w:rPr>
        <w:t xml:space="preserve"> </w:t>
      </w:r>
      <w:r w:rsidRPr="00554716">
        <w:rPr>
          <w:bCs/>
          <w:iCs/>
          <w:lang w:eastAsia="uk-UA"/>
        </w:rPr>
        <w:t xml:space="preserve">(вартість гаража становила приблизно половину отриманого доходу). </w:t>
      </w:r>
      <w:r w:rsidR="00624AFB" w:rsidRPr="00554716">
        <w:rPr>
          <w:lang w:eastAsia="uk-UA"/>
        </w:rPr>
        <w:t>Отже,</w:t>
      </w:r>
      <w:r w:rsidRPr="00554716">
        <w:rPr>
          <w:lang w:eastAsia="uk-UA"/>
        </w:rPr>
        <w:t xml:space="preserve"> викликає сумніви достовірн</w:t>
      </w:r>
      <w:r w:rsidR="00624AFB" w:rsidRPr="00554716">
        <w:rPr>
          <w:lang w:eastAsia="uk-UA"/>
        </w:rPr>
        <w:t>і</w:t>
      </w:r>
      <w:r w:rsidRPr="00554716">
        <w:rPr>
          <w:lang w:eastAsia="uk-UA"/>
        </w:rPr>
        <w:t>ст</w:t>
      </w:r>
      <w:r w:rsidR="00624AFB" w:rsidRPr="00554716">
        <w:rPr>
          <w:lang w:eastAsia="uk-UA"/>
        </w:rPr>
        <w:t>ь</w:t>
      </w:r>
      <w:r w:rsidRPr="00554716">
        <w:rPr>
          <w:lang w:eastAsia="uk-UA"/>
        </w:rPr>
        <w:t xml:space="preserve"> </w:t>
      </w:r>
      <w:r w:rsidR="00627C2E" w:rsidRPr="00554716">
        <w:rPr>
          <w:lang w:eastAsia="uk-UA"/>
        </w:rPr>
        <w:t>на</w:t>
      </w:r>
      <w:r w:rsidRPr="00554716">
        <w:rPr>
          <w:lang w:eastAsia="uk-UA"/>
        </w:rPr>
        <w:t>даної інформації та потребує додаткових переконливих пояснень кандидат</w:t>
      </w:r>
      <w:r w:rsidR="00766F03" w:rsidRPr="00554716">
        <w:rPr>
          <w:lang w:eastAsia="uk-UA"/>
        </w:rPr>
        <w:t>а</w:t>
      </w:r>
      <w:r w:rsidRPr="00554716">
        <w:rPr>
          <w:lang w:eastAsia="uk-UA"/>
        </w:rPr>
        <w:t>.</w:t>
      </w:r>
    </w:p>
    <w:p w14:paraId="373E8E83" w14:textId="0515E311" w:rsidR="00766F03" w:rsidRPr="00554716" w:rsidRDefault="009606F9" w:rsidP="00766F03">
      <w:pPr>
        <w:pStyle w:val="a9"/>
        <w:numPr>
          <w:ilvl w:val="0"/>
          <w:numId w:val="8"/>
        </w:numPr>
        <w:ind w:left="0" w:firstLine="709"/>
        <w:jc w:val="both"/>
        <w:rPr>
          <w:iCs/>
          <w:lang w:eastAsia="uk-UA"/>
        </w:rPr>
      </w:pPr>
      <w:r w:rsidRPr="00554716">
        <w:rPr>
          <w:lang w:eastAsia="uk-UA"/>
        </w:rPr>
        <w:t>Крім того, відповідно до поданої декларації, перший автомобіль у власності членів сім’ї кандидат</w:t>
      </w:r>
      <w:r w:rsidR="00766F03" w:rsidRPr="00554716">
        <w:rPr>
          <w:lang w:eastAsia="uk-UA"/>
        </w:rPr>
        <w:t>а</w:t>
      </w:r>
      <w:r w:rsidRPr="00554716">
        <w:rPr>
          <w:lang w:eastAsia="uk-UA"/>
        </w:rPr>
        <w:t xml:space="preserve"> з’явився лише у 2018 році, тобто через два роки після набуття гаража. У поясненнях кандидат зазначила, що </w:t>
      </w:r>
      <w:r w:rsidR="008136EA" w:rsidRPr="00554716">
        <w:rPr>
          <w:iCs/>
          <w:lang w:eastAsia="uk-UA"/>
        </w:rPr>
        <w:t>г</w:t>
      </w:r>
      <w:r w:rsidRPr="00554716">
        <w:rPr>
          <w:iCs/>
          <w:lang w:eastAsia="uk-UA"/>
        </w:rPr>
        <w:t xml:space="preserve">араж був придбаний </w:t>
      </w:r>
      <w:r w:rsidR="00627C2E" w:rsidRPr="00554716">
        <w:rPr>
          <w:iCs/>
          <w:lang w:eastAsia="uk-UA"/>
        </w:rPr>
        <w:t>для</w:t>
      </w:r>
      <w:r w:rsidRPr="00554716">
        <w:rPr>
          <w:iCs/>
          <w:lang w:eastAsia="uk-UA"/>
        </w:rPr>
        <w:t xml:space="preserve"> зберігання транспортного засобу, який </w:t>
      </w:r>
      <w:r w:rsidR="00766F03" w:rsidRPr="00554716">
        <w:rPr>
          <w:iCs/>
          <w:lang w:eastAsia="uk-UA"/>
        </w:rPr>
        <w:t>вона</w:t>
      </w:r>
      <w:r w:rsidRPr="00554716">
        <w:rPr>
          <w:iCs/>
          <w:lang w:eastAsia="uk-UA"/>
        </w:rPr>
        <w:t xml:space="preserve"> планувала </w:t>
      </w:r>
      <w:r w:rsidR="00627C2E" w:rsidRPr="00554716">
        <w:rPr>
          <w:iCs/>
          <w:lang w:eastAsia="uk-UA"/>
        </w:rPr>
        <w:t>купити</w:t>
      </w:r>
      <w:r w:rsidRPr="00554716">
        <w:rPr>
          <w:iCs/>
          <w:lang w:eastAsia="uk-UA"/>
        </w:rPr>
        <w:t xml:space="preserve">, але впродовж трудової діяльності з 2004 </w:t>
      </w:r>
      <w:r w:rsidR="008136EA" w:rsidRPr="00554716">
        <w:rPr>
          <w:iCs/>
          <w:lang w:eastAsia="uk-UA"/>
        </w:rPr>
        <w:t>до</w:t>
      </w:r>
      <w:r w:rsidRPr="00554716">
        <w:rPr>
          <w:iCs/>
          <w:lang w:eastAsia="uk-UA"/>
        </w:rPr>
        <w:t xml:space="preserve"> 2018 р</w:t>
      </w:r>
      <w:r w:rsidR="00627C2E" w:rsidRPr="00554716">
        <w:rPr>
          <w:iCs/>
          <w:lang w:eastAsia="uk-UA"/>
        </w:rPr>
        <w:t>оку</w:t>
      </w:r>
      <w:r w:rsidRPr="00554716">
        <w:rPr>
          <w:iCs/>
          <w:lang w:eastAsia="uk-UA"/>
        </w:rPr>
        <w:t xml:space="preserve"> рівень доходів не дозволяв </w:t>
      </w:r>
      <w:r w:rsidR="00766F03" w:rsidRPr="00554716">
        <w:rPr>
          <w:iCs/>
          <w:lang w:eastAsia="uk-UA"/>
        </w:rPr>
        <w:t xml:space="preserve">їй </w:t>
      </w:r>
      <w:r w:rsidRPr="00554716">
        <w:rPr>
          <w:iCs/>
          <w:lang w:eastAsia="uk-UA"/>
        </w:rPr>
        <w:t>цього зробити.</w:t>
      </w:r>
    </w:p>
    <w:p w14:paraId="1279B0FB" w14:textId="3CF145AA" w:rsidR="002C2F61" w:rsidRPr="00554716" w:rsidRDefault="00CB3DE2" w:rsidP="005419AC">
      <w:pPr>
        <w:pStyle w:val="a9"/>
        <w:numPr>
          <w:ilvl w:val="0"/>
          <w:numId w:val="8"/>
        </w:numPr>
        <w:ind w:left="0" w:firstLine="709"/>
        <w:jc w:val="both"/>
        <w:rPr>
          <w:lang w:eastAsia="uk-UA"/>
        </w:rPr>
      </w:pPr>
      <w:r w:rsidRPr="00554716">
        <w:rPr>
          <w:shd w:val="clear" w:color="auto" w:fill="FFFFFF"/>
        </w:rPr>
        <w:t>Визначаючись щодо викладених у висновку ГРД фактів, Комісія враховує таке.</w:t>
      </w:r>
    </w:p>
    <w:p w14:paraId="0E705F0B" w14:textId="777BE415" w:rsidR="006B4433" w:rsidRPr="00554716" w:rsidRDefault="008E055A" w:rsidP="00C45A15">
      <w:pPr>
        <w:pStyle w:val="a9"/>
        <w:numPr>
          <w:ilvl w:val="0"/>
          <w:numId w:val="8"/>
        </w:numPr>
        <w:ind w:left="0" w:firstLine="709"/>
        <w:jc w:val="both"/>
        <w:rPr>
          <w:lang w:eastAsia="uk-UA"/>
        </w:rPr>
      </w:pPr>
      <w:r w:rsidRPr="00554716">
        <w:rPr>
          <w:shd w:val="clear" w:color="auto" w:fill="FFFFFF"/>
        </w:rPr>
        <w:t xml:space="preserve">Стосовно набуття права власності на </w:t>
      </w:r>
      <w:r w:rsidR="00C45A15" w:rsidRPr="00554716">
        <w:rPr>
          <w:shd w:val="clear" w:color="auto" w:fill="FFFFFF"/>
        </w:rPr>
        <w:t xml:space="preserve">квартиру площею 84,7 </w:t>
      </w:r>
      <w:proofErr w:type="spellStart"/>
      <w:r w:rsidR="00C45A15" w:rsidRPr="00554716">
        <w:rPr>
          <w:shd w:val="clear" w:color="auto" w:fill="FFFFFF"/>
        </w:rPr>
        <w:t>кв.м</w:t>
      </w:r>
      <w:proofErr w:type="spellEnd"/>
      <w:r w:rsidR="00627C2E" w:rsidRPr="00554716">
        <w:rPr>
          <w:shd w:val="clear" w:color="auto" w:fill="FFFFFF"/>
        </w:rPr>
        <w:t>,</w:t>
      </w:r>
      <w:r w:rsidR="00C45A15" w:rsidRPr="00554716">
        <w:rPr>
          <w:shd w:val="clear" w:color="auto" w:fill="FFFFFF"/>
        </w:rPr>
        <w:t xml:space="preserve"> розташовану у місті Києві</w:t>
      </w:r>
      <w:r w:rsidR="00627C2E" w:rsidRPr="00554716">
        <w:rPr>
          <w:shd w:val="clear" w:color="auto" w:fill="FFFFFF"/>
        </w:rPr>
        <w:t>,</w:t>
      </w:r>
      <w:r w:rsidR="00C45A15" w:rsidRPr="00554716">
        <w:rPr>
          <w:shd w:val="clear" w:color="auto" w:fill="FFFFFF"/>
        </w:rPr>
        <w:t xml:space="preserve"> </w:t>
      </w:r>
      <w:r w:rsidR="006B4433" w:rsidRPr="00554716">
        <w:rPr>
          <w:shd w:val="clear" w:color="auto" w:fill="FFFFFF"/>
        </w:rPr>
        <w:t>та зазначення її вартості у деклараці</w:t>
      </w:r>
      <w:r w:rsidR="00627C2E" w:rsidRPr="00554716">
        <w:rPr>
          <w:shd w:val="clear" w:color="auto" w:fill="FFFFFF"/>
        </w:rPr>
        <w:t>ях</w:t>
      </w:r>
      <w:r w:rsidR="006B4433" w:rsidRPr="00554716">
        <w:rPr>
          <w:shd w:val="clear" w:color="auto" w:fill="FFFFFF"/>
        </w:rPr>
        <w:t xml:space="preserve"> лише з 2020 року </w:t>
      </w:r>
      <w:r w:rsidRPr="00554716">
        <w:rPr>
          <w:shd w:val="clear" w:color="auto" w:fill="FFFFFF"/>
        </w:rPr>
        <w:t>кандидат поясни</w:t>
      </w:r>
      <w:r w:rsidR="00C45A15" w:rsidRPr="00554716">
        <w:rPr>
          <w:shd w:val="clear" w:color="auto" w:fill="FFFFFF"/>
        </w:rPr>
        <w:t>ла</w:t>
      </w:r>
      <w:r w:rsidRPr="00554716">
        <w:rPr>
          <w:shd w:val="clear" w:color="auto" w:fill="FFFFFF"/>
        </w:rPr>
        <w:t xml:space="preserve">, що </w:t>
      </w:r>
      <w:r w:rsidR="00BB6448" w:rsidRPr="00554716">
        <w:rPr>
          <w:shd w:val="clear" w:color="auto" w:fill="FFFFFF"/>
        </w:rPr>
        <w:t>помилково протягом 2016</w:t>
      </w:r>
      <w:r w:rsidR="00627C2E" w:rsidRPr="00554716">
        <w:rPr>
          <w:shd w:val="clear" w:color="auto" w:fill="FFFFFF"/>
        </w:rPr>
        <w:t xml:space="preserve"> </w:t>
      </w:r>
      <w:r w:rsidR="006B4433" w:rsidRPr="00554716">
        <w:rPr>
          <w:shd w:val="clear" w:color="auto" w:fill="FFFFFF"/>
        </w:rPr>
        <w:t>-</w:t>
      </w:r>
      <w:r w:rsidR="00627C2E" w:rsidRPr="00554716">
        <w:rPr>
          <w:shd w:val="clear" w:color="auto" w:fill="FFFFFF"/>
        </w:rPr>
        <w:t xml:space="preserve"> </w:t>
      </w:r>
      <w:r w:rsidR="00BB6448" w:rsidRPr="00554716">
        <w:rPr>
          <w:shd w:val="clear" w:color="auto" w:fill="FFFFFF"/>
        </w:rPr>
        <w:t xml:space="preserve">2019 років не </w:t>
      </w:r>
      <w:r w:rsidR="00627C2E" w:rsidRPr="00554716">
        <w:rPr>
          <w:shd w:val="clear" w:color="auto" w:fill="FFFFFF"/>
        </w:rPr>
        <w:t xml:space="preserve">вказувала </w:t>
      </w:r>
      <w:r w:rsidR="00BB6448" w:rsidRPr="00554716">
        <w:rPr>
          <w:shd w:val="clear" w:color="auto" w:fill="FFFFFF"/>
        </w:rPr>
        <w:t>вартість квартири у деклараціях особи, уповноваженої на виконання функцій держави або місцевого самоврядування, оскільки керувалась пунктом 13 Роз’яснення щодо застосування окремих положень Закону України «Про запобігання корупції». В</w:t>
      </w:r>
      <w:r w:rsidR="00627C2E" w:rsidRPr="00554716">
        <w:rPr>
          <w:shd w:val="clear" w:color="auto" w:fill="FFFFFF"/>
        </w:rPr>
        <w:t>она в</w:t>
      </w:r>
      <w:r w:rsidR="00BB6448" w:rsidRPr="00554716">
        <w:rPr>
          <w:shd w:val="clear" w:color="auto" w:fill="FFFFFF"/>
        </w:rPr>
        <w:t xml:space="preserve">иходила з того, що правовстановлюючий документ на вказану квартиру </w:t>
      </w:r>
      <w:r w:rsidR="006B4433" w:rsidRPr="00554716">
        <w:rPr>
          <w:shd w:val="clear" w:color="auto" w:fill="FFFFFF"/>
        </w:rPr>
        <w:t xml:space="preserve">(свідоцтво про право власності на нерухоме майно від 10 квітня 2015 року) не містив інформації про вартість об’єкта нерухомості. Пізніше вона зрозуміла свою помилку і </w:t>
      </w:r>
      <w:r w:rsidR="00627C2E" w:rsidRPr="00554716">
        <w:rPr>
          <w:shd w:val="clear" w:color="auto" w:fill="FFFFFF"/>
        </w:rPr>
        <w:t>надалі</w:t>
      </w:r>
      <w:r w:rsidR="006B4433" w:rsidRPr="00554716">
        <w:rPr>
          <w:shd w:val="clear" w:color="auto" w:fill="FFFFFF"/>
        </w:rPr>
        <w:t xml:space="preserve"> зазначала в деклараціях за 2020</w:t>
      </w:r>
      <w:r w:rsidR="00627C2E" w:rsidRPr="00554716">
        <w:rPr>
          <w:shd w:val="clear" w:color="auto" w:fill="FFFFFF"/>
        </w:rPr>
        <w:t xml:space="preserve"> </w:t>
      </w:r>
      <w:r w:rsidR="006B4433" w:rsidRPr="00554716">
        <w:rPr>
          <w:shd w:val="clear" w:color="auto" w:fill="FFFFFF"/>
        </w:rPr>
        <w:t>-</w:t>
      </w:r>
      <w:r w:rsidR="00627C2E" w:rsidRPr="00554716">
        <w:rPr>
          <w:shd w:val="clear" w:color="auto" w:fill="FFFFFF"/>
        </w:rPr>
        <w:t xml:space="preserve"> </w:t>
      </w:r>
      <w:r w:rsidR="006B4433" w:rsidRPr="00554716">
        <w:rPr>
          <w:shd w:val="clear" w:color="auto" w:fill="FFFFFF"/>
        </w:rPr>
        <w:t>2024 рок</w:t>
      </w:r>
      <w:r w:rsidR="00627C2E" w:rsidRPr="00554716">
        <w:rPr>
          <w:shd w:val="clear" w:color="auto" w:fill="FFFFFF"/>
        </w:rPr>
        <w:t>и</w:t>
      </w:r>
      <w:r w:rsidR="006B4433" w:rsidRPr="00554716">
        <w:rPr>
          <w:shd w:val="clear" w:color="auto" w:fill="FFFFFF"/>
        </w:rPr>
        <w:t xml:space="preserve"> вартість об’єкта, що була визначена в попередньому договорі купівлі-продажу від 06 серпня 2012 року та фактично нею сплачена.</w:t>
      </w:r>
    </w:p>
    <w:p w14:paraId="7BA1432E" w14:textId="483B77EE" w:rsidR="003078B5" w:rsidRPr="00554716" w:rsidRDefault="00627C2E" w:rsidP="00C45A15">
      <w:pPr>
        <w:pStyle w:val="a9"/>
        <w:numPr>
          <w:ilvl w:val="0"/>
          <w:numId w:val="8"/>
        </w:numPr>
        <w:ind w:left="0" w:firstLine="709"/>
        <w:jc w:val="both"/>
        <w:rPr>
          <w:lang w:eastAsia="uk-UA"/>
        </w:rPr>
      </w:pPr>
      <w:r w:rsidRPr="00554716">
        <w:rPr>
          <w:shd w:val="clear" w:color="auto" w:fill="FFFFFF"/>
        </w:rPr>
        <w:t>Стосовно</w:t>
      </w:r>
      <w:r w:rsidR="006B4433" w:rsidRPr="00554716">
        <w:rPr>
          <w:shd w:val="clear" w:color="auto" w:fill="FFFFFF"/>
        </w:rPr>
        <w:t xml:space="preserve"> вартості квартири </w:t>
      </w:r>
      <w:r w:rsidRPr="00554716">
        <w:rPr>
          <w:shd w:val="clear" w:color="auto" w:fill="FFFFFF"/>
        </w:rPr>
        <w:t xml:space="preserve">площею 84,7 </w:t>
      </w:r>
      <w:proofErr w:type="spellStart"/>
      <w:r w:rsidRPr="00554716">
        <w:rPr>
          <w:shd w:val="clear" w:color="auto" w:fill="FFFFFF"/>
        </w:rPr>
        <w:t>кв.м</w:t>
      </w:r>
      <w:proofErr w:type="spellEnd"/>
      <w:r w:rsidRPr="00554716">
        <w:rPr>
          <w:shd w:val="clear" w:color="auto" w:fill="FFFFFF"/>
        </w:rPr>
        <w:t xml:space="preserve"> у місті Києві </w:t>
      </w:r>
      <w:r w:rsidR="006B4433" w:rsidRPr="00554716">
        <w:rPr>
          <w:shd w:val="clear" w:color="auto" w:fill="FFFFFF"/>
        </w:rPr>
        <w:t>та коштів на її придбання кандидат зазначила, що право власності було набуто нею</w:t>
      </w:r>
      <w:r w:rsidR="00BB6448" w:rsidRPr="00554716">
        <w:rPr>
          <w:shd w:val="clear" w:color="auto" w:fill="FFFFFF"/>
        </w:rPr>
        <w:t xml:space="preserve"> </w:t>
      </w:r>
      <w:r w:rsidR="00EB041F" w:rsidRPr="00554716">
        <w:rPr>
          <w:shd w:val="clear" w:color="auto" w:fill="FFFFFF"/>
        </w:rPr>
        <w:t xml:space="preserve">на підставі свідоцтва про право власності на нерухоме майно від 10 квітня 2015 року. Вартість </w:t>
      </w:r>
      <w:r w:rsidRPr="00554716">
        <w:rPr>
          <w:shd w:val="clear" w:color="auto" w:fill="FFFFFF"/>
        </w:rPr>
        <w:t xml:space="preserve">квартири становила </w:t>
      </w:r>
      <w:r w:rsidR="00EB041F" w:rsidRPr="00554716">
        <w:rPr>
          <w:shd w:val="clear" w:color="auto" w:fill="FFFFFF"/>
        </w:rPr>
        <w:t>811 581 грн, що було еквівалентно 101 447 дол</w:t>
      </w:r>
      <w:r w:rsidR="00BF329A" w:rsidRPr="00554716">
        <w:rPr>
          <w:shd w:val="clear" w:color="auto" w:fill="FFFFFF"/>
        </w:rPr>
        <w:t>ар</w:t>
      </w:r>
      <w:r w:rsidRPr="00554716">
        <w:rPr>
          <w:shd w:val="clear" w:color="auto" w:fill="FFFFFF"/>
        </w:rPr>
        <w:t>ам</w:t>
      </w:r>
      <w:r w:rsidR="00BF329A" w:rsidRPr="00554716">
        <w:rPr>
          <w:shd w:val="clear" w:color="auto" w:fill="FFFFFF"/>
        </w:rPr>
        <w:t xml:space="preserve"> </w:t>
      </w:r>
      <w:r w:rsidR="00EB041F" w:rsidRPr="00554716">
        <w:rPr>
          <w:shd w:val="clear" w:color="auto" w:fill="FFFFFF"/>
        </w:rPr>
        <w:t>США. Джерелами походження цих коштів були її особисті заощадження в розмірі 21 447 дол</w:t>
      </w:r>
      <w:r w:rsidR="00BF329A" w:rsidRPr="00554716">
        <w:rPr>
          <w:shd w:val="clear" w:color="auto" w:fill="FFFFFF"/>
        </w:rPr>
        <w:t>арів</w:t>
      </w:r>
      <w:r w:rsidR="00EB041F" w:rsidRPr="00554716">
        <w:rPr>
          <w:shd w:val="clear" w:color="auto" w:fill="FFFFFF"/>
        </w:rPr>
        <w:t xml:space="preserve"> США</w:t>
      </w:r>
      <w:r w:rsidRPr="00554716">
        <w:rPr>
          <w:shd w:val="clear" w:color="auto" w:fill="FFFFFF"/>
        </w:rPr>
        <w:t>,</w:t>
      </w:r>
      <w:r w:rsidR="00EB041F" w:rsidRPr="00554716">
        <w:rPr>
          <w:shd w:val="clear" w:color="auto" w:fill="FFFFFF"/>
        </w:rPr>
        <w:t xml:space="preserve"> </w:t>
      </w:r>
      <w:proofErr w:type="spellStart"/>
      <w:r w:rsidR="00EB041F" w:rsidRPr="00554716">
        <w:rPr>
          <w:shd w:val="clear" w:color="auto" w:fill="FFFFFF"/>
        </w:rPr>
        <w:t>закумульовані</w:t>
      </w:r>
      <w:proofErr w:type="spellEnd"/>
      <w:r w:rsidR="00EB041F" w:rsidRPr="00554716">
        <w:rPr>
          <w:shd w:val="clear" w:color="auto" w:fill="FFFFFF"/>
        </w:rPr>
        <w:t xml:space="preserve"> з її доходів в період з січня 2004 </w:t>
      </w:r>
      <w:r w:rsidRPr="00554716">
        <w:rPr>
          <w:shd w:val="clear" w:color="auto" w:fill="FFFFFF"/>
        </w:rPr>
        <w:t xml:space="preserve">року </w:t>
      </w:r>
      <w:r w:rsidR="004C4C65" w:rsidRPr="00554716">
        <w:rPr>
          <w:shd w:val="clear" w:color="auto" w:fill="FFFFFF"/>
        </w:rPr>
        <w:t>до</w:t>
      </w:r>
      <w:r w:rsidR="00EB041F" w:rsidRPr="00554716">
        <w:rPr>
          <w:shd w:val="clear" w:color="auto" w:fill="FFFFFF"/>
        </w:rPr>
        <w:t xml:space="preserve"> черв</w:t>
      </w:r>
      <w:r w:rsidR="004C4C65" w:rsidRPr="00554716">
        <w:rPr>
          <w:shd w:val="clear" w:color="auto" w:fill="FFFFFF"/>
        </w:rPr>
        <w:t>ня</w:t>
      </w:r>
      <w:r w:rsidR="00EB041F" w:rsidRPr="00554716">
        <w:rPr>
          <w:shd w:val="clear" w:color="auto" w:fill="FFFFFF"/>
        </w:rPr>
        <w:t xml:space="preserve"> 2010 року, а також 80 000 доларів США, які були передані їй </w:t>
      </w:r>
      <w:r w:rsidR="003078B5" w:rsidRPr="00554716">
        <w:rPr>
          <w:shd w:val="clear" w:color="auto" w:fill="FFFFFF"/>
        </w:rPr>
        <w:t xml:space="preserve">у 2010 році </w:t>
      </w:r>
      <w:r w:rsidR="00EB041F" w:rsidRPr="00554716">
        <w:rPr>
          <w:shd w:val="clear" w:color="auto" w:fill="FFFFFF"/>
        </w:rPr>
        <w:t>рідним братом її батька</w:t>
      </w:r>
      <w:r w:rsidR="00011073" w:rsidRPr="00554716">
        <w:rPr>
          <w:shd w:val="clear" w:color="auto" w:fill="FFFFFF"/>
        </w:rPr>
        <w:t xml:space="preserve"> як компенсаці</w:t>
      </w:r>
      <w:r w:rsidRPr="00554716">
        <w:rPr>
          <w:shd w:val="clear" w:color="auto" w:fill="FFFFFF"/>
        </w:rPr>
        <w:t>ю</w:t>
      </w:r>
      <w:r w:rsidR="00011073" w:rsidRPr="00554716">
        <w:rPr>
          <w:shd w:val="clear" w:color="auto" w:fill="FFFFFF"/>
        </w:rPr>
        <w:t xml:space="preserve"> спадщини після загибелі батька.</w:t>
      </w:r>
      <w:r w:rsidR="00EB041F" w:rsidRPr="00554716">
        <w:rPr>
          <w:shd w:val="clear" w:color="auto" w:fill="FFFFFF"/>
        </w:rPr>
        <w:t xml:space="preserve"> </w:t>
      </w:r>
    </w:p>
    <w:p w14:paraId="5F997690" w14:textId="4D344EFD" w:rsidR="008446C7" w:rsidRPr="00554716" w:rsidRDefault="00E5614F" w:rsidP="008D28E3">
      <w:pPr>
        <w:pStyle w:val="a9"/>
        <w:numPr>
          <w:ilvl w:val="0"/>
          <w:numId w:val="8"/>
        </w:numPr>
        <w:ind w:left="0" w:firstLine="709"/>
        <w:jc w:val="both"/>
        <w:rPr>
          <w:lang w:eastAsia="uk-UA"/>
        </w:rPr>
      </w:pPr>
      <w:r w:rsidRPr="00554716">
        <w:rPr>
          <w:shd w:val="clear" w:color="auto" w:fill="FFFFFF"/>
        </w:rPr>
        <w:t>Стосовно</w:t>
      </w:r>
      <w:r w:rsidR="008446C7" w:rsidRPr="00554716">
        <w:rPr>
          <w:shd w:val="clear" w:color="auto" w:fill="FFFFFF"/>
        </w:rPr>
        <w:t xml:space="preserve"> </w:t>
      </w:r>
      <w:r w:rsidR="003078B5" w:rsidRPr="00554716">
        <w:rPr>
          <w:shd w:val="clear" w:color="auto" w:fill="FFFFFF"/>
        </w:rPr>
        <w:t>гараж</w:t>
      </w:r>
      <w:r w:rsidR="00BF329A" w:rsidRPr="00554716">
        <w:rPr>
          <w:shd w:val="clear" w:color="auto" w:fill="FFFFFF"/>
        </w:rPr>
        <w:t>а</w:t>
      </w:r>
      <w:r w:rsidR="003A7195" w:rsidRPr="00554716">
        <w:rPr>
          <w:shd w:val="clear" w:color="auto" w:fill="FFFFFF"/>
        </w:rPr>
        <w:t xml:space="preserve"> </w:t>
      </w:r>
      <w:r w:rsidR="00627C2E" w:rsidRPr="00554716">
        <w:rPr>
          <w:shd w:val="clear" w:color="auto" w:fill="FFFFFF"/>
        </w:rPr>
        <w:t xml:space="preserve">у місті Києві, </w:t>
      </w:r>
      <w:r w:rsidR="003078B5" w:rsidRPr="00554716">
        <w:rPr>
          <w:shd w:val="clear" w:color="auto" w:fill="FFFFFF"/>
        </w:rPr>
        <w:t>придбаного на підставі договору купівлі-продажу від 09</w:t>
      </w:r>
      <w:r w:rsidR="004D18BD">
        <w:rPr>
          <w:shd w:val="clear" w:color="auto" w:fill="FFFFFF"/>
        </w:rPr>
        <w:t xml:space="preserve"> </w:t>
      </w:r>
      <w:r w:rsidR="003078B5" w:rsidRPr="00554716">
        <w:rPr>
          <w:shd w:val="clear" w:color="auto" w:fill="FFFFFF"/>
        </w:rPr>
        <w:t xml:space="preserve">лютого 2016 року за 126 900 грн, що </w:t>
      </w:r>
      <w:r w:rsidR="00627C2E" w:rsidRPr="00554716">
        <w:rPr>
          <w:shd w:val="clear" w:color="auto" w:fill="FFFFFF"/>
        </w:rPr>
        <w:t xml:space="preserve">становило на той час </w:t>
      </w:r>
      <w:r w:rsidR="003078B5" w:rsidRPr="00554716">
        <w:rPr>
          <w:shd w:val="clear" w:color="auto" w:fill="FFFFFF"/>
        </w:rPr>
        <w:t>приблизно 4 </w:t>
      </w:r>
      <w:r w:rsidR="00627C2E" w:rsidRPr="00554716">
        <w:rPr>
          <w:shd w:val="clear" w:color="auto" w:fill="FFFFFF"/>
        </w:rPr>
        <w:t>800</w:t>
      </w:r>
      <w:r w:rsidR="003078B5" w:rsidRPr="00554716">
        <w:rPr>
          <w:shd w:val="clear" w:color="auto" w:fill="FFFFFF"/>
        </w:rPr>
        <w:t xml:space="preserve"> доларів США, кандидат зазначила, що </w:t>
      </w:r>
      <w:r w:rsidR="008D28E3" w:rsidRPr="00554716">
        <w:rPr>
          <w:shd w:val="clear" w:color="auto" w:fill="FFFFFF"/>
        </w:rPr>
        <w:t>ця нерухомість була придбана виключно за рахунок її офіційних доходів</w:t>
      </w:r>
      <w:r w:rsidR="00627C2E" w:rsidRPr="00554716">
        <w:rPr>
          <w:shd w:val="clear" w:color="auto" w:fill="FFFFFF"/>
        </w:rPr>
        <w:t>,</w:t>
      </w:r>
      <w:r w:rsidR="008D28E3" w:rsidRPr="00554716">
        <w:rPr>
          <w:shd w:val="clear" w:color="auto" w:fill="FFFFFF"/>
        </w:rPr>
        <w:t xml:space="preserve"> накопичених з </w:t>
      </w:r>
      <w:r w:rsidR="00317B40" w:rsidRPr="00554716">
        <w:rPr>
          <w:shd w:val="clear" w:color="auto" w:fill="FFFFFF"/>
        </w:rPr>
        <w:t xml:space="preserve">другого півріччя </w:t>
      </w:r>
      <w:r w:rsidR="00750C76" w:rsidRPr="00554716">
        <w:rPr>
          <w:shd w:val="clear" w:color="auto" w:fill="FFFFFF"/>
        </w:rPr>
        <w:t xml:space="preserve">2010 року </w:t>
      </w:r>
      <w:r w:rsidR="004C4C65" w:rsidRPr="00554716">
        <w:rPr>
          <w:shd w:val="clear" w:color="auto" w:fill="FFFFFF"/>
        </w:rPr>
        <w:t>до</w:t>
      </w:r>
      <w:r w:rsidR="00750C76" w:rsidRPr="00554716">
        <w:rPr>
          <w:shd w:val="clear" w:color="auto" w:fill="FFFFFF"/>
        </w:rPr>
        <w:t xml:space="preserve"> груд</w:t>
      </w:r>
      <w:r w:rsidR="004C4C65" w:rsidRPr="00554716">
        <w:rPr>
          <w:shd w:val="clear" w:color="auto" w:fill="FFFFFF"/>
        </w:rPr>
        <w:t xml:space="preserve">ня </w:t>
      </w:r>
      <w:r w:rsidR="00750C76" w:rsidRPr="00554716">
        <w:rPr>
          <w:shd w:val="clear" w:color="auto" w:fill="FFFFFF"/>
        </w:rPr>
        <w:t xml:space="preserve">2015 року. Протягом вказаного періоду її доходи після сплати податків </w:t>
      </w:r>
      <w:r w:rsidR="00627C2E" w:rsidRPr="00554716">
        <w:rPr>
          <w:shd w:val="clear" w:color="auto" w:fill="FFFFFF"/>
        </w:rPr>
        <w:t>становили</w:t>
      </w:r>
      <w:r w:rsidR="00750C76" w:rsidRPr="00554716">
        <w:rPr>
          <w:shd w:val="clear" w:color="auto" w:fill="FFFFFF"/>
        </w:rPr>
        <w:t xml:space="preserve"> </w:t>
      </w:r>
      <w:r w:rsidR="00627C2E" w:rsidRPr="00554716">
        <w:rPr>
          <w:shd w:val="clear" w:color="auto" w:fill="FFFFFF"/>
        </w:rPr>
        <w:t xml:space="preserve">в </w:t>
      </w:r>
      <w:r w:rsidR="00750C76" w:rsidRPr="00554716">
        <w:rPr>
          <w:shd w:val="clear" w:color="auto" w:fill="FFFFFF"/>
        </w:rPr>
        <w:t>еквівалент</w:t>
      </w:r>
      <w:r w:rsidR="00627C2E" w:rsidRPr="00554716">
        <w:rPr>
          <w:shd w:val="clear" w:color="auto" w:fill="FFFFFF"/>
        </w:rPr>
        <w:t>і</w:t>
      </w:r>
      <w:r w:rsidR="00750C76" w:rsidRPr="00554716">
        <w:rPr>
          <w:shd w:val="clear" w:color="auto" w:fill="FFFFFF"/>
        </w:rPr>
        <w:t xml:space="preserve"> 22 449 дол</w:t>
      </w:r>
      <w:r w:rsidR="003A7195" w:rsidRPr="00554716">
        <w:rPr>
          <w:shd w:val="clear" w:color="auto" w:fill="FFFFFF"/>
        </w:rPr>
        <w:t>арів</w:t>
      </w:r>
      <w:r w:rsidR="00750C76" w:rsidRPr="00554716">
        <w:rPr>
          <w:shd w:val="clear" w:color="auto" w:fill="FFFFFF"/>
        </w:rPr>
        <w:t xml:space="preserve"> США</w:t>
      </w:r>
      <w:r w:rsidR="008446C7" w:rsidRPr="00554716">
        <w:rPr>
          <w:lang w:eastAsia="uk-UA"/>
        </w:rPr>
        <w:t>.</w:t>
      </w:r>
      <w:r w:rsidR="00750C76" w:rsidRPr="00554716">
        <w:rPr>
          <w:lang w:eastAsia="uk-UA"/>
        </w:rPr>
        <w:t xml:space="preserve"> </w:t>
      </w:r>
      <w:r w:rsidR="001B0E1D" w:rsidRPr="00554716">
        <w:rPr>
          <w:lang w:eastAsia="uk-UA"/>
        </w:rPr>
        <w:t>У декларації за 2015</w:t>
      </w:r>
      <w:r w:rsidR="001E0FE0" w:rsidRPr="00554716">
        <w:rPr>
          <w:lang w:eastAsia="uk-UA"/>
        </w:rPr>
        <w:t xml:space="preserve"> рік не було зазначено жодних заощаджень</w:t>
      </w:r>
      <w:r w:rsidR="00627C2E" w:rsidRPr="00554716">
        <w:rPr>
          <w:lang w:eastAsia="uk-UA"/>
        </w:rPr>
        <w:t>,</w:t>
      </w:r>
      <w:r w:rsidR="001E0FE0" w:rsidRPr="00554716">
        <w:rPr>
          <w:lang w:eastAsia="uk-UA"/>
        </w:rPr>
        <w:t xml:space="preserve"> оскільки така декларація не містила розділ</w:t>
      </w:r>
      <w:r w:rsidR="00627C2E" w:rsidRPr="00554716">
        <w:rPr>
          <w:lang w:eastAsia="uk-UA"/>
        </w:rPr>
        <w:t>,</w:t>
      </w:r>
      <w:r w:rsidR="001E0FE0" w:rsidRPr="00554716">
        <w:rPr>
          <w:lang w:eastAsia="uk-UA"/>
        </w:rPr>
        <w:t xml:space="preserve"> де б можна було зазначити готівкові грошові</w:t>
      </w:r>
      <w:r w:rsidR="004C4C65" w:rsidRPr="00554716">
        <w:rPr>
          <w:lang w:eastAsia="uk-UA"/>
        </w:rPr>
        <w:t xml:space="preserve"> кошти,</w:t>
      </w:r>
      <w:r w:rsidR="001E0FE0" w:rsidRPr="00554716">
        <w:rPr>
          <w:lang w:eastAsia="uk-UA"/>
        </w:rPr>
        <w:t xml:space="preserve"> заощадження на кінець звітного періоду. </w:t>
      </w:r>
    </w:p>
    <w:p w14:paraId="784A4814" w14:textId="6F82795A" w:rsidR="002E0AC6" w:rsidRPr="00554716" w:rsidRDefault="002E0AC6" w:rsidP="001E0FE0">
      <w:pPr>
        <w:pStyle w:val="a9"/>
        <w:numPr>
          <w:ilvl w:val="0"/>
          <w:numId w:val="8"/>
        </w:numPr>
        <w:ind w:left="0" w:firstLine="709"/>
        <w:jc w:val="both"/>
        <w:rPr>
          <w:lang w:eastAsia="uk-UA"/>
        </w:rPr>
      </w:pPr>
      <w:r w:rsidRPr="00554716">
        <w:rPr>
          <w:shd w:val="clear" w:color="auto" w:fill="FFFFFF"/>
        </w:rPr>
        <w:t xml:space="preserve">Комісія вважає надані кандидатом пояснення стосовно викладених у </w:t>
      </w:r>
      <w:r w:rsidR="0034124D" w:rsidRPr="00554716">
        <w:rPr>
          <w:shd w:val="clear" w:color="auto" w:fill="FFFFFF"/>
        </w:rPr>
        <w:t>висновку</w:t>
      </w:r>
      <w:r w:rsidRPr="00554716">
        <w:rPr>
          <w:shd w:val="clear" w:color="auto" w:fill="FFFFFF"/>
        </w:rPr>
        <w:t xml:space="preserve"> ГРД обставин </w:t>
      </w:r>
      <w:r w:rsidR="00AB57C3" w:rsidRPr="00554716">
        <w:rPr>
          <w:shd w:val="clear" w:color="auto" w:fill="FFFFFF"/>
        </w:rPr>
        <w:t xml:space="preserve">переконливими та </w:t>
      </w:r>
      <w:r w:rsidRPr="00554716">
        <w:rPr>
          <w:shd w:val="clear" w:color="auto" w:fill="FFFFFF"/>
        </w:rPr>
        <w:t>достатніми</w:t>
      </w:r>
      <w:r w:rsidR="00AB57C3" w:rsidRPr="00554716">
        <w:rPr>
          <w:shd w:val="clear" w:color="auto" w:fill="FFFFFF"/>
        </w:rPr>
        <w:t>,</w:t>
      </w:r>
      <w:r w:rsidRPr="00554716">
        <w:rPr>
          <w:shd w:val="clear" w:color="auto" w:fill="FFFFFF"/>
        </w:rPr>
        <w:t xml:space="preserve"> такими, що спростовують обґрунтовані сумніви у </w:t>
      </w:r>
      <w:r w:rsidR="001E0FE0" w:rsidRPr="00554716">
        <w:rPr>
          <w:shd w:val="clear" w:color="auto" w:fill="FFFFFF"/>
        </w:rPr>
        <w:t>її</w:t>
      </w:r>
      <w:r w:rsidRPr="00554716">
        <w:rPr>
          <w:shd w:val="clear" w:color="auto" w:fill="FFFFFF"/>
        </w:rPr>
        <w:t xml:space="preserve"> відповідності критеріям професійної етики та доброчесності.</w:t>
      </w:r>
    </w:p>
    <w:p w14:paraId="64D56256" w14:textId="736A57B7" w:rsidR="007F1E3C" w:rsidRPr="00554716" w:rsidRDefault="00AB57C3" w:rsidP="001E0FE0">
      <w:pPr>
        <w:pStyle w:val="a9"/>
        <w:numPr>
          <w:ilvl w:val="0"/>
          <w:numId w:val="8"/>
        </w:numPr>
        <w:ind w:left="0" w:firstLine="709"/>
        <w:jc w:val="both"/>
        <w:rPr>
          <w:lang w:eastAsia="uk-UA"/>
        </w:rPr>
      </w:pPr>
      <w:r w:rsidRPr="00554716">
        <w:rPr>
          <w:lang w:eastAsia="uk-UA"/>
        </w:rPr>
        <w:t>Отже</w:t>
      </w:r>
      <w:r w:rsidR="00F71373" w:rsidRPr="00554716">
        <w:rPr>
          <w:lang w:eastAsia="uk-UA"/>
        </w:rPr>
        <w:t>,</w:t>
      </w:r>
      <w:r w:rsidRPr="00554716">
        <w:rPr>
          <w:lang w:eastAsia="uk-UA"/>
        </w:rPr>
        <w:t xml:space="preserve"> </w:t>
      </w:r>
      <w:r w:rsidR="00D93361" w:rsidRPr="00554716">
        <w:rPr>
          <w:lang w:eastAsia="uk-UA"/>
        </w:rPr>
        <w:t xml:space="preserve">Комісією не встановлено істотних обставин, які б могли свідчити про невідповідність </w:t>
      </w:r>
      <w:r w:rsidR="001E0FE0" w:rsidRPr="00554716">
        <w:rPr>
          <w:lang w:eastAsia="uk-UA"/>
        </w:rPr>
        <w:t>Соколової Р.І.</w:t>
      </w:r>
      <w:r w:rsidR="00D93361" w:rsidRPr="00554716">
        <w:rPr>
          <w:lang w:eastAsia="uk-UA"/>
        </w:rPr>
        <w:t xml:space="preserve"> критеріям професійної етики та доброчесності.</w:t>
      </w:r>
    </w:p>
    <w:p w14:paraId="6BABBCEC" w14:textId="70FEC6AD" w:rsidR="00D93361" w:rsidRPr="00554716" w:rsidRDefault="00D93361" w:rsidP="00E81C8B">
      <w:pPr>
        <w:pStyle w:val="a9"/>
        <w:numPr>
          <w:ilvl w:val="0"/>
          <w:numId w:val="8"/>
        </w:numPr>
        <w:ind w:left="0" w:firstLine="709"/>
        <w:jc w:val="both"/>
        <w:rPr>
          <w:lang w:eastAsia="uk-UA"/>
        </w:rPr>
      </w:pPr>
      <w:r w:rsidRPr="00554716">
        <w:rPr>
          <w:lang w:eastAsia="uk-UA"/>
        </w:rPr>
        <w:t>Однак Комісія звертає увагу на таке.</w:t>
      </w:r>
    </w:p>
    <w:p w14:paraId="3798E500" w14:textId="378594B1" w:rsidR="004A5375" w:rsidRPr="00554716" w:rsidRDefault="004A5375" w:rsidP="00E81C8B">
      <w:pPr>
        <w:pStyle w:val="a9"/>
        <w:numPr>
          <w:ilvl w:val="0"/>
          <w:numId w:val="8"/>
        </w:numPr>
        <w:ind w:left="0" w:firstLine="709"/>
        <w:jc w:val="both"/>
        <w:rPr>
          <w:lang w:eastAsia="uk-UA"/>
        </w:rPr>
      </w:pPr>
      <w:r w:rsidRPr="00554716">
        <w:rPr>
          <w:lang w:eastAsia="uk-UA"/>
        </w:rPr>
        <w:t xml:space="preserve">Під час співбесіди Комісією </w:t>
      </w:r>
      <w:r w:rsidR="00AB57C3" w:rsidRPr="00554716">
        <w:rPr>
          <w:lang w:eastAsia="uk-UA"/>
        </w:rPr>
        <w:t>виявлено факт</w:t>
      </w:r>
      <w:r w:rsidRPr="00554716">
        <w:rPr>
          <w:lang w:eastAsia="uk-UA"/>
        </w:rPr>
        <w:t>, що кандидат на посаду судді</w:t>
      </w:r>
      <w:r w:rsidR="00420F3C" w:rsidRPr="00554716">
        <w:rPr>
          <w:lang w:eastAsia="uk-UA"/>
        </w:rPr>
        <w:t xml:space="preserve"> </w:t>
      </w:r>
      <w:r w:rsidR="00E81C8B" w:rsidRPr="00554716">
        <w:rPr>
          <w:lang w:eastAsia="uk-UA"/>
        </w:rPr>
        <w:t>Соколова Р.І.</w:t>
      </w:r>
      <w:r w:rsidRPr="00554716">
        <w:rPr>
          <w:lang w:eastAsia="uk-UA"/>
        </w:rPr>
        <w:t xml:space="preserve"> безпідставно не задекларува</w:t>
      </w:r>
      <w:r w:rsidR="00E81C8B" w:rsidRPr="00554716">
        <w:rPr>
          <w:lang w:eastAsia="uk-UA"/>
        </w:rPr>
        <w:t>ла</w:t>
      </w:r>
      <w:r w:rsidRPr="00554716">
        <w:rPr>
          <w:lang w:eastAsia="uk-UA"/>
        </w:rPr>
        <w:t xml:space="preserve"> повну інформацію, що підлягає декларуванню, як цього вимагає закон.</w:t>
      </w:r>
    </w:p>
    <w:p w14:paraId="5E00385C" w14:textId="428973F1" w:rsidR="00CC3C8E" w:rsidRPr="00554716" w:rsidRDefault="00CC3C8E" w:rsidP="00E81C8B">
      <w:pPr>
        <w:pStyle w:val="a9"/>
        <w:numPr>
          <w:ilvl w:val="0"/>
          <w:numId w:val="8"/>
        </w:numPr>
        <w:ind w:left="0" w:firstLine="709"/>
        <w:jc w:val="both"/>
        <w:rPr>
          <w:lang w:eastAsia="uk-UA"/>
        </w:rPr>
      </w:pPr>
      <w:r w:rsidRPr="00554716">
        <w:rPr>
          <w:lang w:eastAsia="uk-UA"/>
        </w:rPr>
        <w:t xml:space="preserve">Відповідно </w:t>
      </w:r>
      <w:r w:rsidR="00627C2E" w:rsidRPr="00554716">
        <w:rPr>
          <w:lang w:eastAsia="uk-UA"/>
        </w:rPr>
        <w:t xml:space="preserve">до </w:t>
      </w:r>
      <w:r w:rsidRPr="00554716">
        <w:rPr>
          <w:lang w:eastAsia="uk-UA"/>
        </w:rPr>
        <w:t xml:space="preserve">пункту 18 Єдиних показників </w:t>
      </w:r>
      <w:r w:rsidR="00F71373" w:rsidRPr="00554716">
        <w:rPr>
          <w:lang w:eastAsia="uk-UA"/>
        </w:rPr>
        <w:t xml:space="preserve">для оцінки доброчесності та професійної етики судді (кандидата на посаду судді) </w:t>
      </w:r>
      <w:r w:rsidRPr="00554716">
        <w:rPr>
          <w:lang w:eastAsia="uk-UA"/>
        </w:rPr>
        <w:t xml:space="preserve">чесність – </w:t>
      </w:r>
      <w:r w:rsidR="00F71373" w:rsidRPr="00554716">
        <w:rPr>
          <w:lang w:eastAsia="uk-UA"/>
        </w:rPr>
        <w:t xml:space="preserve">це </w:t>
      </w:r>
      <w:r w:rsidRPr="00554716">
        <w:rPr>
          <w:lang w:eastAsia="uk-UA"/>
        </w:rPr>
        <w:t>правдивість, принциповість, щирість судді (кандидата на посаду судді) у професійній діяльності та особистому житті.</w:t>
      </w:r>
    </w:p>
    <w:p w14:paraId="3280C66F" w14:textId="7219CEB2" w:rsidR="004E78E0" w:rsidRPr="00554716" w:rsidRDefault="00F71373" w:rsidP="00E81C8B">
      <w:pPr>
        <w:pStyle w:val="a9"/>
        <w:numPr>
          <w:ilvl w:val="0"/>
          <w:numId w:val="8"/>
        </w:numPr>
        <w:ind w:left="0" w:firstLine="709"/>
        <w:jc w:val="both"/>
        <w:rPr>
          <w:lang w:eastAsia="uk-UA"/>
        </w:rPr>
      </w:pPr>
      <w:r w:rsidRPr="00554716">
        <w:rPr>
          <w:lang w:eastAsia="uk-UA"/>
        </w:rPr>
        <w:t xml:space="preserve">Згідно з </w:t>
      </w:r>
      <w:r w:rsidR="00B4210E" w:rsidRPr="00554716">
        <w:rPr>
          <w:lang w:eastAsia="uk-UA"/>
        </w:rPr>
        <w:t xml:space="preserve">підпунктом «а» </w:t>
      </w:r>
      <w:r w:rsidR="004E78E0" w:rsidRPr="00554716">
        <w:rPr>
          <w:lang w:eastAsia="uk-UA"/>
        </w:rPr>
        <w:t>пункт</w:t>
      </w:r>
      <w:r w:rsidR="00B4210E" w:rsidRPr="00554716">
        <w:rPr>
          <w:lang w:eastAsia="uk-UA"/>
        </w:rPr>
        <w:t>у</w:t>
      </w:r>
      <w:r w:rsidR="004E78E0" w:rsidRPr="00554716">
        <w:rPr>
          <w:lang w:eastAsia="uk-UA"/>
        </w:rPr>
        <w:t xml:space="preserve"> </w:t>
      </w:r>
      <w:r w:rsidR="00B4210E" w:rsidRPr="00554716">
        <w:rPr>
          <w:lang w:eastAsia="uk-UA"/>
        </w:rPr>
        <w:t>2</w:t>
      </w:r>
      <w:r w:rsidR="004E78E0" w:rsidRPr="00554716">
        <w:rPr>
          <w:lang w:eastAsia="uk-UA"/>
        </w:rPr>
        <w:t xml:space="preserve"> частини першої статті 46 Закону України «Про запобігання корупції» у декларації зазначаються відомості про</w:t>
      </w:r>
      <w:r w:rsidR="00B4210E" w:rsidRPr="00554716">
        <w:rPr>
          <w:lang w:eastAsia="uk-UA"/>
        </w:rPr>
        <w:t xml:space="preserve"> дані щодо виду, характеристики майна, місцезнаходження, дату набуття майна у власність, оренду або інше право користування, вартість майна на дату набуття його у власність, володіння або користування</w:t>
      </w:r>
      <w:r w:rsidR="004E78E0" w:rsidRPr="00554716">
        <w:rPr>
          <w:lang w:eastAsia="uk-UA"/>
        </w:rPr>
        <w:t>.</w:t>
      </w:r>
    </w:p>
    <w:p w14:paraId="442EB938" w14:textId="4DE1B057" w:rsidR="004E78E0" w:rsidRPr="00554716" w:rsidRDefault="004E78E0" w:rsidP="00B13B20">
      <w:pPr>
        <w:pStyle w:val="a9"/>
        <w:numPr>
          <w:ilvl w:val="0"/>
          <w:numId w:val="8"/>
        </w:numPr>
        <w:ind w:left="0" w:firstLine="709"/>
        <w:jc w:val="both"/>
        <w:rPr>
          <w:lang w:eastAsia="uk-UA"/>
        </w:rPr>
      </w:pPr>
      <w:r w:rsidRPr="00554716">
        <w:rPr>
          <w:lang w:eastAsia="uk-UA"/>
        </w:rPr>
        <w:lastRenderedPageBreak/>
        <w:t xml:space="preserve">Водночас </w:t>
      </w:r>
      <w:r w:rsidR="00B13B20" w:rsidRPr="00554716">
        <w:rPr>
          <w:lang w:eastAsia="uk-UA"/>
        </w:rPr>
        <w:t xml:space="preserve">Соколова Р.І., яка </w:t>
      </w:r>
      <w:r w:rsidR="004C4C65" w:rsidRPr="00554716">
        <w:rPr>
          <w:lang w:eastAsia="uk-UA"/>
        </w:rPr>
        <w:t xml:space="preserve">10 квітня 2015 року </w:t>
      </w:r>
      <w:r w:rsidR="00B13B20" w:rsidRPr="00554716">
        <w:rPr>
          <w:lang w:eastAsia="uk-UA"/>
        </w:rPr>
        <w:t xml:space="preserve">набула право власності на квартиру площею 84,7 </w:t>
      </w:r>
      <w:proofErr w:type="spellStart"/>
      <w:r w:rsidR="00B13B20" w:rsidRPr="00554716">
        <w:rPr>
          <w:lang w:eastAsia="uk-UA"/>
        </w:rPr>
        <w:t>кв.м</w:t>
      </w:r>
      <w:proofErr w:type="spellEnd"/>
      <w:r w:rsidR="00B13B20" w:rsidRPr="00554716">
        <w:rPr>
          <w:lang w:eastAsia="uk-UA"/>
        </w:rPr>
        <w:t xml:space="preserve"> у місті Києві</w:t>
      </w:r>
      <w:r w:rsidR="00627C2E" w:rsidRPr="00554716">
        <w:rPr>
          <w:lang w:eastAsia="uk-UA"/>
        </w:rPr>
        <w:t>,</w:t>
      </w:r>
      <w:r w:rsidR="00B13B20" w:rsidRPr="00554716">
        <w:rPr>
          <w:lang w:eastAsia="uk-UA"/>
        </w:rPr>
        <w:t xml:space="preserve"> </w:t>
      </w:r>
      <w:r w:rsidRPr="00554716">
        <w:rPr>
          <w:lang w:eastAsia="uk-UA"/>
        </w:rPr>
        <w:t>не відображ</w:t>
      </w:r>
      <w:r w:rsidR="00BE33BC" w:rsidRPr="00554716">
        <w:rPr>
          <w:lang w:eastAsia="uk-UA"/>
        </w:rPr>
        <w:t>ала вартість цього майна у деклараціях за 2015</w:t>
      </w:r>
      <w:r w:rsidR="00627C2E" w:rsidRPr="00554716">
        <w:rPr>
          <w:lang w:eastAsia="uk-UA"/>
        </w:rPr>
        <w:t xml:space="preserve"> – </w:t>
      </w:r>
      <w:r w:rsidR="00BE33BC" w:rsidRPr="00554716">
        <w:rPr>
          <w:lang w:eastAsia="uk-UA"/>
        </w:rPr>
        <w:t>2019 роки</w:t>
      </w:r>
      <w:r w:rsidR="004C4C65" w:rsidRPr="00554716">
        <w:rPr>
          <w:lang w:eastAsia="uk-UA"/>
        </w:rPr>
        <w:t>, а</w:t>
      </w:r>
      <w:r w:rsidR="00BE33BC" w:rsidRPr="00554716">
        <w:rPr>
          <w:lang w:eastAsia="uk-UA"/>
        </w:rPr>
        <w:t xml:space="preserve"> почала </w:t>
      </w:r>
      <w:r w:rsidR="00627C2E" w:rsidRPr="00554716">
        <w:rPr>
          <w:lang w:eastAsia="uk-UA"/>
        </w:rPr>
        <w:t xml:space="preserve">зазначати її </w:t>
      </w:r>
      <w:r w:rsidR="00BE33BC" w:rsidRPr="00554716">
        <w:rPr>
          <w:lang w:eastAsia="uk-UA"/>
        </w:rPr>
        <w:t xml:space="preserve">лише </w:t>
      </w:r>
      <w:r w:rsidR="00627C2E" w:rsidRPr="00554716">
        <w:rPr>
          <w:lang w:eastAsia="uk-UA"/>
        </w:rPr>
        <w:t>з</w:t>
      </w:r>
      <w:r w:rsidR="00BE33BC" w:rsidRPr="00554716">
        <w:rPr>
          <w:lang w:eastAsia="uk-UA"/>
        </w:rPr>
        <w:t xml:space="preserve"> 2020 р</w:t>
      </w:r>
      <w:r w:rsidR="00627C2E" w:rsidRPr="00554716">
        <w:rPr>
          <w:lang w:eastAsia="uk-UA"/>
        </w:rPr>
        <w:t>оку</w:t>
      </w:r>
      <w:r w:rsidR="00BE33BC" w:rsidRPr="00554716">
        <w:rPr>
          <w:lang w:eastAsia="uk-UA"/>
        </w:rPr>
        <w:t>.</w:t>
      </w:r>
      <w:r w:rsidRPr="00554716">
        <w:rPr>
          <w:lang w:eastAsia="uk-UA"/>
        </w:rPr>
        <w:t xml:space="preserve"> </w:t>
      </w:r>
      <w:r w:rsidR="004C4C65" w:rsidRPr="00554716">
        <w:rPr>
          <w:lang w:eastAsia="uk-UA"/>
        </w:rPr>
        <w:t xml:space="preserve"> </w:t>
      </w:r>
    </w:p>
    <w:p w14:paraId="577FD05C" w14:textId="5FB02B06" w:rsidR="00AE53C7" w:rsidRPr="00554716" w:rsidRDefault="004E78E0" w:rsidP="00BE33BC">
      <w:pPr>
        <w:pStyle w:val="a9"/>
        <w:numPr>
          <w:ilvl w:val="0"/>
          <w:numId w:val="8"/>
        </w:numPr>
        <w:ind w:left="0" w:firstLine="709"/>
        <w:jc w:val="both"/>
        <w:rPr>
          <w:lang w:eastAsia="uk-UA"/>
        </w:rPr>
      </w:pPr>
      <w:r w:rsidRPr="00554716">
        <w:rPr>
          <w:lang w:eastAsia="uk-UA"/>
        </w:rPr>
        <w:t xml:space="preserve">У своїх поясненнях кандидат </w:t>
      </w:r>
      <w:r w:rsidR="00F47144" w:rsidRPr="00554716">
        <w:rPr>
          <w:lang w:eastAsia="uk-UA"/>
        </w:rPr>
        <w:t>визна</w:t>
      </w:r>
      <w:r w:rsidR="00BE33BC" w:rsidRPr="00554716">
        <w:rPr>
          <w:lang w:eastAsia="uk-UA"/>
        </w:rPr>
        <w:t>ла</w:t>
      </w:r>
      <w:r w:rsidR="00F47144" w:rsidRPr="00554716">
        <w:rPr>
          <w:lang w:eastAsia="uk-UA"/>
        </w:rPr>
        <w:t xml:space="preserve"> свою п</w:t>
      </w:r>
      <w:r w:rsidR="00FD4A7D" w:rsidRPr="00554716">
        <w:rPr>
          <w:lang w:eastAsia="uk-UA"/>
        </w:rPr>
        <w:t>омилку</w:t>
      </w:r>
      <w:r w:rsidR="00F47144" w:rsidRPr="00554716">
        <w:rPr>
          <w:lang w:eastAsia="uk-UA"/>
        </w:rPr>
        <w:t>, вказа</w:t>
      </w:r>
      <w:r w:rsidR="00BE33BC" w:rsidRPr="00554716">
        <w:rPr>
          <w:lang w:eastAsia="uk-UA"/>
        </w:rPr>
        <w:t>ла</w:t>
      </w:r>
      <w:r w:rsidR="00154198" w:rsidRPr="00554716">
        <w:rPr>
          <w:lang w:eastAsia="uk-UA"/>
        </w:rPr>
        <w:t xml:space="preserve">, що </w:t>
      </w:r>
      <w:r w:rsidR="00F71373" w:rsidRPr="00554716">
        <w:rPr>
          <w:lang w:eastAsia="uk-UA"/>
        </w:rPr>
        <w:t>надалі</w:t>
      </w:r>
      <w:r w:rsidR="00116733" w:rsidRPr="00554716">
        <w:rPr>
          <w:lang w:eastAsia="uk-UA"/>
        </w:rPr>
        <w:t xml:space="preserve"> </w:t>
      </w:r>
      <w:r w:rsidR="00F71373" w:rsidRPr="00554716">
        <w:rPr>
          <w:lang w:eastAsia="uk-UA"/>
        </w:rPr>
        <w:t>в</w:t>
      </w:r>
      <w:r w:rsidR="00154198" w:rsidRPr="00554716">
        <w:rPr>
          <w:lang w:eastAsia="uk-UA"/>
        </w:rPr>
        <w:t xml:space="preserve"> деклараціях за 20</w:t>
      </w:r>
      <w:r w:rsidR="00BE33BC" w:rsidRPr="00554716">
        <w:rPr>
          <w:lang w:eastAsia="uk-UA"/>
        </w:rPr>
        <w:t>20</w:t>
      </w:r>
      <w:r w:rsidR="00627C2E" w:rsidRPr="00554716">
        <w:rPr>
          <w:lang w:eastAsia="uk-UA"/>
        </w:rPr>
        <w:t xml:space="preserve"> – </w:t>
      </w:r>
      <w:r w:rsidR="00BE33BC" w:rsidRPr="00554716">
        <w:rPr>
          <w:lang w:eastAsia="uk-UA"/>
        </w:rPr>
        <w:t xml:space="preserve">2024 </w:t>
      </w:r>
      <w:r w:rsidR="00154198" w:rsidRPr="00554716">
        <w:rPr>
          <w:lang w:eastAsia="uk-UA"/>
        </w:rPr>
        <w:t>роки в</w:t>
      </w:r>
      <w:r w:rsidR="00BE33BC" w:rsidRPr="00554716">
        <w:rPr>
          <w:lang w:eastAsia="uk-UA"/>
        </w:rPr>
        <w:t>она</w:t>
      </w:r>
      <w:r w:rsidR="00154198" w:rsidRPr="00554716">
        <w:rPr>
          <w:lang w:eastAsia="uk-UA"/>
        </w:rPr>
        <w:t xml:space="preserve"> </w:t>
      </w:r>
      <w:r w:rsidR="00B6774D" w:rsidRPr="00554716">
        <w:rPr>
          <w:lang w:eastAsia="uk-UA"/>
        </w:rPr>
        <w:t xml:space="preserve">вказувала </w:t>
      </w:r>
      <w:r w:rsidR="00154198" w:rsidRPr="00554716">
        <w:rPr>
          <w:lang w:eastAsia="uk-UA"/>
        </w:rPr>
        <w:t>цю інформацію.</w:t>
      </w:r>
    </w:p>
    <w:p w14:paraId="0CD9A4BA" w14:textId="500FBCFB" w:rsidR="00D30699" w:rsidRPr="00554716" w:rsidRDefault="00D30699" w:rsidP="00534450">
      <w:pPr>
        <w:pStyle w:val="a9"/>
        <w:numPr>
          <w:ilvl w:val="0"/>
          <w:numId w:val="8"/>
        </w:numPr>
        <w:ind w:left="0" w:firstLine="709"/>
        <w:jc w:val="both"/>
        <w:rPr>
          <w:lang w:eastAsia="uk-UA"/>
        </w:rPr>
      </w:pPr>
      <w:r w:rsidRPr="00554716">
        <w:rPr>
          <w:lang w:eastAsia="uk-UA"/>
        </w:rPr>
        <w:t xml:space="preserve">Сумлінність – </w:t>
      </w:r>
      <w:r w:rsidR="00BD441C" w:rsidRPr="00554716">
        <w:rPr>
          <w:lang w:eastAsia="uk-UA"/>
        </w:rPr>
        <w:t xml:space="preserve">це </w:t>
      </w:r>
      <w:r w:rsidRPr="00554716">
        <w:rPr>
          <w:lang w:eastAsia="uk-UA"/>
        </w:rPr>
        <w:t>старанне, ретельне та відповідальне виконання суддею (кандидатом на посаду судді) своїх обов’язків.</w:t>
      </w:r>
    </w:p>
    <w:p w14:paraId="14913729" w14:textId="7A17DE0C" w:rsidR="00D30699" w:rsidRPr="00554716" w:rsidRDefault="00D30699" w:rsidP="00534450">
      <w:pPr>
        <w:pStyle w:val="a9"/>
        <w:numPr>
          <w:ilvl w:val="0"/>
          <w:numId w:val="8"/>
        </w:numPr>
        <w:ind w:left="0" w:firstLine="709"/>
        <w:jc w:val="both"/>
        <w:rPr>
          <w:lang w:eastAsia="uk-UA"/>
        </w:rPr>
      </w:pPr>
      <w:r w:rsidRPr="00554716">
        <w:rPr>
          <w:lang w:eastAsia="uk-UA"/>
        </w:rPr>
        <w:t xml:space="preserve">Відповідно до підпункту 5 пункту 19 </w:t>
      </w:r>
      <w:r w:rsidR="00291F5A" w:rsidRPr="00554716">
        <w:rPr>
          <w:lang w:eastAsia="uk-UA"/>
        </w:rPr>
        <w:t xml:space="preserve">Єдиних показників для оцінки доброчесності та професійної етики судді (кандидата на посаду судді) </w:t>
      </w:r>
      <w:r w:rsidRPr="00554716">
        <w:rPr>
          <w:lang w:eastAsia="uk-UA"/>
        </w:rPr>
        <w:t>кандидат на посаду судді відповідає показнику сумлінності, якщо, зокрема, але не виключно, підтримує та вдосконалює свої професійні знання та навички шляхом постійного навчання та підвищення кваліфікації з метою компетентного виконання посадових обов’язків та інших повноважень.</w:t>
      </w:r>
    </w:p>
    <w:p w14:paraId="567C851C" w14:textId="52214AB9" w:rsidR="00D30699" w:rsidRPr="00554716" w:rsidRDefault="00D30699" w:rsidP="00534450">
      <w:pPr>
        <w:pStyle w:val="a9"/>
        <w:numPr>
          <w:ilvl w:val="0"/>
          <w:numId w:val="8"/>
        </w:numPr>
        <w:ind w:left="0" w:firstLine="709"/>
        <w:jc w:val="both"/>
        <w:rPr>
          <w:lang w:eastAsia="uk-UA"/>
        </w:rPr>
      </w:pPr>
      <w:r w:rsidRPr="00554716">
        <w:rPr>
          <w:lang w:eastAsia="uk-UA"/>
        </w:rPr>
        <w:t>Комісія відзначає, що під час співбесіди кандидат не продемонструва</w:t>
      </w:r>
      <w:r w:rsidR="00534450" w:rsidRPr="00554716">
        <w:rPr>
          <w:lang w:eastAsia="uk-UA"/>
        </w:rPr>
        <w:t>ла</w:t>
      </w:r>
      <w:r w:rsidRPr="00554716">
        <w:rPr>
          <w:lang w:eastAsia="uk-UA"/>
        </w:rPr>
        <w:t xml:space="preserve"> знан</w:t>
      </w:r>
      <w:r w:rsidR="00B6774D" w:rsidRPr="00554716">
        <w:rPr>
          <w:lang w:eastAsia="uk-UA"/>
        </w:rPr>
        <w:t>ь</w:t>
      </w:r>
      <w:r w:rsidRPr="00554716">
        <w:rPr>
          <w:lang w:eastAsia="uk-UA"/>
        </w:rPr>
        <w:t xml:space="preserve"> антикорупційного законодавства, зокрема що</w:t>
      </w:r>
      <w:r w:rsidR="00BD441C" w:rsidRPr="00554716">
        <w:rPr>
          <w:lang w:eastAsia="uk-UA"/>
        </w:rPr>
        <w:t>до</w:t>
      </w:r>
      <w:r w:rsidRPr="00554716">
        <w:rPr>
          <w:lang w:eastAsia="uk-UA"/>
        </w:rPr>
        <w:t xml:space="preserve"> вимог до заповнення декларації особи, уповноваженої на виконання функцій держави або місцевого самоврядування. </w:t>
      </w:r>
    </w:p>
    <w:p w14:paraId="3BD787AB" w14:textId="623C7B90" w:rsidR="00D30699" w:rsidRPr="00554716" w:rsidRDefault="00D30699" w:rsidP="00534450">
      <w:pPr>
        <w:pStyle w:val="a9"/>
        <w:numPr>
          <w:ilvl w:val="0"/>
          <w:numId w:val="8"/>
        </w:numPr>
        <w:ind w:left="0" w:firstLine="709"/>
        <w:jc w:val="both"/>
        <w:rPr>
          <w:lang w:eastAsia="uk-UA"/>
        </w:rPr>
      </w:pPr>
      <w:r w:rsidRPr="00554716">
        <w:rPr>
          <w:lang w:eastAsia="uk-UA"/>
        </w:rPr>
        <w:t>Отже</w:t>
      </w:r>
      <w:r w:rsidR="00BD441C" w:rsidRPr="00554716">
        <w:rPr>
          <w:lang w:eastAsia="uk-UA"/>
        </w:rPr>
        <w:t>,</w:t>
      </w:r>
      <w:r w:rsidRPr="00554716">
        <w:rPr>
          <w:lang w:eastAsia="uk-UA"/>
        </w:rPr>
        <w:t xml:space="preserve"> ураховуючи встановлені обставини</w:t>
      </w:r>
      <w:r w:rsidR="00BD441C" w:rsidRPr="00554716">
        <w:rPr>
          <w:lang w:eastAsia="uk-UA"/>
        </w:rPr>
        <w:t>,</w:t>
      </w:r>
      <w:r w:rsidRPr="00554716">
        <w:rPr>
          <w:lang w:eastAsia="uk-UA"/>
        </w:rPr>
        <w:t xml:space="preserve"> Комісія зазначає, що вказаний факт свідчить про неналежне виконання </w:t>
      </w:r>
      <w:r w:rsidR="00534450" w:rsidRPr="00554716">
        <w:rPr>
          <w:lang w:eastAsia="uk-UA"/>
        </w:rPr>
        <w:t>Соколовою Р.І.</w:t>
      </w:r>
      <w:r w:rsidRPr="00554716">
        <w:rPr>
          <w:lang w:eastAsia="uk-UA"/>
        </w:rPr>
        <w:t xml:space="preserve"> обов’язку щодо декларування, передбаченого Законом України «Про запобігання корупції», що вказує на недбале, безвідповідальне ставлення кандидата до дотримання та виконання вимог антикорупційного законодавства України.</w:t>
      </w:r>
    </w:p>
    <w:p w14:paraId="7BD9A0A3" w14:textId="32434E64" w:rsidR="00C51C23" w:rsidRPr="00554716" w:rsidRDefault="00D30699" w:rsidP="00534450">
      <w:pPr>
        <w:pStyle w:val="a9"/>
        <w:numPr>
          <w:ilvl w:val="0"/>
          <w:numId w:val="8"/>
        </w:numPr>
        <w:ind w:left="0" w:firstLine="709"/>
        <w:jc w:val="both"/>
        <w:rPr>
          <w:lang w:eastAsia="uk-UA"/>
        </w:rPr>
      </w:pPr>
      <w:r w:rsidRPr="00554716">
        <w:rPr>
          <w:lang w:eastAsia="uk-UA"/>
        </w:rPr>
        <w:t xml:space="preserve">На підставі зазначеного </w:t>
      </w:r>
      <w:r w:rsidR="00C51C23" w:rsidRPr="00554716">
        <w:rPr>
          <w:lang w:eastAsia="uk-UA"/>
        </w:rPr>
        <w:t xml:space="preserve">Комісія у складі Другої палати одноголосно вирішила зменшити бали кандидата </w:t>
      </w:r>
      <w:r w:rsidR="00B6774D" w:rsidRPr="00554716">
        <w:rPr>
          <w:lang w:eastAsia="uk-UA"/>
        </w:rPr>
        <w:t xml:space="preserve">за показником «Сумлінність» </w:t>
      </w:r>
      <w:r w:rsidR="00C51C23" w:rsidRPr="00554716">
        <w:rPr>
          <w:lang w:eastAsia="uk-UA"/>
        </w:rPr>
        <w:t>критері</w:t>
      </w:r>
      <w:r w:rsidR="00B6774D" w:rsidRPr="00554716">
        <w:rPr>
          <w:lang w:eastAsia="uk-UA"/>
        </w:rPr>
        <w:t>їв</w:t>
      </w:r>
      <w:r w:rsidR="00C51C23" w:rsidRPr="00554716">
        <w:rPr>
          <w:lang w:eastAsia="uk-UA"/>
        </w:rPr>
        <w:t xml:space="preserve"> професійної етики та доброчесності на 15 балів.</w:t>
      </w:r>
    </w:p>
    <w:p w14:paraId="664B5142" w14:textId="61640D60" w:rsidR="007D2702" w:rsidRPr="00554716" w:rsidRDefault="00277FA2" w:rsidP="00534450">
      <w:pPr>
        <w:pStyle w:val="a9"/>
        <w:numPr>
          <w:ilvl w:val="0"/>
          <w:numId w:val="8"/>
        </w:numPr>
        <w:ind w:left="0" w:firstLine="709"/>
        <w:jc w:val="both"/>
        <w:rPr>
          <w:lang w:eastAsia="uk-UA"/>
        </w:rPr>
      </w:pPr>
      <w:r w:rsidRPr="00554716">
        <w:rPr>
          <w:shd w:val="clear" w:color="auto" w:fill="FFFFFF"/>
        </w:rPr>
        <w:t xml:space="preserve">Також </w:t>
      </w:r>
      <w:r w:rsidRPr="00554716">
        <w:rPr>
          <w:lang w:eastAsia="uk-UA"/>
        </w:rPr>
        <w:t xml:space="preserve">під час співбесіди Комісією встановлено, що кандидат </w:t>
      </w:r>
      <w:r w:rsidR="00433CC9" w:rsidRPr="00554716">
        <w:rPr>
          <w:lang w:eastAsia="uk-UA"/>
        </w:rPr>
        <w:t xml:space="preserve">отримала </w:t>
      </w:r>
      <w:r w:rsidR="0083363C" w:rsidRPr="00554716">
        <w:rPr>
          <w:lang w:eastAsia="uk-UA"/>
        </w:rPr>
        <w:t xml:space="preserve">від </w:t>
      </w:r>
      <w:r w:rsidR="000D294C" w:rsidRPr="00554716">
        <w:rPr>
          <w:lang w:eastAsia="uk-UA"/>
        </w:rPr>
        <w:t xml:space="preserve">рідного </w:t>
      </w:r>
      <w:r w:rsidR="0083363C" w:rsidRPr="00554716">
        <w:rPr>
          <w:lang w:eastAsia="uk-UA"/>
        </w:rPr>
        <w:t>брата її батька значну суму грошових коштів, а саме 80 000 доларів США</w:t>
      </w:r>
      <w:r w:rsidR="00B6774D" w:rsidRPr="00554716">
        <w:rPr>
          <w:lang w:eastAsia="uk-UA"/>
        </w:rPr>
        <w:t>,</w:t>
      </w:r>
      <w:r w:rsidR="0083363C" w:rsidRPr="00554716">
        <w:rPr>
          <w:lang w:eastAsia="uk-UA"/>
        </w:rPr>
        <w:t xml:space="preserve"> для придбання квартири. Вказані грошові кошти бул</w:t>
      </w:r>
      <w:r w:rsidR="00B6774D" w:rsidRPr="00554716">
        <w:rPr>
          <w:lang w:eastAsia="uk-UA"/>
        </w:rPr>
        <w:t>о</w:t>
      </w:r>
      <w:r w:rsidR="0083363C" w:rsidRPr="00554716">
        <w:rPr>
          <w:lang w:eastAsia="uk-UA"/>
        </w:rPr>
        <w:t xml:space="preserve"> передан</w:t>
      </w:r>
      <w:r w:rsidR="00B6774D" w:rsidRPr="00554716">
        <w:rPr>
          <w:lang w:eastAsia="uk-UA"/>
        </w:rPr>
        <w:t>о</w:t>
      </w:r>
      <w:r w:rsidR="0083363C" w:rsidRPr="00554716">
        <w:rPr>
          <w:lang w:eastAsia="uk-UA"/>
        </w:rPr>
        <w:t xml:space="preserve"> кандидату готівкою в іноземній валюті (долари США) без оформлення письмових документів (розписок, договорів). </w:t>
      </w:r>
      <w:r w:rsidR="004B2CD7" w:rsidRPr="00554716">
        <w:rPr>
          <w:lang w:eastAsia="uk-UA"/>
        </w:rPr>
        <w:t>З</w:t>
      </w:r>
      <w:r w:rsidR="00116733" w:rsidRPr="00554716">
        <w:rPr>
          <w:lang w:eastAsia="uk-UA"/>
        </w:rPr>
        <w:t xml:space="preserve"> пояснень кандидата вбачається, що </w:t>
      </w:r>
      <w:r w:rsidR="00CF5769" w:rsidRPr="00554716">
        <w:rPr>
          <w:lang w:eastAsia="uk-UA"/>
        </w:rPr>
        <w:t xml:space="preserve">у 2003 році загинув її батько, у 2006 році помер дід, після </w:t>
      </w:r>
      <w:r w:rsidR="00B6774D" w:rsidRPr="00554716">
        <w:rPr>
          <w:lang w:eastAsia="uk-UA"/>
        </w:rPr>
        <w:t>чого</w:t>
      </w:r>
      <w:r w:rsidR="00CF5769" w:rsidRPr="00554716">
        <w:rPr>
          <w:lang w:eastAsia="uk-UA"/>
        </w:rPr>
        <w:t xml:space="preserve"> відкрилась спадщина. За домовленістю між спадкоємцями Соколова Р.І. не зверталась до нотаріуса із заявою про прийняття спадщини після смерті вказаних осіб. Натомість було досягнуто домовленості про відповідну грошову компенсацію, яку вона мала отримати від інших спадкоємців. </w:t>
      </w:r>
      <w:r w:rsidR="00AE181E" w:rsidRPr="00554716">
        <w:rPr>
          <w:lang w:eastAsia="uk-UA"/>
        </w:rPr>
        <w:t xml:space="preserve">Тому </w:t>
      </w:r>
      <w:r w:rsidR="007D2702" w:rsidRPr="00554716">
        <w:rPr>
          <w:lang w:eastAsia="uk-UA"/>
        </w:rPr>
        <w:t xml:space="preserve">брат батька </w:t>
      </w:r>
      <w:r w:rsidR="00C012BB">
        <w:rPr>
          <w:lang w:eastAsia="uk-UA"/>
        </w:rPr>
        <w:t>ОСОБА_1</w:t>
      </w:r>
      <w:r w:rsidR="007D2702" w:rsidRPr="00554716">
        <w:rPr>
          <w:lang w:eastAsia="uk-UA"/>
        </w:rPr>
        <w:t xml:space="preserve"> передав Соколовій Р.І. </w:t>
      </w:r>
      <w:r w:rsidR="00B6774D" w:rsidRPr="00554716">
        <w:rPr>
          <w:lang w:eastAsia="uk-UA"/>
        </w:rPr>
        <w:t>грошові кошти у розмірі 80 000 доларів США як</w:t>
      </w:r>
      <w:r w:rsidR="007D2702" w:rsidRPr="00554716">
        <w:rPr>
          <w:lang w:eastAsia="uk-UA"/>
        </w:rPr>
        <w:t xml:space="preserve"> грошов</w:t>
      </w:r>
      <w:r w:rsidR="00B6774D" w:rsidRPr="00554716">
        <w:rPr>
          <w:lang w:eastAsia="uk-UA"/>
        </w:rPr>
        <w:t>у</w:t>
      </w:r>
      <w:r w:rsidR="007D2702" w:rsidRPr="00554716">
        <w:rPr>
          <w:lang w:eastAsia="uk-UA"/>
        </w:rPr>
        <w:t xml:space="preserve"> компенсаці</w:t>
      </w:r>
      <w:r w:rsidR="00B6774D" w:rsidRPr="00554716">
        <w:rPr>
          <w:lang w:eastAsia="uk-UA"/>
        </w:rPr>
        <w:t>ю</w:t>
      </w:r>
      <w:r w:rsidR="007D2702" w:rsidRPr="00554716">
        <w:rPr>
          <w:lang w:eastAsia="uk-UA"/>
        </w:rPr>
        <w:t xml:space="preserve"> її частки у спадковому майні після смерті батька </w:t>
      </w:r>
      <w:r w:rsidR="00C012BB">
        <w:rPr>
          <w:lang w:eastAsia="uk-UA"/>
        </w:rPr>
        <w:t>ОСОБА_2</w:t>
      </w:r>
      <w:r w:rsidR="007D2702" w:rsidRPr="00554716">
        <w:rPr>
          <w:lang w:eastAsia="uk-UA"/>
        </w:rPr>
        <w:t xml:space="preserve"> та її діда </w:t>
      </w:r>
      <w:r w:rsidR="00C012BB">
        <w:rPr>
          <w:lang w:eastAsia="uk-UA"/>
        </w:rPr>
        <w:t>ОСОБА_3</w:t>
      </w:r>
      <w:bookmarkStart w:id="9" w:name="_GoBack"/>
      <w:bookmarkEnd w:id="9"/>
      <w:r w:rsidR="007D2702" w:rsidRPr="00554716">
        <w:rPr>
          <w:lang w:eastAsia="uk-UA"/>
        </w:rPr>
        <w:t>.</w:t>
      </w:r>
    </w:p>
    <w:p w14:paraId="4C5732FF" w14:textId="4E7C7096" w:rsidR="0064138A" w:rsidRPr="00554716" w:rsidRDefault="00FA6D6E" w:rsidP="007D2702">
      <w:pPr>
        <w:pStyle w:val="a9"/>
        <w:numPr>
          <w:ilvl w:val="0"/>
          <w:numId w:val="8"/>
        </w:numPr>
        <w:ind w:left="0" w:firstLine="709"/>
        <w:jc w:val="both"/>
        <w:rPr>
          <w:lang w:eastAsia="uk-UA"/>
        </w:rPr>
      </w:pPr>
      <w:r w:rsidRPr="00554716">
        <w:rPr>
          <w:lang w:eastAsia="uk-UA"/>
        </w:rPr>
        <w:t xml:space="preserve"> </w:t>
      </w:r>
      <w:r w:rsidR="00026D65" w:rsidRPr="00554716">
        <w:rPr>
          <w:shd w:val="clear" w:color="auto" w:fill="FFFFFF"/>
        </w:rPr>
        <w:t>Ураховуючи фактичні обставини та пояснення кандидата</w:t>
      </w:r>
      <w:r w:rsidR="00BD441C" w:rsidRPr="00554716">
        <w:rPr>
          <w:shd w:val="clear" w:color="auto" w:fill="FFFFFF"/>
        </w:rPr>
        <w:t>,</w:t>
      </w:r>
      <w:r w:rsidR="00026D65" w:rsidRPr="00554716">
        <w:rPr>
          <w:shd w:val="clear" w:color="auto" w:fill="FFFFFF"/>
        </w:rPr>
        <w:t xml:space="preserve"> </w:t>
      </w:r>
      <w:r w:rsidR="0064138A" w:rsidRPr="00554716">
        <w:rPr>
          <w:lang w:eastAsia="uk-UA"/>
        </w:rPr>
        <w:t xml:space="preserve">Комісія у складі </w:t>
      </w:r>
      <w:r w:rsidR="00B42279" w:rsidRPr="00554716">
        <w:rPr>
          <w:lang w:eastAsia="uk-UA"/>
        </w:rPr>
        <w:t>Другої</w:t>
      </w:r>
      <w:r w:rsidR="0064138A" w:rsidRPr="00554716">
        <w:rPr>
          <w:lang w:eastAsia="uk-UA"/>
        </w:rPr>
        <w:t xml:space="preserve"> палати одноголосно вирішила зменшити бали кандидата </w:t>
      </w:r>
      <w:r w:rsidR="00B6774D" w:rsidRPr="00554716">
        <w:rPr>
          <w:lang w:eastAsia="uk-UA"/>
        </w:rPr>
        <w:t xml:space="preserve">за показником «Дотримання етичних норм і бездоганна поведінка у професійній діяльності та особистому житті» </w:t>
      </w:r>
      <w:r w:rsidR="0064138A" w:rsidRPr="00554716">
        <w:rPr>
          <w:lang w:eastAsia="uk-UA"/>
        </w:rPr>
        <w:t>критері</w:t>
      </w:r>
      <w:r w:rsidR="00B6774D" w:rsidRPr="00554716">
        <w:rPr>
          <w:lang w:eastAsia="uk-UA"/>
        </w:rPr>
        <w:t>їв</w:t>
      </w:r>
      <w:r w:rsidR="0064138A" w:rsidRPr="00554716">
        <w:rPr>
          <w:lang w:eastAsia="uk-UA"/>
        </w:rPr>
        <w:t xml:space="preserve"> професійної етики та доброчесності на 15 балів</w:t>
      </w:r>
      <w:r w:rsidR="00B6774D" w:rsidRPr="00554716">
        <w:rPr>
          <w:lang w:eastAsia="uk-UA"/>
        </w:rPr>
        <w:t>.</w:t>
      </w:r>
      <w:r w:rsidR="0064138A" w:rsidRPr="00554716">
        <w:rPr>
          <w:lang w:eastAsia="uk-UA"/>
        </w:rPr>
        <w:t xml:space="preserve"> </w:t>
      </w:r>
    </w:p>
    <w:p w14:paraId="5C342B07" w14:textId="00777602" w:rsidR="004B6D2B" w:rsidRPr="00554716" w:rsidRDefault="004B6D2B" w:rsidP="007D2702">
      <w:pPr>
        <w:pStyle w:val="a9"/>
        <w:numPr>
          <w:ilvl w:val="0"/>
          <w:numId w:val="8"/>
        </w:numPr>
        <w:ind w:left="0" w:firstLine="709"/>
        <w:jc w:val="both"/>
        <w:rPr>
          <w:lang w:eastAsia="uk-UA"/>
        </w:rPr>
      </w:pPr>
      <w:r w:rsidRPr="00554716">
        <w:rPr>
          <w:shd w:val="clear" w:color="auto" w:fill="FFFFFF"/>
        </w:rPr>
        <w:t xml:space="preserve">Водночас Комісія вважає, що вказані вище факти як кожен окремо, так і в сукупності не є достатніми для визнання </w:t>
      </w:r>
      <w:r w:rsidR="007D2702" w:rsidRPr="00554716">
        <w:rPr>
          <w:shd w:val="clear" w:color="auto" w:fill="FFFFFF"/>
        </w:rPr>
        <w:t>Соколової Р.І.</w:t>
      </w:r>
      <w:r w:rsidRPr="00554716">
        <w:rPr>
          <w:shd w:val="clear" w:color="auto" w:fill="FFFFFF"/>
        </w:rPr>
        <w:t xml:space="preserve"> так</w:t>
      </w:r>
      <w:r w:rsidR="007D2702" w:rsidRPr="00554716">
        <w:rPr>
          <w:shd w:val="clear" w:color="auto" w:fill="FFFFFF"/>
        </w:rPr>
        <w:t>ою</w:t>
      </w:r>
      <w:r w:rsidRPr="00554716">
        <w:rPr>
          <w:shd w:val="clear" w:color="auto" w:fill="FFFFFF"/>
        </w:rPr>
        <w:t xml:space="preserve">, що не відповідає критеріям доброчесності та професійної етики. </w:t>
      </w:r>
      <w:r w:rsidR="00B6774D" w:rsidRPr="00554716">
        <w:rPr>
          <w:shd w:val="clear" w:color="auto" w:fill="FFFFFF"/>
        </w:rPr>
        <w:t>І</w:t>
      </w:r>
      <w:r w:rsidRPr="00554716">
        <w:rPr>
          <w:shd w:val="clear" w:color="auto" w:fill="FFFFFF"/>
        </w:rPr>
        <w:t xml:space="preserve">нформацію належним чином враховано Комісією при дослідженні досьє та </w:t>
      </w:r>
      <w:r w:rsidR="00B6774D" w:rsidRPr="00554716">
        <w:rPr>
          <w:shd w:val="clear" w:color="auto" w:fill="FFFFFF"/>
        </w:rPr>
        <w:t>під час</w:t>
      </w:r>
      <w:r w:rsidRPr="00554716">
        <w:rPr>
          <w:shd w:val="clear" w:color="auto" w:fill="FFFFFF"/>
        </w:rPr>
        <w:t xml:space="preserve"> співбесіди, що знайшло своє відображення </w:t>
      </w:r>
      <w:r w:rsidR="00BD441C" w:rsidRPr="00554716">
        <w:rPr>
          <w:shd w:val="clear" w:color="auto" w:fill="FFFFFF"/>
        </w:rPr>
        <w:t>у</w:t>
      </w:r>
      <w:r w:rsidRPr="00554716">
        <w:rPr>
          <w:shd w:val="clear" w:color="auto" w:fill="FFFFFF"/>
        </w:rPr>
        <w:t xml:space="preserve"> зниженні балів за виявлені порушення правил та/або норм.</w:t>
      </w:r>
    </w:p>
    <w:p w14:paraId="12E6754C" w14:textId="664CFBE0" w:rsidR="00A271C6" w:rsidRPr="00554716" w:rsidRDefault="00820882" w:rsidP="007D2702">
      <w:pPr>
        <w:pStyle w:val="a9"/>
        <w:numPr>
          <w:ilvl w:val="0"/>
          <w:numId w:val="8"/>
        </w:numPr>
        <w:ind w:left="0" w:firstLine="709"/>
        <w:jc w:val="both"/>
        <w:rPr>
          <w:lang w:eastAsia="uk-UA"/>
        </w:rPr>
      </w:pPr>
      <w:r w:rsidRPr="00554716">
        <w:rPr>
          <w:lang w:eastAsia="uk-UA"/>
        </w:rPr>
        <w:t>З</w:t>
      </w:r>
      <w:r w:rsidR="00646C7D" w:rsidRPr="00554716">
        <w:rPr>
          <w:lang w:eastAsia="uk-UA"/>
        </w:rPr>
        <w:t>а результатами дослідження досьє, письмових пояснень та співбесіди з кандидатом, а також голосувань під час закритого обговорення за відповідними показниками сумарний бал, отриманий за цим</w:t>
      </w:r>
      <w:r w:rsidR="00FC7AC5" w:rsidRPr="00554716">
        <w:rPr>
          <w:lang w:eastAsia="uk-UA"/>
        </w:rPr>
        <w:t>и</w:t>
      </w:r>
      <w:r w:rsidR="00646C7D" w:rsidRPr="00554716">
        <w:rPr>
          <w:lang w:eastAsia="uk-UA"/>
        </w:rPr>
        <w:t xml:space="preserve"> критері</w:t>
      </w:r>
      <w:r w:rsidR="00FC7AC5" w:rsidRPr="00554716">
        <w:rPr>
          <w:lang w:eastAsia="uk-UA"/>
        </w:rPr>
        <w:t>ями</w:t>
      </w:r>
      <w:r w:rsidR="00646C7D" w:rsidRPr="00554716">
        <w:rPr>
          <w:lang w:eastAsia="uk-UA"/>
        </w:rPr>
        <w:t>, становить 2</w:t>
      </w:r>
      <w:r w:rsidR="007D2702" w:rsidRPr="00554716">
        <w:rPr>
          <w:lang w:eastAsia="uk-UA"/>
        </w:rPr>
        <w:t>70</w:t>
      </w:r>
      <w:r w:rsidR="00646C7D" w:rsidRPr="00554716">
        <w:rPr>
          <w:lang w:eastAsia="uk-UA"/>
        </w:rPr>
        <w:t xml:space="preserve"> балів із 300 можливих, що вищ</w:t>
      </w:r>
      <w:r w:rsidR="00B6774D" w:rsidRPr="00554716">
        <w:rPr>
          <w:lang w:eastAsia="uk-UA"/>
        </w:rPr>
        <w:t>е</w:t>
      </w:r>
      <w:r w:rsidR="00646C7D" w:rsidRPr="00554716">
        <w:rPr>
          <w:lang w:eastAsia="uk-UA"/>
        </w:rPr>
        <w:t xml:space="preserve"> 75% (225 балів)</w:t>
      </w:r>
      <w:r w:rsidR="00D05303" w:rsidRPr="00554716">
        <w:rPr>
          <w:lang w:eastAsia="uk-UA"/>
        </w:rPr>
        <w:t xml:space="preserve"> максимально можлив</w:t>
      </w:r>
      <w:r w:rsidR="00C03BE7" w:rsidRPr="00554716">
        <w:rPr>
          <w:lang w:eastAsia="uk-UA"/>
        </w:rPr>
        <w:t xml:space="preserve">ого </w:t>
      </w:r>
      <w:proofErr w:type="spellStart"/>
      <w:r w:rsidR="00C03BE7" w:rsidRPr="00554716">
        <w:rPr>
          <w:lang w:eastAsia="uk-UA"/>
        </w:rPr>
        <w:t>бала</w:t>
      </w:r>
      <w:proofErr w:type="spellEnd"/>
      <w:r w:rsidR="00646C7D" w:rsidRPr="00554716">
        <w:rPr>
          <w:lang w:eastAsia="uk-UA"/>
        </w:rPr>
        <w:t>, тому Комісія виснує, що кандидат відповідає критерію професійної етики та доброчесності.</w:t>
      </w:r>
    </w:p>
    <w:p w14:paraId="0599269C" w14:textId="77777777" w:rsidR="0089425D" w:rsidRPr="00554716" w:rsidRDefault="0089425D" w:rsidP="0089425D">
      <w:pPr>
        <w:pStyle w:val="a9"/>
        <w:shd w:val="clear" w:color="auto" w:fill="FFFFFF"/>
        <w:tabs>
          <w:tab w:val="left" w:pos="426"/>
        </w:tabs>
        <w:spacing w:after="200"/>
        <w:ind w:left="709"/>
        <w:jc w:val="both"/>
        <w:rPr>
          <w:lang w:eastAsia="uk-UA"/>
        </w:rPr>
      </w:pPr>
    </w:p>
    <w:p w14:paraId="4C6C87D4" w14:textId="5F6AD795" w:rsidR="000A552F" w:rsidRPr="00554716" w:rsidRDefault="00CC465D" w:rsidP="00D3014B">
      <w:pPr>
        <w:shd w:val="clear" w:color="auto" w:fill="FFFFFF"/>
        <w:tabs>
          <w:tab w:val="left" w:pos="426"/>
        </w:tabs>
        <w:spacing w:after="200"/>
        <w:ind w:left="709"/>
        <w:jc w:val="both"/>
        <w:rPr>
          <w:b/>
          <w:bCs/>
        </w:rPr>
      </w:pPr>
      <w:r w:rsidRPr="00554716">
        <w:rPr>
          <w:b/>
          <w:bCs/>
        </w:rPr>
        <w:t>V</w:t>
      </w:r>
      <w:r w:rsidR="00721E71" w:rsidRPr="00554716">
        <w:rPr>
          <w:b/>
          <w:bCs/>
        </w:rPr>
        <w:t>І</w:t>
      </w:r>
      <w:r w:rsidRPr="00554716">
        <w:rPr>
          <w:b/>
          <w:bCs/>
        </w:rPr>
        <w:t>. Висновки за результатами кваліфікаційного оцінювання.</w:t>
      </w:r>
    </w:p>
    <w:p w14:paraId="20DD4FB7" w14:textId="77777777" w:rsidR="0089425D" w:rsidRPr="00554716" w:rsidRDefault="0089425D" w:rsidP="00D3014B">
      <w:pPr>
        <w:shd w:val="clear" w:color="auto" w:fill="FFFFFF"/>
        <w:tabs>
          <w:tab w:val="left" w:pos="426"/>
        </w:tabs>
        <w:spacing w:after="200"/>
        <w:ind w:left="709"/>
        <w:jc w:val="both"/>
        <w:rPr>
          <w:b/>
          <w:bCs/>
        </w:rPr>
      </w:pPr>
    </w:p>
    <w:tbl>
      <w:tblPr>
        <w:tblStyle w:val="ae"/>
        <w:tblW w:w="0" w:type="auto"/>
        <w:tblLook w:val="04A0" w:firstRow="1" w:lastRow="0" w:firstColumn="1" w:lastColumn="0" w:noHBand="0" w:noVBand="1"/>
      </w:tblPr>
      <w:tblGrid>
        <w:gridCol w:w="1933"/>
        <w:gridCol w:w="3402"/>
        <w:gridCol w:w="1910"/>
        <w:gridCol w:w="2336"/>
      </w:tblGrid>
      <w:tr w:rsidR="007E50C2" w:rsidRPr="00554716" w14:paraId="52BF7AB0" w14:textId="77777777" w:rsidTr="00F47D9B">
        <w:tc>
          <w:tcPr>
            <w:tcW w:w="1933" w:type="dxa"/>
            <w:tcBorders>
              <w:top w:val="single" w:sz="18" w:space="0" w:color="auto"/>
              <w:left w:val="single" w:sz="18" w:space="0" w:color="auto"/>
              <w:bottom w:val="single" w:sz="18" w:space="0" w:color="auto"/>
            </w:tcBorders>
            <w:shd w:val="clear" w:color="auto" w:fill="F2F2F2" w:themeFill="background1" w:themeFillShade="F2"/>
          </w:tcPr>
          <w:p w14:paraId="25D0FBAA" w14:textId="74EC2852" w:rsidR="00CC465D" w:rsidRPr="00554716" w:rsidRDefault="00CC465D" w:rsidP="00D3014B">
            <w:pPr>
              <w:tabs>
                <w:tab w:val="left" w:pos="426"/>
              </w:tabs>
              <w:jc w:val="center"/>
              <w:rPr>
                <w:b/>
                <w:bCs/>
              </w:rPr>
            </w:pPr>
            <w:r w:rsidRPr="00554716">
              <w:rPr>
                <w:b/>
                <w:bCs/>
              </w:rPr>
              <w:lastRenderedPageBreak/>
              <w:t>КРИТЕРІЇ</w:t>
            </w:r>
          </w:p>
        </w:tc>
        <w:tc>
          <w:tcPr>
            <w:tcW w:w="3402" w:type="dxa"/>
            <w:tcBorders>
              <w:top w:val="single" w:sz="18" w:space="0" w:color="auto"/>
              <w:bottom w:val="single" w:sz="18" w:space="0" w:color="auto"/>
            </w:tcBorders>
            <w:shd w:val="clear" w:color="auto" w:fill="F2F2F2" w:themeFill="background1" w:themeFillShade="F2"/>
          </w:tcPr>
          <w:p w14:paraId="5D537A81" w14:textId="6C0754E9" w:rsidR="00CC465D" w:rsidRPr="00554716" w:rsidRDefault="00CC465D" w:rsidP="00D3014B">
            <w:pPr>
              <w:tabs>
                <w:tab w:val="left" w:pos="426"/>
              </w:tabs>
              <w:jc w:val="center"/>
              <w:rPr>
                <w:b/>
                <w:bCs/>
              </w:rPr>
            </w:pPr>
            <w:r w:rsidRPr="00554716">
              <w:rPr>
                <w:b/>
                <w:bCs/>
              </w:rPr>
              <w:t>ПОКАЗНИКИ</w:t>
            </w:r>
          </w:p>
        </w:tc>
        <w:tc>
          <w:tcPr>
            <w:tcW w:w="1910" w:type="dxa"/>
            <w:tcBorders>
              <w:top w:val="single" w:sz="18" w:space="0" w:color="auto"/>
              <w:bottom w:val="single" w:sz="18" w:space="0" w:color="auto"/>
            </w:tcBorders>
            <w:shd w:val="clear" w:color="auto" w:fill="F2F2F2" w:themeFill="background1" w:themeFillShade="F2"/>
          </w:tcPr>
          <w:p w14:paraId="668F8738" w14:textId="7B94B7DF" w:rsidR="00CC465D" w:rsidRPr="00554716" w:rsidRDefault="00CC465D" w:rsidP="00D3014B">
            <w:pPr>
              <w:tabs>
                <w:tab w:val="left" w:pos="426"/>
              </w:tabs>
              <w:jc w:val="center"/>
              <w:rPr>
                <w:b/>
                <w:bCs/>
              </w:rPr>
            </w:pPr>
            <w:r w:rsidRPr="00554716">
              <w:rPr>
                <w:b/>
                <w:bCs/>
              </w:rPr>
              <w:t>РЕЗУЛЬТАТ</w:t>
            </w:r>
            <w:r w:rsidRPr="00554716">
              <w:rPr>
                <w:rStyle w:val="apple-converted-space"/>
                <w:rFonts w:eastAsiaTheme="majorEastAsia"/>
                <w:b/>
                <w:bCs/>
              </w:rPr>
              <w:t> </w:t>
            </w:r>
            <w:r w:rsidRPr="00554716">
              <w:rPr>
                <w:b/>
                <w:bCs/>
              </w:rPr>
              <w:br/>
              <w:t>(за показником</w:t>
            </w:r>
            <w:r w:rsidR="00A271C6" w:rsidRPr="00554716">
              <w:rPr>
                <w:b/>
                <w:bCs/>
              </w:rPr>
              <w:t>)</w:t>
            </w:r>
          </w:p>
        </w:tc>
        <w:tc>
          <w:tcPr>
            <w:tcW w:w="2336" w:type="dxa"/>
            <w:tcBorders>
              <w:top w:val="single" w:sz="18" w:space="0" w:color="auto"/>
              <w:bottom w:val="single" w:sz="18" w:space="0" w:color="auto"/>
            </w:tcBorders>
            <w:shd w:val="clear" w:color="auto" w:fill="F2F2F2" w:themeFill="background1" w:themeFillShade="F2"/>
          </w:tcPr>
          <w:p w14:paraId="2B435FD0" w14:textId="12481CE1" w:rsidR="00CC465D" w:rsidRPr="00554716" w:rsidRDefault="00CC465D" w:rsidP="00D3014B">
            <w:pPr>
              <w:tabs>
                <w:tab w:val="left" w:pos="426"/>
              </w:tabs>
              <w:jc w:val="center"/>
              <w:rPr>
                <w:b/>
                <w:bCs/>
              </w:rPr>
            </w:pPr>
            <w:r w:rsidRPr="00554716">
              <w:rPr>
                <w:b/>
                <w:bCs/>
              </w:rPr>
              <w:t>РЕЗУЛЬТАТ</w:t>
            </w:r>
            <w:r w:rsidRPr="00554716">
              <w:rPr>
                <w:rStyle w:val="apple-converted-space"/>
                <w:rFonts w:eastAsiaTheme="majorEastAsia"/>
                <w:b/>
                <w:bCs/>
              </w:rPr>
              <w:t> </w:t>
            </w:r>
            <w:r w:rsidRPr="00554716">
              <w:rPr>
                <w:b/>
                <w:bCs/>
              </w:rPr>
              <w:br/>
              <w:t>(за критерієм)</w:t>
            </w:r>
          </w:p>
        </w:tc>
      </w:tr>
      <w:tr w:rsidR="007E50C2" w:rsidRPr="00554716" w14:paraId="6EBDFF86" w14:textId="77777777" w:rsidTr="00F47D9B">
        <w:tc>
          <w:tcPr>
            <w:tcW w:w="1933" w:type="dxa"/>
            <w:vMerge w:val="restart"/>
            <w:tcBorders>
              <w:top w:val="single" w:sz="18" w:space="0" w:color="auto"/>
              <w:left w:val="single" w:sz="18" w:space="0" w:color="auto"/>
            </w:tcBorders>
            <w:vAlign w:val="center"/>
          </w:tcPr>
          <w:p w14:paraId="20C3666F" w14:textId="04CD9B8B" w:rsidR="00CC465D" w:rsidRPr="00554716" w:rsidRDefault="00CC599D" w:rsidP="00D3014B">
            <w:pPr>
              <w:tabs>
                <w:tab w:val="left" w:pos="426"/>
              </w:tabs>
              <w:rPr>
                <w:b/>
                <w:bCs/>
              </w:rPr>
            </w:pPr>
            <w:r w:rsidRPr="00554716">
              <w:t>П</w:t>
            </w:r>
            <w:r w:rsidR="00CC465D" w:rsidRPr="00554716">
              <w:t>рофесійна компетентність</w:t>
            </w:r>
          </w:p>
        </w:tc>
        <w:tc>
          <w:tcPr>
            <w:tcW w:w="3402" w:type="dxa"/>
            <w:tcBorders>
              <w:top w:val="single" w:sz="18" w:space="0" w:color="auto"/>
            </w:tcBorders>
          </w:tcPr>
          <w:p w14:paraId="033D8213" w14:textId="74CD5D71" w:rsidR="00CC465D" w:rsidRPr="00554716" w:rsidRDefault="001B77B5" w:rsidP="00D3014B">
            <w:pPr>
              <w:tabs>
                <w:tab w:val="left" w:pos="426"/>
              </w:tabs>
              <w:jc w:val="both"/>
              <w:rPr>
                <w:b/>
                <w:bCs/>
              </w:rPr>
            </w:pPr>
            <w:r w:rsidRPr="00554716">
              <w:t>К</w:t>
            </w:r>
            <w:r w:rsidR="00CC465D" w:rsidRPr="00554716">
              <w:t>огнітивн</w:t>
            </w:r>
            <w:r w:rsidRPr="00554716">
              <w:t>і</w:t>
            </w:r>
            <w:r w:rsidR="00CC465D" w:rsidRPr="00554716">
              <w:t xml:space="preserve"> здібност</w:t>
            </w:r>
            <w:r w:rsidRPr="00554716">
              <w:t>і</w:t>
            </w:r>
          </w:p>
        </w:tc>
        <w:tc>
          <w:tcPr>
            <w:tcW w:w="1910" w:type="dxa"/>
            <w:tcBorders>
              <w:top w:val="single" w:sz="18" w:space="0" w:color="auto"/>
            </w:tcBorders>
            <w:vAlign w:val="center"/>
          </w:tcPr>
          <w:p w14:paraId="69B3CCE5" w14:textId="62A9A022" w:rsidR="00CC465D" w:rsidRPr="00554716" w:rsidRDefault="000F67BB" w:rsidP="00D3014B">
            <w:pPr>
              <w:tabs>
                <w:tab w:val="left" w:pos="426"/>
              </w:tabs>
              <w:jc w:val="center"/>
            </w:pPr>
            <w:r w:rsidRPr="00554716">
              <w:t>45</w:t>
            </w:r>
            <w:r w:rsidR="00180140" w:rsidRPr="00554716">
              <w:t>,</w:t>
            </w:r>
            <w:r w:rsidRPr="00554716">
              <w:t>5</w:t>
            </w:r>
          </w:p>
        </w:tc>
        <w:tc>
          <w:tcPr>
            <w:tcW w:w="2336" w:type="dxa"/>
            <w:vMerge w:val="restart"/>
            <w:tcBorders>
              <w:top w:val="single" w:sz="18" w:space="0" w:color="auto"/>
              <w:bottom w:val="single" w:sz="18" w:space="0" w:color="auto"/>
              <w:right w:val="single" w:sz="18" w:space="0" w:color="auto"/>
            </w:tcBorders>
            <w:vAlign w:val="center"/>
          </w:tcPr>
          <w:p w14:paraId="31C85DAA" w14:textId="71A93AE6" w:rsidR="00CC465D" w:rsidRPr="00554716" w:rsidRDefault="00180140" w:rsidP="00D3014B">
            <w:pPr>
              <w:tabs>
                <w:tab w:val="left" w:pos="426"/>
              </w:tabs>
              <w:jc w:val="center"/>
            </w:pPr>
            <w:r w:rsidRPr="00554716">
              <w:t>3</w:t>
            </w:r>
            <w:r w:rsidR="000E4B8E" w:rsidRPr="00554716">
              <w:t>66</w:t>
            </w:r>
          </w:p>
        </w:tc>
      </w:tr>
      <w:tr w:rsidR="007E50C2" w:rsidRPr="00554716" w14:paraId="23AD7006" w14:textId="77777777" w:rsidTr="00F47D9B">
        <w:tc>
          <w:tcPr>
            <w:tcW w:w="1933" w:type="dxa"/>
            <w:vMerge/>
            <w:tcBorders>
              <w:left w:val="single" w:sz="18" w:space="0" w:color="auto"/>
            </w:tcBorders>
          </w:tcPr>
          <w:p w14:paraId="770604F0" w14:textId="77777777" w:rsidR="00CC465D" w:rsidRPr="00554716" w:rsidRDefault="00CC465D" w:rsidP="00D3014B">
            <w:pPr>
              <w:tabs>
                <w:tab w:val="left" w:pos="426"/>
              </w:tabs>
              <w:jc w:val="both"/>
              <w:rPr>
                <w:b/>
                <w:bCs/>
              </w:rPr>
            </w:pPr>
          </w:p>
        </w:tc>
        <w:tc>
          <w:tcPr>
            <w:tcW w:w="3402" w:type="dxa"/>
          </w:tcPr>
          <w:p w14:paraId="3CF86851" w14:textId="1D123EE2" w:rsidR="00CC465D" w:rsidRPr="00554716" w:rsidRDefault="001B77B5" w:rsidP="00D3014B">
            <w:pPr>
              <w:tabs>
                <w:tab w:val="left" w:pos="426"/>
              </w:tabs>
              <w:jc w:val="both"/>
              <w:rPr>
                <w:b/>
                <w:bCs/>
              </w:rPr>
            </w:pPr>
            <w:r w:rsidRPr="00554716">
              <w:t>З</w:t>
            </w:r>
            <w:r w:rsidR="00CC465D" w:rsidRPr="00554716">
              <w:t>нання історії української державності</w:t>
            </w:r>
          </w:p>
        </w:tc>
        <w:tc>
          <w:tcPr>
            <w:tcW w:w="1910" w:type="dxa"/>
            <w:vAlign w:val="center"/>
          </w:tcPr>
          <w:p w14:paraId="20C6D274" w14:textId="1C2B6BDC" w:rsidR="00CC465D" w:rsidRPr="00554716" w:rsidRDefault="00180140" w:rsidP="00D3014B">
            <w:pPr>
              <w:tabs>
                <w:tab w:val="left" w:pos="426"/>
              </w:tabs>
              <w:jc w:val="center"/>
            </w:pPr>
            <w:r w:rsidRPr="00554716">
              <w:t>40</w:t>
            </w:r>
          </w:p>
        </w:tc>
        <w:tc>
          <w:tcPr>
            <w:tcW w:w="2336" w:type="dxa"/>
            <w:vMerge/>
            <w:tcBorders>
              <w:bottom w:val="single" w:sz="18" w:space="0" w:color="auto"/>
              <w:right w:val="single" w:sz="18" w:space="0" w:color="auto"/>
            </w:tcBorders>
            <w:vAlign w:val="center"/>
          </w:tcPr>
          <w:p w14:paraId="06847C9E" w14:textId="77777777" w:rsidR="00CC465D" w:rsidRPr="00554716" w:rsidRDefault="00CC465D" w:rsidP="00D3014B">
            <w:pPr>
              <w:tabs>
                <w:tab w:val="left" w:pos="426"/>
              </w:tabs>
              <w:jc w:val="center"/>
            </w:pPr>
          </w:p>
        </w:tc>
      </w:tr>
      <w:tr w:rsidR="007E50C2" w:rsidRPr="00554716" w14:paraId="0E210C03" w14:textId="77777777" w:rsidTr="00F47D9B">
        <w:tc>
          <w:tcPr>
            <w:tcW w:w="1933" w:type="dxa"/>
            <w:vMerge/>
            <w:tcBorders>
              <w:left w:val="single" w:sz="18" w:space="0" w:color="auto"/>
            </w:tcBorders>
          </w:tcPr>
          <w:p w14:paraId="1B8CFE41" w14:textId="77777777" w:rsidR="00CC465D" w:rsidRPr="00554716" w:rsidRDefault="00CC465D" w:rsidP="00D3014B">
            <w:pPr>
              <w:tabs>
                <w:tab w:val="left" w:pos="426"/>
              </w:tabs>
              <w:jc w:val="both"/>
              <w:rPr>
                <w:b/>
                <w:bCs/>
              </w:rPr>
            </w:pPr>
          </w:p>
        </w:tc>
        <w:tc>
          <w:tcPr>
            <w:tcW w:w="3402" w:type="dxa"/>
          </w:tcPr>
          <w:p w14:paraId="0B02D67D" w14:textId="71B4FA0C" w:rsidR="00CC465D" w:rsidRPr="00554716" w:rsidRDefault="001B77B5" w:rsidP="00D3014B">
            <w:pPr>
              <w:tabs>
                <w:tab w:val="left" w:pos="426"/>
              </w:tabs>
              <w:jc w:val="both"/>
              <w:rPr>
                <w:b/>
                <w:bCs/>
              </w:rPr>
            </w:pPr>
            <w:r w:rsidRPr="00554716">
              <w:t>З</w:t>
            </w:r>
            <w:r w:rsidR="00CC465D" w:rsidRPr="00554716">
              <w:t>нання у сфері права та спеціалізації суду</w:t>
            </w:r>
          </w:p>
        </w:tc>
        <w:tc>
          <w:tcPr>
            <w:tcW w:w="1910" w:type="dxa"/>
            <w:vAlign w:val="center"/>
          </w:tcPr>
          <w:p w14:paraId="06EB28D8" w14:textId="6698FAE3" w:rsidR="00CC465D" w:rsidRPr="00554716" w:rsidRDefault="00180140" w:rsidP="00D3014B">
            <w:pPr>
              <w:tabs>
                <w:tab w:val="left" w:pos="426"/>
              </w:tabs>
              <w:jc w:val="center"/>
            </w:pPr>
            <w:r w:rsidRPr="00554716">
              <w:t>1</w:t>
            </w:r>
            <w:r w:rsidR="000E4B8E" w:rsidRPr="00554716">
              <w:t>47</w:t>
            </w:r>
          </w:p>
        </w:tc>
        <w:tc>
          <w:tcPr>
            <w:tcW w:w="2336" w:type="dxa"/>
            <w:vMerge/>
            <w:tcBorders>
              <w:bottom w:val="single" w:sz="18" w:space="0" w:color="auto"/>
              <w:right w:val="single" w:sz="18" w:space="0" w:color="auto"/>
            </w:tcBorders>
            <w:vAlign w:val="center"/>
          </w:tcPr>
          <w:p w14:paraId="068A9920" w14:textId="77777777" w:rsidR="00CC465D" w:rsidRPr="00554716" w:rsidRDefault="00CC465D" w:rsidP="00D3014B">
            <w:pPr>
              <w:tabs>
                <w:tab w:val="left" w:pos="426"/>
              </w:tabs>
              <w:jc w:val="center"/>
            </w:pPr>
          </w:p>
        </w:tc>
      </w:tr>
      <w:tr w:rsidR="007E50C2" w:rsidRPr="00554716" w14:paraId="405EBBEB" w14:textId="77777777" w:rsidTr="00F47D9B">
        <w:tc>
          <w:tcPr>
            <w:tcW w:w="1933" w:type="dxa"/>
            <w:vMerge/>
            <w:tcBorders>
              <w:left w:val="single" w:sz="18" w:space="0" w:color="auto"/>
              <w:bottom w:val="single" w:sz="18" w:space="0" w:color="auto"/>
            </w:tcBorders>
          </w:tcPr>
          <w:p w14:paraId="75466F2D" w14:textId="77777777" w:rsidR="00CC465D" w:rsidRPr="00554716" w:rsidRDefault="00CC465D" w:rsidP="00D3014B">
            <w:pPr>
              <w:tabs>
                <w:tab w:val="left" w:pos="426"/>
              </w:tabs>
              <w:jc w:val="both"/>
              <w:rPr>
                <w:b/>
                <w:bCs/>
              </w:rPr>
            </w:pPr>
          </w:p>
        </w:tc>
        <w:tc>
          <w:tcPr>
            <w:tcW w:w="3402" w:type="dxa"/>
            <w:tcBorders>
              <w:bottom w:val="single" w:sz="18" w:space="0" w:color="auto"/>
            </w:tcBorders>
          </w:tcPr>
          <w:p w14:paraId="2A240E1B" w14:textId="0989421A" w:rsidR="00CC465D" w:rsidRPr="00554716" w:rsidRDefault="001B77B5" w:rsidP="00D3014B">
            <w:pPr>
              <w:tabs>
                <w:tab w:val="left" w:pos="426"/>
              </w:tabs>
              <w:jc w:val="both"/>
              <w:rPr>
                <w:b/>
                <w:bCs/>
              </w:rPr>
            </w:pPr>
            <w:r w:rsidRPr="00554716">
              <w:t>З</w:t>
            </w:r>
            <w:r w:rsidR="00CC465D" w:rsidRPr="00554716">
              <w:t>датність практичного застосування знань у сфері права у суді відповідного рівня та спеціалізації</w:t>
            </w:r>
          </w:p>
        </w:tc>
        <w:tc>
          <w:tcPr>
            <w:tcW w:w="1910" w:type="dxa"/>
            <w:tcBorders>
              <w:bottom w:val="single" w:sz="18" w:space="0" w:color="auto"/>
            </w:tcBorders>
            <w:vAlign w:val="center"/>
          </w:tcPr>
          <w:p w14:paraId="443DE5EB" w14:textId="39D8D11B" w:rsidR="00CC465D" w:rsidRPr="00554716" w:rsidRDefault="00180140" w:rsidP="00D3014B">
            <w:pPr>
              <w:tabs>
                <w:tab w:val="left" w:pos="426"/>
              </w:tabs>
              <w:jc w:val="center"/>
            </w:pPr>
            <w:r w:rsidRPr="00554716">
              <w:t>1</w:t>
            </w:r>
            <w:r w:rsidR="000E4B8E" w:rsidRPr="00554716">
              <w:t>33</w:t>
            </w:r>
            <w:r w:rsidR="00C767E5" w:rsidRPr="00554716">
              <w:t>,5</w:t>
            </w:r>
          </w:p>
        </w:tc>
        <w:tc>
          <w:tcPr>
            <w:tcW w:w="2336" w:type="dxa"/>
            <w:vMerge/>
            <w:tcBorders>
              <w:bottom w:val="single" w:sz="18" w:space="0" w:color="auto"/>
              <w:right w:val="single" w:sz="18" w:space="0" w:color="auto"/>
            </w:tcBorders>
            <w:vAlign w:val="center"/>
          </w:tcPr>
          <w:p w14:paraId="15AA467C" w14:textId="77777777" w:rsidR="00CC465D" w:rsidRPr="00554716" w:rsidRDefault="00CC465D" w:rsidP="00D3014B">
            <w:pPr>
              <w:tabs>
                <w:tab w:val="left" w:pos="426"/>
              </w:tabs>
              <w:jc w:val="center"/>
            </w:pPr>
          </w:p>
        </w:tc>
      </w:tr>
      <w:tr w:rsidR="007E50C2" w:rsidRPr="00554716" w14:paraId="3C0370CB" w14:textId="77777777" w:rsidTr="00F47D9B">
        <w:tc>
          <w:tcPr>
            <w:tcW w:w="1933" w:type="dxa"/>
            <w:vMerge w:val="restart"/>
            <w:tcBorders>
              <w:top w:val="single" w:sz="18" w:space="0" w:color="auto"/>
              <w:left w:val="single" w:sz="18" w:space="0" w:color="auto"/>
            </w:tcBorders>
            <w:vAlign w:val="center"/>
          </w:tcPr>
          <w:p w14:paraId="1A6C9346" w14:textId="2395FF2B" w:rsidR="00180140" w:rsidRPr="00554716" w:rsidRDefault="00CC599D" w:rsidP="00D3014B">
            <w:pPr>
              <w:tabs>
                <w:tab w:val="left" w:pos="426"/>
              </w:tabs>
              <w:rPr>
                <w:b/>
                <w:bCs/>
              </w:rPr>
            </w:pPr>
            <w:r w:rsidRPr="00554716">
              <w:t>О</w:t>
            </w:r>
            <w:r w:rsidR="00180140" w:rsidRPr="00554716">
              <w:t>собиста компетентність</w:t>
            </w:r>
          </w:p>
        </w:tc>
        <w:tc>
          <w:tcPr>
            <w:tcW w:w="3402" w:type="dxa"/>
            <w:tcBorders>
              <w:top w:val="single" w:sz="18" w:space="0" w:color="auto"/>
            </w:tcBorders>
          </w:tcPr>
          <w:p w14:paraId="6922D775" w14:textId="77777777" w:rsidR="001B77B5" w:rsidRPr="00554716" w:rsidRDefault="001B77B5" w:rsidP="00D3014B">
            <w:pPr>
              <w:tabs>
                <w:tab w:val="left" w:pos="426"/>
              </w:tabs>
              <w:jc w:val="both"/>
            </w:pPr>
            <w:r w:rsidRPr="00554716">
              <w:t>Р</w:t>
            </w:r>
            <w:r w:rsidR="00180140" w:rsidRPr="00554716">
              <w:t>ішучість</w:t>
            </w:r>
            <w:r w:rsidRPr="00554716">
              <w:t xml:space="preserve"> </w:t>
            </w:r>
          </w:p>
          <w:p w14:paraId="525AB49A" w14:textId="41B573A8" w:rsidR="00180140" w:rsidRPr="00554716" w:rsidRDefault="00180140" w:rsidP="00D3014B">
            <w:pPr>
              <w:tabs>
                <w:tab w:val="left" w:pos="426"/>
              </w:tabs>
              <w:jc w:val="both"/>
            </w:pPr>
            <w:r w:rsidRPr="00554716">
              <w:t>та відповідальність</w:t>
            </w:r>
          </w:p>
        </w:tc>
        <w:tc>
          <w:tcPr>
            <w:tcW w:w="1910" w:type="dxa"/>
            <w:tcBorders>
              <w:top w:val="single" w:sz="18" w:space="0" w:color="auto"/>
            </w:tcBorders>
            <w:vAlign w:val="center"/>
          </w:tcPr>
          <w:p w14:paraId="7CCF5F6B" w14:textId="51955618" w:rsidR="00180140" w:rsidRPr="00554716" w:rsidRDefault="000E4B8E" w:rsidP="00D3014B">
            <w:pPr>
              <w:tabs>
                <w:tab w:val="left" w:pos="426"/>
              </w:tabs>
              <w:jc w:val="center"/>
            </w:pPr>
            <w:r w:rsidRPr="00554716">
              <w:t>20</w:t>
            </w:r>
          </w:p>
        </w:tc>
        <w:tc>
          <w:tcPr>
            <w:tcW w:w="2336" w:type="dxa"/>
            <w:vMerge w:val="restart"/>
            <w:tcBorders>
              <w:top w:val="single" w:sz="18" w:space="0" w:color="auto"/>
              <w:bottom w:val="single" w:sz="18" w:space="0" w:color="auto"/>
              <w:right w:val="single" w:sz="18" w:space="0" w:color="auto"/>
            </w:tcBorders>
            <w:vAlign w:val="center"/>
          </w:tcPr>
          <w:p w14:paraId="3A8C8628" w14:textId="7CB3BA7A" w:rsidR="00180140" w:rsidRPr="00554716" w:rsidRDefault="000E4B8E" w:rsidP="00D3014B">
            <w:pPr>
              <w:tabs>
                <w:tab w:val="left" w:pos="426"/>
              </w:tabs>
              <w:jc w:val="center"/>
            </w:pPr>
            <w:r w:rsidRPr="00554716">
              <w:t>40,25</w:t>
            </w:r>
          </w:p>
        </w:tc>
      </w:tr>
      <w:tr w:rsidR="007E50C2" w:rsidRPr="00554716" w14:paraId="6952D898" w14:textId="77777777" w:rsidTr="00F47D9B">
        <w:tc>
          <w:tcPr>
            <w:tcW w:w="1933" w:type="dxa"/>
            <w:vMerge/>
            <w:tcBorders>
              <w:left w:val="single" w:sz="18" w:space="0" w:color="auto"/>
              <w:bottom w:val="single" w:sz="18" w:space="0" w:color="auto"/>
            </w:tcBorders>
          </w:tcPr>
          <w:p w14:paraId="33B634B0" w14:textId="77777777" w:rsidR="00180140" w:rsidRPr="00554716" w:rsidRDefault="00180140" w:rsidP="00D3014B">
            <w:pPr>
              <w:tabs>
                <w:tab w:val="left" w:pos="426"/>
              </w:tabs>
              <w:jc w:val="both"/>
              <w:rPr>
                <w:b/>
                <w:bCs/>
              </w:rPr>
            </w:pPr>
          </w:p>
        </w:tc>
        <w:tc>
          <w:tcPr>
            <w:tcW w:w="3402" w:type="dxa"/>
            <w:tcBorders>
              <w:bottom w:val="single" w:sz="18" w:space="0" w:color="auto"/>
            </w:tcBorders>
          </w:tcPr>
          <w:p w14:paraId="70100041" w14:textId="2BBBC5F8" w:rsidR="00180140" w:rsidRPr="00554716" w:rsidRDefault="001B77B5" w:rsidP="00D3014B">
            <w:pPr>
              <w:tabs>
                <w:tab w:val="left" w:pos="426"/>
              </w:tabs>
              <w:jc w:val="both"/>
            </w:pPr>
            <w:r w:rsidRPr="00554716">
              <w:t>Б</w:t>
            </w:r>
            <w:r w:rsidR="00180140" w:rsidRPr="00554716">
              <w:t>езперервний розвиток</w:t>
            </w:r>
          </w:p>
        </w:tc>
        <w:tc>
          <w:tcPr>
            <w:tcW w:w="1910" w:type="dxa"/>
            <w:tcBorders>
              <w:bottom w:val="single" w:sz="18" w:space="0" w:color="auto"/>
            </w:tcBorders>
            <w:vAlign w:val="center"/>
          </w:tcPr>
          <w:p w14:paraId="30E69FEC" w14:textId="2DA29C1B" w:rsidR="00180140" w:rsidRPr="00554716" w:rsidRDefault="000E4B8E" w:rsidP="00D3014B">
            <w:pPr>
              <w:tabs>
                <w:tab w:val="left" w:pos="426"/>
              </w:tabs>
              <w:jc w:val="center"/>
            </w:pPr>
            <w:r w:rsidRPr="00554716">
              <w:t>20,25</w:t>
            </w:r>
          </w:p>
        </w:tc>
        <w:tc>
          <w:tcPr>
            <w:tcW w:w="2336" w:type="dxa"/>
            <w:vMerge/>
            <w:tcBorders>
              <w:bottom w:val="single" w:sz="18" w:space="0" w:color="auto"/>
              <w:right w:val="single" w:sz="18" w:space="0" w:color="auto"/>
            </w:tcBorders>
            <w:vAlign w:val="center"/>
          </w:tcPr>
          <w:p w14:paraId="1A91E034" w14:textId="77777777" w:rsidR="00180140" w:rsidRPr="00554716" w:rsidRDefault="00180140" w:rsidP="00D3014B">
            <w:pPr>
              <w:tabs>
                <w:tab w:val="left" w:pos="426"/>
              </w:tabs>
              <w:jc w:val="center"/>
            </w:pPr>
          </w:p>
        </w:tc>
      </w:tr>
      <w:tr w:rsidR="007E50C2" w:rsidRPr="00554716" w14:paraId="490A37F8" w14:textId="77777777" w:rsidTr="00F47D9B">
        <w:tc>
          <w:tcPr>
            <w:tcW w:w="1933" w:type="dxa"/>
            <w:vMerge w:val="restart"/>
            <w:tcBorders>
              <w:top w:val="single" w:sz="18" w:space="0" w:color="auto"/>
              <w:left w:val="single" w:sz="18" w:space="0" w:color="auto"/>
            </w:tcBorders>
            <w:vAlign w:val="center"/>
          </w:tcPr>
          <w:p w14:paraId="7582BA3B" w14:textId="3BF7C5CD" w:rsidR="00180140" w:rsidRPr="00554716" w:rsidRDefault="00CC599D" w:rsidP="00D3014B">
            <w:pPr>
              <w:tabs>
                <w:tab w:val="left" w:pos="426"/>
              </w:tabs>
            </w:pPr>
            <w:r w:rsidRPr="00554716">
              <w:t>С</w:t>
            </w:r>
            <w:r w:rsidR="00180140" w:rsidRPr="00554716">
              <w:t>оціальна компетентність</w:t>
            </w:r>
          </w:p>
        </w:tc>
        <w:tc>
          <w:tcPr>
            <w:tcW w:w="3402" w:type="dxa"/>
            <w:tcBorders>
              <w:top w:val="single" w:sz="18" w:space="0" w:color="auto"/>
            </w:tcBorders>
          </w:tcPr>
          <w:p w14:paraId="332F5388" w14:textId="5A61A9DB" w:rsidR="00180140" w:rsidRPr="00554716" w:rsidRDefault="001B77B5" w:rsidP="00D3014B">
            <w:pPr>
              <w:tabs>
                <w:tab w:val="left" w:pos="426"/>
              </w:tabs>
              <w:jc w:val="both"/>
            </w:pPr>
            <w:r w:rsidRPr="00554716">
              <w:t>Е</w:t>
            </w:r>
            <w:r w:rsidR="00180140" w:rsidRPr="00554716">
              <w:t>фективна комунікація</w:t>
            </w:r>
          </w:p>
        </w:tc>
        <w:tc>
          <w:tcPr>
            <w:tcW w:w="1910" w:type="dxa"/>
            <w:tcBorders>
              <w:top w:val="single" w:sz="18" w:space="0" w:color="auto"/>
            </w:tcBorders>
            <w:vAlign w:val="center"/>
          </w:tcPr>
          <w:p w14:paraId="39A46A0A" w14:textId="021FC76D" w:rsidR="00180140" w:rsidRPr="00554716" w:rsidRDefault="00F47D9B" w:rsidP="00D3014B">
            <w:pPr>
              <w:tabs>
                <w:tab w:val="left" w:pos="426"/>
              </w:tabs>
              <w:jc w:val="center"/>
            </w:pPr>
            <w:r w:rsidRPr="00554716">
              <w:t>10</w:t>
            </w:r>
            <w:r w:rsidR="00203FE2" w:rsidRPr="00554716">
              <w:t>,</w:t>
            </w:r>
            <w:r w:rsidR="000E4B8E" w:rsidRPr="00554716">
              <w:t>25</w:t>
            </w:r>
          </w:p>
        </w:tc>
        <w:tc>
          <w:tcPr>
            <w:tcW w:w="2336" w:type="dxa"/>
            <w:vMerge w:val="restart"/>
            <w:tcBorders>
              <w:top w:val="single" w:sz="18" w:space="0" w:color="auto"/>
              <w:bottom w:val="single" w:sz="18" w:space="0" w:color="auto"/>
              <w:right w:val="single" w:sz="18" w:space="0" w:color="auto"/>
            </w:tcBorders>
            <w:vAlign w:val="center"/>
          </w:tcPr>
          <w:p w14:paraId="262DFBB5" w14:textId="603C3735" w:rsidR="00180140" w:rsidRPr="00554716" w:rsidRDefault="00F47D9B" w:rsidP="00D3014B">
            <w:pPr>
              <w:tabs>
                <w:tab w:val="left" w:pos="426"/>
              </w:tabs>
              <w:jc w:val="center"/>
            </w:pPr>
            <w:r w:rsidRPr="00554716">
              <w:t>40</w:t>
            </w:r>
            <w:r w:rsidR="00A9178E" w:rsidRPr="00554716">
              <w:t>,</w:t>
            </w:r>
            <w:r w:rsidR="000E4B8E" w:rsidRPr="00554716">
              <w:t>25</w:t>
            </w:r>
          </w:p>
          <w:p w14:paraId="7384CF1B" w14:textId="0C43F581" w:rsidR="00DB0031" w:rsidRPr="00554716" w:rsidRDefault="00DB0031" w:rsidP="00D3014B">
            <w:pPr>
              <w:tabs>
                <w:tab w:val="left" w:pos="426"/>
              </w:tabs>
              <w:jc w:val="center"/>
            </w:pPr>
          </w:p>
        </w:tc>
      </w:tr>
      <w:tr w:rsidR="007E50C2" w:rsidRPr="00554716" w14:paraId="7D91B23F" w14:textId="77777777" w:rsidTr="00F47D9B">
        <w:tc>
          <w:tcPr>
            <w:tcW w:w="1933" w:type="dxa"/>
            <w:vMerge/>
            <w:tcBorders>
              <w:left w:val="single" w:sz="18" w:space="0" w:color="auto"/>
            </w:tcBorders>
          </w:tcPr>
          <w:p w14:paraId="0A3CC4F3" w14:textId="77777777" w:rsidR="00180140" w:rsidRPr="00554716" w:rsidRDefault="00180140" w:rsidP="00D3014B">
            <w:pPr>
              <w:tabs>
                <w:tab w:val="left" w:pos="426"/>
              </w:tabs>
              <w:jc w:val="both"/>
            </w:pPr>
          </w:p>
        </w:tc>
        <w:tc>
          <w:tcPr>
            <w:tcW w:w="3402" w:type="dxa"/>
          </w:tcPr>
          <w:p w14:paraId="585C53ED" w14:textId="6E05B6FE" w:rsidR="00180140" w:rsidRPr="00554716" w:rsidRDefault="001B77B5" w:rsidP="00D3014B">
            <w:pPr>
              <w:tabs>
                <w:tab w:val="left" w:pos="426"/>
              </w:tabs>
              <w:jc w:val="both"/>
            </w:pPr>
            <w:r w:rsidRPr="00554716">
              <w:t>Е</w:t>
            </w:r>
            <w:r w:rsidR="00180140" w:rsidRPr="00554716">
              <w:t>фективна взаємодія</w:t>
            </w:r>
          </w:p>
        </w:tc>
        <w:tc>
          <w:tcPr>
            <w:tcW w:w="1910" w:type="dxa"/>
            <w:vAlign w:val="center"/>
          </w:tcPr>
          <w:p w14:paraId="690C8708" w14:textId="16FA6A04" w:rsidR="00180140" w:rsidRPr="00554716" w:rsidRDefault="000E4B8E" w:rsidP="00D3014B">
            <w:pPr>
              <w:tabs>
                <w:tab w:val="left" w:pos="426"/>
              </w:tabs>
              <w:jc w:val="center"/>
            </w:pPr>
            <w:r w:rsidRPr="00554716">
              <w:t>9,75</w:t>
            </w:r>
          </w:p>
        </w:tc>
        <w:tc>
          <w:tcPr>
            <w:tcW w:w="2336" w:type="dxa"/>
            <w:vMerge/>
            <w:tcBorders>
              <w:bottom w:val="single" w:sz="18" w:space="0" w:color="auto"/>
              <w:right w:val="single" w:sz="18" w:space="0" w:color="auto"/>
            </w:tcBorders>
            <w:vAlign w:val="center"/>
          </w:tcPr>
          <w:p w14:paraId="20A5393E" w14:textId="77777777" w:rsidR="00180140" w:rsidRPr="00554716" w:rsidRDefault="00180140" w:rsidP="00D3014B">
            <w:pPr>
              <w:tabs>
                <w:tab w:val="left" w:pos="426"/>
              </w:tabs>
              <w:jc w:val="center"/>
            </w:pPr>
          </w:p>
        </w:tc>
      </w:tr>
      <w:tr w:rsidR="007E50C2" w:rsidRPr="00554716" w14:paraId="4A86D1CE" w14:textId="77777777" w:rsidTr="00F47D9B">
        <w:tc>
          <w:tcPr>
            <w:tcW w:w="1933" w:type="dxa"/>
            <w:vMerge/>
            <w:tcBorders>
              <w:left w:val="single" w:sz="18" w:space="0" w:color="auto"/>
            </w:tcBorders>
          </w:tcPr>
          <w:p w14:paraId="6374BCD5" w14:textId="77777777" w:rsidR="00180140" w:rsidRPr="00554716" w:rsidRDefault="00180140" w:rsidP="00D3014B">
            <w:pPr>
              <w:tabs>
                <w:tab w:val="left" w:pos="426"/>
              </w:tabs>
              <w:jc w:val="both"/>
            </w:pPr>
          </w:p>
        </w:tc>
        <w:tc>
          <w:tcPr>
            <w:tcW w:w="3402" w:type="dxa"/>
          </w:tcPr>
          <w:p w14:paraId="107D34BD" w14:textId="75084E83" w:rsidR="00180140" w:rsidRPr="00554716" w:rsidRDefault="001B77B5" w:rsidP="00D3014B">
            <w:pPr>
              <w:tabs>
                <w:tab w:val="left" w:pos="426"/>
              </w:tabs>
              <w:jc w:val="both"/>
            </w:pPr>
            <w:r w:rsidRPr="00554716">
              <w:t>С</w:t>
            </w:r>
            <w:r w:rsidR="00180140" w:rsidRPr="00554716">
              <w:t>тійкість мотивації</w:t>
            </w:r>
          </w:p>
        </w:tc>
        <w:tc>
          <w:tcPr>
            <w:tcW w:w="1910" w:type="dxa"/>
            <w:vAlign w:val="center"/>
          </w:tcPr>
          <w:p w14:paraId="2E5CE5B7" w14:textId="5871EEEE" w:rsidR="00180140" w:rsidRPr="00554716" w:rsidRDefault="00F47D9B" w:rsidP="00D3014B">
            <w:pPr>
              <w:tabs>
                <w:tab w:val="left" w:pos="426"/>
              </w:tabs>
              <w:jc w:val="center"/>
            </w:pPr>
            <w:r w:rsidRPr="00554716">
              <w:t>10</w:t>
            </w:r>
            <w:r w:rsidR="000E4B8E" w:rsidRPr="00554716">
              <w:t>,25</w:t>
            </w:r>
          </w:p>
        </w:tc>
        <w:tc>
          <w:tcPr>
            <w:tcW w:w="2336" w:type="dxa"/>
            <w:vMerge/>
            <w:tcBorders>
              <w:bottom w:val="single" w:sz="18" w:space="0" w:color="auto"/>
              <w:right w:val="single" w:sz="18" w:space="0" w:color="auto"/>
            </w:tcBorders>
            <w:vAlign w:val="center"/>
          </w:tcPr>
          <w:p w14:paraId="3CE57A04" w14:textId="77777777" w:rsidR="00180140" w:rsidRPr="00554716" w:rsidRDefault="00180140" w:rsidP="00D3014B">
            <w:pPr>
              <w:tabs>
                <w:tab w:val="left" w:pos="426"/>
              </w:tabs>
              <w:jc w:val="center"/>
            </w:pPr>
          </w:p>
        </w:tc>
      </w:tr>
      <w:tr w:rsidR="007E50C2" w:rsidRPr="00554716" w14:paraId="038137C8" w14:textId="77777777" w:rsidTr="00F47D9B">
        <w:tc>
          <w:tcPr>
            <w:tcW w:w="1933" w:type="dxa"/>
            <w:vMerge/>
            <w:tcBorders>
              <w:left w:val="single" w:sz="18" w:space="0" w:color="auto"/>
              <w:bottom w:val="single" w:sz="18" w:space="0" w:color="auto"/>
            </w:tcBorders>
          </w:tcPr>
          <w:p w14:paraId="799C00C6" w14:textId="77777777" w:rsidR="00180140" w:rsidRPr="00554716" w:rsidRDefault="00180140" w:rsidP="00D3014B">
            <w:pPr>
              <w:tabs>
                <w:tab w:val="left" w:pos="426"/>
              </w:tabs>
              <w:jc w:val="both"/>
            </w:pPr>
          </w:p>
        </w:tc>
        <w:tc>
          <w:tcPr>
            <w:tcW w:w="3402" w:type="dxa"/>
            <w:tcBorders>
              <w:bottom w:val="single" w:sz="18" w:space="0" w:color="auto"/>
            </w:tcBorders>
          </w:tcPr>
          <w:p w14:paraId="70D6AE3A" w14:textId="045A8042" w:rsidR="00180140" w:rsidRPr="00554716" w:rsidRDefault="001B77B5" w:rsidP="00D3014B">
            <w:pPr>
              <w:tabs>
                <w:tab w:val="left" w:pos="426"/>
              </w:tabs>
              <w:jc w:val="both"/>
            </w:pPr>
            <w:r w:rsidRPr="00554716">
              <w:t>Е</w:t>
            </w:r>
            <w:r w:rsidR="00180140" w:rsidRPr="00554716">
              <w:t>моційна стійкість</w:t>
            </w:r>
          </w:p>
        </w:tc>
        <w:tc>
          <w:tcPr>
            <w:tcW w:w="1910" w:type="dxa"/>
            <w:tcBorders>
              <w:bottom w:val="single" w:sz="18" w:space="0" w:color="auto"/>
            </w:tcBorders>
            <w:vAlign w:val="center"/>
          </w:tcPr>
          <w:p w14:paraId="13E06048" w14:textId="1D16CF3A" w:rsidR="00180140" w:rsidRPr="00554716" w:rsidRDefault="00180140" w:rsidP="00D3014B">
            <w:pPr>
              <w:tabs>
                <w:tab w:val="left" w:pos="426"/>
              </w:tabs>
              <w:jc w:val="center"/>
            </w:pPr>
            <w:r w:rsidRPr="00554716">
              <w:t>1</w:t>
            </w:r>
            <w:r w:rsidR="00203FE2" w:rsidRPr="00554716">
              <w:t>0</w:t>
            </w:r>
          </w:p>
          <w:p w14:paraId="76E6E279" w14:textId="4D1E0631" w:rsidR="00DB0031" w:rsidRPr="00554716" w:rsidRDefault="00DB0031" w:rsidP="00D3014B">
            <w:pPr>
              <w:tabs>
                <w:tab w:val="left" w:pos="426"/>
              </w:tabs>
              <w:jc w:val="center"/>
            </w:pPr>
          </w:p>
        </w:tc>
        <w:tc>
          <w:tcPr>
            <w:tcW w:w="2336" w:type="dxa"/>
            <w:vMerge/>
            <w:tcBorders>
              <w:bottom w:val="single" w:sz="18" w:space="0" w:color="auto"/>
              <w:right w:val="single" w:sz="18" w:space="0" w:color="auto"/>
            </w:tcBorders>
            <w:vAlign w:val="center"/>
          </w:tcPr>
          <w:p w14:paraId="128B4275" w14:textId="77777777" w:rsidR="00180140" w:rsidRPr="00554716" w:rsidRDefault="00180140" w:rsidP="00D3014B">
            <w:pPr>
              <w:tabs>
                <w:tab w:val="left" w:pos="426"/>
              </w:tabs>
              <w:jc w:val="center"/>
            </w:pPr>
          </w:p>
        </w:tc>
      </w:tr>
      <w:tr w:rsidR="007E50C2" w:rsidRPr="00554716" w14:paraId="25445D93" w14:textId="77777777" w:rsidTr="00F47D9B">
        <w:tc>
          <w:tcPr>
            <w:tcW w:w="1933" w:type="dxa"/>
            <w:vMerge w:val="restart"/>
            <w:tcBorders>
              <w:top w:val="single" w:sz="18" w:space="0" w:color="auto"/>
              <w:left w:val="single" w:sz="18" w:space="0" w:color="auto"/>
              <w:bottom w:val="single" w:sz="18" w:space="0" w:color="auto"/>
            </w:tcBorders>
            <w:vAlign w:val="center"/>
          </w:tcPr>
          <w:p w14:paraId="279CCF84" w14:textId="6CA51BFA" w:rsidR="00180140" w:rsidRPr="00554716" w:rsidRDefault="00CC599D" w:rsidP="00D3014B">
            <w:pPr>
              <w:tabs>
                <w:tab w:val="left" w:pos="426"/>
              </w:tabs>
            </w:pPr>
            <w:r w:rsidRPr="00554716">
              <w:t>Д</w:t>
            </w:r>
            <w:r w:rsidR="00180140" w:rsidRPr="00554716">
              <w:t>оброчесність та професійна етика</w:t>
            </w:r>
          </w:p>
        </w:tc>
        <w:tc>
          <w:tcPr>
            <w:tcW w:w="3402" w:type="dxa"/>
            <w:tcBorders>
              <w:top w:val="single" w:sz="18" w:space="0" w:color="auto"/>
            </w:tcBorders>
          </w:tcPr>
          <w:p w14:paraId="45D1CF9F" w14:textId="0BE080BB" w:rsidR="00180140" w:rsidRPr="00554716" w:rsidRDefault="00180140" w:rsidP="00D3014B">
            <w:pPr>
              <w:tabs>
                <w:tab w:val="left" w:pos="426"/>
              </w:tabs>
              <w:jc w:val="both"/>
            </w:pPr>
            <w:r w:rsidRPr="00554716">
              <w:t>Незалежність</w:t>
            </w:r>
          </w:p>
        </w:tc>
        <w:tc>
          <w:tcPr>
            <w:tcW w:w="1910" w:type="dxa"/>
            <w:vMerge w:val="restart"/>
            <w:tcBorders>
              <w:top w:val="single" w:sz="18" w:space="0" w:color="auto"/>
              <w:bottom w:val="single" w:sz="18" w:space="0" w:color="auto"/>
            </w:tcBorders>
            <w:shd w:val="clear" w:color="auto" w:fill="F2F2F2" w:themeFill="background1" w:themeFillShade="F2"/>
            <w:vAlign w:val="center"/>
          </w:tcPr>
          <w:p w14:paraId="1D16EA58" w14:textId="77777777" w:rsidR="00180140" w:rsidRPr="00554716" w:rsidRDefault="00180140" w:rsidP="00D3014B">
            <w:pPr>
              <w:tabs>
                <w:tab w:val="left" w:pos="426"/>
              </w:tabs>
              <w:jc w:val="center"/>
            </w:pPr>
          </w:p>
        </w:tc>
        <w:tc>
          <w:tcPr>
            <w:tcW w:w="2336" w:type="dxa"/>
            <w:vMerge w:val="restart"/>
            <w:tcBorders>
              <w:top w:val="single" w:sz="18" w:space="0" w:color="auto"/>
              <w:bottom w:val="single" w:sz="18" w:space="0" w:color="auto"/>
              <w:right w:val="single" w:sz="18" w:space="0" w:color="auto"/>
            </w:tcBorders>
            <w:vAlign w:val="center"/>
          </w:tcPr>
          <w:p w14:paraId="2780F273" w14:textId="077B7FB7" w:rsidR="00180140" w:rsidRPr="00554716" w:rsidRDefault="00180140" w:rsidP="00D3014B">
            <w:pPr>
              <w:tabs>
                <w:tab w:val="left" w:pos="426"/>
              </w:tabs>
              <w:jc w:val="center"/>
            </w:pPr>
            <w:r w:rsidRPr="00554716">
              <w:t>2</w:t>
            </w:r>
            <w:r w:rsidR="000E4B8E" w:rsidRPr="00554716">
              <w:t>70</w:t>
            </w:r>
          </w:p>
          <w:p w14:paraId="1328F4CF" w14:textId="7B64A5F5" w:rsidR="00180140" w:rsidRPr="00554716" w:rsidRDefault="00180140" w:rsidP="00D3014B">
            <w:pPr>
              <w:tabs>
                <w:tab w:val="left" w:pos="426"/>
              </w:tabs>
            </w:pPr>
          </w:p>
        </w:tc>
      </w:tr>
      <w:tr w:rsidR="007E50C2" w:rsidRPr="00554716" w14:paraId="5B015571" w14:textId="77777777" w:rsidTr="00F47D9B">
        <w:tc>
          <w:tcPr>
            <w:tcW w:w="1933" w:type="dxa"/>
            <w:vMerge/>
            <w:tcBorders>
              <w:left w:val="single" w:sz="18" w:space="0" w:color="auto"/>
              <w:bottom w:val="single" w:sz="18" w:space="0" w:color="auto"/>
            </w:tcBorders>
          </w:tcPr>
          <w:p w14:paraId="11615CAE" w14:textId="77777777" w:rsidR="00180140" w:rsidRPr="00554716" w:rsidRDefault="00180140" w:rsidP="00D3014B">
            <w:pPr>
              <w:tabs>
                <w:tab w:val="left" w:pos="426"/>
              </w:tabs>
              <w:jc w:val="both"/>
            </w:pPr>
          </w:p>
        </w:tc>
        <w:tc>
          <w:tcPr>
            <w:tcW w:w="3402" w:type="dxa"/>
          </w:tcPr>
          <w:p w14:paraId="5F2D4318" w14:textId="00743E4B" w:rsidR="00180140" w:rsidRPr="00554716" w:rsidRDefault="00180140" w:rsidP="00D3014B">
            <w:pPr>
              <w:tabs>
                <w:tab w:val="left" w:pos="426"/>
              </w:tabs>
              <w:jc w:val="both"/>
            </w:pPr>
            <w:r w:rsidRPr="00554716">
              <w:t>Чесність</w:t>
            </w:r>
          </w:p>
        </w:tc>
        <w:tc>
          <w:tcPr>
            <w:tcW w:w="1910" w:type="dxa"/>
            <w:vMerge/>
            <w:tcBorders>
              <w:bottom w:val="single" w:sz="18" w:space="0" w:color="auto"/>
            </w:tcBorders>
            <w:shd w:val="clear" w:color="auto" w:fill="F2F2F2" w:themeFill="background1" w:themeFillShade="F2"/>
            <w:vAlign w:val="center"/>
          </w:tcPr>
          <w:p w14:paraId="6673DF49"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0649DF1F" w14:textId="77777777" w:rsidR="00180140" w:rsidRPr="00554716" w:rsidRDefault="00180140" w:rsidP="00D3014B">
            <w:pPr>
              <w:tabs>
                <w:tab w:val="left" w:pos="426"/>
              </w:tabs>
              <w:jc w:val="center"/>
            </w:pPr>
          </w:p>
        </w:tc>
      </w:tr>
      <w:tr w:rsidR="007E50C2" w:rsidRPr="00554716" w14:paraId="4576EF56" w14:textId="77777777" w:rsidTr="00F47D9B">
        <w:tc>
          <w:tcPr>
            <w:tcW w:w="1933" w:type="dxa"/>
            <w:vMerge/>
            <w:tcBorders>
              <w:left w:val="single" w:sz="18" w:space="0" w:color="auto"/>
              <w:bottom w:val="single" w:sz="18" w:space="0" w:color="auto"/>
            </w:tcBorders>
          </w:tcPr>
          <w:p w14:paraId="3D450296" w14:textId="77777777" w:rsidR="00180140" w:rsidRPr="00554716" w:rsidRDefault="00180140" w:rsidP="00D3014B">
            <w:pPr>
              <w:tabs>
                <w:tab w:val="left" w:pos="426"/>
              </w:tabs>
              <w:jc w:val="both"/>
            </w:pPr>
          </w:p>
        </w:tc>
        <w:tc>
          <w:tcPr>
            <w:tcW w:w="3402" w:type="dxa"/>
          </w:tcPr>
          <w:p w14:paraId="1B8115C0" w14:textId="7EC87E9F" w:rsidR="00180140" w:rsidRPr="00554716" w:rsidRDefault="00180140" w:rsidP="00D3014B">
            <w:pPr>
              <w:tabs>
                <w:tab w:val="left" w:pos="426"/>
              </w:tabs>
              <w:jc w:val="both"/>
            </w:pPr>
            <w:r w:rsidRPr="00554716">
              <w:t>Неупередженість</w:t>
            </w:r>
          </w:p>
        </w:tc>
        <w:tc>
          <w:tcPr>
            <w:tcW w:w="1910" w:type="dxa"/>
            <w:vMerge/>
            <w:tcBorders>
              <w:bottom w:val="single" w:sz="18" w:space="0" w:color="auto"/>
            </w:tcBorders>
            <w:shd w:val="clear" w:color="auto" w:fill="F2F2F2" w:themeFill="background1" w:themeFillShade="F2"/>
            <w:vAlign w:val="center"/>
          </w:tcPr>
          <w:p w14:paraId="422C37BF"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356381CA" w14:textId="77777777" w:rsidR="00180140" w:rsidRPr="00554716" w:rsidRDefault="00180140" w:rsidP="00D3014B">
            <w:pPr>
              <w:tabs>
                <w:tab w:val="left" w:pos="426"/>
              </w:tabs>
              <w:jc w:val="center"/>
            </w:pPr>
          </w:p>
        </w:tc>
      </w:tr>
      <w:tr w:rsidR="007E50C2" w:rsidRPr="00554716" w14:paraId="13E26708" w14:textId="77777777" w:rsidTr="00F47D9B">
        <w:tc>
          <w:tcPr>
            <w:tcW w:w="1933" w:type="dxa"/>
            <w:vMerge/>
            <w:tcBorders>
              <w:left w:val="single" w:sz="18" w:space="0" w:color="auto"/>
              <w:bottom w:val="single" w:sz="18" w:space="0" w:color="auto"/>
            </w:tcBorders>
          </w:tcPr>
          <w:p w14:paraId="3A6101A9" w14:textId="77777777" w:rsidR="00180140" w:rsidRPr="00554716" w:rsidRDefault="00180140" w:rsidP="00D3014B">
            <w:pPr>
              <w:tabs>
                <w:tab w:val="left" w:pos="426"/>
              </w:tabs>
              <w:jc w:val="both"/>
            </w:pPr>
          </w:p>
        </w:tc>
        <w:tc>
          <w:tcPr>
            <w:tcW w:w="3402" w:type="dxa"/>
          </w:tcPr>
          <w:p w14:paraId="36897B8C" w14:textId="6F97695B" w:rsidR="00180140" w:rsidRPr="00554716" w:rsidRDefault="00180140" w:rsidP="00D3014B">
            <w:pPr>
              <w:tabs>
                <w:tab w:val="left" w:pos="426"/>
              </w:tabs>
              <w:jc w:val="both"/>
            </w:pPr>
            <w:r w:rsidRPr="00554716">
              <w:t>Сумлінність</w:t>
            </w:r>
          </w:p>
        </w:tc>
        <w:tc>
          <w:tcPr>
            <w:tcW w:w="1910" w:type="dxa"/>
            <w:vMerge/>
            <w:tcBorders>
              <w:bottom w:val="single" w:sz="18" w:space="0" w:color="auto"/>
            </w:tcBorders>
            <w:shd w:val="clear" w:color="auto" w:fill="F2F2F2" w:themeFill="background1" w:themeFillShade="F2"/>
            <w:vAlign w:val="center"/>
          </w:tcPr>
          <w:p w14:paraId="53558AD1"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13BB4F6B" w14:textId="77777777" w:rsidR="00180140" w:rsidRPr="00554716" w:rsidRDefault="00180140" w:rsidP="00D3014B">
            <w:pPr>
              <w:tabs>
                <w:tab w:val="left" w:pos="426"/>
              </w:tabs>
              <w:jc w:val="center"/>
            </w:pPr>
          </w:p>
        </w:tc>
      </w:tr>
      <w:tr w:rsidR="007E50C2" w:rsidRPr="00554716" w14:paraId="73BA7C51" w14:textId="77777777" w:rsidTr="00F47D9B">
        <w:tc>
          <w:tcPr>
            <w:tcW w:w="1933" w:type="dxa"/>
            <w:vMerge/>
            <w:tcBorders>
              <w:left w:val="single" w:sz="18" w:space="0" w:color="auto"/>
              <w:bottom w:val="single" w:sz="18" w:space="0" w:color="auto"/>
            </w:tcBorders>
          </w:tcPr>
          <w:p w14:paraId="536564E2" w14:textId="77777777" w:rsidR="00180140" w:rsidRPr="00554716" w:rsidRDefault="00180140" w:rsidP="00D3014B">
            <w:pPr>
              <w:tabs>
                <w:tab w:val="left" w:pos="426"/>
              </w:tabs>
              <w:jc w:val="both"/>
            </w:pPr>
          </w:p>
        </w:tc>
        <w:tc>
          <w:tcPr>
            <w:tcW w:w="3402" w:type="dxa"/>
          </w:tcPr>
          <w:p w14:paraId="73DC04F8" w14:textId="54403206" w:rsidR="00180140" w:rsidRPr="00554716" w:rsidRDefault="00180140" w:rsidP="00D3014B">
            <w:pPr>
              <w:tabs>
                <w:tab w:val="left" w:pos="426"/>
              </w:tabs>
              <w:jc w:val="both"/>
            </w:pPr>
            <w:r w:rsidRPr="00554716">
              <w:t>Непідкупність</w:t>
            </w:r>
          </w:p>
        </w:tc>
        <w:tc>
          <w:tcPr>
            <w:tcW w:w="1910" w:type="dxa"/>
            <w:vMerge/>
            <w:tcBorders>
              <w:bottom w:val="single" w:sz="18" w:space="0" w:color="auto"/>
            </w:tcBorders>
            <w:shd w:val="clear" w:color="auto" w:fill="F2F2F2" w:themeFill="background1" w:themeFillShade="F2"/>
            <w:vAlign w:val="center"/>
          </w:tcPr>
          <w:p w14:paraId="5AB79A40"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50A56257" w14:textId="77777777" w:rsidR="00180140" w:rsidRPr="00554716" w:rsidRDefault="00180140" w:rsidP="00D3014B">
            <w:pPr>
              <w:tabs>
                <w:tab w:val="left" w:pos="426"/>
              </w:tabs>
              <w:jc w:val="center"/>
            </w:pPr>
          </w:p>
        </w:tc>
      </w:tr>
      <w:tr w:rsidR="007E50C2" w:rsidRPr="00554716" w14:paraId="59477A1E" w14:textId="77777777" w:rsidTr="00F47D9B">
        <w:tc>
          <w:tcPr>
            <w:tcW w:w="1933" w:type="dxa"/>
            <w:vMerge/>
            <w:tcBorders>
              <w:left w:val="single" w:sz="18" w:space="0" w:color="auto"/>
              <w:bottom w:val="single" w:sz="18" w:space="0" w:color="auto"/>
            </w:tcBorders>
          </w:tcPr>
          <w:p w14:paraId="3C8E5EB0" w14:textId="77777777" w:rsidR="00180140" w:rsidRPr="00554716" w:rsidRDefault="00180140" w:rsidP="00D3014B">
            <w:pPr>
              <w:tabs>
                <w:tab w:val="left" w:pos="426"/>
              </w:tabs>
              <w:jc w:val="both"/>
            </w:pPr>
          </w:p>
        </w:tc>
        <w:tc>
          <w:tcPr>
            <w:tcW w:w="3402" w:type="dxa"/>
            <w:tcBorders>
              <w:bottom w:val="single" w:sz="4" w:space="0" w:color="auto"/>
            </w:tcBorders>
          </w:tcPr>
          <w:p w14:paraId="2CE46061" w14:textId="77777777" w:rsidR="0089425D" w:rsidRPr="00554716" w:rsidRDefault="0089425D" w:rsidP="00D3014B">
            <w:pPr>
              <w:tabs>
                <w:tab w:val="left" w:pos="426"/>
              </w:tabs>
              <w:jc w:val="both"/>
            </w:pPr>
          </w:p>
          <w:p w14:paraId="3CD34AF2" w14:textId="48BD9AB1" w:rsidR="00180140" w:rsidRPr="00554716" w:rsidRDefault="00180140" w:rsidP="00D3014B">
            <w:pPr>
              <w:tabs>
                <w:tab w:val="left" w:pos="426"/>
              </w:tabs>
              <w:jc w:val="both"/>
            </w:pPr>
            <w:r w:rsidRPr="00554716">
              <w:t>Дотримання етичних норм і бездоганна поведінка у професійній діяльності та особистому житті</w:t>
            </w:r>
          </w:p>
        </w:tc>
        <w:tc>
          <w:tcPr>
            <w:tcW w:w="1910" w:type="dxa"/>
            <w:vMerge/>
            <w:tcBorders>
              <w:bottom w:val="single" w:sz="18" w:space="0" w:color="auto"/>
            </w:tcBorders>
            <w:shd w:val="clear" w:color="auto" w:fill="F2F2F2" w:themeFill="background1" w:themeFillShade="F2"/>
            <w:vAlign w:val="center"/>
          </w:tcPr>
          <w:p w14:paraId="10EF0AEC"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3D82AD84" w14:textId="77777777" w:rsidR="00180140" w:rsidRPr="00554716" w:rsidRDefault="00180140" w:rsidP="00D3014B">
            <w:pPr>
              <w:tabs>
                <w:tab w:val="left" w:pos="426"/>
              </w:tabs>
              <w:jc w:val="center"/>
            </w:pPr>
          </w:p>
        </w:tc>
      </w:tr>
      <w:tr w:rsidR="007E50C2" w:rsidRPr="00554716" w14:paraId="04FEC5C2" w14:textId="77777777" w:rsidTr="00F47D9B">
        <w:tc>
          <w:tcPr>
            <w:tcW w:w="1933" w:type="dxa"/>
            <w:vMerge/>
            <w:tcBorders>
              <w:left w:val="single" w:sz="18" w:space="0" w:color="auto"/>
              <w:bottom w:val="single" w:sz="18" w:space="0" w:color="auto"/>
            </w:tcBorders>
          </w:tcPr>
          <w:p w14:paraId="29C947B0" w14:textId="77777777" w:rsidR="00180140" w:rsidRPr="00554716" w:rsidRDefault="00180140" w:rsidP="00D3014B">
            <w:pPr>
              <w:tabs>
                <w:tab w:val="left" w:pos="426"/>
              </w:tabs>
              <w:jc w:val="both"/>
            </w:pPr>
          </w:p>
        </w:tc>
        <w:tc>
          <w:tcPr>
            <w:tcW w:w="3402" w:type="dxa"/>
            <w:tcBorders>
              <w:bottom w:val="single" w:sz="18" w:space="0" w:color="auto"/>
            </w:tcBorders>
          </w:tcPr>
          <w:p w14:paraId="103B29C1" w14:textId="77777777" w:rsidR="0089425D" w:rsidRPr="00554716" w:rsidRDefault="0089425D" w:rsidP="00D3014B">
            <w:pPr>
              <w:tabs>
                <w:tab w:val="left" w:pos="426"/>
              </w:tabs>
              <w:jc w:val="both"/>
            </w:pPr>
          </w:p>
          <w:p w14:paraId="29CFF0EC" w14:textId="6547D820" w:rsidR="00180140" w:rsidRPr="00554716" w:rsidRDefault="00180140" w:rsidP="00D3014B">
            <w:pPr>
              <w:tabs>
                <w:tab w:val="left" w:pos="426"/>
              </w:tabs>
              <w:jc w:val="both"/>
            </w:pPr>
            <w:r w:rsidRPr="00554716">
              <w:t>Законність джерел походження майна, відповідність рівня життя судді (кандидата на посаду судді) або членів його сім'ї задекларованим доходам, відповідність способу життя судді (кандидата на посаду судді) його статусу</w:t>
            </w:r>
          </w:p>
        </w:tc>
        <w:tc>
          <w:tcPr>
            <w:tcW w:w="1910" w:type="dxa"/>
            <w:vMerge/>
            <w:tcBorders>
              <w:bottom w:val="single" w:sz="18" w:space="0" w:color="auto"/>
            </w:tcBorders>
            <w:shd w:val="clear" w:color="auto" w:fill="F2F2F2" w:themeFill="background1" w:themeFillShade="F2"/>
            <w:vAlign w:val="center"/>
          </w:tcPr>
          <w:p w14:paraId="295A5A3D" w14:textId="77777777" w:rsidR="00180140" w:rsidRPr="00554716" w:rsidRDefault="00180140" w:rsidP="00D3014B">
            <w:pPr>
              <w:tabs>
                <w:tab w:val="left" w:pos="426"/>
              </w:tabs>
              <w:jc w:val="center"/>
            </w:pPr>
          </w:p>
        </w:tc>
        <w:tc>
          <w:tcPr>
            <w:tcW w:w="2336" w:type="dxa"/>
            <w:vMerge/>
            <w:tcBorders>
              <w:bottom w:val="single" w:sz="18" w:space="0" w:color="auto"/>
              <w:right w:val="single" w:sz="18" w:space="0" w:color="auto"/>
            </w:tcBorders>
            <w:vAlign w:val="center"/>
          </w:tcPr>
          <w:p w14:paraId="0A449B19" w14:textId="77777777" w:rsidR="00180140" w:rsidRPr="00554716" w:rsidRDefault="00180140" w:rsidP="00D3014B">
            <w:pPr>
              <w:tabs>
                <w:tab w:val="left" w:pos="426"/>
              </w:tabs>
              <w:jc w:val="center"/>
            </w:pPr>
          </w:p>
        </w:tc>
      </w:tr>
      <w:tr w:rsidR="007E50C2" w:rsidRPr="00554716" w14:paraId="72597CC4" w14:textId="77777777" w:rsidTr="005F592C">
        <w:trPr>
          <w:trHeight w:val="390"/>
        </w:trPr>
        <w:tc>
          <w:tcPr>
            <w:tcW w:w="1933" w:type="dxa"/>
            <w:tcBorders>
              <w:top w:val="single" w:sz="18" w:space="0" w:color="auto"/>
              <w:left w:val="nil"/>
              <w:bottom w:val="nil"/>
              <w:right w:val="nil"/>
            </w:tcBorders>
          </w:tcPr>
          <w:p w14:paraId="376054B7" w14:textId="77777777" w:rsidR="00180140" w:rsidRPr="00554716" w:rsidRDefault="00180140" w:rsidP="00D3014B">
            <w:pPr>
              <w:tabs>
                <w:tab w:val="left" w:pos="426"/>
              </w:tabs>
              <w:jc w:val="both"/>
            </w:pPr>
          </w:p>
        </w:tc>
        <w:tc>
          <w:tcPr>
            <w:tcW w:w="3402" w:type="dxa"/>
            <w:tcBorders>
              <w:top w:val="single" w:sz="18" w:space="0" w:color="auto"/>
              <w:left w:val="nil"/>
              <w:bottom w:val="nil"/>
              <w:right w:val="single" w:sz="18" w:space="0" w:color="auto"/>
            </w:tcBorders>
          </w:tcPr>
          <w:p w14:paraId="059EC96D" w14:textId="77777777" w:rsidR="00180140" w:rsidRPr="00554716" w:rsidRDefault="00180140" w:rsidP="00D3014B">
            <w:pPr>
              <w:tabs>
                <w:tab w:val="left" w:pos="426"/>
              </w:tabs>
              <w:jc w:val="both"/>
            </w:pPr>
          </w:p>
        </w:tc>
        <w:tc>
          <w:tcPr>
            <w:tcW w:w="1910" w:type="dxa"/>
            <w:tcBorders>
              <w:top w:val="single" w:sz="18" w:space="0" w:color="auto"/>
              <w:left w:val="single" w:sz="18" w:space="0" w:color="auto"/>
              <w:bottom w:val="single" w:sz="18" w:space="0" w:color="auto"/>
            </w:tcBorders>
            <w:shd w:val="clear" w:color="auto" w:fill="auto"/>
            <w:vAlign w:val="center"/>
          </w:tcPr>
          <w:p w14:paraId="37A1FF03" w14:textId="2F56A006" w:rsidR="00180140" w:rsidRPr="00554716" w:rsidRDefault="00180140" w:rsidP="00D3014B">
            <w:pPr>
              <w:tabs>
                <w:tab w:val="left" w:pos="426"/>
              </w:tabs>
              <w:jc w:val="center"/>
            </w:pPr>
            <w:r w:rsidRPr="00554716">
              <w:t>Загальний бал</w:t>
            </w:r>
          </w:p>
        </w:tc>
        <w:tc>
          <w:tcPr>
            <w:tcW w:w="2336" w:type="dxa"/>
            <w:tcBorders>
              <w:top w:val="single" w:sz="18" w:space="0" w:color="auto"/>
              <w:bottom w:val="single" w:sz="18" w:space="0" w:color="auto"/>
              <w:right w:val="single" w:sz="18" w:space="0" w:color="auto"/>
            </w:tcBorders>
            <w:vAlign w:val="center"/>
          </w:tcPr>
          <w:p w14:paraId="5CC0FA91" w14:textId="50C65D15" w:rsidR="00180140" w:rsidRPr="00554716" w:rsidRDefault="000E4B8E" w:rsidP="00D3014B">
            <w:pPr>
              <w:tabs>
                <w:tab w:val="left" w:pos="426"/>
              </w:tabs>
              <w:jc w:val="center"/>
            </w:pPr>
            <w:r w:rsidRPr="00554716">
              <w:t>716</w:t>
            </w:r>
            <w:r w:rsidR="00180140" w:rsidRPr="00554716">
              <w:t>,</w:t>
            </w:r>
            <w:r w:rsidRPr="00554716">
              <w:t>5</w:t>
            </w:r>
          </w:p>
        </w:tc>
      </w:tr>
    </w:tbl>
    <w:p w14:paraId="288B069C" w14:textId="77777777" w:rsidR="005F592C" w:rsidRPr="00554716" w:rsidRDefault="005F592C" w:rsidP="005F592C">
      <w:pPr>
        <w:shd w:val="clear" w:color="auto" w:fill="FFFFFF"/>
        <w:tabs>
          <w:tab w:val="left" w:pos="426"/>
        </w:tabs>
        <w:jc w:val="both"/>
        <w:rPr>
          <w:shd w:val="clear" w:color="auto" w:fill="FFFFFF"/>
        </w:rPr>
      </w:pPr>
    </w:p>
    <w:p w14:paraId="45FD708D" w14:textId="63598EED" w:rsidR="00F47D9B" w:rsidRPr="00554716" w:rsidRDefault="00F47D9B" w:rsidP="005A3E24">
      <w:pPr>
        <w:pStyle w:val="a9"/>
        <w:numPr>
          <w:ilvl w:val="0"/>
          <w:numId w:val="8"/>
        </w:numPr>
        <w:shd w:val="clear" w:color="auto" w:fill="FFFFFF"/>
        <w:tabs>
          <w:tab w:val="left" w:pos="426"/>
        </w:tabs>
        <w:ind w:left="0" w:firstLine="567"/>
        <w:jc w:val="both"/>
        <w:rPr>
          <w:shd w:val="clear" w:color="auto" w:fill="FFFFFF"/>
        </w:rPr>
      </w:pPr>
      <w:r w:rsidRPr="00554716">
        <w:rPr>
          <w:shd w:val="clear" w:color="auto" w:fill="FFFFFF"/>
        </w:rPr>
        <w:t xml:space="preserve">За результатами проходження процедури кваліфікаційного оцінювання кандидат на посаду судді апеляційного господарського суду </w:t>
      </w:r>
      <w:r w:rsidR="007D2702" w:rsidRPr="00554716">
        <w:rPr>
          <w:shd w:val="clear" w:color="auto" w:fill="FFFFFF"/>
        </w:rPr>
        <w:t>Соколова Р.І.</w:t>
      </w:r>
      <w:r w:rsidRPr="00554716">
        <w:rPr>
          <w:shd w:val="clear" w:color="auto" w:fill="FFFFFF"/>
        </w:rPr>
        <w:t xml:space="preserve"> набра</w:t>
      </w:r>
      <w:r w:rsidR="007D2702" w:rsidRPr="00554716">
        <w:rPr>
          <w:shd w:val="clear" w:color="auto" w:fill="FFFFFF"/>
        </w:rPr>
        <w:t>ла</w:t>
      </w:r>
      <w:r w:rsidRPr="00554716">
        <w:rPr>
          <w:shd w:val="clear" w:color="auto" w:fill="FFFFFF"/>
        </w:rPr>
        <w:t xml:space="preserve"> </w:t>
      </w:r>
      <w:r w:rsidR="007D2702" w:rsidRPr="00554716">
        <w:rPr>
          <w:shd w:val="clear" w:color="auto" w:fill="FFFFFF"/>
        </w:rPr>
        <w:t>716</w:t>
      </w:r>
      <w:r w:rsidRPr="00554716">
        <w:rPr>
          <w:shd w:val="clear" w:color="auto" w:fill="FFFFFF"/>
        </w:rPr>
        <w:t>,</w:t>
      </w:r>
      <w:r w:rsidR="007D2702" w:rsidRPr="00554716">
        <w:rPr>
          <w:shd w:val="clear" w:color="auto" w:fill="FFFFFF"/>
        </w:rPr>
        <w:t>5</w:t>
      </w:r>
      <w:r w:rsidRPr="00554716">
        <w:rPr>
          <w:shd w:val="clear" w:color="auto" w:fill="FFFFFF"/>
        </w:rPr>
        <w:t> </w:t>
      </w:r>
      <w:proofErr w:type="spellStart"/>
      <w:r w:rsidRPr="00554716">
        <w:rPr>
          <w:shd w:val="clear" w:color="auto" w:fill="FFFFFF"/>
        </w:rPr>
        <w:t>бала</w:t>
      </w:r>
      <w:proofErr w:type="spellEnd"/>
      <w:r w:rsidRPr="00554716">
        <w:rPr>
          <w:shd w:val="clear" w:color="auto" w:fill="FFFFFF"/>
        </w:rPr>
        <w:t>.</w:t>
      </w:r>
    </w:p>
    <w:p w14:paraId="51532259" w14:textId="03F5CD41" w:rsidR="00F47D9B" w:rsidRPr="00554716" w:rsidRDefault="00F47D9B" w:rsidP="007D2702">
      <w:pPr>
        <w:pStyle w:val="a9"/>
        <w:numPr>
          <w:ilvl w:val="0"/>
          <w:numId w:val="8"/>
        </w:numPr>
        <w:shd w:val="clear" w:color="auto" w:fill="FFFFFF"/>
        <w:tabs>
          <w:tab w:val="left" w:pos="426"/>
        </w:tabs>
        <w:ind w:left="0" w:firstLine="567"/>
        <w:jc w:val="both"/>
        <w:rPr>
          <w:shd w:val="clear" w:color="auto" w:fill="FFFFFF"/>
        </w:rPr>
      </w:pPr>
      <w:r w:rsidRPr="00554716">
        <w:rPr>
          <w:shd w:val="clear" w:color="auto" w:fill="FFFFFF"/>
        </w:rPr>
        <w:t xml:space="preserve">Згідно з абзацом другим частини першої статті 88 Закону, якщо ГРД у своєму висновку встановила, що кандидат на посаду судді не відповідає критеріям професійної етики та доброчесності, Вища кваліфікаційна комісія суддів України може ухвалити вмотивоване рішення про підтвердження здатності такого кандидата на посаду судді здійснювати </w:t>
      </w:r>
      <w:r w:rsidRPr="00554716">
        <w:rPr>
          <w:shd w:val="clear" w:color="auto" w:fill="FFFFFF"/>
        </w:rPr>
        <w:lastRenderedPageBreak/>
        <w:t>правосуддя у відповідному суді лише у разі, якщо таке рішення підтримане двома третинами голосів призначених членів Комісії, але не менше ніж дев’ятьма голосами.</w:t>
      </w:r>
    </w:p>
    <w:p w14:paraId="281E6118" w14:textId="146CDBBA" w:rsidR="00F47D9B" w:rsidRPr="00554716" w:rsidRDefault="00F47D9B" w:rsidP="007D2702">
      <w:pPr>
        <w:pStyle w:val="a9"/>
        <w:numPr>
          <w:ilvl w:val="0"/>
          <w:numId w:val="8"/>
        </w:numPr>
        <w:shd w:val="clear" w:color="auto" w:fill="FFFFFF"/>
        <w:tabs>
          <w:tab w:val="left" w:pos="426"/>
        </w:tabs>
        <w:ind w:left="0" w:firstLine="567"/>
        <w:jc w:val="both"/>
        <w:rPr>
          <w:shd w:val="clear" w:color="auto" w:fill="FFFFFF"/>
        </w:rPr>
      </w:pPr>
      <w:r w:rsidRPr="00554716">
        <w:rPr>
          <w:shd w:val="clear" w:color="auto" w:fill="FFFFFF"/>
        </w:rPr>
        <w:t xml:space="preserve">Отже, у зв’язку з наявністю висновку ГРД питання про підтвердження або </w:t>
      </w:r>
      <w:proofErr w:type="spellStart"/>
      <w:r w:rsidRPr="00554716">
        <w:rPr>
          <w:shd w:val="clear" w:color="auto" w:fill="FFFFFF"/>
        </w:rPr>
        <w:t>непідтвердження</w:t>
      </w:r>
      <w:proofErr w:type="spellEnd"/>
      <w:r w:rsidRPr="00554716">
        <w:rPr>
          <w:shd w:val="clear" w:color="auto" w:fill="FFFFFF"/>
        </w:rPr>
        <w:t xml:space="preserve"> здатності кандидата на посаду судді апеляційного господарського суду </w:t>
      </w:r>
      <w:r w:rsidR="000D294C" w:rsidRPr="00554716">
        <w:rPr>
          <w:shd w:val="clear" w:color="auto" w:fill="FFFFFF"/>
        </w:rPr>
        <w:t>Соколової Р.І.</w:t>
      </w:r>
      <w:r w:rsidRPr="00554716">
        <w:rPr>
          <w:shd w:val="clear" w:color="auto" w:fill="FFFFFF"/>
        </w:rPr>
        <w:t xml:space="preserve"> здійснювати правосуддя в апеляційному господарському суді повинно вирішуватися Комісією у пленарному складі. </w:t>
      </w:r>
    </w:p>
    <w:p w14:paraId="72A0BC8B" w14:textId="4EF91DEA" w:rsidR="00A9178E" w:rsidRPr="00554716" w:rsidRDefault="00A9178E" w:rsidP="00DB0031">
      <w:pPr>
        <w:shd w:val="clear" w:color="auto" w:fill="FFFFFF"/>
        <w:tabs>
          <w:tab w:val="left" w:pos="426"/>
        </w:tabs>
        <w:ind w:firstLine="709"/>
        <w:jc w:val="both"/>
        <w:rPr>
          <w:lang w:eastAsia="uk-UA"/>
        </w:rPr>
      </w:pPr>
      <w:r w:rsidRPr="00554716">
        <w:rPr>
          <w:lang w:eastAsia="uk-UA"/>
        </w:rPr>
        <w:t>Ураховуючи викладене, керуючись статтями 79, 83–86, 88, 93, 101 Закону України «Про судоустрій і статус суддів», Регламентом Вищої кваліфікаційної комісії суддів України, Положенням про порядок та методологію кваліфікаційного оцінювання, показники відповідності критеріям кваліфікаційного оцінювання та засоби їх встановлення, Вища кваліфікаційна комісія суддів України одноголосно</w:t>
      </w:r>
    </w:p>
    <w:p w14:paraId="07F89014" w14:textId="77777777" w:rsidR="002F2316" w:rsidRPr="00554716" w:rsidRDefault="002F2316" w:rsidP="00DB0031">
      <w:pPr>
        <w:shd w:val="clear" w:color="auto" w:fill="FFFFFF"/>
        <w:tabs>
          <w:tab w:val="left" w:pos="426"/>
        </w:tabs>
        <w:ind w:firstLine="709"/>
        <w:jc w:val="both"/>
        <w:rPr>
          <w:lang w:eastAsia="uk-UA"/>
        </w:rPr>
      </w:pPr>
    </w:p>
    <w:p w14:paraId="4AF00A4D" w14:textId="6C31BEDD" w:rsidR="00A9178E" w:rsidRPr="00554716" w:rsidRDefault="00A9178E" w:rsidP="007E02CF">
      <w:pPr>
        <w:shd w:val="clear" w:color="auto" w:fill="FFFFFF"/>
        <w:tabs>
          <w:tab w:val="left" w:pos="426"/>
        </w:tabs>
        <w:jc w:val="center"/>
        <w:rPr>
          <w:bCs/>
          <w:lang w:eastAsia="uk-UA"/>
        </w:rPr>
      </w:pPr>
      <w:r w:rsidRPr="00554716">
        <w:rPr>
          <w:bCs/>
          <w:lang w:eastAsia="uk-UA"/>
        </w:rPr>
        <w:t>вирішила:</w:t>
      </w:r>
    </w:p>
    <w:p w14:paraId="4B741221" w14:textId="77777777" w:rsidR="007E02CF" w:rsidRPr="00554716" w:rsidRDefault="007E02CF" w:rsidP="007E02CF">
      <w:pPr>
        <w:shd w:val="clear" w:color="auto" w:fill="FFFFFF"/>
        <w:tabs>
          <w:tab w:val="left" w:pos="426"/>
        </w:tabs>
        <w:jc w:val="center"/>
        <w:rPr>
          <w:bCs/>
          <w:lang w:eastAsia="uk-UA"/>
        </w:rPr>
      </w:pPr>
    </w:p>
    <w:p w14:paraId="0E6B2341" w14:textId="47799123" w:rsidR="00974C78" w:rsidRPr="00554716" w:rsidRDefault="00974C78" w:rsidP="00974C78">
      <w:pPr>
        <w:pStyle w:val="a9"/>
        <w:numPr>
          <w:ilvl w:val="0"/>
          <w:numId w:val="9"/>
        </w:numPr>
        <w:ind w:left="0" w:firstLine="425"/>
        <w:jc w:val="both"/>
      </w:pPr>
      <w:r w:rsidRPr="00554716">
        <w:t xml:space="preserve">Визначити, що за результатами проходження процедури кваліфікаційного оцінювання кандидат на посаду судді апеляційного господарського суду Соколова Руслана Ігорівна набрала 716,5 </w:t>
      </w:r>
      <w:proofErr w:type="spellStart"/>
      <w:r w:rsidRPr="00554716">
        <w:t>бала</w:t>
      </w:r>
      <w:proofErr w:type="spellEnd"/>
      <w:r w:rsidRPr="00554716">
        <w:t>.</w:t>
      </w:r>
    </w:p>
    <w:p w14:paraId="3F342FE2" w14:textId="77777777" w:rsidR="00974C78" w:rsidRPr="00554716" w:rsidRDefault="00974C78" w:rsidP="00974C78">
      <w:pPr>
        <w:pStyle w:val="a9"/>
        <w:numPr>
          <w:ilvl w:val="0"/>
          <w:numId w:val="9"/>
        </w:numPr>
        <w:spacing w:after="160" w:line="256" w:lineRule="auto"/>
        <w:ind w:left="0" w:firstLine="426"/>
        <w:jc w:val="both"/>
      </w:pPr>
      <w:r w:rsidRPr="00554716">
        <w:rPr>
          <w:shd w:val="clear" w:color="auto" w:fill="FFFFFF"/>
        </w:rPr>
        <w:t>Питання про підтвердження здатності Соколової Руслани Ігорівни здійснювати правосуддя в апеляційному господарському суді винести на розгляд Вищої кваліфікаційної комісії суддів України у пленарному складі</w:t>
      </w:r>
      <w:r w:rsidRPr="00554716">
        <w:t>.</w:t>
      </w:r>
    </w:p>
    <w:p w14:paraId="25C05016" w14:textId="20CA5D54" w:rsidR="00DD3433" w:rsidRPr="00554716" w:rsidRDefault="00DD3433" w:rsidP="00554716">
      <w:pPr>
        <w:jc w:val="both"/>
      </w:pPr>
    </w:p>
    <w:p w14:paraId="5DCD2A24" w14:textId="6762BBBC" w:rsidR="00DD3433" w:rsidRPr="00554716" w:rsidRDefault="00DD3433" w:rsidP="007E02CF">
      <w:pPr>
        <w:tabs>
          <w:tab w:val="left" w:pos="1560"/>
          <w:tab w:val="left" w:pos="7740"/>
        </w:tabs>
        <w:jc w:val="both"/>
        <w:rPr>
          <w:shd w:val="clear" w:color="auto" w:fill="FFFFFF"/>
        </w:rPr>
      </w:pPr>
    </w:p>
    <w:p w14:paraId="51C913B5" w14:textId="77777777" w:rsidR="007E02CF" w:rsidRPr="00554716" w:rsidRDefault="007E02CF" w:rsidP="007E02CF">
      <w:pPr>
        <w:tabs>
          <w:tab w:val="left" w:pos="1560"/>
          <w:tab w:val="left" w:pos="7740"/>
        </w:tabs>
        <w:jc w:val="both"/>
        <w:rPr>
          <w:shd w:val="clear" w:color="auto" w:fill="FFFFFF"/>
        </w:rPr>
      </w:pPr>
    </w:p>
    <w:p w14:paraId="14D1858B" w14:textId="75DAF503" w:rsidR="00DD3433" w:rsidRPr="00554716" w:rsidRDefault="00DD3433" w:rsidP="007E02CF">
      <w:pPr>
        <w:shd w:val="clear" w:color="auto" w:fill="FFFFFF"/>
        <w:suppressAutoHyphens/>
        <w:ind w:right="-1"/>
      </w:pPr>
      <w:r w:rsidRPr="00554716">
        <w:rPr>
          <w:lang w:eastAsia="ar-SA"/>
        </w:rPr>
        <w:t>Головуючий</w:t>
      </w:r>
      <w:r w:rsidRPr="00554716">
        <w:rPr>
          <w:lang w:eastAsia="ar-SA"/>
        </w:rPr>
        <w:tab/>
      </w:r>
      <w:r w:rsidRPr="00554716">
        <w:rPr>
          <w:lang w:eastAsia="ar-SA"/>
        </w:rPr>
        <w:tab/>
      </w:r>
      <w:r w:rsidRPr="00554716">
        <w:rPr>
          <w:lang w:eastAsia="ar-SA"/>
        </w:rPr>
        <w:tab/>
      </w:r>
      <w:r w:rsidRPr="00554716">
        <w:rPr>
          <w:lang w:eastAsia="ar-SA"/>
        </w:rPr>
        <w:tab/>
      </w:r>
      <w:r w:rsidRPr="00554716">
        <w:rPr>
          <w:lang w:eastAsia="ar-SA"/>
        </w:rPr>
        <w:tab/>
      </w:r>
      <w:r w:rsidRPr="00554716">
        <w:rPr>
          <w:lang w:eastAsia="ar-SA"/>
        </w:rPr>
        <w:tab/>
      </w:r>
      <w:r w:rsidR="00554716">
        <w:rPr>
          <w:lang w:eastAsia="ar-SA"/>
        </w:rPr>
        <w:tab/>
      </w:r>
      <w:r w:rsidR="00554716">
        <w:rPr>
          <w:lang w:eastAsia="ar-SA"/>
        </w:rPr>
        <w:tab/>
      </w:r>
      <w:r w:rsidR="00554716" w:rsidRPr="00554716">
        <w:rPr>
          <w:lang w:eastAsia="ar-SA"/>
        </w:rPr>
        <w:t xml:space="preserve">      </w:t>
      </w:r>
      <w:r w:rsidR="00A32E02" w:rsidRPr="00554716">
        <w:t>Олексій ОМЕЛЬЯН</w:t>
      </w:r>
    </w:p>
    <w:p w14:paraId="63E53BBD" w14:textId="77777777" w:rsidR="007E02CF" w:rsidRPr="00554716" w:rsidRDefault="007E02CF" w:rsidP="007E02CF">
      <w:pPr>
        <w:shd w:val="clear" w:color="auto" w:fill="FFFFFF"/>
        <w:suppressAutoHyphens/>
        <w:ind w:right="-1"/>
      </w:pPr>
    </w:p>
    <w:p w14:paraId="0E7A551A" w14:textId="77777777" w:rsidR="00A702AB" w:rsidRPr="00554716" w:rsidRDefault="00A702AB" w:rsidP="007E02CF">
      <w:pPr>
        <w:shd w:val="clear" w:color="auto" w:fill="FFFFFF"/>
        <w:suppressAutoHyphens/>
        <w:rPr>
          <w:lang w:eastAsia="ar-SA"/>
        </w:rPr>
      </w:pPr>
    </w:p>
    <w:p w14:paraId="1CB48B2C" w14:textId="6BF66B00" w:rsidR="00DD3433" w:rsidRDefault="00DD3433" w:rsidP="007E02CF">
      <w:pPr>
        <w:shd w:val="clear" w:color="auto" w:fill="FFFFFF"/>
        <w:suppressAutoHyphens/>
        <w:rPr>
          <w:lang w:eastAsia="ar-SA"/>
        </w:rPr>
      </w:pPr>
      <w:r w:rsidRPr="00554716">
        <w:rPr>
          <w:lang w:eastAsia="ar-SA"/>
        </w:rPr>
        <w:t>Члени Комісії:</w:t>
      </w:r>
      <w:r w:rsidRPr="00554716">
        <w:rPr>
          <w:lang w:eastAsia="ar-SA"/>
        </w:rPr>
        <w:tab/>
      </w:r>
      <w:r w:rsidRPr="00554716">
        <w:rPr>
          <w:lang w:eastAsia="ar-SA"/>
        </w:rPr>
        <w:tab/>
      </w:r>
      <w:r w:rsidRPr="00554716">
        <w:rPr>
          <w:lang w:eastAsia="ar-SA"/>
        </w:rPr>
        <w:tab/>
      </w:r>
      <w:r w:rsidRPr="00554716">
        <w:rPr>
          <w:lang w:eastAsia="ar-SA"/>
        </w:rPr>
        <w:tab/>
      </w:r>
      <w:r w:rsidRPr="00554716">
        <w:rPr>
          <w:lang w:eastAsia="ar-SA"/>
        </w:rPr>
        <w:tab/>
      </w:r>
      <w:r w:rsidRPr="00554716">
        <w:rPr>
          <w:lang w:eastAsia="ar-SA"/>
        </w:rPr>
        <w:tab/>
      </w:r>
      <w:r w:rsidRPr="00554716">
        <w:rPr>
          <w:lang w:eastAsia="ar-SA"/>
        </w:rPr>
        <w:tab/>
        <w:t xml:space="preserve"> </w:t>
      </w:r>
      <w:r w:rsidR="007E02CF" w:rsidRPr="00554716">
        <w:rPr>
          <w:lang w:eastAsia="ar-SA"/>
        </w:rPr>
        <w:t xml:space="preserve"> </w:t>
      </w:r>
      <w:r w:rsidR="00854171" w:rsidRPr="00554716">
        <w:rPr>
          <w:lang w:eastAsia="ar-SA"/>
        </w:rPr>
        <w:t xml:space="preserve">    </w:t>
      </w:r>
      <w:r w:rsidRPr="00554716">
        <w:rPr>
          <w:lang w:eastAsia="ar-SA"/>
        </w:rPr>
        <w:t>Михайло БОГОНІС</w:t>
      </w:r>
    </w:p>
    <w:p w14:paraId="6773C307" w14:textId="5F0DD043" w:rsidR="00554716" w:rsidRDefault="00554716" w:rsidP="007E02CF">
      <w:pPr>
        <w:shd w:val="clear" w:color="auto" w:fill="FFFFFF"/>
        <w:suppressAutoHyphens/>
        <w:rPr>
          <w:lang w:eastAsia="ar-SA"/>
        </w:rPr>
      </w:pPr>
    </w:p>
    <w:p w14:paraId="2FFB89AF" w14:textId="5FDDD544" w:rsidR="00554716" w:rsidRDefault="00554716" w:rsidP="007E02CF">
      <w:pPr>
        <w:shd w:val="clear" w:color="auto" w:fill="FFFFFF"/>
        <w:suppressAutoHyphens/>
        <w:rPr>
          <w:lang w:eastAsia="ar-SA"/>
        </w:rPr>
      </w:pPr>
    </w:p>
    <w:p w14:paraId="554BD121" w14:textId="6D0EFAD2" w:rsidR="00DD3433" w:rsidRDefault="00554716" w:rsidP="00554716">
      <w:pPr>
        <w:shd w:val="clear" w:color="auto" w:fill="FFFFFF"/>
        <w:suppressAutoHyphens/>
        <w:rPr>
          <w:lang w:eastAsia="ar-SA"/>
        </w:rPr>
      </w:pP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sidR="007E02CF" w:rsidRPr="00554716">
        <w:rPr>
          <w:lang w:eastAsia="ar-SA"/>
        </w:rPr>
        <w:t xml:space="preserve">  </w:t>
      </w:r>
      <w:r w:rsidR="00854171" w:rsidRPr="00554716">
        <w:rPr>
          <w:lang w:eastAsia="ar-SA"/>
        </w:rPr>
        <w:t xml:space="preserve">    </w:t>
      </w:r>
      <w:r w:rsidR="00DD3433" w:rsidRPr="00554716">
        <w:rPr>
          <w:lang w:eastAsia="ar-SA"/>
        </w:rPr>
        <w:t>Віталій ГАЦЕЛЮК</w:t>
      </w:r>
    </w:p>
    <w:p w14:paraId="72B92DB7" w14:textId="451BC72E" w:rsidR="00554716" w:rsidRDefault="00554716" w:rsidP="00554716">
      <w:pPr>
        <w:shd w:val="clear" w:color="auto" w:fill="FFFFFF"/>
        <w:suppressAutoHyphens/>
        <w:rPr>
          <w:lang w:eastAsia="ar-SA"/>
        </w:rPr>
      </w:pPr>
    </w:p>
    <w:p w14:paraId="55B519BC" w14:textId="1FA91BF6" w:rsidR="00554716" w:rsidRDefault="00554716" w:rsidP="00554716">
      <w:pPr>
        <w:shd w:val="clear" w:color="auto" w:fill="FFFFFF"/>
        <w:suppressAutoHyphens/>
        <w:rPr>
          <w:lang w:eastAsia="ar-SA"/>
        </w:rPr>
      </w:pPr>
    </w:p>
    <w:p w14:paraId="47898863" w14:textId="77675FF5" w:rsidR="00974C78" w:rsidRDefault="00554716" w:rsidP="00554716">
      <w:pPr>
        <w:shd w:val="clear" w:color="auto" w:fill="FFFFFF"/>
        <w:suppressAutoHyphens/>
        <w:rPr>
          <w:lang w:eastAsia="ar-SA"/>
        </w:rPr>
      </w:pP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t xml:space="preserve"> </w:t>
      </w:r>
      <w:r w:rsidR="00974C78" w:rsidRPr="00554716">
        <w:rPr>
          <w:lang w:eastAsia="ar-SA"/>
        </w:rPr>
        <w:t xml:space="preserve">     Надія КОБЕЦЬКА</w:t>
      </w:r>
    </w:p>
    <w:p w14:paraId="53D92959" w14:textId="4D14122C" w:rsidR="00554716" w:rsidRDefault="00554716" w:rsidP="00554716">
      <w:pPr>
        <w:shd w:val="clear" w:color="auto" w:fill="FFFFFF"/>
        <w:suppressAutoHyphens/>
        <w:rPr>
          <w:lang w:eastAsia="ar-SA"/>
        </w:rPr>
      </w:pPr>
    </w:p>
    <w:p w14:paraId="160A0FD5" w14:textId="1B0E1CCC" w:rsidR="00554716" w:rsidRDefault="00554716" w:rsidP="00554716">
      <w:pPr>
        <w:shd w:val="clear" w:color="auto" w:fill="FFFFFF"/>
        <w:suppressAutoHyphens/>
        <w:rPr>
          <w:lang w:eastAsia="ar-SA"/>
        </w:rPr>
      </w:pPr>
    </w:p>
    <w:p w14:paraId="13B772DE" w14:textId="4E8E2056" w:rsidR="0000236D" w:rsidRDefault="00554716" w:rsidP="00554716">
      <w:pPr>
        <w:shd w:val="clear" w:color="auto" w:fill="FFFFFF"/>
        <w:suppressAutoHyphens/>
        <w:rPr>
          <w:lang w:eastAsia="ar-SA"/>
        </w:rPr>
      </w:pP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sidRPr="00554716">
        <w:rPr>
          <w:lang w:eastAsia="ar-SA"/>
        </w:rPr>
        <w:t xml:space="preserve">      </w:t>
      </w:r>
      <w:r w:rsidR="00DD3433" w:rsidRPr="00554716">
        <w:rPr>
          <w:lang w:eastAsia="ar-SA"/>
        </w:rPr>
        <w:t>Володимир ЛУГАНСЬКИЙ</w:t>
      </w:r>
    </w:p>
    <w:p w14:paraId="3D7B65D9" w14:textId="41FF112B" w:rsidR="00554716" w:rsidRDefault="00554716" w:rsidP="00554716">
      <w:pPr>
        <w:shd w:val="clear" w:color="auto" w:fill="FFFFFF"/>
        <w:suppressAutoHyphens/>
        <w:rPr>
          <w:lang w:eastAsia="ar-SA"/>
        </w:rPr>
      </w:pPr>
    </w:p>
    <w:p w14:paraId="71428891" w14:textId="207E1CBC" w:rsidR="00554716" w:rsidRDefault="00554716" w:rsidP="00554716">
      <w:pPr>
        <w:shd w:val="clear" w:color="auto" w:fill="FFFFFF"/>
        <w:suppressAutoHyphens/>
        <w:rPr>
          <w:lang w:eastAsia="ar-SA"/>
        </w:rPr>
      </w:pPr>
    </w:p>
    <w:p w14:paraId="4B53F01E" w14:textId="6FFFF985" w:rsidR="00A32E02" w:rsidRPr="00554716" w:rsidRDefault="00554716" w:rsidP="00554716">
      <w:pPr>
        <w:shd w:val="clear" w:color="auto" w:fill="FFFFFF"/>
        <w:suppressAutoHyphens/>
        <w:rPr>
          <w:lang w:eastAsia="ar-SA"/>
        </w:rPr>
      </w:pP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r>
      <w:r>
        <w:rPr>
          <w:lang w:eastAsia="ar-SA"/>
        </w:rPr>
        <w:tab/>
        <w:t xml:space="preserve"> </w:t>
      </w:r>
      <w:r w:rsidR="00854171" w:rsidRPr="00554716">
        <w:rPr>
          <w:lang w:eastAsia="ar-SA"/>
        </w:rPr>
        <w:t xml:space="preserve">     </w:t>
      </w:r>
      <w:r w:rsidR="00382929" w:rsidRPr="00554716">
        <w:rPr>
          <w:lang w:eastAsia="ar-SA"/>
        </w:rPr>
        <w:t>Галина ШЕВЧУК</w:t>
      </w:r>
    </w:p>
    <w:sectPr w:rsidR="00A32E02" w:rsidRPr="00554716" w:rsidSect="007E02CF">
      <w:headerReference w:type="default" r:id="rId9"/>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FF658" w14:textId="77777777" w:rsidR="00BF5970" w:rsidRDefault="00BF5970" w:rsidP="008A56E9">
      <w:r>
        <w:separator/>
      </w:r>
    </w:p>
  </w:endnote>
  <w:endnote w:type="continuationSeparator" w:id="0">
    <w:p w14:paraId="6B708D91" w14:textId="77777777" w:rsidR="00BF5970" w:rsidRDefault="00BF5970" w:rsidP="008A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EA0F2" w14:textId="77777777" w:rsidR="00BF5970" w:rsidRDefault="00BF5970" w:rsidP="008A56E9">
      <w:r>
        <w:separator/>
      </w:r>
    </w:p>
  </w:footnote>
  <w:footnote w:type="continuationSeparator" w:id="0">
    <w:p w14:paraId="0763E1D2" w14:textId="77777777" w:rsidR="00BF5970" w:rsidRDefault="00BF5970" w:rsidP="008A5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442878"/>
      <w:docPartObj>
        <w:docPartGallery w:val="Page Numbers (Top of Page)"/>
        <w:docPartUnique/>
      </w:docPartObj>
    </w:sdtPr>
    <w:sdtEndPr/>
    <w:sdtContent>
      <w:p w14:paraId="03BD44BB" w14:textId="6B20A755" w:rsidR="00D93A73" w:rsidRDefault="00D93A73">
        <w:pPr>
          <w:pStyle w:val="af3"/>
          <w:jc w:val="center"/>
        </w:pPr>
        <w:r>
          <w:fldChar w:fldCharType="begin"/>
        </w:r>
        <w:r>
          <w:instrText>PAGE   \* MERGEFORMAT</w:instrText>
        </w:r>
        <w:r>
          <w:fldChar w:fldCharType="separate"/>
        </w:r>
        <w:r>
          <w:t>2</w:t>
        </w:r>
        <w:r>
          <w:fldChar w:fldCharType="end"/>
        </w:r>
      </w:p>
    </w:sdtContent>
  </w:sdt>
  <w:p w14:paraId="5CEC656C" w14:textId="77777777" w:rsidR="00D93A73" w:rsidRDefault="00D93A7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0288"/>
    <w:multiLevelType w:val="hybridMultilevel"/>
    <w:tmpl w:val="7E785C20"/>
    <w:lvl w:ilvl="0" w:tplc="E0326E22">
      <w:start w:val="14"/>
      <w:numFmt w:val="decimal"/>
      <w:lvlText w:val="%1"/>
      <w:lvlJc w:val="left"/>
      <w:pPr>
        <w:ind w:left="780" w:hanging="360"/>
      </w:pPr>
      <w:rPr>
        <w:rFonts w:hint="default"/>
      </w:rPr>
    </w:lvl>
    <w:lvl w:ilvl="1" w:tplc="04220019" w:tentative="1">
      <w:start w:val="1"/>
      <w:numFmt w:val="lowerLetter"/>
      <w:lvlText w:val="%2."/>
      <w:lvlJc w:val="left"/>
      <w:pPr>
        <w:ind w:left="1500" w:hanging="360"/>
      </w:pPr>
    </w:lvl>
    <w:lvl w:ilvl="2" w:tplc="0422001B" w:tentative="1">
      <w:start w:val="1"/>
      <w:numFmt w:val="lowerRoman"/>
      <w:lvlText w:val="%3."/>
      <w:lvlJc w:val="right"/>
      <w:pPr>
        <w:ind w:left="2220" w:hanging="180"/>
      </w:pPr>
    </w:lvl>
    <w:lvl w:ilvl="3" w:tplc="0422000F" w:tentative="1">
      <w:start w:val="1"/>
      <w:numFmt w:val="decimal"/>
      <w:lvlText w:val="%4."/>
      <w:lvlJc w:val="left"/>
      <w:pPr>
        <w:ind w:left="2940" w:hanging="360"/>
      </w:pPr>
    </w:lvl>
    <w:lvl w:ilvl="4" w:tplc="04220019" w:tentative="1">
      <w:start w:val="1"/>
      <w:numFmt w:val="lowerLetter"/>
      <w:lvlText w:val="%5."/>
      <w:lvlJc w:val="left"/>
      <w:pPr>
        <w:ind w:left="3660" w:hanging="360"/>
      </w:pPr>
    </w:lvl>
    <w:lvl w:ilvl="5" w:tplc="0422001B" w:tentative="1">
      <w:start w:val="1"/>
      <w:numFmt w:val="lowerRoman"/>
      <w:lvlText w:val="%6."/>
      <w:lvlJc w:val="right"/>
      <w:pPr>
        <w:ind w:left="4380" w:hanging="180"/>
      </w:pPr>
    </w:lvl>
    <w:lvl w:ilvl="6" w:tplc="0422000F" w:tentative="1">
      <w:start w:val="1"/>
      <w:numFmt w:val="decimal"/>
      <w:lvlText w:val="%7."/>
      <w:lvlJc w:val="left"/>
      <w:pPr>
        <w:ind w:left="5100" w:hanging="360"/>
      </w:pPr>
    </w:lvl>
    <w:lvl w:ilvl="7" w:tplc="04220019" w:tentative="1">
      <w:start w:val="1"/>
      <w:numFmt w:val="lowerLetter"/>
      <w:lvlText w:val="%8."/>
      <w:lvlJc w:val="left"/>
      <w:pPr>
        <w:ind w:left="5820" w:hanging="360"/>
      </w:pPr>
    </w:lvl>
    <w:lvl w:ilvl="8" w:tplc="0422001B" w:tentative="1">
      <w:start w:val="1"/>
      <w:numFmt w:val="lowerRoman"/>
      <w:lvlText w:val="%9."/>
      <w:lvlJc w:val="right"/>
      <w:pPr>
        <w:ind w:left="6540" w:hanging="180"/>
      </w:pPr>
    </w:lvl>
  </w:abstractNum>
  <w:abstractNum w:abstractNumId="1" w15:restartNumberingAfterBreak="0">
    <w:nsid w:val="0B033610"/>
    <w:multiLevelType w:val="multilevel"/>
    <w:tmpl w:val="01E4FBCC"/>
    <w:lvl w:ilvl="0">
      <w:start w:val="1"/>
      <w:numFmt w:val="decimal"/>
      <w:lvlText w:val="%1."/>
      <w:lvlJc w:val="left"/>
      <w:pPr>
        <w:ind w:left="360" w:hanging="360"/>
      </w:pPr>
      <w:rPr>
        <w:rFonts w:hint="default"/>
        <w:b w:val="0"/>
        <w:bCs/>
        <w:i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7D49B9"/>
    <w:multiLevelType w:val="multilevel"/>
    <w:tmpl w:val="0422001F"/>
    <w:lvl w:ilvl="0">
      <w:start w:val="1"/>
      <w:numFmt w:val="decimal"/>
      <w:lvlText w:val="%1."/>
      <w:lvlJc w:val="left"/>
      <w:pPr>
        <w:ind w:left="107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5627BB"/>
    <w:multiLevelType w:val="hybridMultilevel"/>
    <w:tmpl w:val="905CB98E"/>
    <w:lvl w:ilvl="0" w:tplc="DE922ADC">
      <w:start w:val="1"/>
      <w:numFmt w:val="decimal"/>
      <w:lvlText w:val="%1."/>
      <w:lvlJc w:val="left"/>
      <w:pPr>
        <w:ind w:left="927" w:hanging="360"/>
      </w:pPr>
      <w:rPr>
        <w:rFonts w:hint="default"/>
        <w:color w:val="000000"/>
        <w:u w:val="none"/>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11842913"/>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C525CB"/>
    <w:multiLevelType w:val="multilevel"/>
    <w:tmpl w:val="01E4FBCC"/>
    <w:lvl w:ilvl="0">
      <w:start w:val="1"/>
      <w:numFmt w:val="decimal"/>
      <w:lvlText w:val="%1."/>
      <w:lvlJc w:val="left"/>
      <w:pPr>
        <w:ind w:left="360" w:hanging="360"/>
      </w:pPr>
      <w:rPr>
        <w:rFonts w:hint="default"/>
        <w:b w:val="0"/>
        <w:bCs/>
        <w:i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2B63288"/>
    <w:multiLevelType w:val="multilevel"/>
    <w:tmpl w:val="851285F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E26F84"/>
    <w:multiLevelType w:val="multilevel"/>
    <w:tmpl w:val="01E4FBCC"/>
    <w:lvl w:ilvl="0">
      <w:start w:val="1"/>
      <w:numFmt w:val="decimal"/>
      <w:lvlText w:val="%1."/>
      <w:lvlJc w:val="left"/>
      <w:pPr>
        <w:ind w:left="360" w:hanging="360"/>
      </w:pPr>
      <w:rPr>
        <w:rFonts w:hint="default"/>
        <w:b w:val="0"/>
        <w:bCs/>
        <w:i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AB43B06"/>
    <w:multiLevelType w:val="multilevel"/>
    <w:tmpl w:val="32740EE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6B77AD"/>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F126250"/>
    <w:multiLevelType w:val="multilevel"/>
    <w:tmpl w:val="28B29EE4"/>
    <w:styleLink w:val="4"/>
    <w:lvl w:ilvl="0">
      <w:start w:val="1"/>
      <w:numFmt w:val="decimal"/>
      <w:lvlText w:val="%1."/>
      <w:lvlJc w:val="left"/>
      <w:pPr>
        <w:ind w:left="720" w:hanging="72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6D0626"/>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E13A78"/>
    <w:multiLevelType w:val="hybridMultilevel"/>
    <w:tmpl w:val="A74C94BE"/>
    <w:lvl w:ilvl="0" w:tplc="B8704314">
      <w:start w:val="1"/>
      <w:numFmt w:val="decimal"/>
      <w:lvlText w:val="%1."/>
      <w:lvlJc w:val="left"/>
      <w:pPr>
        <w:tabs>
          <w:tab w:val="num" w:pos="624"/>
        </w:tabs>
        <w:ind w:left="0" w:firstLine="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B8496E"/>
    <w:multiLevelType w:val="multilevel"/>
    <w:tmpl w:val="01E4FBCC"/>
    <w:lvl w:ilvl="0">
      <w:start w:val="1"/>
      <w:numFmt w:val="decimal"/>
      <w:lvlText w:val="%1."/>
      <w:lvlJc w:val="left"/>
      <w:pPr>
        <w:ind w:left="360" w:hanging="360"/>
      </w:pPr>
      <w:rPr>
        <w:rFonts w:hint="default"/>
        <w:b w:val="0"/>
        <w:bCs/>
        <w:i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C70F37"/>
    <w:multiLevelType w:val="hybridMultilevel"/>
    <w:tmpl w:val="9676CE6A"/>
    <w:lvl w:ilvl="0" w:tplc="4BB600A2">
      <w:start w:val="1"/>
      <w:numFmt w:val="decimal"/>
      <w:lvlText w:val="%1."/>
      <w:lvlJc w:val="left"/>
      <w:pPr>
        <w:ind w:left="720" w:hanging="360"/>
      </w:pPr>
      <w:rPr>
        <w:sz w:val="24"/>
        <w:szCs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5" w15:restartNumberingAfterBreak="0">
    <w:nsid w:val="4F1F0F8E"/>
    <w:multiLevelType w:val="multilevel"/>
    <w:tmpl w:val="64767A38"/>
    <w:styleLink w:val="5"/>
    <w:lvl w:ilvl="0">
      <w:start w:val="1"/>
      <w:numFmt w:val="decimal"/>
      <w:lvlText w:val="%1."/>
      <w:lvlJc w:val="left"/>
      <w:pPr>
        <w:ind w:left="0" w:firstLine="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315582"/>
    <w:multiLevelType w:val="multilevel"/>
    <w:tmpl w:val="6252412E"/>
    <w:styleLink w:val="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0C0C4A"/>
    <w:multiLevelType w:val="multilevel"/>
    <w:tmpl w:val="0422001F"/>
    <w:lvl w:ilvl="0">
      <w:start w:val="1"/>
      <w:numFmt w:val="decimal"/>
      <w:lvlText w:val="%1."/>
      <w:lvlJc w:val="left"/>
      <w:pPr>
        <w:ind w:left="107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F964E88"/>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5A11AB3"/>
    <w:multiLevelType w:val="hybridMultilevel"/>
    <w:tmpl w:val="6252412E"/>
    <w:lvl w:ilvl="0" w:tplc="F8BCF6D0">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A2305D"/>
    <w:multiLevelType w:val="multilevel"/>
    <w:tmpl w:val="28B29EE4"/>
    <w:styleLink w:val="3"/>
    <w:lvl w:ilvl="0">
      <w:start w:val="1"/>
      <w:numFmt w:val="decimal"/>
      <w:lvlText w:val="%1."/>
      <w:lvlJc w:val="left"/>
      <w:pPr>
        <w:ind w:left="720" w:hanging="72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410250"/>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326570D"/>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E70DDD"/>
    <w:multiLevelType w:val="multilevel"/>
    <w:tmpl w:val="6252412E"/>
    <w:styleLink w:val="1"/>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5A206E2"/>
    <w:multiLevelType w:val="multilevel"/>
    <w:tmpl w:val="0422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23"/>
  </w:num>
  <w:num w:numId="3">
    <w:abstractNumId w:val="16"/>
  </w:num>
  <w:num w:numId="4">
    <w:abstractNumId w:val="12"/>
  </w:num>
  <w:num w:numId="5">
    <w:abstractNumId w:val="20"/>
  </w:num>
  <w:num w:numId="6">
    <w:abstractNumId w:val="10"/>
  </w:num>
  <w:num w:numId="7">
    <w:abstractNumId w:val="15"/>
  </w:num>
  <w:num w:numId="8">
    <w:abstractNumId w:val="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8"/>
  </w:num>
  <w:num w:numId="13">
    <w:abstractNumId w:val="17"/>
  </w:num>
  <w:num w:numId="14">
    <w:abstractNumId w:val="4"/>
  </w:num>
  <w:num w:numId="15">
    <w:abstractNumId w:val="11"/>
  </w:num>
  <w:num w:numId="16">
    <w:abstractNumId w:val="22"/>
  </w:num>
  <w:num w:numId="17">
    <w:abstractNumId w:val="9"/>
  </w:num>
  <w:num w:numId="18">
    <w:abstractNumId w:val="18"/>
  </w:num>
  <w:num w:numId="19">
    <w:abstractNumId w:val="24"/>
  </w:num>
  <w:num w:numId="20">
    <w:abstractNumId w:val="21"/>
  </w:num>
  <w:num w:numId="21">
    <w:abstractNumId w:val="3"/>
  </w:num>
  <w:num w:numId="22">
    <w:abstractNumId w:val="2"/>
  </w:num>
  <w:num w:numId="23">
    <w:abstractNumId w:val="5"/>
  </w:num>
  <w:num w:numId="24">
    <w:abstractNumId w:val="1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1F"/>
    <w:rsid w:val="00000FDE"/>
    <w:rsid w:val="0000236D"/>
    <w:rsid w:val="00002862"/>
    <w:rsid w:val="00004FA3"/>
    <w:rsid w:val="000056AC"/>
    <w:rsid w:val="000067CC"/>
    <w:rsid w:val="00011073"/>
    <w:rsid w:val="000126D1"/>
    <w:rsid w:val="00014758"/>
    <w:rsid w:val="0002258D"/>
    <w:rsid w:val="00022678"/>
    <w:rsid w:val="0002426A"/>
    <w:rsid w:val="00024429"/>
    <w:rsid w:val="00026144"/>
    <w:rsid w:val="00026479"/>
    <w:rsid w:val="00026D65"/>
    <w:rsid w:val="00037A0E"/>
    <w:rsid w:val="000403DB"/>
    <w:rsid w:val="00040617"/>
    <w:rsid w:val="000408AE"/>
    <w:rsid w:val="000440C4"/>
    <w:rsid w:val="00044E47"/>
    <w:rsid w:val="00045417"/>
    <w:rsid w:val="00045C17"/>
    <w:rsid w:val="00047EB6"/>
    <w:rsid w:val="00052590"/>
    <w:rsid w:val="0005262C"/>
    <w:rsid w:val="00053E02"/>
    <w:rsid w:val="00057522"/>
    <w:rsid w:val="00057BBC"/>
    <w:rsid w:val="00062F8F"/>
    <w:rsid w:val="00065256"/>
    <w:rsid w:val="00065CB4"/>
    <w:rsid w:val="00066242"/>
    <w:rsid w:val="00066EFD"/>
    <w:rsid w:val="0007099B"/>
    <w:rsid w:val="00071447"/>
    <w:rsid w:val="00071FFF"/>
    <w:rsid w:val="00073B57"/>
    <w:rsid w:val="000746B3"/>
    <w:rsid w:val="00076F62"/>
    <w:rsid w:val="000803E8"/>
    <w:rsid w:val="000824C0"/>
    <w:rsid w:val="000921AE"/>
    <w:rsid w:val="000945BA"/>
    <w:rsid w:val="000A1E3E"/>
    <w:rsid w:val="000A552F"/>
    <w:rsid w:val="000B0270"/>
    <w:rsid w:val="000B2ECB"/>
    <w:rsid w:val="000B57D5"/>
    <w:rsid w:val="000B7374"/>
    <w:rsid w:val="000C0B93"/>
    <w:rsid w:val="000D0330"/>
    <w:rsid w:val="000D15E9"/>
    <w:rsid w:val="000D294C"/>
    <w:rsid w:val="000D4C0B"/>
    <w:rsid w:val="000D4C0D"/>
    <w:rsid w:val="000D502C"/>
    <w:rsid w:val="000E378F"/>
    <w:rsid w:val="000E43E1"/>
    <w:rsid w:val="000E4B8E"/>
    <w:rsid w:val="000F3634"/>
    <w:rsid w:val="000F43EA"/>
    <w:rsid w:val="000F4F28"/>
    <w:rsid w:val="000F5907"/>
    <w:rsid w:val="000F67BB"/>
    <w:rsid w:val="000F6953"/>
    <w:rsid w:val="00103867"/>
    <w:rsid w:val="0010657A"/>
    <w:rsid w:val="0011556F"/>
    <w:rsid w:val="00115746"/>
    <w:rsid w:val="00116733"/>
    <w:rsid w:val="00116C01"/>
    <w:rsid w:val="00124D59"/>
    <w:rsid w:val="00132A4C"/>
    <w:rsid w:val="00135175"/>
    <w:rsid w:val="00136F02"/>
    <w:rsid w:val="00142087"/>
    <w:rsid w:val="00144393"/>
    <w:rsid w:val="0014544A"/>
    <w:rsid w:val="0014609D"/>
    <w:rsid w:val="00150223"/>
    <w:rsid w:val="00150260"/>
    <w:rsid w:val="00150FBE"/>
    <w:rsid w:val="00151E21"/>
    <w:rsid w:val="0015400D"/>
    <w:rsid w:val="00154198"/>
    <w:rsid w:val="00154B5C"/>
    <w:rsid w:val="00157501"/>
    <w:rsid w:val="001643CB"/>
    <w:rsid w:val="0016735D"/>
    <w:rsid w:val="0017013B"/>
    <w:rsid w:val="00171166"/>
    <w:rsid w:val="001732BA"/>
    <w:rsid w:val="001749B3"/>
    <w:rsid w:val="00180140"/>
    <w:rsid w:val="001831D1"/>
    <w:rsid w:val="00183BF4"/>
    <w:rsid w:val="00186C6A"/>
    <w:rsid w:val="00195F23"/>
    <w:rsid w:val="001A454D"/>
    <w:rsid w:val="001B0E1D"/>
    <w:rsid w:val="001B29E2"/>
    <w:rsid w:val="001B3FD1"/>
    <w:rsid w:val="001B77B5"/>
    <w:rsid w:val="001C0A2F"/>
    <w:rsid w:val="001C4B16"/>
    <w:rsid w:val="001D5BD1"/>
    <w:rsid w:val="001E0FE0"/>
    <w:rsid w:val="001E1915"/>
    <w:rsid w:val="001E22F1"/>
    <w:rsid w:val="001E3D32"/>
    <w:rsid w:val="001E3E44"/>
    <w:rsid w:val="00203FE2"/>
    <w:rsid w:val="002136E4"/>
    <w:rsid w:val="002165C4"/>
    <w:rsid w:val="00216D75"/>
    <w:rsid w:val="00227D50"/>
    <w:rsid w:val="00233216"/>
    <w:rsid w:val="00233A60"/>
    <w:rsid w:val="00234A54"/>
    <w:rsid w:val="00237B2E"/>
    <w:rsid w:val="002407B5"/>
    <w:rsid w:val="00246CB2"/>
    <w:rsid w:val="00247694"/>
    <w:rsid w:val="0025226A"/>
    <w:rsid w:val="00252761"/>
    <w:rsid w:val="00252F4E"/>
    <w:rsid w:val="002536F2"/>
    <w:rsid w:val="00254E7A"/>
    <w:rsid w:val="002627FF"/>
    <w:rsid w:val="00265C90"/>
    <w:rsid w:val="0026607B"/>
    <w:rsid w:val="00267E97"/>
    <w:rsid w:val="00277FA2"/>
    <w:rsid w:val="00283A2F"/>
    <w:rsid w:val="0028470C"/>
    <w:rsid w:val="00286915"/>
    <w:rsid w:val="002900FA"/>
    <w:rsid w:val="00291F5A"/>
    <w:rsid w:val="002940B8"/>
    <w:rsid w:val="0029431F"/>
    <w:rsid w:val="00294B3C"/>
    <w:rsid w:val="002A1CC4"/>
    <w:rsid w:val="002B0081"/>
    <w:rsid w:val="002B24B4"/>
    <w:rsid w:val="002B47FD"/>
    <w:rsid w:val="002B4F78"/>
    <w:rsid w:val="002B70A7"/>
    <w:rsid w:val="002C0620"/>
    <w:rsid w:val="002C2F61"/>
    <w:rsid w:val="002C6E7F"/>
    <w:rsid w:val="002D3250"/>
    <w:rsid w:val="002D38AF"/>
    <w:rsid w:val="002E0AC6"/>
    <w:rsid w:val="002E14BF"/>
    <w:rsid w:val="002E31BD"/>
    <w:rsid w:val="002E3770"/>
    <w:rsid w:val="002E394C"/>
    <w:rsid w:val="002F2316"/>
    <w:rsid w:val="002F643C"/>
    <w:rsid w:val="002F65C7"/>
    <w:rsid w:val="002F716D"/>
    <w:rsid w:val="00301CF6"/>
    <w:rsid w:val="003020A4"/>
    <w:rsid w:val="00305979"/>
    <w:rsid w:val="003078B5"/>
    <w:rsid w:val="00317B40"/>
    <w:rsid w:val="003203A5"/>
    <w:rsid w:val="003332F0"/>
    <w:rsid w:val="0033351F"/>
    <w:rsid w:val="0033500A"/>
    <w:rsid w:val="00336D6A"/>
    <w:rsid w:val="0034124D"/>
    <w:rsid w:val="003452BF"/>
    <w:rsid w:val="00345D26"/>
    <w:rsid w:val="00346113"/>
    <w:rsid w:val="00347772"/>
    <w:rsid w:val="00347D85"/>
    <w:rsid w:val="00351CD4"/>
    <w:rsid w:val="00354E60"/>
    <w:rsid w:val="00355545"/>
    <w:rsid w:val="00355E5A"/>
    <w:rsid w:val="00364337"/>
    <w:rsid w:val="0036725E"/>
    <w:rsid w:val="003679C3"/>
    <w:rsid w:val="00370F3A"/>
    <w:rsid w:val="00375853"/>
    <w:rsid w:val="00382929"/>
    <w:rsid w:val="00384F69"/>
    <w:rsid w:val="003878A2"/>
    <w:rsid w:val="00393F48"/>
    <w:rsid w:val="00395883"/>
    <w:rsid w:val="00396E21"/>
    <w:rsid w:val="003A1CCB"/>
    <w:rsid w:val="003A2C1C"/>
    <w:rsid w:val="003A3CE6"/>
    <w:rsid w:val="003A6C2C"/>
    <w:rsid w:val="003A7195"/>
    <w:rsid w:val="003B00F7"/>
    <w:rsid w:val="003B29A6"/>
    <w:rsid w:val="003B39C7"/>
    <w:rsid w:val="003B5D4A"/>
    <w:rsid w:val="003B665F"/>
    <w:rsid w:val="003B68CC"/>
    <w:rsid w:val="003C2B46"/>
    <w:rsid w:val="003D4C5A"/>
    <w:rsid w:val="003D6699"/>
    <w:rsid w:val="003E05DC"/>
    <w:rsid w:val="003E1E05"/>
    <w:rsid w:val="003E5A13"/>
    <w:rsid w:val="003E6095"/>
    <w:rsid w:val="003F033C"/>
    <w:rsid w:val="003F188C"/>
    <w:rsid w:val="003F627E"/>
    <w:rsid w:val="00407106"/>
    <w:rsid w:val="00415C8E"/>
    <w:rsid w:val="00420F3C"/>
    <w:rsid w:val="0042196E"/>
    <w:rsid w:val="00430F99"/>
    <w:rsid w:val="00432E6E"/>
    <w:rsid w:val="00433CC9"/>
    <w:rsid w:val="004370F6"/>
    <w:rsid w:val="004440B9"/>
    <w:rsid w:val="00446A9A"/>
    <w:rsid w:val="00451F31"/>
    <w:rsid w:val="0045249B"/>
    <w:rsid w:val="0045348E"/>
    <w:rsid w:val="0045470B"/>
    <w:rsid w:val="00456D40"/>
    <w:rsid w:val="0046194B"/>
    <w:rsid w:val="00461EBA"/>
    <w:rsid w:val="004626B3"/>
    <w:rsid w:val="00463561"/>
    <w:rsid w:val="00464317"/>
    <w:rsid w:val="0046468A"/>
    <w:rsid w:val="004649EE"/>
    <w:rsid w:val="00464E3E"/>
    <w:rsid w:val="00465358"/>
    <w:rsid w:val="00473AEE"/>
    <w:rsid w:val="004800FB"/>
    <w:rsid w:val="0048223E"/>
    <w:rsid w:val="0048714C"/>
    <w:rsid w:val="004874E1"/>
    <w:rsid w:val="00490AB0"/>
    <w:rsid w:val="00495740"/>
    <w:rsid w:val="0049640C"/>
    <w:rsid w:val="004A0803"/>
    <w:rsid w:val="004A0B7A"/>
    <w:rsid w:val="004A350D"/>
    <w:rsid w:val="004A5375"/>
    <w:rsid w:val="004A7F3B"/>
    <w:rsid w:val="004B2CD7"/>
    <w:rsid w:val="004B6013"/>
    <w:rsid w:val="004B6D2B"/>
    <w:rsid w:val="004C11C5"/>
    <w:rsid w:val="004C4C65"/>
    <w:rsid w:val="004C580B"/>
    <w:rsid w:val="004C6807"/>
    <w:rsid w:val="004D0EAF"/>
    <w:rsid w:val="004D18BD"/>
    <w:rsid w:val="004D1CE7"/>
    <w:rsid w:val="004D5EC1"/>
    <w:rsid w:val="004E2B63"/>
    <w:rsid w:val="004E78E0"/>
    <w:rsid w:val="004E7A7C"/>
    <w:rsid w:val="004F6EBC"/>
    <w:rsid w:val="005013EC"/>
    <w:rsid w:val="00501FE4"/>
    <w:rsid w:val="005109E5"/>
    <w:rsid w:val="00511A10"/>
    <w:rsid w:val="005201D3"/>
    <w:rsid w:val="0052033E"/>
    <w:rsid w:val="00522901"/>
    <w:rsid w:val="005269F3"/>
    <w:rsid w:val="0052753B"/>
    <w:rsid w:val="005309C0"/>
    <w:rsid w:val="00534450"/>
    <w:rsid w:val="00536A4D"/>
    <w:rsid w:val="005374D5"/>
    <w:rsid w:val="005414E2"/>
    <w:rsid w:val="005419AC"/>
    <w:rsid w:val="00542D1C"/>
    <w:rsid w:val="00542EB1"/>
    <w:rsid w:val="00545648"/>
    <w:rsid w:val="00546739"/>
    <w:rsid w:val="00547B43"/>
    <w:rsid w:val="00554716"/>
    <w:rsid w:val="00556A63"/>
    <w:rsid w:val="00561C38"/>
    <w:rsid w:val="00565DA4"/>
    <w:rsid w:val="00567059"/>
    <w:rsid w:val="00570CF2"/>
    <w:rsid w:val="005715A6"/>
    <w:rsid w:val="00574935"/>
    <w:rsid w:val="00574D61"/>
    <w:rsid w:val="00576704"/>
    <w:rsid w:val="00585EEC"/>
    <w:rsid w:val="00590932"/>
    <w:rsid w:val="0059315B"/>
    <w:rsid w:val="00597AAA"/>
    <w:rsid w:val="005A0020"/>
    <w:rsid w:val="005A27D5"/>
    <w:rsid w:val="005A3E24"/>
    <w:rsid w:val="005A73F6"/>
    <w:rsid w:val="005A75FB"/>
    <w:rsid w:val="005B0DE9"/>
    <w:rsid w:val="005C2369"/>
    <w:rsid w:val="005C3A3D"/>
    <w:rsid w:val="005C44B7"/>
    <w:rsid w:val="005C744F"/>
    <w:rsid w:val="005C775C"/>
    <w:rsid w:val="005D0064"/>
    <w:rsid w:val="005D2721"/>
    <w:rsid w:val="005D4290"/>
    <w:rsid w:val="005E1139"/>
    <w:rsid w:val="005E1D39"/>
    <w:rsid w:val="005E3129"/>
    <w:rsid w:val="005E4345"/>
    <w:rsid w:val="005E4929"/>
    <w:rsid w:val="005F0205"/>
    <w:rsid w:val="005F2226"/>
    <w:rsid w:val="005F2B40"/>
    <w:rsid w:val="005F3168"/>
    <w:rsid w:val="005F38B5"/>
    <w:rsid w:val="005F39D8"/>
    <w:rsid w:val="005F592C"/>
    <w:rsid w:val="005F6925"/>
    <w:rsid w:val="00601A36"/>
    <w:rsid w:val="006023BE"/>
    <w:rsid w:val="00603CC1"/>
    <w:rsid w:val="006047D5"/>
    <w:rsid w:val="00605DA6"/>
    <w:rsid w:val="00607B40"/>
    <w:rsid w:val="00610593"/>
    <w:rsid w:val="00614BF4"/>
    <w:rsid w:val="00616B0E"/>
    <w:rsid w:val="0062379D"/>
    <w:rsid w:val="00624AFB"/>
    <w:rsid w:val="00625A22"/>
    <w:rsid w:val="00627C2E"/>
    <w:rsid w:val="00634581"/>
    <w:rsid w:val="0064138A"/>
    <w:rsid w:val="00646C7D"/>
    <w:rsid w:val="00646ED8"/>
    <w:rsid w:val="0065248A"/>
    <w:rsid w:val="0065314F"/>
    <w:rsid w:val="006573E8"/>
    <w:rsid w:val="00660C17"/>
    <w:rsid w:val="006615AE"/>
    <w:rsid w:val="0066268E"/>
    <w:rsid w:val="006738FB"/>
    <w:rsid w:val="006745D9"/>
    <w:rsid w:val="006779C4"/>
    <w:rsid w:val="00677F56"/>
    <w:rsid w:val="0068188B"/>
    <w:rsid w:val="00684CE9"/>
    <w:rsid w:val="006852D1"/>
    <w:rsid w:val="00690008"/>
    <w:rsid w:val="00692D86"/>
    <w:rsid w:val="00694D61"/>
    <w:rsid w:val="006A01E3"/>
    <w:rsid w:val="006A1E64"/>
    <w:rsid w:val="006A3B39"/>
    <w:rsid w:val="006A4D30"/>
    <w:rsid w:val="006A72EF"/>
    <w:rsid w:val="006B0E85"/>
    <w:rsid w:val="006B3568"/>
    <w:rsid w:val="006B4433"/>
    <w:rsid w:val="006C209E"/>
    <w:rsid w:val="006C342F"/>
    <w:rsid w:val="006C46B2"/>
    <w:rsid w:val="006C6FD4"/>
    <w:rsid w:val="006E0C50"/>
    <w:rsid w:val="006E57B4"/>
    <w:rsid w:val="006E6BD2"/>
    <w:rsid w:val="006E6F80"/>
    <w:rsid w:val="006E751E"/>
    <w:rsid w:val="00703BA5"/>
    <w:rsid w:val="0071272E"/>
    <w:rsid w:val="00721E71"/>
    <w:rsid w:val="007235D3"/>
    <w:rsid w:val="007237FE"/>
    <w:rsid w:val="007251D2"/>
    <w:rsid w:val="00726E3E"/>
    <w:rsid w:val="00727805"/>
    <w:rsid w:val="007328E5"/>
    <w:rsid w:val="0073302D"/>
    <w:rsid w:val="00736F5A"/>
    <w:rsid w:val="0073737B"/>
    <w:rsid w:val="00742F56"/>
    <w:rsid w:val="00750C76"/>
    <w:rsid w:val="00751565"/>
    <w:rsid w:val="0075243F"/>
    <w:rsid w:val="007528A9"/>
    <w:rsid w:val="00753844"/>
    <w:rsid w:val="00756C0B"/>
    <w:rsid w:val="00760FF6"/>
    <w:rsid w:val="00763C98"/>
    <w:rsid w:val="00765558"/>
    <w:rsid w:val="007658B2"/>
    <w:rsid w:val="00765A6C"/>
    <w:rsid w:val="00766F03"/>
    <w:rsid w:val="00770322"/>
    <w:rsid w:val="00771E51"/>
    <w:rsid w:val="007767A0"/>
    <w:rsid w:val="00776A8E"/>
    <w:rsid w:val="00781531"/>
    <w:rsid w:val="007840A0"/>
    <w:rsid w:val="007900B4"/>
    <w:rsid w:val="00795F08"/>
    <w:rsid w:val="00796C45"/>
    <w:rsid w:val="007A08F2"/>
    <w:rsid w:val="007A1572"/>
    <w:rsid w:val="007A4EE4"/>
    <w:rsid w:val="007B1923"/>
    <w:rsid w:val="007B1B2D"/>
    <w:rsid w:val="007B46BC"/>
    <w:rsid w:val="007B76E8"/>
    <w:rsid w:val="007C0337"/>
    <w:rsid w:val="007C4343"/>
    <w:rsid w:val="007C7555"/>
    <w:rsid w:val="007C75A5"/>
    <w:rsid w:val="007D0419"/>
    <w:rsid w:val="007D2702"/>
    <w:rsid w:val="007D74B6"/>
    <w:rsid w:val="007E02CF"/>
    <w:rsid w:val="007E0F0D"/>
    <w:rsid w:val="007E50C2"/>
    <w:rsid w:val="007F032F"/>
    <w:rsid w:val="007F16C0"/>
    <w:rsid w:val="007F1E3C"/>
    <w:rsid w:val="007F2F6B"/>
    <w:rsid w:val="007F529E"/>
    <w:rsid w:val="0080019E"/>
    <w:rsid w:val="00801B74"/>
    <w:rsid w:val="008020C5"/>
    <w:rsid w:val="00803824"/>
    <w:rsid w:val="00803D6E"/>
    <w:rsid w:val="00805A9D"/>
    <w:rsid w:val="008136EA"/>
    <w:rsid w:val="00820882"/>
    <w:rsid w:val="00825AFD"/>
    <w:rsid w:val="00825FBA"/>
    <w:rsid w:val="00830809"/>
    <w:rsid w:val="00831848"/>
    <w:rsid w:val="00832808"/>
    <w:rsid w:val="0083363C"/>
    <w:rsid w:val="00833A7C"/>
    <w:rsid w:val="008345F0"/>
    <w:rsid w:val="00837794"/>
    <w:rsid w:val="00840598"/>
    <w:rsid w:val="00841CE5"/>
    <w:rsid w:val="008430EA"/>
    <w:rsid w:val="008433DA"/>
    <w:rsid w:val="008446C7"/>
    <w:rsid w:val="00846FFE"/>
    <w:rsid w:val="008501C2"/>
    <w:rsid w:val="008530AD"/>
    <w:rsid w:val="00854171"/>
    <w:rsid w:val="00857B24"/>
    <w:rsid w:val="00857E80"/>
    <w:rsid w:val="00860B7C"/>
    <w:rsid w:val="008613DE"/>
    <w:rsid w:val="008636D4"/>
    <w:rsid w:val="0086375A"/>
    <w:rsid w:val="0086656D"/>
    <w:rsid w:val="00867342"/>
    <w:rsid w:val="00867EF4"/>
    <w:rsid w:val="00872409"/>
    <w:rsid w:val="0087667D"/>
    <w:rsid w:val="00890DEE"/>
    <w:rsid w:val="0089284C"/>
    <w:rsid w:val="00892A77"/>
    <w:rsid w:val="0089417D"/>
    <w:rsid w:val="0089425D"/>
    <w:rsid w:val="008A56E9"/>
    <w:rsid w:val="008A6D17"/>
    <w:rsid w:val="008A722D"/>
    <w:rsid w:val="008A78E5"/>
    <w:rsid w:val="008A79B9"/>
    <w:rsid w:val="008B00FC"/>
    <w:rsid w:val="008B0BAD"/>
    <w:rsid w:val="008B3AA8"/>
    <w:rsid w:val="008C6AF8"/>
    <w:rsid w:val="008C6C26"/>
    <w:rsid w:val="008D06DF"/>
    <w:rsid w:val="008D254D"/>
    <w:rsid w:val="008D28E3"/>
    <w:rsid w:val="008D63C5"/>
    <w:rsid w:val="008E055A"/>
    <w:rsid w:val="008E4337"/>
    <w:rsid w:val="008E67C5"/>
    <w:rsid w:val="009011DC"/>
    <w:rsid w:val="0090578F"/>
    <w:rsid w:val="009125F8"/>
    <w:rsid w:val="009149E6"/>
    <w:rsid w:val="0091742A"/>
    <w:rsid w:val="00921B73"/>
    <w:rsid w:val="0092736A"/>
    <w:rsid w:val="00932052"/>
    <w:rsid w:val="00932A61"/>
    <w:rsid w:val="00953D8F"/>
    <w:rsid w:val="00956BDB"/>
    <w:rsid w:val="009606F9"/>
    <w:rsid w:val="009617AA"/>
    <w:rsid w:val="009626CB"/>
    <w:rsid w:val="00973D1F"/>
    <w:rsid w:val="0097445A"/>
    <w:rsid w:val="00974C78"/>
    <w:rsid w:val="00981D80"/>
    <w:rsid w:val="00982040"/>
    <w:rsid w:val="0098249C"/>
    <w:rsid w:val="00982FB6"/>
    <w:rsid w:val="00984650"/>
    <w:rsid w:val="00987A7A"/>
    <w:rsid w:val="009912B6"/>
    <w:rsid w:val="00991FE6"/>
    <w:rsid w:val="009934A7"/>
    <w:rsid w:val="0099380A"/>
    <w:rsid w:val="00993828"/>
    <w:rsid w:val="00995134"/>
    <w:rsid w:val="00995BB5"/>
    <w:rsid w:val="00996732"/>
    <w:rsid w:val="009A08C5"/>
    <w:rsid w:val="009A0CC9"/>
    <w:rsid w:val="009A0CEC"/>
    <w:rsid w:val="009B22B9"/>
    <w:rsid w:val="009B3CCA"/>
    <w:rsid w:val="009C72B0"/>
    <w:rsid w:val="009C72D3"/>
    <w:rsid w:val="009C7D49"/>
    <w:rsid w:val="009D2738"/>
    <w:rsid w:val="009D3100"/>
    <w:rsid w:val="009D54E8"/>
    <w:rsid w:val="009D5B82"/>
    <w:rsid w:val="009D6460"/>
    <w:rsid w:val="009D722C"/>
    <w:rsid w:val="009E206A"/>
    <w:rsid w:val="009E4A7A"/>
    <w:rsid w:val="009E5A81"/>
    <w:rsid w:val="009F11C4"/>
    <w:rsid w:val="009F1DFF"/>
    <w:rsid w:val="009F5E6E"/>
    <w:rsid w:val="00A10E03"/>
    <w:rsid w:val="00A11E05"/>
    <w:rsid w:val="00A2324E"/>
    <w:rsid w:val="00A24FAD"/>
    <w:rsid w:val="00A271C6"/>
    <w:rsid w:val="00A32162"/>
    <w:rsid w:val="00A3261F"/>
    <w:rsid w:val="00A32A58"/>
    <w:rsid w:val="00A32E02"/>
    <w:rsid w:val="00A3527C"/>
    <w:rsid w:val="00A430A9"/>
    <w:rsid w:val="00A6109B"/>
    <w:rsid w:val="00A61A11"/>
    <w:rsid w:val="00A67F32"/>
    <w:rsid w:val="00A702AB"/>
    <w:rsid w:val="00A710EA"/>
    <w:rsid w:val="00A731D2"/>
    <w:rsid w:val="00A760B4"/>
    <w:rsid w:val="00A77D55"/>
    <w:rsid w:val="00A82E97"/>
    <w:rsid w:val="00A84772"/>
    <w:rsid w:val="00A90549"/>
    <w:rsid w:val="00A913F1"/>
    <w:rsid w:val="00A9178E"/>
    <w:rsid w:val="00A927D3"/>
    <w:rsid w:val="00AB57C3"/>
    <w:rsid w:val="00AB6B92"/>
    <w:rsid w:val="00AC035A"/>
    <w:rsid w:val="00AC6580"/>
    <w:rsid w:val="00AC6FBB"/>
    <w:rsid w:val="00AE0242"/>
    <w:rsid w:val="00AE13AD"/>
    <w:rsid w:val="00AE181E"/>
    <w:rsid w:val="00AE4FD7"/>
    <w:rsid w:val="00AE53C7"/>
    <w:rsid w:val="00AF0349"/>
    <w:rsid w:val="00AF4408"/>
    <w:rsid w:val="00AF4444"/>
    <w:rsid w:val="00AF4DE6"/>
    <w:rsid w:val="00AF6ECC"/>
    <w:rsid w:val="00B00A39"/>
    <w:rsid w:val="00B00CFF"/>
    <w:rsid w:val="00B01523"/>
    <w:rsid w:val="00B1393F"/>
    <w:rsid w:val="00B13B20"/>
    <w:rsid w:val="00B1443B"/>
    <w:rsid w:val="00B16FC2"/>
    <w:rsid w:val="00B20671"/>
    <w:rsid w:val="00B20AC4"/>
    <w:rsid w:val="00B25198"/>
    <w:rsid w:val="00B40F12"/>
    <w:rsid w:val="00B4210E"/>
    <w:rsid w:val="00B42279"/>
    <w:rsid w:val="00B42E67"/>
    <w:rsid w:val="00B43121"/>
    <w:rsid w:val="00B46AF9"/>
    <w:rsid w:val="00B46E38"/>
    <w:rsid w:val="00B470D4"/>
    <w:rsid w:val="00B51542"/>
    <w:rsid w:val="00B60254"/>
    <w:rsid w:val="00B63FD2"/>
    <w:rsid w:val="00B64EB0"/>
    <w:rsid w:val="00B66281"/>
    <w:rsid w:val="00B6774D"/>
    <w:rsid w:val="00B7137F"/>
    <w:rsid w:val="00B7772F"/>
    <w:rsid w:val="00B83D4E"/>
    <w:rsid w:val="00B854DA"/>
    <w:rsid w:val="00B91E8B"/>
    <w:rsid w:val="00B94365"/>
    <w:rsid w:val="00B94551"/>
    <w:rsid w:val="00B97709"/>
    <w:rsid w:val="00BA0F56"/>
    <w:rsid w:val="00BA1A1E"/>
    <w:rsid w:val="00BA1EA2"/>
    <w:rsid w:val="00BA2B5E"/>
    <w:rsid w:val="00BA6009"/>
    <w:rsid w:val="00BB2353"/>
    <w:rsid w:val="00BB417C"/>
    <w:rsid w:val="00BB6448"/>
    <w:rsid w:val="00BD2AAF"/>
    <w:rsid w:val="00BD441C"/>
    <w:rsid w:val="00BE33BC"/>
    <w:rsid w:val="00BE62DE"/>
    <w:rsid w:val="00BF0312"/>
    <w:rsid w:val="00BF1FC2"/>
    <w:rsid w:val="00BF329A"/>
    <w:rsid w:val="00BF4172"/>
    <w:rsid w:val="00BF5970"/>
    <w:rsid w:val="00BF668D"/>
    <w:rsid w:val="00BF7571"/>
    <w:rsid w:val="00C010D6"/>
    <w:rsid w:val="00C012BB"/>
    <w:rsid w:val="00C03BE7"/>
    <w:rsid w:val="00C05B53"/>
    <w:rsid w:val="00C12332"/>
    <w:rsid w:val="00C1272D"/>
    <w:rsid w:val="00C12AF5"/>
    <w:rsid w:val="00C22273"/>
    <w:rsid w:val="00C229B9"/>
    <w:rsid w:val="00C26AAE"/>
    <w:rsid w:val="00C32657"/>
    <w:rsid w:val="00C43B1F"/>
    <w:rsid w:val="00C45A15"/>
    <w:rsid w:val="00C51C23"/>
    <w:rsid w:val="00C55F92"/>
    <w:rsid w:val="00C632E1"/>
    <w:rsid w:val="00C64B53"/>
    <w:rsid w:val="00C65CE6"/>
    <w:rsid w:val="00C67207"/>
    <w:rsid w:val="00C67BAF"/>
    <w:rsid w:val="00C765CB"/>
    <w:rsid w:val="00C767E5"/>
    <w:rsid w:val="00C76D19"/>
    <w:rsid w:val="00C86266"/>
    <w:rsid w:val="00C94AC6"/>
    <w:rsid w:val="00C950D4"/>
    <w:rsid w:val="00C95B87"/>
    <w:rsid w:val="00C969E9"/>
    <w:rsid w:val="00CA2B8D"/>
    <w:rsid w:val="00CA5ADF"/>
    <w:rsid w:val="00CA64B4"/>
    <w:rsid w:val="00CB2401"/>
    <w:rsid w:val="00CB2EF6"/>
    <w:rsid w:val="00CB3DE2"/>
    <w:rsid w:val="00CB4CCB"/>
    <w:rsid w:val="00CB535B"/>
    <w:rsid w:val="00CB79D0"/>
    <w:rsid w:val="00CB7A19"/>
    <w:rsid w:val="00CC3C8E"/>
    <w:rsid w:val="00CC465D"/>
    <w:rsid w:val="00CC599D"/>
    <w:rsid w:val="00CC6B93"/>
    <w:rsid w:val="00CD1A09"/>
    <w:rsid w:val="00CD4C01"/>
    <w:rsid w:val="00CD4E69"/>
    <w:rsid w:val="00CE0EF4"/>
    <w:rsid w:val="00CE229F"/>
    <w:rsid w:val="00CF0400"/>
    <w:rsid w:val="00CF5769"/>
    <w:rsid w:val="00D027AF"/>
    <w:rsid w:val="00D045E0"/>
    <w:rsid w:val="00D05094"/>
    <w:rsid w:val="00D05303"/>
    <w:rsid w:val="00D0550F"/>
    <w:rsid w:val="00D06468"/>
    <w:rsid w:val="00D11975"/>
    <w:rsid w:val="00D13279"/>
    <w:rsid w:val="00D20389"/>
    <w:rsid w:val="00D21742"/>
    <w:rsid w:val="00D22270"/>
    <w:rsid w:val="00D236CE"/>
    <w:rsid w:val="00D25DD5"/>
    <w:rsid w:val="00D26530"/>
    <w:rsid w:val="00D3014B"/>
    <w:rsid w:val="00D30699"/>
    <w:rsid w:val="00D31052"/>
    <w:rsid w:val="00D31858"/>
    <w:rsid w:val="00D31FE6"/>
    <w:rsid w:val="00D35A39"/>
    <w:rsid w:val="00D41FD8"/>
    <w:rsid w:val="00D4588A"/>
    <w:rsid w:val="00D45CBB"/>
    <w:rsid w:val="00D514FB"/>
    <w:rsid w:val="00D630FF"/>
    <w:rsid w:val="00D64222"/>
    <w:rsid w:val="00D66497"/>
    <w:rsid w:val="00D67D1D"/>
    <w:rsid w:val="00D70697"/>
    <w:rsid w:val="00D729CA"/>
    <w:rsid w:val="00D7403E"/>
    <w:rsid w:val="00D742AF"/>
    <w:rsid w:val="00D75069"/>
    <w:rsid w:val="00D80589"/>
    <w:rsid w:val="00D824DB"/>
    <w:rsid w:val="00D845D2"/>
    <w:rsid w:val="00D879B4"/>
    <w:rsid w:val="00D90C8C"/>
    <w:rsid w:val="00D919C1"/>
    <w:rsid w:val="00D93361"/>
    <w:rsid w:val="00D93A73"/>
    <w:rsid w:val="00D94E71"/>
    <w:rsid w:val="00D96626"/>
    <w:rsid w:val="00D97403"/>
    <w:rsid w:val="00DA1628"/>
    <w:rsid w:val="00DA30A8"/>
    <w:rsid w:val="00DB0031"/>
    <w:rsid w:val="00DC0951"/>
    <w:rsid w:val="00DD3433"/>
    <w:rsid w:val="00DD6D2F"/>
    <w:rsid w:val="00DD7DD7"/>
    <w:rsid w:val="00DE0469"/>
    <w:rsid w:val="00DE1443"/>
    <w:rsid w:val="00DE49DC"/>
    <w:rsid w:val="00DF2812"/>
    <w:rsid w:val="00E02848"/>
    <w:rsid w:val="00E054F0"/>
    <w:rsid w:val="00E05757"/>
    <w:rsid w:val="00E07B74"/>
    <w:rsid w:val="00E11590"/>
    <w:rsid w:val="00E16B46"/>
    <w:rsid w:val="00E17001"/>
    <w:rsid w:val="00E22577"/>
    <w:rsid w:val="00E23C1E"/>
    <w:rsid w:val="00E3538C"/>
    <w:rsid w:val="00E472B1"/>
    <w:rsid w:val="00E512BC"/>
    <w:rsid w:val="00E51EF9"/>
    <w:rsid w:val="00E52282"/>
    <w:rsid w:val="00E54575"/>
    <w:rsid w:val="00E556CC"/>
    <w:rsid w:val="00E5614F"/>
    <w:rsid w:val="00E642C5"/>
    <w:rsid w:val="00E74A46"/>
    <w:rsid w:val="00E76FC8"/>
    <w:rsid w:val="00E81060"/>
    <w:rsid w:val="00E81C8B"/>
    <w:rsid w:val="00E81D36"/>
    <w:rsid w:val="00EA04F9"/>
    <w:rsid w:val="00EA0F3F"/>
    <w:rsid w:val="00EA68A2"/>
    <w:rsid w:val="00EA6B71"/>
    <w:rsid w:val="00EB041F"/>
    <w:rsid w:val="00EB226A"/>
    <w:rsid w:val="00EB676F"/>
    <w:rsid w:val="00EB6CC9"/>
    <w:rsid w:val="00EC04BE"/>
    <w:rsid w:val="00EC5C37"/>
    <w:rsid w:val="00EE08A5"/>
    <w:rsid w:val="00EE0F32"/>
    <w:rsid w:val="00EE12E7"/>
    <w:rsid w:val="00EE502B"/>
    <w:rsid w:val="00EE6B3D"/>
    <w:rsid w:val="00EF07B1"/>
    <w:rsid w:val="00EF797D"/>
    <w:rsid w:val="00F00DCB"/>
    <w:rsid w:val="00F046E8"/>
    <w:rsid w:val="00F14559"/>
    <w:rsid w:val="00F1695D"/>
    <w:rsid w:val="00F17AE0"/>
    <w:rsid w:val="00F21D22"/>
    <w:rsid w:val="00F21F8D"/>
    <w:rsid w:val="00F2243C"/>
    <w:rsid w:val="00F22ABA"/>
    <w:rsid w:val="00F25969"/>
    <w:rsid w:val="00F30236"/>
    <w:rsid w:val="00F43F0D"/>
    <w:rsid w:val="00F454B9"/>
    <w:rsid w:val="00F46F22"/>
    <w:rsid w:val="00F47144"/>
    <w:rsid w:val="00F47301"/>
    <w:rsid w:val="00F47D9B"/>
    <w:rsid w:val="00F50A56"/>
    <w:rsid w:val="00F51500"/>
    <w:rsid w:val="00F51DAF"/>
    <w:rsid w:val="00F54678"/>
    <w:rsid w:val="00F6026E"/>
    <w:rsid w:val="00F61C99"/>
    <w:rsid w:val="00F63BA2"/>
    <w:rsid w:val="00F64762"/>
    <w:rsid w:val="00F66666"/>
    <w:rsid w:val="00F67D29"/>
    <w:rsid w:val="00F71373"/>
    <w:rsid w:val="00F7351C"/>
    <w:rsid w:val="00F75D44"/>
    <w:rsid w:val="00F77184"/>
    <w:rsid w:val="00F80F52"/>
    <w:rsid w:val="00F854A5"/>
    <w:rsid w:val="00F85A6F"/>
    <w:rsid w:val="00F915A6"/>
    <w:rsid w:val="00F95D9D"/>
    <w:rsid w:val="00FA36B6"/>
    <w:rsid w:val="00FA5DAE"/>
    <w:rsid w:val="00FA6AD3"/>
    <w:rsid w:val="00FA6D6E"/>
    <w:rsid w:val="00FB0E71"/>
    <w:rsid w:val="00FB768D"/>
    <w:rsid w:val="00FB7EA7"/>
    <w:rsid w:val="00FC0228"/>
    <w:rsid w:val="00FC4098"/>
    <w:rsid w:val="00FC7AC5"/>
    <w:rsid w:val="00FD4A7D"/>
    <w:rsid w:val="00FD4BBC"/>
    <w:rsid w:val="00FD4F79"/>
    <w:rsid w:val="00FD54DB"/>
    <w:rsid w:val="00FD710F"/>
    <w:rsid w:val="00FE5796"/>
    <w:rsid w:val="00FF35FC"/>
    <w:rsid w:val="00FF5AF7"/>
    <w:rsid w:val="00FF62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FE80"/>
  <w15:chartTrackingRefBased/>
  <w15:docId w15:val="{DBFEF9AB-FEC1-2A46-9BB8-C2DBE54E8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uk-UA"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C465D"/>
    <w:rPr>
      <w:rFonts w:ascii="Times New Roman" w:eastAsia="Times New Roman" w:hAnsi="Times New Roman" w:cs="Times New Roman"/>
      <w:kern w:val="0"/>
      <w:lang w:eastAsia="ru-RU"/>
      <w14:ligatures w14:val="none"/>
    </w:rPr>
  </w:style>
  <w:style w:type="paragraph" w:styleId="10">
    <w:name w:val="heading 1"/>
    <w:basedOn w:val="a"/>
    <w:next w:val="a"/>
    <w:link w:val="11"/>
    <w:uiPriority w:val="9"/>
    <w:qFormat/>
    <w:rsid w:val="00973D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0">
    <w:name w:val="heading 2"/>
    <w:basedOn w:val="a"/>
    <w:next w:val="a"/>
    <w:link w:val="21"/>
    <w:uiPriority w:val="9"/>
    <w:semiHidden/>
    <w:unhideWhenUsed/>
    <w:qFormat/>
    <w:rsid w:val="00973D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0">
    <w:name w:val="heading 3"/>
    <w:basedOn w:val="a"/>
    <w:next w:val="a"/>
    <w:link w:val="31"/>
    <w:uiPriority w:val="9"/>
    <w:semiHidden/>
    <w:unhideWhenUsed/>
    <w:qFormat/>
    <w:rsid w:val="00973D1F"/>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
    <w:next w:val="a"/>
    <w:link w:val="41"/>
    <w:uiPriority w:val="9"/>
    <w:semiHidden/>
    <w:unhideWhenUsed/>
    <w:qFormat/>
    <w:rsid w:val="00973D1F"/>
    <w:pPr>
      <w:keepNext/>
      <w:keepLines/>
      <w:spacing w:before="80" w:after="40"/>
      <w:outlineLvl w:val="3"/>
    </w:pPr>
    <w:rPr>
      <w:rFonts w:eastAsiaTheme="majorEastAsia" w:cstheme="majorBidi"/>
      <w:i/>
      <w:iCs/>
      <w:color w:val="0F4761" w:themeColor="accent1" w:themeShade="BF"/>
    </w:rPr>
  </w:style>
  <w:style w:type="paragraph" w:styleId="50">
    <w:name w:val="heading 5"/>
    <w:basedOn w:val="a"/>
    <w:next w:val="a"/>
    <w:link w:val="51"/>
    <w:uiPriority w:val="9"/>
    <w:semiHidden/>
    <w:unhideWhenUsed/>
    <w:qFormat/>
    <w:rsid w:val="00973D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73D1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73D1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73D1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73D1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973D1F"/>
    <w:rPr>
      <w:rFonts w:asciiTheme="majorHAnsi" w:eastAsiaTheme="majorEastAsia" w:hAnsiTheme="majorHAnsi" w:cstheme="majorBidi"/>
      <w:color w:val="0F4761" w:themeColor="accent1" w:themeShade="BF"/>
      <w:sz w:val="40"/>
      <w:szCs w:val="40"/>
    </w:rPr>
  </w:style>
  <w:style w:type="character" w:customStyle="1" w:styleId="21">
    <w:name w:val="Заголовок 2 Знак"/>
    <w:basedOn w:val="a0"/>
    <w:link w:val="20"/>
    <w:uiPriority w:val="9"/>
    <w:semiHidden/>
    <w:rsid w:val="00973D1F"/>
    <w:rPr>
      <w:rFonts w:asciiTheme="majorHAnsi" w:eastAsiaTheme="majorEastAsia" w:hAnsiTheme="majorHAnsi" w:cstheme="majorBidi"/>
      <w:color w:val="0F4761" w:themeColor="accent1" w:themeShade="BF"/>
      <w:sz w:val="32"/>
      <w:szCs w:val="32"/>
    </w:rPr>
  </w:style>
  <w:style w:type="character" w:customStyle="1" w:styleId="31">
    <w:name w:val="Заголовок 3 Знак"/>
    <w:basedOn w:val="a0"/>
    <w:link w:val="30"/>
    <w:uiPriority w:val="9"/>
    <w:semiHidden/>
    <w:rsid w:val="00973D1F"/>
    <w:rPr>
      <w:rFonts w:eastAsiaTheme="majorEastAsia" w:cstheme="majorBidi"/>
      <w:color w:val="0F4761" w:themeColor="accent1" w:themeShade="BF"/>
      <w:sz w:val="28"/>
      <w:szCs w:val="28"/>
    </w:rPr>
  </w:style>
  <w:style w:type="character" w:customStyle="1" w:styleId="41">
    <w:name w:val="Заголовок 4 Знак"/>
    <w:basedOn w:val="a0"/>
    <w:link w:val="40"/>
    <w:uiPriority w:val="9"/>
    <w:semiHidden/>
    <w:rsid w:val="00973D1F"/>
    <w:rPr>
      <w:rFonts w:eastAsiaTheme="majorEastAsia" w:cstheme="majorBidi"/>
      <w:i/>
      <w:iCs/>
      <w:color w:val="0F4761" w:themeColor="accent1" w:themeShade="BF"/>
    </w:rPr>
  </w:style>
  <w:style w:type="character" w:customStyle="1" w:styleId="51">
    <w:name w:val="Заголовок 5 Знак"/>
    <w:basedOn w:val="a0"/>
    <w:link w:val="50"/>
    <w:uiPriority w:val="9"/>
    <w:semiHidden/>
    <w:rsid w:val="00973D1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73D1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73D1F"/>
    <w:rPr>
      <w:rFonts w:eastAsiaTheme="majorEastAsia" w:cstheme="majorBidi"/>
      <w:color w:val="595959" w:themeColor="text1" w:themeTint="A6"/>
    </w:rPr>
  </w:style>
  <w:style w:type="character" w:customStyle="1" w:styleId="80">
    <w:name w:val="Заголовок 8 Знак"/>
    <w:basedOn w:val="a0"/>
    <w:link w:val="8"/>
    <w:uiPriority w:val="9"/>
    <w:semiHidden/>
    <w:rsid w:val="00973D1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73D1F"/>
    <w:rPr>
      <w:rFonts w:eastAsiaTheme="majorEastAsia" w:cstheme="majorBidi"/>
      <w:color w:val="272727" w:themeColor="text1" w:themeTint="D8"/>
    </w:rPr>
  </w:style>
  <w:style w:type="paragraph" w:styleId="a3">
    <w:name w:val="Title"/>
    <w:basedOn w:val="a"/>
    <w:next w:val="a"/>
    <w:link w:val="a4"/>
    <w:uiPriority w:val="10"/>
    <w:qFormat/>
    <w:rsid w:val="00973D1F"/>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73D1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3D1F"/>
    <w:pPr>
      <w:numPr>
        <w:ilvl w:val="1"/>
      </w:numPr>
      <w:spacing w:after="160"/>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73D1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73D1F"/>
    <w:pPr>
      <w:spacing w:before="160" w:after="160"/>
      <w:jc w:val="center"/>
    </w:pPr>
    <w:rPr>
      <w:i/>
      <w:iCs/>
      <w:color w:val="404040" w:themeColor="text1" w:themeTint="BF"/>
    </w:rPr>
  </w:style>
  <w:style w:type="character" w:customStyle="1" w:styleId="a8">
    <w:name w:val="Цитата Знак"/>
    <w:basedOn w:val="a0"/>
    <w:link w:val="a7"/>
    <w:uiPriority w:val="29"/>
    <w:rsid w:val="00973D1F"/>
    <w:rPr>
      <w:i/>
      <w:iCs/>
      <w:color w:val="404040" w:themeColor="text1" w:themeTint="BF"/>
    </w:rPr>
  </w:style>
  <w:style w:type="paragraph" w:styleId="a9">
    <w:name w:val="List Paragraph"/>
    <w:basedOn w:val="a"/>
    <w:uiPriority w:val="34"/>
    <w:qFormat/>
    <w:rsid w:val="00973D1F"/>
    <w:pPr>
      <w:ind w:left="720"/>
      <w:contextualSpacing/>
    </w:pPr>
  </w:style>
  <w:style w:type="character" w:styleId="aa">
    <w:name w:val="Intense Emphasis"/>
    <w:basedOn w:val="a0"/>
    <w:uiPriority w:val="21"/>
    <w:qFormat/>
    <w:rsid w:val="00973D1F"/>
    <w:rPr>
      <w:i/>
      <w:iCs/>
      <w:color w:val="0F4761" w:themeColor="accent1" w:themeShade="BF"/>
    </w:rPr>
  </w:style>
  <w:style w:type="paragraph" w:styleId="ab">
    <w:name w:val="Intense Quote"/>
    <w:basedOn w:val="a"/>
    <w:next w:val="a"/>
    <w:link w:val="ac"/>
    <w:uiPriority w:val="30"/>
    <w:qFormat/>
    <w:rsid w:val="00973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973D1F"/>
    <w:rPr>
      <w:i/>
      <w:iCs/>
      <w:color w:val="0F4761" w:themeColor="accent1" w:themeShade="BF"/>
    </w:rPr>
  </w:style>
  <w:style w:type="character" w:styleId="ad">
    <w:name w:val="Intense Reference"/>
    <w:basedOn w:val="a0"/>
    <w:uiPriority w:val="32"/>
    <w:qFormat/>
    <w:rsid w:val="00973D1F"/>
    <w:rPr>
      <w:b/>
      <w:bCs/>
      <w:smallCaps/>
      <w:color w:val="0F4761" w:themeColor="accent1" w:themeShade="BF"/>
      <w:spacing w:val="5"/>
    </w:rPr>
  </w:style>
  <w:style w:type="numbering" w:customStyle="1" w:styleId="1">
    <w:name w:val="Текущий список1"/>
    <w:uiPriority w:val="99"/>
    <w:rsid w:val="00D75069"/>
    <w:pPr>
      <w:numPr>
        <w:numId w:val="2"/>
      </w:numPr>
    </w:pPr>
  </w:style>
  <w:style w:type="numbering" w:customStyle="1" w:styleId="2">
    <w:name w:val="Текущий список2"/>
    <w:uiPriority w:val="99"/>
    <w:rsid w:val="00D75069"/>
    <w:pPr>
      <w:numPr>
        <w:numId w:val="3"/>
      </w:numPr>
    </w:pPr>
  </w:style>
  <w:style w:type="numbering" w:customStyle="1" w:styleId="3">
    <w:name w:val="Текущий список3"/>
    <w:uiPriority w:val="99"/>
    <w:rsid w:val="00D75069"/>
    <w:pPr>
      <w:numPr>
        <w:numId w:val="5"/>
      </w:numPr>
    </w:pPr>
  </w:style>
  <w:style w:type="numbering" w:customStyle="1" w:styleId="4">
    <w:name w:val="Текущий список4"/>
    <w:uiPriority w:val="99"/>
    <w:rsid w:val="00D75069"/>
    <w:pPr>
      <w:numPr>
        <w:numId w:val="6"/>
      </w:numPr>
    </w:pPr>
  </w:style>
  <w:style w:type="numbering" w:customStyle="1" w:styleId="5">
    <w:name w:val="Текущий список5"/>
    <w:uiPriority w:val="99"/>
    <w:rsid w:val="00D75069"/>
    <w:pPr>
      <w:numPr>
        <w:numId w:val="7"/>
      </w:numPr>
    </w:pPr>
  </w:style>
  <w:style w:type="table" w:styleId="ae">
    <w:name w:val="Table Grid"/>
    <w:basedOn w:val="a1"/>
    <w:uiPriority w:val="39"/>
    <w:rsid w:val="00367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Plain Table 1"/>
    <w:basedOn w:val="a1"/>
    <w:uiPriority w:val="41"/>
    <w:rsid w:val="003679C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
    <w:name w:val="Normal (Web)"/>
    <w:basedOn w:val="a"/>
    <w:uiPriority w:val="99"/>
    <w:semiHidden/>
    <w:unhideWhenUsed/>
    <w:rsid w:val="00F61C99"/>
    <w:pPr>
      <w:spacing w:before="100" w:beforeAutospacing="1" w:after="100" w:afterAutospacing="1"/>
    </w:pPr>
  </w:style>
  <w:style w:type="character" w:styleId="af0">
    <w:name w:val="Strong"/>
    <w:basedOn w:val="a0"/>
    <w:uiPriority w:val="22"/>
    <w:qFormat/>
    <w:rsid w:val="00F61C99"/>
    <w:rPr>
      <w:b/>
      <w:bCs/>
    </w:rPr>
  </w:style>
  <w:style w:type="character" w:styleId="af1">
    <w:name w:val="Hyperlink"/>
    <w:basedOn w:val="a0"/>
    <w:uiPriority w:val="99"/>
    <w:unhideWhenUsed/>
    <w:rsid w:val="00F6026E"/>
    <w:rPr>
      <w:color w:val="467886" w:themeColor="hyperlink"/>
      <w:u w:val="single"/>
    </w:rPr>
  </w:style>
  <w:style w:type="character" w:styleId="af2">
    <w:name w:val="Unresolved Mention"/>
    <w:basedOn w:val="a0"/>
    <w:uiPriority w:val="99"/>
    <w:semiHidden/>
    <w:unhideWhenUsed/>
    <w:rsid w:val="00F6026E"/>
    <w:rPr>
      <w:color w:val="605E5C"/>
      <w:shd w:val="clear" w:color="auto" w:fill="E1DFDD"/>
    </w:rPr>
  </w:style>
  <w:style w:type="character" w:customStyle="1" w:styleId="apple-converted-space">
    <w:name w:val="apple-converted-space"/>
    <w:basedOn w:val="a0"/>
    <w:rsid w:val="00F63BA2"/>
  </w:style>
  <w:style w:type="paragraph" w:styleId="af3">
    <w:name w:val="header"/>
    <w:basedOn w:val="a"/>
    <w:link w:val="af4"/>
    <w:uiPriority w:val="99"/>
    <w:unhideWhenUsed/>
    <w:rsid w:val="008A56E9"/>
    <w:pPr>
      <w:tabs>
        <w:tab w:val="center" w:pos="4819"/>
        <w:tab w:val="right" w:pos="9639"/>
      </w:tabs>
    </w:pPr>
  </w:style>
  <w:style w:type="character" w:customStyle="1" w:styleId="af4">
    <w:name w:val="Верхній колонтитул Знак"/>
    <w:basedOn w:val="a0"/>
    <w:link w:val="af3"/>
    <w:uiPriority w:val="99"/>
    <w:rsid w:val="008A56E9"/>
    <w:rPr>
      <w:rFonts w:ascii="Times New Roman" w:eastAsia="Times New Roman" w:hAnsi="Times New Roman" w:cs="Times New Roman"/>
      <w:kern w:val="0"/>
      <w:lang w:eastAsia="ru-RU"/>
      <w14:ligatures w14:val="none"/>
    </w:rPr>
  </w:style>
  <w:style w:type="paragraph" w:styleId="af5">
    <w:name w:val="footer"/>
    <w:basedOn w:val="a"/>
    <w:link w:val="af6"/>
    <w:uiPriority w:val="99"/>
    <w:unhideWhenUsed/>
    <w:rsid w:val="008A56E9"/>
    <w:pPr>
      <w:tabs>
        <w:tab w:val="center" w:pos="4819"/>
        <w:tab w:val="right" w:pos="9639"/>
      </w:tabs>
    </w:pPr>
  </w:style>
  <w:style w:type="character" w:customStyle="1" w:styleId="af6">
    <w:name w:val="Нижній колонтитул Знак"/>
    <w:basedOn w:val="a0"/>
    <w:link w:val="af5"/>
    <w:uiPriority w:val="99"/>
    <w:rsid w:val="008A56E9"/>
    <w:rPr>
      <w:rFonts w:ascii="Times New Roman" w:eastAsia="Times New Roman" w:hAnsi="Times New Roman" w:cs="Times New Roman"/>
      <w:kern w:val="0"/>
      <w:lang w:eastAsia="ru-RU"/>
      <w14:ligatures w14:val="none"/>
    </w:rPr>
  </w:style>
  <w:style w:type="character" w:customStyle="1" w:styleId="fontstyle01">
    <w:name w:val="fontstyle01"/>
    <w:basedOn w:val="a0"/>
    <w:rsid w:val="003D6699"/>
    <w:rPr>
      <w:rFonts w:ascii="TimesNewRomanPSMT" w:hAnsi="TimesNewRomanPSMT" w:hint="default"/>
      <w:b w:val="0"/>
      <w:bCs w:val="0"/>
      <w:i w:val="0"/>
      <w:iCs w:val="0"/>
      <w:color w:val="000000"/>
      <w:sz w:val="26"/>
      <w:szCs w:val="26"/>
    </w:rPr>
  </w:style>
  <w:style w:type="paragraph" w:customStyle="1" w:styleId="rtejustify">
    <w:name w:val="rtejustify"/>
    <w:basedOn w:val="a"/>
    <w:rsid w:val="00345D26"/>
    <w:pPr>
      <w:spacing w:before="100" w:beforeAutospacing="1" w:after="100" w:afterAutospacing="1"/>
    </w:pPr>
    <w:rPr>
      <w:lang w:eastAsia="uk-UA"/>
    </w:rPr>
  </w:style>
  <w:style w:type="character" w:customStyle="1" w:styleId="fontstyle21">
    <w:name w:val="fontstyle21"/>
    <w:basedOn w:val="a0"/>
    <w:rsid w:val="008B3AA8"/>
    <w:rPr>
      <w:rFonts w:ascii="TimesNewRomanPS-ItalicMT" w:hAnsi="TimesNewRomanPS-ItalicMT" w:hint="default"/>
      <w:b w:val="0"/>
      <w:bCs w:val="0"/>
      <w:i/>
      <w:iCs/>
      <w:color w:val="000000"/>
      <w:sz w:val="24"/>
      <w:szCs w:val="24"/>
    </w:rPr>
  </w:style>
  <w:style w:type="character" w:customStyle="1" w:styleId="fontstyle31">
    <w:name w:val="fontstyle31"/>
    <w:basedOn w:val="a0"/>
    <w:rsid w:val="00456D40"/>
    <w:rPr>
      <w:rFonts w:ascii="ArialMT" w:hAnsi="ArialMT" w:hint="default"/>
      <w:b w:val="0"/>
      <w:bCs w:val="0"/>
      <w:i w:val="0"/>
      <w:iCs w:val="0"/>
      <w:color w:val="000000"/>
      <w:sz w:val="32"/>
      <w:szCs w:val="32"/>
    </w:rPr>
  </w:style>
  <w:style w:type="paragraph" w:styleId="af7">
    <w:name w:val="Balloon Text"/>
    <w:basedOn w:val="a"/>
    <w:link w:val="af8"/>
    <w:uiPriority w:val="99"/>
    <w:semiHidden/>
    <w:unhideWhenUsed/>
    <w:rsid w:val="00854171"/>
    <w:rPr>
      <w:rFonts w:ascii="Segoe UI" w:hAnsi="Segoe UI" w:cs="Segoe UI"/>
      <w:sz w:val="18"/>
      <w:szCs w:val="18"/>
    </w:rPr>
  </w:style>
  <w:style w:type="character" w:customStyle="1" w:styleId="af8">
    <w:name w:val="Текст у виносці Знак"/>
    <w:basedOn w:val="a0"/>
    <w:link w:val="af7"/>
    <w:uiPriority w:val="99"/>
    <w:semiHidden/>
    <w:rsid w:val="00854171"/>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52374">
      <w:bodyDiv w:val="1"/>
      <w:marLeft w:val="0"/>
      <w:marRight w:val="0"/>
      <w:marTop w:val="0"/>
      <w:marBottom w:val="0"/>
      <w:divBdr>
        <w:top w:val="none" w:sz="0" w:space="0" w:color="auto"/>
        <w:left w:val="none" w:sz="0" w:space="0" w:color="auto"/>
        <w:bottom w:val="none" w:sz="0" w:space="0" w:color="auto"/>
        <w:right w:val="none" w:sz="0" w:space="0" w:color="auto"/>
      </w:divBdr>
    </w:div>
    <w:div w:id="359090096">
      <w:bodyDiv w:val="1"/>
      <w:marLeft w:val="0"/>
      <w:marRight w:val="0"/>
      <w:marTop w:val="0"/>
      <w:marBottom w:val="0"/>
      <w:divBdr>
        <w:top w:val="none" w:sz="0" w:space="0" w:color="auto"/>
        <w:left w:val="none" w:sz="0" w:space="0" w:color="auto"/>
        <w:bottom w:val="none" w:sz="0" w:space="0" w:color="auto"/>
        <w:right w:val="none" w:sz="0" w:space="0" w:color="auto"/>
      </w:divBdr>
    </w:div>
    <w:div w:id="369451915">
      <w:bodyDiv w:val="1"/>
      <w:marLeft w:val="0"/>
      <w:marRight w:val="0"/>
      <w:marTop w:val="0"/>
      <w:marBottom w:val="0"/>
      <w:divBdr>
        <w:top w:val="none" w:sz="0" w:space="0" w:color="auto"/>
        <w:left w:val="none" w:sz="0" w:space="0" w:color="auto"/>
        <w:bottom w:val="none" w:sz="0" w:space="0" w:color="auto"/>
        <w:right w:val="none" w:sz="0" w:space="0" w:color="auto"/>
      </w:divBdr>
    </w:div>
    <w:div w:id="398938680">
      <w:bodyDiv w:val="1"/>
      <w:marLeft w:val="0"/>
      <w:marRight w:val="0"/>
      <w:marTop w:val="0"/>
      <w:marBottom w:val="0"/>
      <w:divBdr>
        <w:top w:val="none" w:sz="0" w:space="0" w:color="auto"/>
        <w:left w:val="none" w:sz="0" w:space="0" w:color="auto"/>
        <w:bottom w:val="none" w:sz="0" w:space="0" w:color="auto"/>
        <w:right w:val="none" w:sz="0" w:space="0" w:color="auto"/>
      </w:divBdr>
      <w:divsChild>
        <w:div w:id="2135514833">
          <w:marLeft w:val="0"/>
          <w:marRight w:val="0"/>
          <w:marTop w:val="0"/>
          <w:marBottom w:val="0"/>
          <w:divBdr>
            <w:top w:val="none" w:sz="0" w:space="0" w:color="auto"/>
            <w:left w:val="none" w:sz="0" w:space="0" w:color="auto"/>
            <w:bottom w:val="none" w:sz="0" w:space="0" w:color="auto"/>
            <w:right w:val="none" w:sz="0" w:space="0" w:color="auto"/>
          </w:divBdr>
        </w:div>
        <w:div w:id="577710973">
          <w:marLeft w:val="0"/>
          <w:marRight w:val="0"/>
          <w:marTop w:val="0"/>
          <w:marBottom w:val="0"/>
          <w:divBdr>
            <w:top w:val="none" w:sz="0" w:space="0" w:color="auto"/>
            <w:left w:val="none" w:sz="0" w:space="0" w:color="auto"/>
            <w:bottom w:val="none" w:sz="0" w:space="0" w:color="auto"/>
            <w:right w:val="none" w:sz="0" w:space="0" w:color="auto"/>
          </w:divBdr>
        </w:div>
        <w:div w:id="1613129776">
          <w:marLeft w:val="0"/>
          <w:marRight w:val="0"/>
          <w:marTop w:val="0"/>
          <w:marBottom w:val="0"/>
          <w:divBdr>
            <w:top w:val="none" w:sz="0" w:space="0" w:color="auto"/>
            <w:left w:val="none" w:sz="0" w:space="0" w:color="auto"/>
            <w:bottom w:val="none" w:sz="0" w:space="0" w:color="auto"/>
            <w:right w:val="none" w:sz="0" w:space="0" w:color="auto"/>
          </w:divBdr>
        </w:div>
        <w:div w:id="487793082">
          <w:marLeft w:val="0"/>
          <w:marRight w:val="0"/>
          <w:marTop w:val="0"/>
          <w:marBottom w:val="0"/>
          <w:divBdr>
            <w:top w:val="none" w:sz="0" w:space="0" w:color="auto"/>
            <w:left w:val="none" w:sz="0" w:space="0" w:color="auto"/>
            <w:bottom w:val="none" w:sz="0" w:space="0" w:color="auto"/>
            <w:right w:val="none" w:sz="0" w:space="0" w:color="auto"/>
          </w:divBdr>
        </w:div>
        <w:div w:id="1471481">
          <w:marLeft w:val="0"/>
          <w:marRight w:val="0"/>
          <w:marTop w:val="0"/>
          <w:marBottom w:val="0"/>
          <w:divBdr>
            <w:top w:val="none" w:sz="0" w:space="0" w:color="auto"/>
            <w:left w:val="none" w:sz="0" w:space="0" w:color="auto"/>
            <w:bottom w:val="none" w:sz="0" w:space="0" w:color="auto"/>
            <w:right w:val="none" w:sz="0" w:space="0" w:color="auto"/>
          </w:divBdr>
        </w:div>
        <w:div w:id="1200821157">
          <w:marLeft w:val="0"/>
          <w:marRight w:val="0"/>
          <w:marTop w:val="0"/>
          <w:marBottom w:val="0"/>
          <w:divBdr>
            <w:top w:val="none" w:sz="0" w:space="0" w:color="auto"/>
            <w:left w:val="none" w:sz="0" w:space="0" w:color="auto"/>
            <w:bottom w:val="none" w:sz="0" w:space="0" w:color="auto"/>
            <w:right w:val="none" w:sz="0" w:space="0" w:color="auto"/>
          </w:divBdr>
        </w:div>
        <w:div w:id="463036867">
          <w:marLeft w:val="0"/>
          <w:marRight w:val="0"/>
          <w:marTop w:val="0"/>
          <w:marBottom w:val="0"/>
          <w:divBdr>
            <w:top w:val="none" w:sz="0" w:space="0" w:color="auto"/>
            <w:left w:val="none" w:sz="0" w:space="0" w:color="auto"/>
            <w:bottom w:val="none" w:sz="0" w:space="0" w:color="auto"/>
            <w:right w:val="none" w:sz="0" w:space="0" w:color="auto"/>
          </w:divBdr>
        </w:div>
        <w:div w:id="741101766">
          <w:marLeft w:val="0"/>
          <w:marRight w:val="0"/>
          <w:marTop w:val="0"/>
          <w:marBottom w:val="0"/>
          <w:divBdr>
            <w:top w:val="none" w:sz="0" w:space="0" w:color="auto"/>
            <w:left w:val="none" w:sz="0" w:space="0" w:color="auto"/>
            <w:bottom w:val="none" w:sz="0" w:space="0" w:color="auto"/>
            <w:right w:val="none" w:sz="0" w:space="0" w:color="auto"/>
          </w:divBdr>
        </w:div>
        <w:div w:id="1696496900">
          <w:marLeft w:val="0"/>
          <w:marRight w:val="0"/>
          <w:marTop w:val="0"/>
          <w:marBottom w:val="0"/>
          <w:divBdr>
            <w:top w:val="none" w:sz="0" w:space="0" w:color="auto"/>
            <w:left w:val="none" w:sz="0" w:space="0" w:color="auto"/>
            <w:bottom w:val="none" w:sz="0" w:space="0" w:color="auto"/>
            <w:right w:val="none" w:sz="0" w:space="0" w:color="auto"/>
          </w:divBdr>
        </w:div>
        <w:div w:id="725564100">
          <w:marLeft w:val="0"/>
          <w:marRight w:val="0"/>
          <w:marTop w:val="0"/>
          <w:marBottom w:val="0"/>
          <w:divBdr>
            <w:top w:val="none" w:sz="0" w:space="0" w:color="auto"/>
            <w:left w:val="none" w:sz="0" w:space="0" w:color="auto"/>
            <w:bottom w:val="none" w:sz="0" w:space="0" w:color="auto"/>
            <w:right w:val="none" w:sz="0" w:space="0" w:color="auto"/>
          </w:divBdr>
        </w:div>
        <w:div w:id="189345278">
          <w:marLeft w:val="0"/>
          <w:marRight w:val="0"/>
          <w:marTop w:val="0"/>
          <w:marBottom w:val="0"/>
          <w:divBdr>
            <w:top w:val="none" w:sz="0" w:space="0" w:color="auto"/>
            <w:left w:val="none" w:sz="0" w:space="0" w:color="auto"/>
            <w:bottom w:val="none" w:sz="0" w:space="0" w:color="auto"/>
            <w:right w:val="none" w:sz="0" w:space="0" w:color="auto"/>
          </w:divBdr>
        </w:div>
        <w:div w:id="2021157604">
          <w:marLeft w:val="0"/>
          <w:marRight w:val="0"/>
          <w:marTop w:val="0"/>
          <w:marBottom w:val="0"/>
          <w:divBdr>
            <w:top w:val="none" w:sz="0" w:space="0" w:color="auto"/>
            <w:left w:val="none" w:sz="0" w:space="0" w:color="auto"/>
            <w:bottom w:val="none" w:sz="0" w:space="0" w:color="auto"/>
            <w:right w:val="none" w:sz="0" w:space="0" w:color="auto"/>
          </w:divBdr>
        </w:div>
        <w:div w:id="1639065659">
          <w:marLeft w:val="0"/>
          <w:marRight w:val="0"/>
          <w:marTop w:val="0"/>
          <w:marBottom w:val="0"/>
          <w:divBdr>
            <w:top w:val="none" w:sz="0" w:space="0" w:color="auto"/>
            <w:left w:val="none" w:sz="0" w:space="0" w:color="auto"/>
            <w:bottom w:val="none" w:sz="0" w:space="0" w:color="auto"/>
            <w:right w:val="none" w:sz="0" w:space="0" w:color="auto"/>
          </w:divBdr>
        </w:div>
        <w:div w:id="1998416051">
          <w:marLeft w:val="0"/>
          <w:marRight w:val="0"/>
          <w:marTop w:val="0"/>
          <w:marBottom w:val="0"/>
          <w:divBdr>
            <w:top w:val="none" w:sz="0" w:space="0" w:color="auto"/>
            <w:left w:val="none" w:sz="0" w:space="0" w:color="auto"/>
            <w:bottom w:val="none" w:sz="0" w:space="0" w:color="auto"/>
            <w:right w:val="none" w:sz="0" w:space="0" w:color="auto"/>
          </w:divBdr>
        </w:div>
        <w:div w:id="1330210979">
          <w:marLeft w:val="0"/>
          <w:marRight w:val="0"/>
          <w:marTop w:val="0"/>
          <w:marBottom w:val="0"/>
          <w:divBdr>
            <w:top w:val="none" w:sz="0" w:space="0" w:color="auto"/>
            <w:left w:val="none" w:sz="0" w:space="0" w:color="auto"/>
            <w:bottom w:val="none" w:sz="0" w:space="0" w:color="auto"/>
            <w:right w:val="none" w:sz="0" w:space="0" w:color="auto"/>
          </w:divBdr>
        </w:div>
        <w:div w:id="1747149269">
          <w:marLeft w:val="0"/>
          <w:marRight w:val="0"/>
          <w:marTop w:val="0"/>
          <w:marBottom w:val="0"/>
          <w:divBdr>
            <w:top w:val="none" w:sz="0" w:space="0" w:color="auto"/>
            <w:left w:val="none" w:sz="0" w:space="0" w:color="auto"/>
            <w:bottom w:val="none" w:sz="0" w:space="0" w:color="auto"/>
            <w:right w:val="none" w:sz="0" w:space="0" w:color="auto"/>
          </w:divBdr>
        </w:div>
        <w:div w:id="1564371241">
          <w:marLeft w:val="0"/>
          <w:marRight w:val="0"/>
          <w:marTop w:val="0"/>
          <w:marBottom w:val="0"/>
          <w:divBdr>
            <w:top w:val="none" w:sz="0" w:space="0" w:color="auto"/>
            <w:left w:val="none" w:sz="0" w:space="0" w:color="auto"/>
            <w:bottom w:val="none" w:sz="0" w:space="0" w:color="auto"/>
            <w:right w:val="none" w:sz="0" w:space="0" w:color="auto"/>
          </w:divBdr>
        </w:div>
        <w:div w:id="1596981292">
          <w:marLeft w:val="0"/>
          <w:marRight w:val="0"/>
          <w:marTop w:val="0"/>
          <w:marBottom w:val="0"/>
          <w:divBdr>
            <w:top w:val="none" w:sz="0" w:space="0" w:color="auto"/>
            <w:left w:val="none" w:sz="0" w:space="0" w:color="auto"/>
            <w:bottom w:val="none" w:sz="0" w:space="0" w:color="auto"/>
            <w:right w:val="none" w:sz="0" w:space="0" w:color="auto"/>
          </w:divBdr>
        </w:div>
        <w:div w:id="559947641">
          <w:marLeft w:val="0"/>
          <w:marRight w:val="0"/>
          <w:marTop w:val="0"/>
          <w:marBottom w:val="0"/>
          <w:divBdr>
            <w:top w:val="none" w:sz="0" w:space="0" w:color="auto"/>
            <w:left w:val="none" w:sz="0" w:space="0" w:color="auto"/>
            <w:bottom w:val="none" w:sz="0" w:space="0" w:color="auto"/>
            <w:right w:val="none" w:sz="0" w:space="0" w:color="auto"/>
          </w:divBdr>
        </w:div>
        <w:div w:id="2111123912">
          <w:marLeft w:val="0"/>
          <w:marRight w:val="0"/>
          <w:marTop w:val="0"/>
          <w:marBottom w:val="0"/>
          <w:divBdr>
            <w:top w:val="none" w:sz="0" w:space="0" w:color="auto"/>
            <w:left w:val="none" w:sz="0" w:space="0" w:color="auto"/>
            <w:bottom w:val="none" w:sz="0" w:space="0" w:color="auto"/>
            <w:right w:val="none" w:sz="0" w:space="0" w:color="auto"/>
          </w:divBdr>
        </w:div>
        <w:div w:id="1305232923">
          <w:marLeft w:val="0"/>
          <w:marRight w:val="0"/>
          <w:marTop w:val="0"/>
          <w:marBottom w:val="0"/>
          <w:divBdr>
            <w:top w:val="none" w:sz="0" w:space="0" w:color="auto"/>
            <w:left w:val="none" w:sz="0" w:space="0" w:color="auto"/>
            <w:bottom w:val="none" w:sz="0" w:space="0" w:color="auto"/>
            <w:right w:val="none" w:sz="0" w:space="0" w:color="auto"/>
          </w:divBdr>
        </w:div>
        <w:div w:id="169103557">
          <w:marLeft w:val="0"/>
          <w:marRight w:val="0"/>
          <w:marTop w:val="0"/>
          <w:marBottom w:val="0"/>
          <w:divBdr>
            <w:top w:val="none" w:sz="0" w:space="0" w:color="auto"/>
            <w:left w:val="none" w:sz="0" w:space="0" w:color="auto"/>
            <w:bottom w:val="none" w:sz="0" w:space="0" w:color="auto"/>
            <w:right w:val="none" w:sz="0" w:space="0" w:color="auto"/>
          </w:divBdr>
        </w:div>
        <w:div w:id="937718945">
          <w:marLeft w:val="0"/>
          <w:marRight w:val="0"/>
          <w:marTop w:val="0"/>
          <w:marBottom w:val="0"/>
          <w:divBdr>
            <w:top w:val="none" w:sz="0" w:space="0" w:color="auto"/>
            <w:left w:val="none" w:sz="0" w:space="0" w:color="auto"/>
            <w:bottom w:val="none" w:sz="0" w:space="0" w:color="auto"/>
            <w:right w:val="none" w:sz="0" w:space="0" w:color="auto"/>
          </w:divBdr>
        </w:div>
        <w:div w:id="1590843244">
          <w:marLeft w:val="0"/>
          <w:marRight w:val="0"/>
          <w:marTop w:val="0"/>
          <w:marBottom w:val="0"/>
          <w:divBdr>
            <w:top w:val="none" w:sz="0" w:space="0" w:color="auto"/>
            <w:left w:val="none" w:sz="0" w:space="0" w:color="auto"/>
            <w:bottom w:val="none" w:sz="0" w:space="0" w:color="auto"/>
            <w:right w:val="none" w:sz="0" w:space="0" w:color="auto"/>
          </w:divBdr>
        </w:div>
        <w:div w:id="1759015904">
          <w:marLeft w:val="0"/>
          <w:marRight w:val="0"/>
          <w:marTop w:val="0"/>
          <w:marBottom w:val="0"/>
          <w:divBdr>
            <w:top w:val="none" w:sz="0" w:space="0" w:color="auto"/>
            <w:left w:val="none" w:sz="0" w:space="0" w:color="auto"/>
            <w:bottom w:val="none" w:sz="0" w:space="0" w:color="auto"/>
            <w:right w:val="none" w:sz="0" w:space="0" w:color="auto"/>
          </w:divBdr>
        </w:div>
        <w:div w:id="8221199">
          <w:marLeft w:val="0"/>
          <w:marRight w:val="0"/>
          <w:marTop w:val="0"/>
          <w:marBottom w:val="0"/>
          <w:divBdr>
            <w:top w:val="none" w:sz="0" w:space="0" w:color="auto"/>
            <w:left w:val="none" w:sz="0" w:space="0" w:color="auto"/>
            <w:bottom w:val="none" w:sz="0" w:space="0" w:color="auto"/>
            <w:right w:val="none" w:sz="0" w:space="0" w:color="auto"/>
          </w:divBdr>
        </w:div>
        <w:div w:id="1643729882">
          <w:marLeft w:val="0"/>
          <w:marRight w:val="0"/>
          <w:marTop w:val="0"/>
          <w:marBottom w:val="0"/>
          <w:divBdr>
            <w:top w:val="none" w:sz="0" w:space="0" w:color="auto"/>
            <w:left w:val="none" w:sz="0" w:space="0" w:color="auto"/>
            <w:bottom w:val="none" w:sz="0" w:space="0" w:color="auto"/>
            <w:right w:val="none" w:sz="0" w:space="0" w:color="auto"/>
          </w:divBdr>
        </w:div>
        <w:div w:id="1638604323">
          <w:marLeft w:val="0"/>
          <w:marRight w:val="0"/>
          <w:marTop w:val="0"/>
          <w:marBottom w:val="0"/>
          <w:divBdr>
            <w:top w:val="none" w:sz="0" w:space="0" w:color="auto"/>
            <w:left w:val="none" w:sz="0" w:space="0" w:color="auto"/>
            <w:bottom w:val="none" w:sz="0" w:space="0" w:color="auto"/>
            <w:right w:val="none" w:sz="0" w:space="0" w:color="auto"/>
          </w:divBdr>
        </w:div>
        <w:div w:id="992490396">
          <w:marLeft w:val="0"/>
          <w:marRight w:val="0"/>
          <w:marTop w:val="0"/>
          <w:marBottom w:val="0"/>
          <w:divBdr>
            <w:top w:val="none" w:sz="0" w:space="0" w:color="auto"/>
            <w:left w:val="none" w:sz="0" w:space="0" w:color="auto"/>
            <w:bottom w:val="none" w:sz="0" w:space="0" w:color="auto"/>
            <w:right w:val="none" w:sz="0" w:space="0" w:color="auto"/>
          </w:divBdr>
        </w:div>
        <w:div w:id="191456489">
          <w:marLeft w:val="0"/>
          <w:marRight w:val="0"/>
          <w:marTop w:val="0"/>
          <w:marBottom w:val="0"/>
          <w:divBdr>
            <w:top w:val="none" w:sz="0" w:space="0" w:color="auto"/>
            <w:left w:val="none" w:sz="0" w:space="0" w:color="auto"/>
            <w:bottom w:val="none" w:sz="0" w:space="0" w:color="auto"/>
            <w:right w:val="none" w:sz="0" w:space="0" w:color="auto"/>
          </w:divBdr>
        </w:div>
        <w:div w:id="1480465177">
          <w:marLeft w:val="0"/>
          <w:marRight w:val="0"/>
          <w:marTop w:val="0"/>
          <w:marBottom w:val="0"/>
          <w:divBdr>
            <w:top w:val="none" w:sz="0" w:space="0" w:color="auto"/>
            <w:left w:val="none" w:sz="0" w:space="0" w:color="auto"/>
            <w:bottom w:val="none" w:sz="0" w:space="0" w:color="auto"/>
            <w:right w:val="none" w:sz="0" w:space="0" w:color="auto"/>
          </w:divBdr>
        </w:div>
        <w:div w:id="233247985">
          <w:marLeft w:val="0"/>
          <w:marRight w:val="0"/>
          <w:marTop w:val="0"/>
          <w:marBottom w:val="0"/>
          <w:divBdr>
            <w:top w:val="none" w:sz="0" w:space="0" w:color="auto"/>
            <w:left w:val="none" w:sz="0" w:space="0" w:color="auto"/>
            <w:bottom w:val="none" w:sz="0" w:space="0" w:color="auto"/>
            <w:right w:val="none" w:sz="0" w:space="0" w:color="auto"/>
          </w:divBdr>
        </w:div>
        <w:div w:id="2140419180">
          <w:marLeft w:val="0"/>
          <w:marRight w:val="0"/>
          <w:marTop w:val="0"/>
          <w:marBottom w:val="0"/>
          <w:divBdr>
            <w:top w:val="none" w:sz="0" w:space="0" w:color="auto"/>
            <w:left w:val="none" w:sz="0" w:space="0" w:color="auto"/>
            <w:bottom w:val="none" w:sz="0" w:space="0" w:color="auto"/>
            <w:right w:val="none" w:sz="0" w:space="0" w:color="auto"/>
          </w:divBdr>
        </w:div>
        <w:div w:id="784807716">
          <w:marLeft w:val="0"/>
          <w:marRight w:val="0"/>
          <w:marTop w:val="0"/>
          <w:marBottom w:val="0"/>
          <w:divBdr>
            <w:top w:val="none" w:sz="0" w:space="0" w:color="auto"/>
            <w:left w:val="none" w:sz="0" w:space="0" w:color="auto"/>
            <w:bottom w:val="none" w:sz="0" w:space="0" w:color="auto"/>
            <w:right w:val="none" w:sz="0" w:space="0" w:color="auto"/>
          </w:divBdr>
        </w:div>
        <w:div w:id="1902717548">
          <w:marLeft w:val="0"/>
          <w:marRight w:val="0"/>
          <w:marTop w:val="0"/>
          <w:marBottom w:val="0"/>
          <w:divBdr>
            <w:top w:val="none" w:sz="0" w:space="0" w:color="auto"/>
            <w:left w:val="none" w:sz="0" w:space="0" w:color="auto"/>
            <w:bottom w:val="none" w:sz="0" w:space="0" w:color="auto"/>
            <w:right w:val="none" w:sz="0" w:space="0" w:color="auto"/>
          </w:divBdr>
        </w:div>
        <w:div w:id="193004834">
          <w:marLeft w:val="0"/>
          <w:marRight w:val="0"/>
          <w:marTop w:val="0"/>
          <w:marBottom w:val="0"/>
          <w:divBdr>
            <w:top w:val="none" w:sz="0" w:space="0" w:color="auto"/>
            <w:left w:val="none" w:sz="0" w:space="0" w:color="auto"/>
            <w:bottom w:val="none" w:sz="0" w:space="0" w:color="auto"/>
            <w:right w:val="none" w:sz="0" w:space="0" w:color="auto"/>
          </w:divBdr>
        </w:div>
        <w:div w:id="2100515531">
          <w:marLeft w:val="0"/>
          <w:marRight w:val="0"/>
          <w:marTop w:val="0"/>
          <w:marBottom w:val="0"/>
          <w:divBdr>
            <w:top w:val="none" w:sz="0" w:space="0" w:color="auto"/>
            <w:left w:val="none" w:sz="0" w:space="0" w:color="auto"/>
            <w:bottom w:val="none" w:sz="0" w:space="0" w:color="auto"/>
            <w:right w:val="none" w:sz="0" w:space="0" w:color="auto"/>
          </w:divBdr>
        </w:div>
        <w:div w:id="1483540440">
          <w:marLeft w:val="0"/>
          <w:marRight w:val="0"/>
          <w:marTop w:val="0"/>
          <w:marBottom w:val="0"/>
          <w:divBdr>
            <w:top w:val="none" w:sz="0" w:space="0" w:color="auto"/>
            <w:left w:val="none" w:sz="0" w:space="0" w:color="auto"/>
            <w:bottom w:val="none" w:sz="0" w:space="0" w:color="auto"/>
            <w:right w:val="none" w:sz="0" w:space="0" w:color="auto"/>
          </w:divBdr>
        </w:div>
        <w:div w:id="2120636594">
          <w:marLeft w:val="0"/>
          <w:marRight w:val="0"/>
          <w:marTop w:val="0"/>
          <w:marBottom w:val="0"/>
          <w:divBdr>
            <w:top w:val="none" w:sz="0" w:space="0" w:color="auto"/>
            <w:left w:val="none" w:sz="0" w:space="0" w:color="auto"/>
            <w:bottom w:val="none" w:sz="0" w:space="0" w:color="auto"/>
            <w:right w:val="none" w:sz="0" w:space="0" w:color="auto"/>
          </w:divBdr>
        </w:div>
        <w:div w:id="1327243467">
          <w:marLeft w:val="0"/>
          <w:marRight w:val="0"/>
          <w:marTop w:val="0"/>
          <w:marBottom w:val="0"/>
          <w:divBdr>
            <w:top w:val="none" w:sz="0" w:space="0" w:color="auto"/>
            <w:left w:val="none" w:sz="0" w:space="0" w:color="auto"/>
            <w:bottom w:val="none" w:sz="0" w:space="0" w:color="auto"/>
            <w:right w:val="none" w:sz="0" w:space="0" w:color="auto"/>
          </w:divBdr>
        </w:div>
        <w:div w:id="650868454">
          <w:marLeft w:val="0"/>
          <w:marRight w:val="0"/>
          <w:marTop w:val="0"/>
          <w:marBottom w:val="0"/>
          <w:divBdr>
            <w:top w:val="none" w:sz="0" w:space="0" w:color="auto"/>
            <w:left w:val="none" w:sz="0" w:space="0" w:color="auto"/>
            <w:bottom w:val="none" w:sz="0" w:space="0" w:color="auto"/>
            <w:right w:val="none" w:sz="0" w:space="0" w:color="auto"/>
          </w:divBdr>
        </w:div>
        <w:div w:id="98641742">
          <w:marLeft w:val="0"/>
          <w:marRight w:val="0"/>
          <w:marTop w:val="0"/>
          <w:marBottom w:val="0"/>
          <w:divBdr>
            <w:top w:val="none" w:sz="0" w:space="0" w:color="auto"/>
            <w:left w:val="none" w:sz="0" w:space="0" w:color="auto"/>
            <w:bottom w:val="none" w:sz="0" w:space="0" w:color="auto"/>
            <w:right w:val="none" w:sz="0" w:space="0" w:color="auto"/>
          </w:divBdr>
        </w:div>
        <w:div w:id="2104841573">
          <w:marLeft w:val="0"/>
          <w:marRight w:val="0"/>
          <w:marTop w:val="0"/>
          <w:marBottom w:val="0"/>
          <w:divBdr>
            <w:top w:val="none" w:sz="0" w:space="0" w:color="auto"/>
            <w:left w:val="none" w:sz="0" w:space="0" w:color="auto"/>
            <w:bottom w:val="none" w:sz="0" w:space="0" w:color="auto"/>
            <w:right w:val="none" w:sz="0" w:space="0" w:color="auto"/>
          </w:divBdr>
        </w:div>
        <w:div w:id="457338876">
          <w:marLeft w:val="0"/>
          <w:marRight w:val="0"/>
          <w:marTop w:val="0"/>
          <w:marBottom w:val="0"/>
          <w:divBdr>
            <w:top w:val="none" w:sz="0" w:space="0" w:color="auto"/>
            <w:left w:val="none" w:sz="0" w:space="0" w:color="auto"/>
            <w:bottom w:val="none" w:sz="0" w:space="0" w:color="auto"/>
            <w:right w:val="none" w:sz="0" w:space="0" w:color="auto"/>
          </w:divBdr>
        </w:div>
        <w:div w:id="782530939">
          <w:marLeft w:val="0"/>
          <w:marRight w:val="0"/>
          <w:marTop w:val="0"/>
          <w:marBottom w:val="0"/>
          <w:divBdr>
            <w:top w:val="none" w:sz="0" w:space="0" w:color="auto"/>
            <w:left w:val="none" w:sz="0" w:space="0" w:color="auto"/>
            <w:bottom w:val="none" w:sz="0" w:space="0" w:color="auto"/>
            <w:right w:val="none" w:sz="0" w:space="0" w:color="auto"/>
          </w:divBdr>
        </w:div>
        <w:div w:id="141891467">
          <w:marLeft w:val="0"/>
          <w:marRight w:val="0"/>
          <w:marTop w:val="0"/>
          <w:marBottom w:val="0"/>
          <w:divBdr>
            <w:top w:val="none" w:sz="0" w:space="0" w:color="auto"/>
            <w:left w:val="none" w:sz="0" w:space="0" w:color="auto"/>
            <w:bottom w:val="none" w:sz="0" w:space="0" w:color="auto"/>
            <w:right w:val="none" w:sz="0" w:space="0" w:color="auto"/>
          </w:divBdr>
        </w:div>
        <w:div w:id="733743519">
          <w:marLeft w:val="0"/>
          <w:marRight w:val="0"/>
          <w:marTop w:val="0"/>
          <w:marBottom w:val="0"/>
          <w:divBdr>
            <w:top w:val="none" w:sz="0" w:space="0" w:color="auto"/>
            <w:left w:val="none" w:sz="0" w:space="0" w:color="auto"/>
            <w:bottom w:val="none" w:sz="0" w:space="0" w:color="auto"/>
            <w:right w:val="none" w:sz="0" w:space="0" w:color="auto"/>
          </w:divBdr>
        </w:div>
        <w:div w:id="420030759">
          <w:marLeft w:val="0"/>
          <w:marRight w:val="0"/>
          <w:marTop w:val="0"/>
          <w:marBottom w:val="0"/>
          <w:divBdr>
            <w:top w:val="none" w:sz="0" w:space="0" w:color="auto"/>
            <w:left w:val="none" w:sz="0" w:space="0" w:color="auto"/>
            <w:bottom w:val="none" w:sz="0" w:space="0" w:color="auto"/>
            <w:right w:val="none" w:sz="0" w:space="0" w:color="auto"/>
          </w:divBdr>
        </w:div>
        <w:div w:id="1643196584">
          <w:marLeft w:val="0"/>
          <w:marRight w:val="0"/>
          <w:marTop w:val="0"/>
          <w:marBottom w:val="0"/>
          <w:divBdr>
            <w:top w:val="none" w:sz="0" w:space="0" w:color="auto"/>
            <w:left w:val="none" w:sz="0" w:space="0" w:color="auto"/>
            <w:bottom w:val="none" w:sz="0" w:space="0" w:color="auto"/>
            <w:right w:val="none" w:sz="0" w:space="0" w:color="auto"/>
          </w:divBdr>
        </w:div>
        <w:div w:id="991448607">
          <w:marLeft w:val="0"/>
          <w:marRight w:val="0"/>
          <w:marTop w:val="0"/>
          <w:marBottom w:val="0"/>
          <w:divBdr>
            <w:top w:val="none" w:sz="0" w:space="0" w:color="auto"/>
            <w:left w:val="none" w:sz="0" w:space="0" w:color="auto"/>
            <w:bottom w:val="none" w:sz="0" w:space="0" w:color="auto"/>
            <w:right w:val="none" w:sz="0" w:space="0" w:color="auto"/>
          </w:divBdr>
        </w:div>
        <w:div w:id="242421306">
          <w:marLeft w:val="0"/>
          <w:marRight w:val="0"/>
          <w:marTop w:val="0"/>
          <w:marBottom w:val="0"/>
          <w:divBdr>
            <w:top w:val="none" w:sz="0" w:space="0" w:color="auto"/>
            <w:left w:val="none" w:sz="0" w:space="0" w:color="auto"/>
            <w:bottom w:val="none" w:sz="0" w:space="0" w:color="auto"/>
            <w:right w:val="none" w:sz="0" w:space="0" w:color="auto"/>
          </w:divBdr>
        </w:div>
        <w:div w:id="1108112986">
          <w:marLeft w:val="0"/>
          <w:marRight w:val="0"/>
          <w:marTop w:val="0"/>
          <w:marBottom w:val="0"/>
          <w:divBdr>
            <w:top w:val="none" w:sz="0" w:space="0" w:color="auto"/>
            <w:left w:val="none" w:sz="0" w:space="0" w:color="auto"/>
            <w:bottom w:val="none" w:sz="0" w:space="0" w:color="auto"/>
            <w:right w:val="none" w:sz="0" w:space="0" w:color="auto"/>
          </w:divBdr>
        </w:div>
        <w:div w:id="2099715622">
          <w:marLeft w:val="0"/>
          <w:marRight w:val="0"/>
          <w:marTop w:val="0"/>
          <w:marBottom w:val="0"/>
          <w:divBdr>
            <w:top w:val="none" w:sz="0" w:space="0" w:color="auto"/>
            <w:left w:val="none" w:sz="0" w:space="0" w:color="auto"/>
            <w:bottom w:val="none" w:sz="0" w:space="0" w:color="auto"/>
            <w:right w:val="none" w:sz="0" w:space="0" w:color="auto"/>
          </w:divBdr>
        </w:div>
        <w:div w:id="393161594">
          <w:marLeft w:val="0"/>
          <w:marRight w:val="0"/>
          <w:marTop w:val="0"/>
          <w:marBottom w:val="0"/>
          <w:divBdr>
            <w:top w:val="none" w:sz="0" w:space="0" w:color="auto"/>
            <w:left w:val="none" w:sz="0" w:space="0" w:color="auto"/>
            <w:bottom w:val="none" w:sz="0" w:space="0" w:color="auto"/>
            <w:right w:val="none" w:sz="0" w:space="0" w:color="auto"/>
          </w:divBdr>
        </w:div>
        <w:div w:id="2020304105">
          <w:marLeft w:val="0"/>
          <w:marRight w:val="0"/>
          <w:marTop w:val="0"/>
          <w:marBottom w:val="0"/>
          <w:divBdr>
            <w:top w:val="none" w:sz="0" w:space="0" w:color="auto"/>
            <w:left w:val="none" w:sz="0" w:space="0" w:color="auto"/>
            <w:bottom w:val="none" w:sz="0" w:space="0" w:color="auto"/>
            <w:right w:val="none" w:sz="0" w:space="0" w:color="auto"/>
          </w:divBdr>
        </w:div>
        <w:div w:id="1411386377">
          <w:marLeft w:val="0"/>
          <w:marRight w:val="0"/>
          <w:marTop w:val="0"/>
          <w:marBottom w:val="0"/>
          <w:divBdr>
            <w:top w:val="none" w:sz="0" w:space="0" w:color="auto"/>
            <w:left w:val="none" w:sz="0" w:space="0" w:color="auto"/>
            <w:bottom w:val="none" w:sz="0" w:space="0" w:color="auto"/>
            <w:right w:val="none" w:sz="0" w:space="0" w:color="auto"/>
          </w:divBdr>
        </w:div>
        <w:div w:id="949362593">
          <w:marLeft w:val="0"/>
          <w:marRight w:val="0"/>
          <w:marTop w:val="0"/>
          <w:marBottom w:val="0"/>
          <w:divBdr>
            <w:top w:val="none" w:sz="0" w:space="0" w:color="auto"/>
            <w:left w:val="none" w:sz="0" w:space="0" w:color="auto"/>
            <w:bottom w:val="none" w:sz="0" w:space="0" w:color="auto"/>
            <w:right w:val="none" w:sz="0" w:space="0" w:color="auto"/>
          </w:divBdr>
        </w:div>
        <w:div w:id="1644775960">
          <w:marLeft w:val="0"/>
          <w:marRight w:val="0"/>
          <w:marTop w:val="0"/>
          <w:marBottom w:val="0"/>
          <w:divBdr>
            <w:top w:val="none" w:sz="0" w:space="0" w:color="auto"/>
            <w:left w:val="none" w:sz="0" w:space="0" w:color="auto"/>
            <w:bottom w:val="none" w:sz="0" w:space="0" w:color="auto"/>
            <w:right w:val="none" w:sz="0" w:space="0" w:color="auto"/>
          </w:divBdr>
        </w:div>
        <w:div w:id="372580080">
          <w:marLeft w:val="0"/>
          <w:marRight w:val="0"/>
          <w:marTop w:val="0"/>
          <w:marBottom w:val="0"/>
          <w:divBdr>
            <w:top w:val="none" w:sz="0" w:space="0" w:color="auto"/>
            <w:left w:val="none" w:sz="0" w:space="0" w:color="auto"/>
            <w:bottom w:val="none" w:sz="0" w:space="0" w:color="auto"/>
            <w:right w:val="none" w:sz="0" w:space="0" w:color="auto"/>
          </w:divBdr>
        </w:div>
        <w:div w:id="1774668094">
          <w:marLeft w:val="0"/>
          <w:marRight w:val="0"/>
          <w:marTop w:val="0"/>
          <w:marBottom w:val="0"/>
          <w:divBdr>
            <w:top w:val="none" w:sz="0" w:space="0" w:color="auto"/>
            <w:left w:val="none" w:sz="0" w:space="0" w:color="auto"/>
            <w:bottom w:val="none" w:sz="0" w:space="0" w:color="auto"/>
            <w:right w:val="none" w:sz="0" w:space="0" w:color="auto"/>
          </w:divBdr>
        </w:div>
        <w:div w:id="1644850584">
          <w:marLeft w:val="0"/>
          <w:marRight w:val="0"/>
          <w:marTop w:val="0"/>
          <w:marBottom w:val="0"/>
          <w:divBdr>
            <w:top w:val="none" w:sz="0" w:space="0" w:color="auto"/>
            <w:left w:val="none" w:sz="0" w:space="0" w:color="auto"/>
            <w:bottom w:val="none" w:sz="0" w:space="0" w:color="auto"/>
            <w:right w:val="none" w:sz="0" w:space="0" w:color="auto"/>
          </w:divBdr>
        </w:div>
        <w:div w:id="2133790114">
          <w:marLeft w:val="0"/>
          <w:marRight w:val="0"/>
          <w:marTop w:val="0"/>
          <w:marBottom w:val="0"/>
          <w:divBdr>
            <w:top w:val="none" w:sz="0" w:space="0" w:color="auto"/>
            <w:left w:val="none" w:sz="0" w:space="0" w:color="auto"/>
            <w:bottom w:val="none" w:sz="0" w:space="0" w:color="auto"/>
            <w:right w:val="none" w:sz="0" w:space="0" w:color="auto"/>
          </w:divBdr>
        </w:div>
        <w:div w:id="183371570">
          <w:marLeft w:val="0"/>
          <w:marRight w:val="0"/>
          <w:marTop w:val="0"/>
          <w:marBottom w:val="0"/>
          <w:divBdr>
            <w:top w:val="none" w:sz="0" w:space="0" w:color="auto"/>
            <w:left w:val="none" w:sz="0" w:space="0" w:color="auto"/>
            <w:bottom w:val="none" w:sz="0" w:space="0" w:color="auto"/>
            <w:right w:val="none" w:sz="0" w:space="0" w:color="auto"/>
          </w:divBdr>
        </w:div>
        <w:div w:id="145706256">
          <w:marLeft w:val="0"/>
          <w:marRight w:val="0"/>
          <w:marTop w:val="0"/>
          <w:marBottom w:val="0"/>
          <w:divBdr>
            <w:top w:val="none" w:sz="0" w:space="0" w:color="auto"/>
            <w:left w:val="none" w:sz="0" w:space="0" w:color="auto"/>
            <w:bottom w:val="none" w:sz="0" w:space="0" w:color="auto"/>
            <w:right w:val="none" w:sz="0" w:space="0" w:color="auto"/>
          </w:divBdr>
        </w:div>
        <w:div w:id="2004776303">
          <w:marLeft w:val="0"/>
          <w:marRight w:val="0"/>
          <w:marTop w:val="0"/>
          <w:marBottom w:val="0"/>
          <w:divBdr>
            <w:top w:val="none" w:sz="0" w:space="0" w:color="auto"/>
            <w:left w:val="none" w:sz="0" w:space="0" w:color="auto"/>
            <w:bottom w:val="none" w:sz="0" w:space="0" w:color="auto"/>
            <w:right w:val="none" w:sz="0" w:space="0" w:color="auto"/>
          </w:divBdr>
        </w:div>
      </w:divsChild>
    </w:div>
    <w:div w:id="491995185">
      <w:bodyDiv w:val="1"/>
      <w:marLeft w:val="0"/>
      <w:marRight w:val="0"/>
      <w:marTop w:val="0"/>
      <w:marBottom w:val="0"/>
      <w:divBdr>
        <w:top w:val="none" w:sz="0" w:space="0" w:color="auto"/>
        <w:left w:val="none" w:sz="0" w:space="0" w:color="auto"/>
        <w:bottom w:val="none" w:sz="0" w:space="0" w:color="auto"/>
        <w:right w:val="none" w:sz="0" w:space="0" w:color="auto"/>
      </w:divBdr>
    </w:div>
    <w:div w:id="533463233">
      <w:bodyDiv w:val="1"/>
      <w:marLeft w:val="0"/>
      <w:marRight w:val="0"/>
      <w:marTop w:val="0"/>
      <w:marBottom w:val="0"/>
      <w:divBdr>
        <w:top w:val="none" w:sz="0" w:space="0" w:color="auto"/>
        <w:left w:val="none" w:sz="0" w:space="0" w:color="auto"/>
        <w:bottom w:val="none" w:sz="0" w:space="0" w:color="auto"/>
        <w:right w:val="none" w:sz="0" w:space="0" w:color="auto"/>
      </w:divBdr>
      <w:divsChild>
        <w:div w:id="1929001206">
          <w:marLeft w:val="0"/>
          <w:marRight w:val="0"/>
          <w:marTop w:val="0"/>
          <w:marBottom w:val="0"/>
          <w:divBdr>
            <w:top w:val="none" w:sz="0" w:space="0" w:color="auto"/>
            <w:left w:val="none" w:sz="0" w:space="0" w:color="auto"/>
            <w:bottom w:val="none" w:sz="0" w:space="0" w:color="auto"/>
            <w:right w:val="none" w:sz="0" w:space="0" w:color="auto"/>
          </w:divBdr>
        </w:div>
        <w:div w:id="1030185312">
          <w:marLeft w:val="0"/>
          <w:marRight w:val="0"/>
          <w:marTop w:val="0"/>
          <w:marBottom w:val="0"/>
          <w:divBdr>
            <w:top w:val="none" w:sz="0" w:space="0" w:color="auto"/>
            <w:left w:val="none" w:sz="0" w:space="0" w:color="auto"/>
            <w:bottom w:val="none" w:sz="0" w:space="0" w:color="auto"/>
            <w:right w:val="none" w:sz="0" w:space="0" w:color="auto"/>
          </w:divBdr>
          <w:divsChild>
            <w:div w:id="946429186">
              <w:marLeft w:val="180"/>
              <w:marRight w:val="240"/>
              <w:marTop w:val="0"/>
              <w:marBottom w:val="0"/>
              <w:divBdr>
                <w:top w:val="none" w:sz="0" w:space="0" w:color="auto"/>
                <w:left w:val="none" w:sz="0" w:space="0" w:color="auto"/>
                <w:bottom w:val="none" w:sz="0" w:space="0" w:color="auto"/>
                <w:right w:val="none" w:sz="0" w:space="0" w:color="auto"/>
              </w:divBdr>
              <w:divsChild>
                <w:div w:id="122402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4054">
          <w:marLeft w:val="0"/>
          <w:marRight w:val="0"/>
          <w:marTop w:val="0"/>
          <w:marBottom w:val="0"/>
          <w:divBdr>
            <w:top w:val="none" w:sz="0" w:space="0" w:color="auto"/>
            <w:left w:val="none" w:sz="0" w:space="0" w:color="auto"/>
            <w:bottom w:val="none" w:sz="0" w:space="0" w:color="auto"/>
            <w:right w:val="none" w:sz="0" w:space="0" w:color="auto"/>
          </w:divBdr>
          <w:divsChild>
            <w:div w:id="612903322">
              <w:marLeft w:val="180"/>
              <w:marRight w:val="240"/>
              <w:marTop w:val="0"/>
              <w:marBottom w:val="0"/>
              <w:divBdr>
                <w:top w:val="none" w:sz="0" w:space="0" w:color="auto"/>
                <w:left w:val="none" w:sz="0" w:space="0" w:color="auto"/>
                <w:bottom w:val="none" w:sz="0" w:space="0" w:color="auto"/>
                <w:right w:val="none" w:sz="0" w:space="0" w:color="auto"/>
              </w:divBdr>
              <w:divsChild>
                <w:div w:id="9117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91168">
          <w:marLeft w:val="0"/>
          <w:marRight w:val="0"/>
          <w:marTop w:val="0"/>
          <w:marBottom w:val="0"/>
          <w:divBdr>
            <w:top w:val="none" w:sz="0" w:space="0" w:color="auto"/>
            <w:left w:val="none" w:sz="0" w:space="0" w:color="auto"/>
            <w:bottom w:val="none" w:sz="0" w:space="0" w:color="auto"/>
            <w:right w:val="none" w:sz="0" w:space="0" w:color="auto"/>
          </w:divBdr>
          <w:divsChild>
            <w:div w:id="342364351">
              <w:marLeft w:val="180"/>
              <w:marRight w:val="240"/>
              <w:marTop w:val="0"/>
              <w:marBottom w:val="0"/>
              <w:divBdr>
                <w:top w:val="none" w:sz="0" w:space="0" w:color="auto"/>
                <w:left w:val="none" w:sz="0" w:space="0" w:color="auto"/>
                <w:bottom w:val="none" w:sz="0" w:space="0" w:color="auto"/>
                <w:right w:val="none" w:sz="0" w:space="0" w:color="auto"/>
              </w:divBdr>
              <w:divsChild>
                <w:div w:id="149352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759047">
      <w:bodyDiv w:val="1"/>
      <w:marLeft w:val="0"/>
      <w:marRight w:val="0"/>
      <w:marTop w:val="0"/>
      <w:marBottom w:val="0"/>
      <w:divBdr>
        <w:top w:val="none" w:sz="0" w:space="0" w:color="auto"/>
        <w:left w:val="none" w:sz="0" w:space="0" w:color="auto"/>
        <w:bottom w:val="none" w:sz="0" w:space="0" w:color="auto"/>
        <w:right w:val="none" w:sz="0" w:space="0" w:color="auto"/>
      </w:divBdr>
    </w:div>
    <w:div w:id="563948797">
      <w:bodyDiv w:val="1"/>
      <w:marLeft w:val="0"/>
      <w:marRight w:val="0"/>
      <w:marTop w:val="0"/>
      <w:marBottom w:val="0"/>
      <w:divBdr>
        <w:top w:val="none" w:sz="0" w:space="0" w:color="auto"/>
        <w:left w:val="none" w:sz="0" w:space="0" w:color="auto"/>
        <w:bottom w:val="none" w:sz="0" w:space="0" w:color="auto"/>
        <w:right w:val="none" w:sz="0" w:space="0" w:color="auto"/>
      </w:divBdr>
    </w:div>
    <w:div w:id="772095788">
      <w:bodyDiv w:val="1"/>
      <w:marLeft w:val="0"/>
      <w:marRight w:val="0"/>
      <w:marTop w:val="0"/>
      <w:marBottom w:val="0"/>
      <w:divBdr>
        <w:top w:val="none" w:sz="0" w:space="0" w:color="auto"/>
        <w:left w:val="none" w:sz="0" w:space="0" w:color="auto"/>
        <w:bottom w:val="none" w:sz="0" w:space="0" w:color="auto"/>
        <w:right w:val="none" w:sz="0" w:space="0" w:color="auto"/>
      </w:divBdr>
    </w:div>
    <w:div w:id="799955535">
      <w:bodyDiv w:val="1"/>
      <w:marLeft w:val="0"/>
      <w:marRight w:val="0"/>
      <w:marTop w:val="0"/>
      <w:marBottom w:val="0"/>
      <w:divBdr>
        <w:top w:val="none" w:sz="0" w:space="0" w:color="auto"/>
        <w:left w:val="none" w:sz="0" w:space="0" w:color="auto"/>
        <w:bottom w:val="none" w:sz="0" w:space="0" w:color="auto"/>
        <w:right w:val="none" w:sz="0" w:space="0" w:color="auto"/>
      </w:divBdr>
    </w:div>
    <w:div w:id="978461798">
      <w:bodyDiv w:val="1"/>
      <w:marLeft w:val="0"/>
      <w:marRight w:val="0"/>
      <w:marTop w:val="0"/>
      <w:marBottom w:val="0"/>
      <w:divBdr>
        <w:top w:val="none" w:sz="0" w:space="0" w:color="auto"/>
        <w:left w:val="none" w:sz="0" w:space="0" w:color="auto"/>
        <w:bottom w:val="none" w:sz="0" w:space="0" w:color="auto"/>
        <w:right w:val="none" w:sz="0" w:space="0" w:color="auto"/>
      </w:divBdr>
    </w:div>
    <w:div w:id="1128745274">
      <w:bodyDiv w:val="1"/>
      <w:marLeft w:val="0"/>
      <w:marRight w:val="0"/>
      <w:marTop w:val="0"/>
      <w:marBottom w:val="0"/>
      <w:divBdr>
        <w:top w:val="none" w:sz="0" w:space="0" w:color="auto"/>
        <w:left w:val="none" w:sz="0" w:space="0" w:color="auto"/>
        <w:bottom w:val="none" w:sz="0" w:space="0" w:color="auto"/>
        <w:right w:val="none" w:sz="0" w:space="0" w:color="auto"/>
      </w:divBdr>
    </w:div>
    <w:div w:id="1161889299">
      <w:bodyDiv w:val="1"/>
      <w:marLeft w:val="0"/>
      <w:marRight w:val="0"/>
      <w:marTop w:val="0"/>
      <w:marBottom w:val="0"/>
      <w:divBdr>
        <w:top w:val="none" w:sz="0" w:space="0" w:color="auto"/>
        <w:left w:val="none" w:sz="0" w:space="0" w:color="auto"/>
        <w:bottom w:val="none" w:sz="0" w:space="0" w:color="auto"/>
        <w:right w:val="none" w:sz="0" w:space="0" w:color="auto"/>
      </w:divBdr>
    </w:div>
    <w:div w:id="1172833925">
      <w:bodyDiv w:val="1"/>
      <w:marLeft w:val="0"/>
      <w:marRight w:val="0"/>
      <w:marTop w:val="0"/>
      <w:marBottom w:val="0"/>
      <w:divBdr>
        <w:top w:val="none" w:sz="0" w:space="0" w:color="auto"/>
        <w:left w:val="none" w:sz="0" w:space="0" w:color="auto"/>
        <w:bottom w:val="none" w:sz="0" w:space="0" w:color="auto"/>
        <w:right w:val="none" w:sz="0" w:space="0" w:color="auto"/>
      </w:divBdr>
    </w:div>
    <w:div w:id="1323043749">
      <w:bodyDiv w:val="1"/>
      <w:marLeft w:val="0"/>
      <w:marRight w:val="0"/>
      <w:marTop w:val="0"/>
      <w:marBottom w:val="0"/>
      <w:divBdr>
        <w:top w:val="none" w:sz="0" w:space="0" w:color="auto"/>
        <w:left w:val="none" w:sz="0" w:space="0" w:color="auto"/>
        <w:bottom w:val="none" w:sz="0" w:space="0" w:color="auto"/>
        <w:right w:val="none" w:sz="0" w:space="0" w:color="auto"/>
      </w:divBdr>
    </w:div>
    <w:div w:id="1340932406">
      <w:bodyDiv w:val="1"/>
      <w:marLeft w:val="0"/>
      <w:marRight w:val="0"/>
      <w:marTop w:val="0"/>
      <w:marBottom w:val="0"/>
      <w:divBdr>
        <w:top w:val="none" w:sz="0" w:space="0" w:color="auto"/>
        <w:left w:val="none" w:sz="0" w:space="0" w:color="auto"/>
        <w:bottom w:val="none" w:sz="0" w:space="0" w:color="auto"/>
        <w:right w:val="none" w:sz="0" w:space="0" w:color="auto"/>
      </w:divBdr>
    </w:div>
    <w:div w:id="1361859171">
      <w:bodyDiv w:val="1"/>
      <w:marLeft w:val="0"/>
      <w:marRight w:val="0"/>
      <w:marTop w:val="0"/>
      <w:marBottom w:val="0"/>
      <w:divBdr>
        <w:top w:val="none" w:sz="0" w:space="0" w:color="auto"/>
        <w:left w:val="none" w:sz="0" w:space="0" w:color="auto"/>
        <w:bottom w:val="none" w:sz="0" w:space="0" w:color="auto"/>
        <w:right w:val="none" w:sz="0" w:space="0" w:color="auto"/>
      </w:divBdr>
      <w:divsChild>
        <w:div w:id="1188057032">
          <w:marLeft w:val="0"/>
          <w:marRight w:val="0"/>
          <w:marTop w:val="0"/>
          <w:marBottom w:val="0"/>
          <w:divBdr>
            <w:top w:val="none" w:sz="0" w:space="0" w:color="auto"/>
            <w:left w:val="none" w:sz="0" w:space="0" w:color="auto"/>
            <w:bottom w:val="none" w:sz="0" w:space="0" w:color="auto"/>
            <w:right w:val="none" w:sz="0" w:space="0" w:color="auto"/>
          </w:divBdr>
        </w:div>
        <w:div w:id="1012027101">
          <w:marLeft w:val="0"/>
          <w:marRight w:val="0"/>
          <w:marTop w:val="0"/>
          <w:marBottom w:val="0"/>
          <w:divBdr>
            <w:top w:val="none" w:sz="0" w:space="0" w:color="auto"/>
            <w:left w:val="none" w:sz="0" w:space="0" w:color="auto"/>
            <w:bottom w:val="none" w:sz="0" w:space="0" w:color="auto"/>
            <w:right w:val="none" w:sz="0" w:space="0" w:color="auto"/>
          </w:divBdr>
        </w:div>
        <w:div w:id="455877091">
          <w:marLeft w:val="0"/>
          <w:marRight w:val="0"/>
          <w:marTop w:val="0"/>
          <w:marBottom w:val="0"/>
          <w:divBdr>
            <w:top w:val="none" w:sz="0" w:space="0" w:color="auto"/>
            <w:left w:val="none" w:sz="0" w:space="0" w:color="auto"/>
            <w:bottom w:val="none" w:sz="0" w:space="0" w:color="auto"/>
            <w:right w:val="none" w:sz="0" w:space="0" w:color="auto"/>
          </w:divBdr>
        </w:div>
        <w:div w:id="342632849">
          <w:marLeft w:val="0"/>
          <w:marRight w:val="0"/>
          <w:marTop w:val="0"/>
          <w:marBottom w:val="0"/>
          <w:divBdr>
            <w:top w:val="none" w:sz="0" w:space="0" w:color="auto"/>
            <w:left w:val="none" w:sz="0" w:space="0" w:color="auto"/>
            <w:bottom w:val="none" w:sz="0" w:space="0" w:color="auto"/>
            <w:right w:val="none" w:sz="0" w:space="0" w:color="auto"/>
          </w:divBdr>
        </w:div>
        <w:div w:id="839005298">
          <w:marLeft w:val="0"/>
          <w:marRight w:val="0"/>
          <w:marTop w:val="0"/>
          <w:marBottom w:val="0"/>
          <w:divBdr>
            <w:top w:val="none" w:sz="0" w:space="0" w:color="auto"/>
            <w:left w:val="none" w:sz="0" w:space="0" w:color="auto"/>
            <w:bottom w:val="none" w:sz="0" w:space="0" w:color="auto"/>
            <w:right w:val="none" w:sz="0" w:space="0" w:color="auto"/>
          </w:divBdr>
        </w:div>
        <w:div w:id="568346663">
          <w:marLeft w:val="0"/>
          <w:marRight w:val="0"/>
          <w:marTop w:val="0"/>
          <w:marBottom w:val="0"/>
          <w:divBdr>
            <w:top w:val="none" w:sz="0" w:space="0" w:color="auto"/>
            <w:left w:val="none" w:sz="0" w:space="0" w:color="auto"/>
            <w:bottom w:val="none" w:sz="0" w:space="0" w:color="auto"/>
            <w:right w:val="none" w:sz="0" w:space="0" w:color="auto"/>
          </w:divBdr>
        </w:div>
        <w:div w:id="787087528">
          <w:marLeft w:val="0"/>
          <w:marRight w:val="0"/>
          <w:marTop w:val="0"/>
          <w:marBottom w:val="0"/>
          <w:divBdr>
            <w:top w:val="none" w:sz="0" w:space="0" w:color="auto"/>
            <w:left w:val="none" w:sz="0" w:space="0" w:color="auto"/>
            <w:bottom w:val="none" w:sz="0" w:space="0" w:color="auto"/>
            <w:right w:val="none" w:sz="0" w:space="0" w:color="auto"/>
          </w:divBdr>
        </w:div>
        <w:div w:id="657732184">
          <w:marLeft w:val="0"/>
          <w:marRight w:val="0"/>
          <w:marTop w:val="0"/>
          <w:marBottom w:val="0"/>
          <w:divBdr>
            <w:top w:val="none" w:sz="0" w:space="0" w:color="auto"/>
            <w:left w:val="none" w:sz="0" w:space="0" w:color="auto"/>
            <w:bottom w:val="none" w:sz="0" w:space="0" w:color="auto"/>
            <w:right w:val="none" w:sz="0" w:space="0" w:color="auto"/>
          </w:divBdr>
        </w:div>
        <w:div w:id="1923098283">
          <w:marLeft w:val="0"/>
          <w:marRight w:val="0"/>
          <w:marTop w:val="0"/>
          <w:marBottom w:val="0"/>
          <w:divBdr>
            <w:top w:val="none" w:sz="0" w:space="0" w:color="auto"/>
            <w:left w:val="none" w:sz="0" w:space="0" w:color="auto"/>
            <w:bottom w:val="none" w:sz="0" w:space="0" w:color="auto"/>
            <w:right w:val="none" w:sz="0" w:space="0" w:color="auto"/>
          </w:divBdr>
        </w:div>
        <w:div w:id="191653507">
          <w:marLeft w:val="0"/>
          <w:marRight w:val="0"/>
          <w:marTop w:val="0"/>
          <w:marBottom w:val="0"/>
          <w:divBdr>
            <w:top w:val="none" w:sz="0" w:space="0" w:color="auto"/>
            <w:left w:val="none" w:sz="0" w:space="0" w:color="auto"/>
            <w:bottom w:val="none" w:sz="0" w:space="0" w:color="auto"/>
            <w:right w:val="none" w:sz="0" w:space="0" w:color="auto"/>
          </w:divBdr>
        </w:div>
        <w:div w:id="1171530552">
          <w:marLeft w:val="0"/>
          <w:marRight w:val="0"/>
          <w:marTop w:val="0"/>
          <w:marBottom w:val="0"/>
          <w:divBdr>
            <w:top w:val="none" w:sz="0" w:space="0" w:color="auto"/>
            <w:left w:val="none" w:sz="0" w:space="0" w:color="auto"/>
            <w:bottom w:val="none" w:sz="0" w:space="0" w:color="auto"/>
            <w:right w:val="none" w:sz="0" w:space="0" w:color="auto"/>
          </w:divBdr>
        </w:div>
        <w:div w:id="450979879">
          <w:marLeft w:val="0"/>
          <w:marRight w:val="0"/>
          <w:marTop w:val="0"/>
          <w:marBottom w:val="0"/>
          <w:divBdr>
            <w:top w:val="none" w:sz="0" w:space="0" w:color="auto"/>
            <w:left w:val="none" w:sz="0" w:space="0" w:color="auto"/>
            <w:bottom w:val="none" w:sz="0" w:space="0" w:color="auto"/>
            <w:right w:val="none" w:sz="0" w:space="0" w:color="auto"/>
          </w:divBdr>
        </w:div>
        <w:div w:id="1111165120">
          <w:marLeft w:val="0"/>
          <w:marRight w:val="0"/>
          <w:marTop w:val="0"/>
          <w:marBottom w:val="0"/>
          <w:divBdr>
            <w:top w:val="none" w:sz="0" w:space="0" w:color="auto"/>
            <w:left w:val="none" w:sz="0" w:space="0" w:color="auto"/>
            <w:bottom w:val="none" w:sz="0" w:space="0" w:color="auto"/>
            <w:right w:val="none" w:sz="0" w:space="0" w:color="auto"/>
          </w:divBdr>
        </w:div>
        <w:div w:id="693455466">
          <w:marLeft w:val="0"/>
          <w:marRight w:val="0"/>
          <w:marTop w:val="0"/>
          <w:marBottom w:val="0"/>
          <w:divBdr>
            <w:top w:val="none" w:sz="0" w:space="0" w:color="auto"/>
            <w:left w:val="none" w:sz="0" w:space="0" w:color="auto"/>
            <w:bottom w:val="none" w:sz="0" w:space="0" w:color="auto"/>
            <w:right w:val="none" w:sz="0" w:space="0" w:color="auto"/>
          </w:divBdr>
        </w:div>
        <w:div w:id="1844124079">
          <w:marLeft w:val="0"/>
          <w:marRight w:val="0"/>
          <w:marTop w:val="0"/>
          <w:marBottom w:val="0"/>
          <w:divBdr>
            <w:top w:val="none" w:sz="0" w:space="0" w:color="auto"/>
            <w:left w:val="none" w:sz="0" w:space="0" w:color="auto"/>
            <w:bottom w:val="none" w:sz="0" w:space="0" w:color="auto"/>
            <w:right w:val="none" w:sz="0" w:space="0" w:color="auto"/>
          </w:divBdr>
        </w:div>
        <w:div w:id="1304042284">
          <w:marLeft w:val="0"/>
          <w:marRight w:val="0"/>
          <w:marTop w:val="0"/>
          <w:marBottom w:val="0"/>
          <w:divBdr>
            <w:top w:val="none" w:sz="0" w:space="0" w:color="auto"/>
            <w:left w:val="none" w:sz="0" w:space="0" w:color="auto"/>
            <w:bottom w:val="none" w:sz="0" w:space="0" w:color="auto"/>
            <w:right w:val="none" w:sz="0" w:space="0" w:color="auto"/>
          </w:divBdr>
        </w:div>
        <w:div w:id="2112047760">
          <w:marLeft w:val="0"/>
          <w:marRight w:val="0"/>
          <w:marTop w:val="0"/>
          <w:marBottom w:val="0"/>
          <w:divBdr>
            <w:top w:val="none" w:sz="0" w:space="0" w:color="auto"/>
            <w:left w:val="none" w:sz="0" w:space="0" w:color="auto"/>
            <w:bottom w:val="none" w:sz="0" w:space="0" w:color="auto"/>
            <w:right w:val="none" w:sz="0" w:space="0" w:color="auto"/>
          </w:divBdr>
        </w:div>
        <w:div w:id="547650450">
          <w:marLeft w:val="0"/>
          <w:marRight w:val="0"/>
          <w:marTop w:val="0"/>
          <w:marBottom w:val="0"/>
          <w:divBdr>
            <w:top w:val="none" w:sz="0" w:space="0" w:color="auto"/>
            <w:left w:val="none" w:sz="0" w:space="0" w:color="auto"/>
            <w:bottom w:val="none" w:sz="0" w:space="0" w:color="auto"/>
            <w:right w:val="none" w:sz="0" w:space="0" w:color="auto"/>
          </w:divBdr>
        </w:div>
        <w:div w:id="1188327710">
          <w:marLeft w:val="0"/>
          <w:marRight w:val="0"/>
          <w:marTop w:val="0"/>
          <w:marBottom w:val="0"/>
          <w:divBdr>
            <w:top w:val="none" w:sz="0" w:space="0" w:color="auto"/>
            <w:left w:val="none" w:sz="0" w:space="0" w:color="auto"/>
            <w:bottom w:val="none" w:sz="0" w:space="0" w:color="auto"/>
            <w:right w:val="none" w:sz="0" w:space="0" w:color="auto"/>
          </w:divBdr>
        </w:div>
      </w:divsChild>
    </w:div>
    <w:div w:id="1694380501">
      <w:bodyDiv w:val="1"/>
      <w:marLeft w:val="0"/>
      <w:marRight w:val="0"/>
      <w:marTop w:val="0"/>
      <w:marBottom w:val="0"/>
      <w:divBdr>
        <w:top w:val="none" w:sz="0" w:space="0" w:color="auto"/>
        <w:left w:val="none" w:sz="0" w:space="0" w:color="auto"/>
        <w:bottom w:val="none" w:sz="0" w:space="0" w:color="auto"/>
        <w:right w:val="none" w:sz="0" w:space="0" w:color="auto"/>
      </w:divBdr>
    </w:div>
    <w:div w:id="1754429402">
      <w:bodyDiv w:val="1"/>
      <w:marLeft w:val="0"/>
      <w:marRight w:val="0"/>
      <w:marTop w:val="0"/>
      <w:marBottom w:val="0"/>
      <w:divBdr>
        <w:top w:val="none" w:sz="0" w:space="0" w:color="auto"/>
        <w:left w:val="none" w:sz="0" w:space="0" w:color="auto"/>
        <w:bottom w:val="none" w:sz="0" w:space="0" w:color="auto"/>
        <w:right w:val="none" w:sz="0" w:space="0" w:color="auto"/>
      </w:divBdr>
    </w:div>
    <w:div w:id="1821773566">
      <w:bodyDiv w:val="1"/>
      <w:marLeft w:val="0"/>
      <w:marRight w:val="0"/>
      <w:marTop w:val="0"/>
      <w:marBottom w:val="0"/>
      <w:divBdr>
        <w:top w:val="none" w:sz="0" w:space="0" w:color="auto"/>
        <w:left w:val="none" w:sz="0" w:space="0" w:color="auto"/>
        <w:bottom w:val="none" w:sz="0" w:space="0" w:color="auto"/>
        <w:right w:val="none" w:sz="0" w:space="0" w:color="auto"/>
      </w:divBdr>
    </w:div>
    <w:div w:id="1884511565">
      <w:bodyDiv w:val="1"/>
      <w:marLeft w:val="0"/>
      <w:marRight w:val="0"/>
      <w:marTop w:val="0"/>
      <w:marBottom w:val="0"/>
      <w:divBdr>
        <w:top w:val="none" w:sz="0" w:space="0" w:color="auto"/>
        <w:left w:val="none" w:sz="0" w:space="0" w:color="auto"/>
        <w:bottom w:val="none" w:sz="0" w:space="0" w:color="auto"/>
        <w:right w:val="none" w:sz="0" w:space="0" w:color="auto"/>
      </w:divBdr>
      <w:divsChild>
        <w:div w:id="1407268735">
          <w:marLeft w:val="0"/>
          <w:marRight w:val="0"/>
          <w:marTop w:val="0"/>
          <w:marBottom w:val="0"/>
          <w:divBdr>
            <w:top w:val="none" w:sz="0" w:space="0" w:color="auto"/>
            <w:left w:val="none" w:sz="0" w:space="0" w:color="auto"/>
            <w:bottom w:val="none" w:sz="0" w:space="0" w:color="auto"/>
            <w:right w:val="none" w:sz="0" w:space="0" w:color="auto"/>
          </w:divBdr>
        </w:div>
        <w:div w:id="208803226">
          <w:marLeft w:val="0"/>
          <w:marRight w:val="0"/>
          <w:marTop w:val="0"/>
          <w:marBottom w:val="0"/>
          <w:divBdr>
            <w:top w:val="none" w:sz="0" w:space="0" w:color="auto"/>
            <w:left w:val="none" w:sz="0" w:space="0" w:color="auto"/>
            <w:bottom w:val="none" w:sz="0" w:space="0" w:color="auto"/>
            <w:right w:val="none" w:sz="0" w:space="0" w:color="auto"/>
          </w:divBdr>
        </w:div>
        <w:div w:id="809595247">
          <w:marLeft w:val="0"/>
          <w:marRight w:val="0"/>
          <w:marTop w:val="0"/>
          <w:marBottom w:val="0"/>
          <w:divBdr>
            <w:top w:val="none" w:sz="0" w:space="0" w:color="auto"/>
            <w:left w:val="none" w:sz="0" w:space="0" w:color="auto"/>
            <w:bottom w:val="none" w:sz="0" w:space="0" w:color="auto"/>
            <w:right w:val="none" w:sz="0" w:space="0" w:color="auto"/>
          </w:divBdr>
        </w:div>
        <w:div w:id="1547989026">
          <w:marLeft w:val="0"/>
          <w:marRight w:val="0"/>
          <w:marTop w:val="0"/>
          <w:marBottom w:val="0"/>
          <w:divBdr>
            <w:top w:val="none" w:sz="0" w:space="0" w:color="auto"/>
            <w:left w:val="none" w:sz="0" w:space="0" w:color="auto"/>
            <w:bottom w:val="none" w:sz="0" w:space="0" w:color="auto"/>
            <w:right w:val="none" w:sz="0" w:space="0" w:color="auto"/>
          </w:divBdr>
        </w:div>
        <w:div w:id="1679304224">
          <w:marLeft w:val="0"/>
          <w:marRight w:val="0"/>
          <w:marTop w:val="0"/>
          <w:marBottom w:val="0"/>
          <w:divBdr>
            <w:top w:val="none" w:sz="0" w:space="0" w:color="auto"/>
            <w:left w:val="none" w:sz="0" w:space="0" w:color="auto"/>
            <w:bottom w:val="none" w:sz="0" w:space="0" w:color="auto"/>
            <w:right w:val="none" w:sz="0" w:space="0" w:color="auto"/>
          </w:divBdr>
        </w:div>
        <w:div w:id="801077399">
          <w:marLeft w:val="0"/>
          <w:marRight w:val="0"/>
          <w:marTop w:val="0"/>
          <w:marBottom w:val="0"/>
          <w:divBdr>
            <w:top w:val="none" w:sz="0" w:space="0" w:color="auto"/>
            <w:left w:val="none" w:sz="0" w:space="0" w:color="auto"/>
            <w:bottom w:val="none" w:sz="0" w:space="0" w:color="auto"/>
            <w:right w:val="none" w:sz="0" w:space="0" w:color="auto"/>
          </w:divBdr>
        </w:div>
        <w:div w:id="1731033877">
          <w:marLeft w:val="0"/>
          <w:marRight w:val="0"/>
          <w:marTop w:val="0"/>
          <w:marBottom w:val="0"/>
          <w:divBdr>
            <w:top w:val="none" w:sz="0" w:space="0" w:color="auto"/>
            <w:left w:val="none" w:sz="0" w:space="0" w:color="auto"/>
            <w:bottom w:val="none" w:sz="0" w:space="0" w:color="auto"/>
            <w:right w:val="none" w:sz="0" w:space="0" w:color="auto"/>
          </w:divBdr>
        </w:div>
        <w:div w:id="1997610631">
          <w:marLeft w:val="0"/>
          <w:marRight w:val="0"/>
          <w:marTop w:val="0"/>
          <w:marBottom w:val="0"/>
          <w:divBdr>
            <w:top w:val="none" w:sz="0" w:space="0" w:color="auto"/>
            <w:left w:val="none" w:sz="0" w:space="0" w:color="auto"/>
            <w:bottom w:val="none" w:sz="0" w:space="0" w:color="auto"/>
            <w:right w:val="none" w:sz="0" w:space="0" w:color="auto"/>
          </w:divBdr>
        </w:div>
        <w:div w:id="1116486496">
          <w:marLeft w:val="0"/>
          <w:marRight w:val="0"/>
          <w:marTop w:val="0"/>
          <w:marBottom w:val="0"/>
          <w:divBdr>
            <w:top w:val="none" w:sz="0" w:space="0" w:color="auto"/>
            <w:left w:val="none" w:sz="0" w:space="0" w:color="auto"/>
            <w:bottom w:val="none" w:sz="0" w:space="0" w:color="auto"/>
            <w:right w:val="none" w:sz="0" w:space="0" w:color="auto"/>
          </w:divBdr>
        </w:div>
        <w:div w:id="1707170584">
          <w:marLeft w:val="0"/>
          <w:marRight w:val="0"/>
          <w:marTop w:val="0"/>
          <w:marBottom w:val="0"/>
          <w:divBdr>
            <w:top w:val="none" w:sz="0" w:space="0" w:color="auto"/>
            <w:left w:val="none" w:sz="0" w:space="0" w:color="auto"/>
            <w:bottom w:val="none" w:sz="0" w:space="0" w:color="auto"/>
            <w:right w:val="none" w:sz="0" w:space="0" w:color="auto"/>
          </w:divBdr>
        </w:div>
        <w:div w:id="1260914926">
          <w:marLeft w:val="0"/>
          <w:marRight w:val="0"/>
          <w:marTop w:val="0"/>
          <w:marBottom w:val="0"/>
          <w:divBdr>
            <w:top w:val="none" w:sz="0" w:space="0" w:color="auto"/>
            <w:left w:val="none" w:sz="0" w:space="0" w:color="auto"/>
            <w:bottom w:val="none" w:sz="0" w:space="0" w:color="auto"/>
            <w:right w:val="none" w:sz="0" w:space="0" w:color="auto"/>
          </w:divBdr>
        </w:div>
        <w:div w:id="587007975">
          <w:marLeft w:val="0"/>
          <w:marRight w:val="0"/>
          <w:marTop w:val="0"/>
          <w:marBottom w:val="0"/>
          <w:divBdr>
            <w:top w:val="none" w:sz="0" w:space="0" w:color="auto"/>
            <w:left w:val="none" w:sz="0" w:space="0" w:color="auto"/>
            <w:bottom w:val="none" w:sz="0" w:space="0" w:color="auto"/>
            <w:right w:val="none" w:sz="0" w:space="0" w:color="auto"/>
          </w:divBdr>
        </w:div>
        <w:div w:id="723452854">
          <w:marLeft w:val="0"/>
          <w:marRight w:val="0"/>
          <w:marTop w:val="0"/>
          <w:marBottom w:val="0"/>
          <w:divBdr>
            <w:top w:val="none" w:sz="0" w:space="0" w:color="auto"/>
            <w:left w:val="none" w:sz="0" w:space="0" w:color="auto"/>
            <w:bottom w:val="none" w:sz="0" w:space="0" w:color="auto"/>
            <w:right w:val="none" w:sz="0" w:space="0" w:color="auto"/>
          </w:divBdr>
        </w:div>
        <w:div w:id="1714504426">
          <w:marLeft w:val="0"/>
          <w:marRight w:val="0"/>
          <w:marTop w:val="0"/>
          <w:marBottom w:val="0"/>
          <w:divBdr>
            <w:top w:val="none" w:sz="0" w:space="0" w:color="auto"/>
            <w:left w:val="none" w:sz="0" w:space="0" w:color="auto"/>
            <w:bottom w:val="none" w:sz="0" w:space="0" w:color="auto"/>
            <w:right w:val="none" w:sz="0" w:space="0" w:color="auto"/>
          </w:divBdr>
        </w:div>
        <w:div w:id="587733924">
          <w:marLeft w:val="0"/>
          <w:marRight w:val="0"/>
          <w:marTop w:val="0"/>
          <w:marBottom w:val="0"/>
          <w:divBdr>
            <w:top w:val="none" w:sz="0" w:space="0" w:color="auto"/>
            <w:left w:val="none" w:sz="0" w:space="0" w:color="auto"/>
            <w:bottom w:val="none" w:sz="0" w:space="0" w:color="auto"/>
            <w:right w:val="none" w:sz="0" w:space="0" w:color="auto"/>
          </w:divBdr>
        </w:div>
        <w:div w:id="1617718113">
          <w:marLeft w:val="0"/>
          <w:marRight w:val="0"/>
          <w:marTop w:val="0"/>
          <w:marBottom w:val="0"/>
          <w:divBdr>
            <w:top w:val="none" w:sz="0" w:space="0" w:color="auto"/>
            <w:left w:val="none" w:sz="0" w:space="0" w:color="auto"/>
            <w:bottom w:val="none" w:sz="0" w:space="0" w:color="auto"/>
            <w:right w:val="none" w:sz="0" w:space="0" w:color="auto"/>
          </w:divBdr>
        </w:div>
        <w:div w:id="506407552">
          <w:marLeft w:val="0"/>
          <w:marRight w:val="0"/>
          <w:marTop w:val="0"/>
          <w:marBottom w:val="0"/>
          <w:divBdr>
            <w:top w:val="none" w:sz="0" w:space="0" w:color="auto"/>
            <w:left w:val="none" w:sz="0" w:space="0" w:color="auto"/>
            <w:bottom w:val="none" w:sz="0" w:space="0" w:color="auto"/>
            <w:right w:val="none" w:sz="0" w:space="0" w:color="auto"/>
          </w:divBdr>
        </w:div>
        <w:div w:id="366760710">
          <w:marLeft w:val="0"/>
          <w:marRight w:val="0"/>
          <w:marTop w:val="0"/>
          <w:marBottom w:val="0"/>
          <w:divBdr>
            <w:top w:val="none" w:sz="0" w:space="0" w:color="auto"/>
            <w:left w:val="none" w:sz="0" w:space="0" w:color="auto"/>
            <w:bottom w:val="none" w:sz="0" w:space="0" w:color="auto"/>
            <w:right w:val="none" w:sz="0" w:space="0" w:color="auto"/>
          </w:divBdr>
        </w:div>
        <w:div w:id="635836410">
          <w:marLeft w:val="0"/>
          <w:marRight w:val="0"/>
          <w:marTop w:val="0"/>
          <w:marBottom w:val="0"/>
          <w:divBdr>
            <w:top w:val="none" w:sz="0" w:space="0" w:color="auto"/>
            <w:left w:val="none" w:sz="0" w:space="0" w:color="auto"/>
            <w:bottom w:val="none" w:sz="0" w:space="0" w:color="auto"/>
            <w:right w:val="none" w:sz="0" w:space="0" w:color="auto"/>
          </w:divBdr>
        </w:div>
        <w:div w:id="1498688027">
          <w:marLeft w:val="0"/>
          <w:marRight w:val="0"/>
          <w:marTop w:val="0"/>
          <w:marBottom w:val="0"/>
          <w:divBdr>
            <w:top w:val="none" w:sz="0" w:space="0" w:color="auto"/>
            <w:left w:val="none" w:sz="0" w:space="0" w:color="auto"/>
            <w:bottom w:val="none" w:sz="0" w:space="0" w:color="auto"/>
            <w:right w:val="none" w:sz="0" w:space="0" w:color="auto"/>
          </w:divBdr>
        </w:div>
        <w:div w:id="1948075924">
          <w:marLeft w:val="0"/>
          <w:marRight w:val="0"/>
          <w:marTop w:val="0"/>
          <w:marBottom w:val="0"/>
          <w:divBdr>
            <w:top w:val="none" w:sz="0" w:space="0" w:color="auto"/>
            <w:left w:val="none" w:sz="0" w:space="0" w:color="auto"/>
            <w:bottom w:val="none" w:sz="0" w:space="0" w:color="auto"/>
            <w:right w:val="none" w:sz="0" w:space="0" w:color="auto"/>
          </w:divBdr>
        </w:div>
        <w:div w:id="162668420">
          <w:marLeft w:val="0"/>
          <w:marRight w:val="0"/>
          <w:marTop w:val="0"/>
          <w:marBottom w:val="0"/>
          <w:divBdr>
            <w:top w:val="none" w:sz="0" w:space="0" w:color="auto"/>
            <w:left w:val="none" w:sz="0" w:space="0" w:color="auto"/>
            <w:bottom w:val="none" w:sz="0" w:space="0" w:color="auto"/>
            <w:right w:val="none" w:sz="0" w:space="0" w:color="auto"/>
          </w:divBdr>
        </w:div>
        <w:div w:id="200557908">
          <w:marLeft w:val="0"/>
          <w:marRight w:val="0"/>
          <w:marTop w:val="0"/>
          <w:marBottom w:val="0"/>
          <w:divBdr>
            <w:top w:val="none" w:sz="0" w:space="0" w:color="auto"/>
            <w:left w:val="none" w:sz="0" w:space="0" w:color="auto"/>
            <w:bottom w:val="none" w:sz="0" w:space="0" w:color="auto"/>
            <w:right w:val="none" w:sz="0" w:space="0" w:color="auto"/>
          </w:divBdr>
        </w:div>
        <w:div w:id="1327323853">
          <w:marLeft w:val="0"/>
          <w:marRight w:val="0"/>
          <w:marTop w:val="0"/>
          <w:marBottom w:val="0"/>
          <w:divBdr>
            <w:top w:val="none" w:sz="0" w:space="0" w:color="auto"/>
            <w:left w:val="none" w:sz="0" w:space="0" w:color="auto"/>
            <w:bottom w:val="none" w:sz="0" w:space="0" w:color="auto"/>
            <w:right w:val="none" w:sz="0" w:space="0" w:color="auto"/>
          </w:divBdr>
        </w:div>
        <w:div w:id="328674192">
          <w:marLeft w:val="0"/>
          <w:marRight w:val="0"/>
          <w:marTop w:val="0"/>
          <w:marBottom w:val="0"/>
          <w:divBdr>
            <w:top w:val="none" w:sz="0" w:space="0" w:color="auto"/>
            <w:left w:val="none" w:sz="0" w:space="0" w:color="auto"/>
            <w:bottom w:val="none" w:sz="0" w:space="0" w:color="auto"/>
            <w:right w:val="none" w:sz="0" w:space="0" w:color="auto"/>
          </w:divBdr>
        </w:div>
        <w:div w:id="1098672720">
          <w:marLeft w:val="0"/>
          <w:marRight w:val="0"/>
          <w:marTop w:val="0"/>
          <w:marBottom w:val="0"/>
          <w:divBdr>
            <w:top w:val="none" w:sz="0" w:space="0" w:color="auto"/>
            <w:left w:val="none" w:sz="0" w:space="0" w:color="auto"/>
            <w:bottom w:val="none" w:sz="0" w:space="0" w:color="auto"/>
            <w:right w:val="none" w:sz="0" w:space="0" w:color="auto"/>
          </w:divBdr>
        </w:div>
        <w:div w:id="698707105">
          <w:marLeft w:val="0"/>
          <w:marRight w:val="0"/>
          <w:marTop w:val="0"/>
          <w:marBottom w:val="0"/>
          <w:divBdr>
            <w:top w:val="none" w:sz="0" w:space="0" w:color="auto"/>
            <w:left w:val="none" w:sz="0" w:space="0" w:color="auto"/>
            <w:bottom w:val="none" w:sz="0" w:space="0" w:color="auto"/>
            <w:right w:val="none" w:sz="0" w:space="0" w:color="auto"/>
          </w:divBdr>
        </w:div>
        <w:div w:id="2023046012">
          <w:marLeft w:val="0"/>
          <w:marRight w:val="0"/>
          <w:marTop w:val="0"/>
          <w:marBottom w:val="0"/>
          <w:divBdr>
            <w:top w:val="none" w:sz="0" w:space="0" w:color="auto"/>
            <w:left w:val="none" w:sz="0" w:space="0" w:color="auto"/>
            <w:bottom w:val="none" w:sz="0" w:space="0" w:color="auto"/>
            <w:right w:val="none" w:sz="0" w:space="0" w:color="auto"/>
          </w:divBdr>
        </w:div>
        <w:div w:id="791443554">
          <w:marLeft w:val="0"/>
          <w:marRight w:val="0"/>
          <w:marTop w:val="0"/>
          <w:marBottom w:val="0"/>
          <w:divBdr>
            <w:top w:val="none" w:sz="0" w:space="0" w:color="auto"/>
            <w:left w:val="none" w:sz="0" w:space="0" w:color="auto"/>
            <w:bottom w:val="none" w:sz="0" w:space="0" w:color="auto"/>
            <w:right w:val="none" w:sz="0" w:space="0" w:color="auto"/>
          </w:divBdr>
        </w:div>
        <w:div w:id="71971881">
          <w:marLeft w:val="0"/>
          <w:marRight w:val="0"/>
          <w:marTop w:val="0"/>
          <w:marBottom w:val="0"/>
          <w:divBdr>
            <w:top w:val="none" w:sz="0" w:space="0" w:color="auto"/>
            <w:left w:val="none" w:sz="0" w:space="0" w:color="auto"/>
            <w:bottom w:val="none" w:sz="0" w:space="0" w:color="auto"/>
            <w:right w:val="none" w:sz="0" w:space="0" w:color="auto"/>
          </w:divBdr>
        </w:div>
        <w:div w:id="717239624">
          <w:marLeft w:val="0"/>
          <w:marRight w:val="0"/>
          <w:marTop w:val="0"/>
          <w:marBottom w:val="0"/>
          <w:divBdr>
            <w:top w:val="none" w:sz="0" w:space="0" w:color="auto"/>
            <w:left w:val="none" w:sz="0" w:space="0" w:color="auto"/>
            <w:bottom w:val="none" w:sz="0" w:space="0" w:color="auto"/>
            <w:right w:val="none" w:sz="0" w:space="0" w:color="auto"/>
          </w:divBdr>
        </w:div>
        <w:div w:id="623315373">
          <w:marLeft w:val="0"/>
          <w:marRight w:val="0"/>
          <w:marTop w:val="0"/>
          <w:marBottom w:val="0"/>
          <w:divBdr>
            <w:top w:val="none" w:sz="0" w:space="0" w:color="auto"/>
            <w:left w:val="none" w:sz="0" w:space="0" w:color="auto"/>
            <w:bottom w:val="none" w:sz="0" w:space="0" w:color="auto"/>
            <w:right w:val="none" w:sz="0" w:space="0" w:color="auto"/>
          </w:divBdr>
        </w:div>
        <w:div w:id="1014301701">
          <w:marLeft w:val="0"/>
          <w:marRight w:val="0"/>
          <w:marTop w:val="0"/>
          <w:marBottom w:val="0"/>
          <w:divBdr>
            <w:top w:val="none" w:sz="0" w:space="0" w:color="auto"/>
            <w:left w:val="none" w:sz="0" w:space="0" w:color="auto"/>
            <w:bottom w:val="none" w:sz="0" w:space="0" w:color="auto"/>
            <w:right w:val="none" w:sz="0" w:space="0" w:color="auto"/>
          </w:divBdr>
        </w:div>
        <w:div w:id="1182473759">
          <w:marLeft w:val="0"/>
          <w:marRight w:val="0"/>
          <w:marTop w:val="0"/>
          <w:marBottom w:val="0"/>
          <w:divBdr>
            <w:top w:val="none" w:sz="0" w:space="0" w:color="auto"/>
            <w:left w:val="none" w:sz="0" w:space="0" w:color="auto"/>
            <w:bottom w:val="none" w:sz="0" w:space="0" w:color="auto"/>
            <w:right w:val="none" w:sz="0" w:space="0" w:color="auto"/>
          </w:divBdr>
        </w:div>
      </w:divsChild>
    </w:div>
    <w:div w:id="208086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1F13C-3BAF-4B26-AAC9-02F0B3A3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33378</Words>
  <Characters>19027</Characters>
  <Application>Microsoft Office Word</Application>
  <DocSecurity>0</DocSecurity>
  <Lines>158</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Sabodash</dc:creator>
  <cp:keywords/>
  <dc:description/>
  <cp:lastModifiedBy>Василенко Наталія Іванівна</cp:lastModifiedBy>
  <cp:revision>4</cp:revision>
  <cp:lastPrinted>2025-07-04T11:48:00Z</cp:lastPrinted>
  <dcterms:created xsi:type="dcterms:W3CDTF">2025-08-04T06:42:00Z</dcterms:created>
  <dcterms:modified xsi:type="dcterms:W3CDTF">2025-08-04T07:17:00Z</dcterms:modified>
</cp:coreProperties>
</file>