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BB5" w:rsidRPr="003A3E4C" w:rsidRDefault="000B0BB5" w:rsidP="004331B6">
      <w:pPr>
        <w:spacing w:beforeLines="20" w:before="48" w:afterLines="20" w:after="48" w:line="240" w:lineRule="auto"/>
        <w:jc w:val="center"/>
        <w:rPr>
          <w:rFonts w:ascii="Times New Roman" w:hAnsi="Times New Roman"/>
          <w:sz w:val="24"/>
          <w:szCs w:val="24"/>
          <w:lang w:val="uk-UA" w:eastAsia="ru-RU"/>
        </w:rPr>
      </w:pPr>
      <w:r w:rsidRPr="003A3E4C">
        <w:rPr>
          <w:rFonts w:ascii="Times New Roman" w:hAnsi="Times New Roman"/>
          <w:noProof/>
          <w:kern w:val="1"/>
          <w:sz w:val="24"/>
          <w:szCs w:val="24"/>
          <w:lang w:val="uk-UA" w:eastAsia="uk-UA"/>
        </w:rPr>
        <w:drawing>
          <wp:inline distT="0" distB="0" distL="0" distR="0" wp14:anchorId="78ACF032" wp14:editId="1D87ACA5">
            <wp:extent cx="541020" cy="7162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rsidR="000B0BB5" w:rsidRPr="003A3E4C" w:rsidRDefault="000B0BB5" w:rsidP="004331B6">
      <w:pPr>
        <w:spacing w:beforeLines="20" w:before="48" w:afterLines="20" w:after="48" w:line="240" w:lineRule="auto"/>
        <w:rPr>
          <w:rFonts w:ascii="Times New Roman" w:hAnsi="Times New Roman"/>
          <w:sz w:val="24"/>
          <w:szCs w:val="24"/>
          <w:lang w:val="uk-UA" w:eastAsia="ru-RU"/>
        </w:rPr>
      </w:pPr>
    </w:p>
    <w:p w:rsidR="000B0BB5" w:rsidRPr="003A3E4C" w:rsidRDefault="000B0BB5" w:rsidP="004331B6">
      <w:pPr>
        <w:widowControl w:val="0"/>
        <w:suppressAutoHyphens/>
        <w:spacing w:beforeLines="20" w:before="48" w:afterLines="20" w:after="48" w:line="240" w:lineRule="auto"/>
        <w:jc w:val="center"/>
        <w:rPr>
          <w:rFonts w:ascii="Times New Roman" w:hAnsi="Times New Roman"/>
          <w:bCs/>
          <w:kern w:val="2"/>
          <w:sz w:val="36"/>
          <w:szCs w:val="36"/>
          <w:lang w:val="uk-UA" w:eastAsia="hi-IN" w:bidi="hi-IN"/>
        </w:rPr>
      </w:pPr>
      <w:r w:rsidRPr="003A3E4C">
        <w:rPr>
          <w:rFonts w:ascii="Times New Roman" w:hAnsi="Times New Roman"/>
          <w:bCs/>
          <w:kern w:val="2"/>
          <w:sz w:val="36"/>
          <w:szCs w:val="36"/>
          <w:lang w:val="uk-UA" w:eastAsia="hi-IN" w:bidi="hi-IN"/>
        </w:rPr>
        <w:t>ВИЩА КВАЛІФІКАЦІЙНА КОМІСІЯ СУДДІВ УКРАЇНИ</w:t>
      </w:r>
    </w:p>
    <w:p w:rsidR="000B0BB5" w:rsidRPr="003A3E4C" w:rsidRDefault="000B0BB5" w:rsidP="004331B6">
      <w:pPr>
        <w:spacing w:beforeLines="20" w:before="48" w:afterLines="20" w:after="48" w:line="240" w:lineRule="auto"/>
        <w:rPr>
          <w:rFonts w:ascii="Times New Roman" w:hAnsi="Times New Roman"/>
          <w:sz w:val="24"/>
          <w:szCs w:val="24"/>
          <w:lang w:val="uk-UA" w:eastAsia="ru-RU"/>
        </w:rPr>
      </w:pPr>
    </w:p>
    <w:p w:rsidR="000B0BB5" w:rsidRPr="003A3E4C" w:rsidRDefault="002972F9" w:rsidP="004331B6">
      <w:pPr>
        <w:spacing w:beforeLines="20" w:before="48" w:afterLines="20" w:after="48" w:line="240" w:lineRule="auto"/>
        <w:rPr>
          <w:rFonts w:ascii="Times New Roman" w:hAnsi="Times New Roman"/>
          <w:spacing w:val="-6"/>
          <w:sz w:val="25"/>
          <w:szCs w:val="25"/>
          <w:lang w:val="uk-UA" w:eastAsia="ru-RU"/>
        </w:rPr>
      </w:pPr>
      <w:r w:rsidRPr="003A3E4C">
        <w:rPr>
          <w:rFonts w:ascii="Times New Roman" w:hAnsi="Times New Roman"/>
          <w:spacing w:val="-6"/>
          <w:sz w:val="25"/>
          <w:szCs w:val="25"/>
          <w:lang w:val="uk-UA" w:eastAsia="ru-RU"/>
        </w:rPr>
        <w:t>30</w:t>
      </w:r>
      <w:r w:rsidR="000B0BB5" w:rsidRPr="003A3E4C">
        <w:rPr>
          <w:rFonts w:ascii="Times New Roman" w:hAnsi="Times New Roman"/>
          <w:spacing w:val="-6"/>
          <w:sz w:val="25"/>
          <w:szCs w:val="25"/>
          <w:lang w:val="uk-UA" w:eastAsia="ru-RU"/>
        </w:rPr>
        <w:t xml:space="preserve"> жовтня 2024 року </w:t>
      </w:r>
      <w:r w:rsidR="000B0BB5" w:rsidRPr="003A3E4C">
        <w:rPr>
          <w:rFonts w:ascii="Times New Roman" w:hAnsi="Times New Roman"/>
          <w:spacing w:val="-6"/>
          <w:sz w:val="25"/>
          <w:szCs w:val="25"/>
          <w:lang w:val="uk-UA" w:eastAsia="ru-RU"/>
        </w:rPr>
        <w:tab/>
      </w:r>
      <w:r w:rsidR="000B0BB5" w:rsidRPr="003A3E4C">
        <w:rPr>
          <w:rFonts w:ascii="Times New Roman" w:hAnsi="Times New Roman"/>
          <w:spacing w:val="-6"/>
          <w:sz w:val="25"/>
          <w:szCs w:val="25"/>
          <w:lang w:val="uk-UA" w:eastAsia="ru-RU"/>
        </w:rPr>
        <w:tab/>
      </w:r>
      <w:r w:rsidR="000B0BB5" w:rsidRPr="003A3E4C">
        <w:rPr>
          <w:rFonts w:ascii="Times New Roman" w:hAnsi="Times New Roman"/>
          <w:spacing w:val="-6"/>
          <w:sz w:val="25"/>
          <w:szCs w:val="25"/>
          <w:lang w:val="uk-UA" w:eastAsia="ru-RU"/>
        </w:rPr>
        <w:tab/>
      </w:r>
      <w:r w:rsidR="000B0BB5" w:rsidRPr="003A3E4C">
        <w:rPr>
          <w:rFonts w:ascii="Times New Roman" w:hAnsi="Times New Roman"/>
          <w:spacing w:val="-6"/>
          <w:sz w:val="25"/>
          <w:szCs w:val="25"/>
          <w:lang w:val="uk-UA" w:eastAsia="ru-RU"/>
        </w:rPr>
        <w:tab/>
      </w:r>
      <w:r w:rsidR="000B0BB5" w:rsidRPr="003A3E4C">
        <w:rPr>
          <w:rFonts w:ascii="Times New Roman" w:hAnsi="Times New Roman"/>
          <w:spacing w:val="-6"/>
          <w:sz w:val="25"/>
          <w:szCs w:val="25"/>
          <w:lang w:val="uk-UA" w:eastAsia="ru-RU"/>
        </w:rPr>
        <w:tab/>
      </w:r>
      <w:r w:rsidR="000B0BB5" w:rsidRPr="003A3E4C">
        <w:rPr>
          <w:rFonts w:ascii="Times New Roman" w:hAnsi="Times New Roman"/>
          <w:spacing w:val="-6"/>
          <w:sz w:val="25"/>
          <w:szCs w:val="25"/>
          <w:lang w:val="uk-UA" w:eastAsia="ru-RU"/>
        </w:rPr>
        <w:tab/>
        <w:t xml:space="preserve">                                  </w:t>
      </w:r>
      <w:r w:rsidR="00AB2572" w:rsidRPr="003A3E4C">
        <w:rPr>
          <w:rFonts w:ascii="Times New Roman" w:hAnsi="Times New Roman"/>
          <w:spacing w:val="-6"/>
          <w:sz w:val="25"/>
          <w:szCs w:val="25"/>
          <w:lang w:val="uk-UA" w:eastAsia="ru-RU"/>
        </w:rPr>
        <w:t xml:space="preserve">          </w:t>
      </w:r>
      <w:r w:rsidR="000B0BB5" w:rsidRPr="003A3E4C">
        <w:rPr>
          <w:rFonts w:ascii="Times New Roman" w:hAnsi="Times New Roman"/>
          <w:spacing w:val="-6"/>
          <w:sz w:val="25"/>
          <w:szCs w:val="25"/>
          <w:lang w:val="uk-UA" w:eastAsia="ru-RU"/>
        </w:rPr>
        <w:t xml:space="preserve">м. Київ </w:t>
      </w:r>
    </w:p>
    <w:p w:rsidR="000B0BB5" w:rsidRPr="003A3E4C" w:rsidRDefault="000B0BB5" w:rsidP="004331B6">
      <w:pPr>
        <w:spacing w:beforeLines="20" w:before="48" w:afterLines="20" w:after="48" w:line="240" w:lineRule="auto"/>
        <w:jc w:val="center"/>
        <w:rPr>
          <w:rFonts w:ascii="Times New Roman" w:hAnsi="Times New Roman"/>
          <w:bCs/>
          <w:spacing w:val="-6"/>
          <w:sz w:val="25"/>
          <w:szCs w:val="25"/>
          <w:lang w:val="uk-UA" w:eastAsia="ru-RU"/>
        </w:rPr>
      </w:pPr>
      <w:r w:rsidRPr="003A3E4C">
        <w:rPr>
          <w:rFonts w:ascii="Times New Roman" w:hAnsi="Times New Roman"/>
          <w:bCs/>
          <w:spacing w:val="-6"/>
          <w:sz w:val="25"/>
          <w:szCs w:val="25"/>
          <w:lang w:val="uk-UA" w:eastAsia="ru-RU"/>
        </w:rPr>
        <w:t xml:space="preserve">Р І Ш Е Н </w:t>
      </w:r>
      <w:proofErr w:type="spellStart"/>
      <w:r w:rsidRPr="003A3E4C">
        <w:rPr>
          <w:rFonts w:ascii="Times New Roman" w:hAnsi="Times New Roman"/>
          <w:bCs/>
          <w:spacing w:val="-6"/>
          <w:sz w:val="25"/>
          <w:szCs w:val="25"/>
          <w:lang w:val="uk-UA" w:eastAsia="ru-RU"/>
        </w:rPr>
        <w:t>Н</w:t>
      </w:r>
      <w:proofErr w:type="spellEnd"/>
      <w:r w:rsidRPr="003A3E4C">
        <w:rPr>
          <w:rFonts w:ascii="Times New Roman" w:hAnsi="Times New Roman"/>
          <w:bCs/>
          <w:spacing w:val="-6"/>
          <w:sz w:val="25"/>
          <w:szCs w:val="25"/>
          <w:lang w:val="uk-UA" w:eastAsia="ru-RU"/>
        </w:rPr>
        <w:t xml:space="preserve"> Я  № </w:t>
      </w:r>
      <w:r w:rsidR="003A3E4C" w:rsidRPr="003A3E4C">
        <w:rPr>
          <w:rFonts w:ascii="Times New Roman" w:hAnsi="Times New Roman"/>
          <w:bCs/>
          <w:spacing w:val="-6"/>
          <w:sz w:val="25"/>
          <w:szCs w:val="25"/>
          <w:u w:val="single"/>
          <w:lang w:val="uk-UA" w:eastAsia="ru-RU"/>
        </w:rPr>
        <w:t>190/ко-24</w:t>
      </w:r>
    </w:p>
    <w:p w:rsidR="009C34EB" w:rsidRPr="003A3E4C" w:rsidRDefault="009C34EB" w:rsidP="004331B6">
      <w:pPr>
        <w:shd w:val="clear" w:color="auto" w:fill="FFFFFF"/>
        <w:spacing w:beforeLines="20" w:before="48" w:afterLines="20" w:after="48" w:line="240" w:lineRule="auto"/>
        <w:jc w:val="both"/>
        <w:rPr>
          <w:rFonts w:ascii="Times New Roman" w:hAnsi="Times New Roman"/>
          <w:iCs/>
          <w:spacing w:val="-6"/>
          <w:sz w:val="25"/>
          <w:szCs w:val="25"/>
          <w:lang w:val="uk-UA"/>
        </w:rPr>
      </w:pPr>
    </w:p>
    <w:p w:rsidR="000B0BB5" w:rsidRPr="003A3E4C" w:rsidRDefault="000B0BB5" w:rsidP="004331B6">
      <w:pPr>
        <w:shd w:val="clear" w:color="auto" w:fill="FFFFFF"/>
        <w:spacing w:beforeLines="20" w:before="48" w:afterLines="20" w:after="48" w:line="240" w:lineRule="auto"/>
        <w:jc w:val="both"/>
        <w:rPr>
          <w:rFonts w:ascii="Times New Roman" w:hAnsi="Times New Roman"/>
          <w:iCs/>
          <w:spacing w:val="-6"/>
          <w:sz w:val="25"/>
          <w:szCs w:val="25"/>
          <w:lang w:val="uk-UA"/>
        </w:rPr>
      </w:pPr>
      <w:r w:rsidRPr="003A3E4C">
        <w:rPr>
          <w:rFonts w:ascii="Times New Roman" w:hAnsi="Times New Roman"/>
          <w:iCs/>
          <w:spacing w:val="-6"/>
          <w:sz w:val="25"/>
          <w:szCs w:val="25"/>
          <w:lang w:val="uk-UA"/>
        </w:rPr>
        <w:t>Вища кваліфікаційна комісія суддів України у пленарному складі:</w:t>
      </w:r>
    </w:p>
    <w:p w:rsidR="000B0BB5" w:rsidRPr="003A3E4C" w:rsidRDefault="000B0BB5" w:rsidP="004331B6">
      <w:pPr>
        <w:shd w:val="clear" w:color="auto" w:fill="FFFFFF"/>
        <w:spacing w:beforeLines="20" w:before="48" w:afterLines="20" w:after="48" w:line="240" w:lineRule="auto"/>
        <w:jc w:val="both"/>
        <w:rPr>
          <w:rFonts w:ascii="Times New Roman" w:hAnsi="Times New Roman"/>
          <w:iCs/>
          <w:spacing w:val="-6"/>
          <w:sz w:val="25"/>
          <w:szCs w:val="25"/>
          <w:lang w:val="uk-UA"/>
        </w:rPr>
      </w:pPr>
    </w:p>
    <w:p w:rsidR="000B0BB5" w:rsidRPr="003A3E4C" w:rsidRDefault="000B0BB5" w:rsidP="004331B6">
      <w:pPr>
        <w:shd w:val="clear" w:color="auto" w:fill="FFFFFF"/>
        <w:spacing w:beforeLines="20" w:before="48" w:afterLines="20" w:after="48" w:line="240" w:lineRule="auto"/>
        <w:jc w:val="both"/>
        <w:rPr>
          <w:rFonts w:ascii="Times New Roman" w:hAnsi="Times New Roman"/>
          <w:spacing w:val="-1"/>
          <w:sz w:val="25"/>
          <w:szCs w:val="25"/>
          <w:lang w:val="uk-UA"/>
        </w:rPr>
      </w:pPr>
      <w:r w:rsidRPr="003A3E4C">
        <w:rPr>
          <w:rFonts w:ascii="Times New Roman" w:hAnsi="Times New Roman"/>
          <w:color w:val="000000"/>
          <w:spacing w:val="-6"/>
          <w:sz w:val="25"/>
          <w:szCs w:val="25"/>
          <w:lang w:val="uk-UA"/>
        </w:rPr>
        <w:t>головуючого –</w:t>
      </w:r>
      <w:r w:rsidRPr="003A3E4C">
        <w:rPr>
          <w:rFonts w:ascii="Times New Roman" w:hAnsi="Times New Roman"/>
          <w:bCs/>
          <w:iCs/>
          <w:color w:val="000000"/>
          <w:spacing w:val="-6"/>
          <w:sz w:val="25"/>
          <w:szCs w:val="25"/>
          <w:lang w:val="uk-UA"/>
        </w:rPr>
        <w:t xml:space="preserve"> </w:t>
      </w:r>
      <w:r w:rsidRPr="003A3E4C">
        <w:rPr>
          <w:rFonts w:ascii="Times New Roman" w:hAnsi="Times New Roman"/>
          <w:sz w:val="25"/>
          <w:szCs w:val="25"/>
          <w:lang w:val="uk-UA"/>
        </w:rPr>
        <w:t xml:space="preserve">Андрія ПАСІЧНИКА </w:t>
      </w:r>
      <w:r w:rsidRPr="003A3E4C">
        <w:rPr>
          <w:rFonts w:ascii="Times New Roman" w:hAnsi="Times New Roman"/>
          <w:bCs/>
          <w:iCs/>
          <w:color w:val="000000"/>
          <w:spacing w:val="-6"/>
          <w:sz w:val="25"/>
          <w:szCs w:val="25"/>
          <w:lang w:val="uk-UA"/>
        </w:rPr>
        <w:t>(доповідач)</w:t>
      </w:r>
      <w:r w:rsidRPr="003A3E4C">
        <w:rPr>
          <w:rFonts w:ascii="Times New Roman" w:hAnsi="Times New Roman"/>
          <w:spacing w:val="-1"/>
          <w:sz w:val="25"/>
          <w:szCs w:val="25"/>
          <w:lang w:val="uk-UA"/>
        </w:rPr>
        <w:t xml:space="preserve">, </w:t>
      </w:r>
    </w:p>
    <w:p w:rsidR="000B0BB5" w:rsidRPr="003A3E4C" w:rsidRDefault="000B0BB5" w:rsidP="004331B6">
      <w:pPr>
        <w:shd w:val="clear" w:color="auto" w:fill="FFFFFF"/>
        <w:spacing w:beforeLines="20" w:before="48" w:afterLines="20" w:after="48" w:line="240" w:lineRule="auto"/>
        <w:jc w:val="both"/>
        <w:rPr>
          <w:rFonts w:ascii="Times New Roman" w:hAnsi="Times New Roman"/>
          <w:spacing w:val="-6"/>
          <w:sz w:val="25"/>
          <w:szCs w:val="25"/>
          <w:lang w:val="uk-UA"/>
        </w:rPr>
      </w:pPr>
    </w:p>
    <w:p w:rsidR="000B0BB5" w:rsidRPr="003A3E4C" w:rsidRDefault="000B0BB5" w:rsidP="004331B6">
      <w:pPr>
        <w:shd w:val="clear" w:color="auto" w:fill="FFFFFF"/>
        <w:tabs>
          <w:tab w:val="left" w:pos="3969"/>
        </w:tabs>
        <w:spacing w:beforeLines="20" w:before="48" w:afterLines="20" w:after="48" w:line="240" w:lineRule="auto"/>
        <w:ind w:right="-17"/>
        <w:contextualSpacing/>
        <w:jc w:val="both"/>
        <w:rPr>
          <w:rFonts w:ascii="Times New Roman" w:hAnsi="Times New Roman"/>
          <w:sz w:val="25"/>
          <w:szCs w:val="25"/>
          <w:lang w:val="uk-UA"/>
        </w:rPr>
      </w:pPr>
      <w:r w:rsidRPr="003A3E4C">
        <w:rPr>
          <w:rFonts w:ascii="Times New Roman" w:hAnsi="Times New Roman"/>
          <w:color w:val="000000"/>
          <w:spacing w:val="-6"/>
          <w:sz w:val="25"/>
          <w:szCs w:val="25"/>
          <w:lang w:val="uk-UA"/>
        </w:rPr>
        <w:t>членів Комісії:</w:t>
      </w:r>
      <w:r w:rsidRPr="003A3E4C">
        <w:rPr>
          <w:rFonts w:ascii="Times New Roman" w:hAnsi="Times New Roman"/>
          <w:bCs/>
          <w:iCs/>
          <w:color w:val="000000"/>
          <w:spacing w:val="-6"/>
          <w:sz w:val="25"/>
          <w:szCs w:val="25"/>
          <w:lang w:val="uk-UA"/>
        </w:rPr>
        <w:t xml:space="preserve"> </w:t>
      </w:r>
      <w:r w:rsidR="00D27A7B" w:rsidRPr="003A3E4C">
        <w:rPr>
          <w:rFonts w:ascii="Times New Roman" w:hAnsi="Times New Roman"/>
          <w:sz w:val="25"/>
          <w:szCs w:val="25"/>
          <w:lang w:val="uk-UA"/>
        </w:rPr>
        <w:t xml:space="preserve">Михайла БОГОНОСА, </w:t>
      </w:r>
      <w:r w:rsidRPr="003A3E4C">
        <w:rPr>
          <w:rFonts w:ascii="Times New Roman" w:hAnsi="Times New Roman"/>
          <w:sz w:val="25"/>
          <w:szCs w:val="25"/>
          <w:lang w:val="uk-UA"/>
        </w:rPr>
        <w:t>Віталія ГАЦЕЛЮКА, Ярослава ДУХА, Романа КИДИСЮКА, Надії КОБЕЦЬКОЇ, Олега КОЛІУША, Руслана МЕЛЬНИКА, Олексія ОМЕЛЬЯНА, Романа САБОДАША, Сергія ЧУМАКА, Галини ШЕВЧУК,</w:t>
      </w:r>
    </w:p>
    <w:p w:rsidR="000B0BB5" w:rsidRPr="003A3E4C" w:rsidRDefault="000B0BB5" w:rsidP="004331B6">
      <w:pPr>
        <w:shd w:val="clear" w:color="auto" w:fill="FFFFFF"/>
        <w:tabs>
          <w:tab w:val="left" w:pos="3969"/>
        </w:tabs>
        <w:spacing w:beforeLines="20" w:before="48" w:afterLines="20" w:after="48" w:line="240" w:lineRule="auto"/>
        <w:ind w:right="-17"/>
        <w:contextualSpacing/>
        <w:jc w:val="both"/>
        <w:rPr>
          <w:rFonts w:ascii="Times New Roman" w:hAnsi="Times New Roman"/>
          <w:sz w:val="25"/>
          <w:szCs w:val="25"/>
          <w:lang w:val="uk-UA"/>
        </w:rPr>
      </w:pPr>
    </w:p>
    <w:p w:rsidR="000B0BB5" w:rsidRPr="003A3E4C" w:rsidRDefault="000B0BB5" w:rsidP="004331B6">
      <w:pPr>
        <w:shd w:val="clear" w:color="auto" w:fill="FFFFFF"/>
        <w:tabs>
          <w:tab w:val="left" w:pos="3969"/>
        </w:tabs>
        <w:spacing w:beforeLines="20" w:before="48" w:afterLines="20" w:after="48" w:line="240" w:lineRule="auto"/>
        <w:ind w:right="-17"/>
        <w:contextualSpacing/>
        <w:jc w:val="both"/>
        <w:rPr>
          <w:rFonts w:ascii="Times New Roman" w:hAnsi="Times New Roman"/>
          <w:sz w:val="25"/>
          <w:szCs w:val="25"/>
          <w:lang w:val="uk-UA"/>
        </w:rPr>
      </w:pPr>
      <w:r w:rsidRPr="003A3E4C">
        <w:rPr>
          <w:rFonts w:ascii="Times New Roman" w:hAnsi="Times New Roman"/>
          <w:sz w:val="25"/>
          <w:szCs w:val="25"/>
          <w:lang w:val="uk-UA"/>
        </w:rPr>
        <w:t xml:space="preserve">розглянувши питання </w:t>
      </w:r>
      <w:r w:rsidR="00802E90" w:rsidRPr="003A3E4C">
        <w:rPr>
          <w:rFonts w:ascii="Times New Roman" w:hAnsi="Times New Roman"/>
          <w:sz w:val="25"/>
          <w:szCs w:val="25"/>
          <w:lang w:val="uk-UA"/>
        </w:rPr>
        <w:t>щодо</w:t>
      </w:r>
      <w:r w:rsidRPr="003A3E4C">
        <w:rPr>
          <w:rFonts w:ascii="Times New Roman" w:hAnsi="Times New Roman"/>
          <w:sz w:val="25"/>
          <w:szCs w:val="25"/>
          <w:lang w:val="uk-UA"/>
        </w:rPr>
        <w:t xml:space="preserve"> припинення проведення кваліфікаційного оцінювання на відповідність займаній посаді </w:t>
      </w:r>
      <w:r w:rsidR="004F440C" w:rsidRPr="003A3E4C">
        <w:rPr>
          <w:rFonts w:ascii="Times New Roman" w:hAnsi="Times New Roman"/>
          <w:sz w:val="25"/>
          <w:szCs w:val="25"/>
          <w:lang w:val="uk-UA"/>
        </w:rPr>
        <w:t>Яковлева Дениса Леонідовича та ведення його суддівського досьє,</w:t>
      </w:r>
    </w:p>
    <w:p w:rsidR="004F440C" w:rsidRPr="003A3E4C" w:rsidRDefault="004F440C" w:rsidP="004331B6">
      <w:pPr>
        <w:shd w:val="clear" w:color="auto" w:fill="FFFFFF"/>
        <w:tabs>
          <w:tab w:val="left" w:pos="3969"/>
        </w:tabs>
        <w:spacing w:beforeLines="20" w:before="48" w:afterLines="20" w:after="48" w:line="240" w:lineRule="auto"/>
        <w:ind w:right="-17"/>
        <w:contextualSpacing/>
        <w:jc w:val="both"/>
        <w:rPr>
          <w:rFonts w:ascii="Times New Roman" w:hAnsi="Times New Roman"/>
          <w:sz w:val="25"/>
          <w:szCs w:val="25"/>
          <w:lang w:val="uk-UA"/>
        </w:rPr>
      </w:pPr>
    </w:p>
    <w:p w:rsidR="004F440C" w:rsidRPr="003A3E4C" w:rsidRDefault="004F440C" w:rsidP="004331B6">
      <w:pPr>
        <w:shd w:val="clear" w:color="auto" w:fill="FFFFFF"/>
        <w:tabs>
          <w:tab w:val="left" w:pos="3969"/>
        </w:tabs>
        <w:spacing w:beforeLines="20" w:before="48" w:afterLines="20" w:after="48" w:line="240" w:lineRule="auto"/>
        <w:ind w:right="-17"/>
        <w:contextualSpacing/>
        <w:jc w:val="center"/>
        <w:rPr>
          <w:rFonts w:ascii="Times New Roman" w:hAnsi="Times New Roman"/>
          <w:sz w:val="25"/>
          <w:szCs w:val="25"/>
          <w:lang w:val="uk-UA"/>
        </w:rPr>
      </w:pPr>
      <w:r w:rsidRPr="003A3E4C">
        <w:rPr>
          <w:rFonts w:ascii="Times New Roman" w:hAnsi="Times New Roman"/>
          <w:sz w:val="25"/>
          <w:szCs w:val="25"/>
          <w:lang w:val="uk-UA"/>
        </w:rPr>
        <w:t>встановила:</w:t>
      </w:r>
    </w:p>
    <w:p w:rsidR="004F440C" w:rsidRPr="003A3E4C" w:rsidRDefault="004F440C" w:rsidP="004331B6">
      <w:pPr>
        <w:shd w:val="clear" w:color="auto" w:fill="FFFFFF"/>
        <w:tabs>
          <w:tab w:val="left" w:pos="3969"/>
        </w:tabs>
        <w:spacing w:beforeLines="20" w:before="48" w:afterLines="20" w:after="48" w:line="240" w:lineRule="auto"/>
        <w:ind w:right="-17"/>
        <w:contextualSpacing/>
        <w:jc w:val="center"/>
        <w:rPr>
          <w:rFonts w:ascii="Times New Roman" w:hAnsi="Times New Roman"/>
          <w:sz w:val="25"/>
          <w:szCs w:val="25"/>
          <w:lang w:val="uk-UA"/>
        </w:rPr>
      </w:pPr>
    </w:p>
    <w:p w:rsidR="007B1F38" w:rsidRPr="003A3E4C" w:rsidRDefault="00AA11EB" w:rsidP="004331B6">
      <w:pPr>
        <w:shd w:val="clear" w:color="auto" w:fill="FFFFFF"/>
        <w:spacing w:beforeLines="20" w:before="48" w:afterLines="20" w:after="48" w:line="240" w:lineRule="auto"/>
        <w:ind w:right="-17" w:firstLine="708"/>
        <w:contextualSpacing/>
        <w:jc w:val="both"/>
        <w:rPr>
          <w:rFonts w:ascii="Times New Roman" w:hAnsi="Times New Roman"/>
          <w:sz w:val="25"/>
          <w:szCs w:val="25"/>
          <w:lang w:val="uk-UA"/>
        </w:rPr>
      </w:pPr>
      <w:r w:rsidRPr="003A3E4C">
        <w:rPr>
          <w:rFonts w:ascii="Times New Roman" w:hAnsi="Times New Roman"/>
          <w:sz w:val="25"/>
          <w:szCs w:val="25"/>
          <w:lang w:val="uk-UA"/>
        </w:rPr>
        <w:t>Указом Президента України</w:t>
      </w:r>
      <w:r w:rsidR="00426073" w:rsidRPr="003A3E4C">
        <w:rPr>
          <w:rFonts w:ascii="Times New Roman" w:hAnsi="Times New Roman"/>
          <w:sz w:val="25"/>
          <w:szCs w:val="25"/>
          <w:lang w:val="uk-UA"/>
        </w:rPr>
        <w:t xml:space="preserve"> від 29 вересня 2016 року № 410/2016 Яковлева Дениса Леонідовича призначено на посаду судді Ленінського районного суду міста Кіровограда.</w:t>
      </w:r>
    </w:p>
    <w:p w:rsidR="00426073" w:rsidRPr="003A3E4C" w:rsidRDefault="00426073" w:rsidP="004331B6">
      <w:pPr>
        <w:autoSpaceDE w:val="0"/>
        <w:autoSpaceDN w:val="0"/>
        <w:adjustRightInd w:val="0"/>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w:t>
      </w:r>
      <w:r w:rsidR="00090920" w:rsidRPr="003A3E4C">
        <w:rPr>
          <w:rFonts w:ascii="Times New Roman" w:hAnsi="Times New Roman"/>
          <w:bCs/>
          <w:sz w:val="25"/>
          <w:szCs w:val="25"/>
          <w:lang w:val="uk-UA"/>
        </w:rPr>
        <w:t>я чинності Законом України «Про </w:t>
      </w:r>
      <w:r w:rsidRPr="003A3E4C">
        <w:rPr>
          <w:rFonts w:ascii="Times New Roman" w:hAnsi="Times New Roman"/>
          <w:bCs/>
          <w:sz w:val="25"/>
          <w:szCs w:val="25"/>
          <w:lang w:val="uk-UA"/>
        </w:rPr>
        <w:t>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426073" w:rsidRPr="003A3E4C" w:rsidRDefault="00426073" w:rsidP="004331B6">
      <w:pPr>
        <w:autoSpaceDE w:val="0"/>
        <w:autoSpaceDN w:val="0"/>
        <w:adjustRightInd w:val="0"/>
        <w:spacing w:beforeLines="20" w:before="48" w:afterLines="20" w:after="48" w:line="240" w:lineRule="auto"/>
        <w:ind w:firstLine="709"/>
        <w:jc w:val="both"/>
        <w:rPr>
          <w:rFonts w:ascii="Times New Roman" w:eastAsiaTheme="minorHAnsi" w:hAnsi="Times New Roman"/>
          <w:bCs/>
          <w:color w:val="000000" w:themeColor="text1"/>
          <w:sz w:val="25"/>
          <w:szCs w:val="25"/>
          <w:lang w:val="uk-UA"/>
        </w:rPr>
      </w:pPr>
      <w:r w:rsidRPr="003A3E4C">
        <w:rPr>
          <w:rFonts w:ascii="Times New Roman" w:hAnsi="Times New Roman"/>
          <w:bCs/>
          <w:sz w:val="25"/>
          <w:szCs w:val="25"/>
          <w:lang w:val="uk-UA"/>
        </w:rPr>
        <w:t>Пунктом 20 розділу XII «Прикінцеві та перехідні</w:t>
      </w:r>
      <w:r w:rsidR="00090920" w:rsidRPr="003A3E4C">
        <w:rPr>
          <w:rFonts w:ascii="Times New Roman" w:hAnsi="Times New Roman"/>
          <w:bCs/>
          <w:sz w:val="25"/>
          <w:szCs w:val="25"/>
          <w:lang w:val="uk-UA"/>
        </w:rPr>
        <w:t xml:space="preserve"> положення» Закону України «</w:t>
      </w:r>
      <w:r w:rsidR="00090920" w:rsidRPr="003A3E4C">
        <w:rPr>
          <w:rFonts w:ascii="Times New Roman" w:hAnsi="Times New Roman"/>
          <w:sz w:val="25"/>
          <w:szCs w:val="25"/>
          <w:lang w:val="uk-UA"/>
        </w:rPr>
        <w:t>Про </w:t>
      </w:r>
      <w:r w:rsidRPr="003A3E4C">
        <w:rPr>
          <w:rFonts w:ascii="Times New Roman" w:hAnsi="Times New Roman"/>
          <w:sz w:val="25"/>
          <w:szCs w:val="25"/>
          <w:lang w:val="uk-UA"/>
        </w:rPr>
        <w:t>судоустрій</w:t>
      </w:r>
      <w:r w:rsidRPr="003A3E4C">
        <w:rPr>
          <w:rFonts w:ascii="Times New Roman" w:hAnsi="Times New Roman"/>
          <w:bCs/>
          <w:sz w:val="25"/>
          <w:szCs w:val="25"/>
          <w:lang w:val="uk-UA"/>
        </w:rPr>
        <w:t xml:space="preserve"> і статус суддів» (далі – Закон) </w:t>
      </w:r>
      <w:r w:rsidR="009912EB" w:rsidRPr="003A3E4C">
        <w:rPr>
          <w:rFonts w:ascii="Times New Roman" w:hAnsi="Times New Roman"/>
          <w:bCs/>
          <w:sz w:val="25"/>
          <w:szCs w:val="25"/>
          <w:lang w:val="uk-UA"/>
        </w:rPr>
        <w:t>встановлено</w:t>
      </w:r>
      <w:r w:rsidRPr="003A3E4C">
        <w:rPr>
          <w:rFonts w:ascii="Times New Roman" w:hAnsi="Times New Roman"/>
          <w:bCs/>
          <w:sz w:val="25"/>
          <w:szCs w:val="25"/>
          <w:lang w:val="uk-UA"/>
        </w:rPr>
        <w:t>,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r w:rsidR="00160586" w:rsidRPr="003A3E4C">
        <w:rPr>
          <w:rFonts w:ascii="Times New Roman" w:hAnsi="Times New Roman"/>
          <w:bCs/>
          <w:sz w:val="25"/>
          <w:szCs w:val="25"/>
          <w:lang w:val="uk-UA"/>
        </w:rPr>
        <w:t xml:space="preserve"> </w:t>
      </w:r>
      <w:r w:rsidR="00160586" w:rsidRPr="003A3E4C">
        <w:rPr>
          <w:rFonts w:ascii="Times New Roman" w:hAnsi="Times New Roman"/>
          <w:color w:val="000000" w:themeColor="text1"/>
          <w:sz w:val="25"/>
          <w:szCs w:val="25"/>
          <w:shd w:val="clear" w:color="auto" w:fill="FFFFFF"/>
          <w:lang w:val="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00160586" w:rsidRPr="003A3E4C">
        <w:rPr>
          <w:rFonts w:ascii="Times New Roman" w:hAnsi="Times New Roman"/>
          <w:color w:val="000000" w:themeColor="text1"/>
          <w:sz w:val="25"/>
          <w:szCs w:val="25"/>
          <w:shd w:val="clear" w:color="auto" w:fill="FFFFFF"/>
          <w:lang w:val="uk-UA"/>
        </w:rPr>
        <w:lastRenderedPageBreak/>
        <w:t>непідтвердження</w:t>
      </w:r>
      <w:proofErr w:type="spellEnd"/>
      <w:r w:rsidR="00160586" w:rsidRPr="003A3E4C">
        <w:rPr>
          <w:rFonts w:ascii="Times New Roman" w:hAnsi="Times New Roman"/>
          <w:color w:val="000000" w:themeColor="text1"/>
          <w:sz w:val="25"/>
          <w:szCs w:val="25"/>
          <w:shd w:val="clear" w:color="auto" w:fill="FFFFFF"/>
          <w:lang w:val="uk-UA"/>
        </w:rPr>
        <w:t xml:space="preserve"> здатності судді (кандидата на посаду судді) здійснювати правосуддя у відповідному суді.</w:t>
      </w:r>
    </w:p>
    <w:p w:rsidR="00426073" w:rsidRPr="003A3E4C" w:rsidRDefault="002111AC" w:rsidP="004331B6">
      <w:pPr>
        <w:shd w:val="clear" w:color="auto" w:fill="FFFFFF"/>
        <w:spacing w:beforeLines="20" w:before="48" w:afterLines="20" w:after="48" w:line="240" w:lineRule="auto"/>
        <w:ind w:right="-17" w:firstLine="708"/>
        <w:contextualSpacing/>
        <w:jc w:val="both"/>
        <w:rPr>
          <w:rFonts w:ascii="Times New Roman" w:hAnsi="Times New Roman"/>
          <w:bCs/>
          <w:sz w:val="25"/>
          <w:szCs w:val="25"/>
          <w:lang w:val="uk-UA"/>
        </w:rPr>
      </w:pPr>
      <w:r w:rsidRPr="003A3E4C">
        <w:rPr>
          <w:rFonts w:ascii="Times New Roman" w:hAnsi="Times New Roman"/>
          <w:bCs/>
          <w:sz w:val="25"/>
          <w:szCs w:val="25"/>
          <w:lang w:val="uk-UA"/>
        </w:rPr>
        <w:t xml:space="preserve">Рішенням Комісії від 07 червня 2018 року </w:t>
      </w:r>
      <w:r w:rsidR="002825FA" w:rsidRPr="003A3E4C">
        <w:rPr>
          <w:rFonts w:ascii="Times New Roman" w:hAnsi="Times New Roman"/>
          <w:bCs/>
          <w:sz w:val="25"/>
          <w:szCs w:val="25"/>
          <w:lang w:val="uk-UA"/>
        </w:rPr>
        <w:t>№ 133/зп-18 призначено кваліфікаційне оцінювання суддів місцевих та апеляційних судів на відповідність займаній посаді, зокрема судді Ленінського районного суду</w:t>
      </w:r>
      <w:r w:rsidR="006E343F" w:rsidRPr="003A3E4C">
        <w:rPr>
          <w:rFonts w:ascii="Times New Roman" w:hAnsi="Times New Roman"/>
          <w:bCs/>
          <w:sz w:val="25"/>
          <w:szCs w:val="25"/>
          <w:lang w:val="uk-UA"/>
        </w:rPr>
        <w:t xml:space="preserve"> </w:t>
      </w:r>
      <w:r w:rsidR="00312163" w:rsidRPr="003A3E4C">
        <w:rPr>
          <w:rFonts w:ascii="Times New Roman" w:hAnsi="Times New Roman"/>
          <w:bCs/>
          <w:sz w:val="25"/>
          <w:szCs w:val="25"/>
          <w:lang w:val="uk-UA"/>
        </w:rPr>
        <w:t>міста Кіровограда Яковлева Д.Л.</w:t>
      </w:r>
    </w:p>
    <w:p w:rsidR="007F5201" w:rsidRPr="003A3E4C" w:rsidRDefault="00312163" w:rsidP="004331B6">
      <w:pPr>
        <w:shd w:val="clear" w:color="auto" w:fill="FFFFFF"/>
        <w:spacing w:beforeLines="20" w:before="48" w:afterLines="20" w:after="48" w:line="240" w:lineRule="auto"/>
        <w:ind w:right="-17" w:firstLine="708"/>
        <w:contextualSpacing/>
        <w:jc w:val="both"/>
        <w:rPr>
          <w:rFonts w:ascii="Times New Roman" w:hAnsi="Times New Roman"/>
          <w:bCs/>
          <w:sz w:val="25"/>
          <w:szCs w:val="25"/>
          <w:lang w:val="uk-UA"/>
        </w:rPr>
      </w:pPr>
      <w:r w:rsidRPr="003A3E4C">
        <w:rPr>
          <w:rFonts w:ascii="Times New Roman" w:hAnsi="Times New Roman"/>
          <w:bCs/>
          <w:sz w:val="25"/>
          <w:szCs w:val="25"/>
          <w:lang w:val="uk-UA"/>
        </w:rPr>
        <w:t>Цим же рішенням визначено графік проведення іспиту в межах кваліфікаційного оцінювання стосовно 2</w:t>
      </w:r>
      <w:r w:rsidR="0043551E" w:rsidRPr="003A3E4C">
        <w:rPr>
          <w:rFonts w:ascii="Times New Roman" w:hAnsi="Times New Roman"/>
          <w:bCs/>
          <w:sz w:val="25"/>
          <w:szCs w:val="25"/>
          <w:lang w:val="uk-UA"/>
        </w:rPr>
        <w:t xml:space="preserve"> </w:t>
      </w:r>
      <w:r w:rsidRPr="003A3E4C">
        <w:rPr>
          <w:rFonts w:ascii="Times New Roman" w:hAnsi="Times New Roman"/>
          <w:bCs/>
          <w:sz w:val="25"/>
          <w:szCs w:val="25"/>
          <w:lang w:val="uk-UA"/>
        </w:rPr>
        <w:t xml:space="preserve">188 суддів місцевих та апеляційних судів на відповідність займаній посаді, </w:t>
      </w:r>
      <w:r w:rsidR="0043551E" w:rsidRPr="003A3E4C">
        <w:rPr>
          <w:rFonts w:ascii="Times New Roman" w:hAnsi="Times New Roman"/>
          <w:bCs/>
          <w:sz w:val="25"/>
          <w:szCs w:val="25"/>
          <w:lang w:val="uk-UA"/>
        </w:rPr>
        <w:t>зокрема</w:t>
      </w:r>
      <w:r w:rsidRPr="003A3E4C">
        <w:rPr>
          <w:rFonts w:ascii="Times New Roman" w:hAnsi="Times New Roman"/>
          <w:bCs/>
          <w:sz w:val="25"/>
          <w:szCs w:val="25"/>
          <w:lang w:val="uk-UA"/>
        </w:rPr>
        <w:t xml:space="preserve"> судд</w:t>
      </w:r>
      <w:r w:rsidR="0043551E" w:rsidRPr="003A3E4C">
        <w:rPr>
          <w:rFonts w:ascii="Times New Roman" w:hAnsi="Times New Roman"/>
          <w:bCs/>
          <w:sz w:val="25"/>
          <w:szCs w:val="25"/>
          <w:lang w:val="uk-UA"/>
        </w:rPr>
        <w:t>і</w:t>
      </w:r>
      <w:r w:rsidRPr="003A3E4C">
        <w:rPr>
          <w:rFonts w:ascii="Times New Roman" w:hAnsi="Times New Roman"/>
          <w:bCs/>
          <w:sz w:val="25"/>
          <w:szCs w:val="25"/>
          <w:lang w:val="uk-UA"/>
        </w:rPr>
        <w:t xml:space="preserve"> Ленінського районного суду міста Кіровограда Яковлев Д.Л.</w:t>
      </w:r>
    </w:p>
    <w:p w:rsidR="00086F1E" w:rsidRPr="003A3E4C" w:rsidRDefault="00086F1E" w:rsidP="004331B6">
      <w:pPr>
        <w:shd w:val="clear" w:color="auto" w:fill="FFFFFF"/>
        <w:spacing w:beforeLines="20" w:before="48" w:afterLines="20" w:after="48" w:line="240" w:lineRule="auto"/>
        <w:ind w:right="-17" w:firstLine="708"/>
        <w:contextualSpacing/>
        <w:jc w:val="both"/>
        <w:rPr>
          <w:rFonts w:ascii="Times New Roman" w:hAnsi="Times New Roman"/>
          <w:bCs/>
          <w:sz w:val="25"/>
          <w:szCs w:val="25"/>
          <w:lang w:val="uk-UA"/>
        </w:rPr>
      </w:pPr>
      <w:r w:rsidRPr="003A3E4C">
        <w:rPr>
          <w:rFonts w:ascii="Times New Roman" w:hAnsi="Times New Roman"/>
          <w:bCs/>
          <w:sz w:val="25"/>
          <w:szCs w:val="25"/>
          <w:lang w:val="uk-UA"/>
        </w:rPr>
        <w:t>Яковлев Д.Л. для складення іспиту 17 серпня 2018 року не з’явився.</w:t>
      </w:r>
    </w:p>
    <w:p w:rsidR="005D7C70" w:rsidRPr="003A3E4C" w:rsidRDefault="005D7C70" w:rsidP="004331B6">
      <w:pPr>
        <w:shd w:val="clear" w:color="auto" w:fill="FFFFFF"/>
        <w:suppressAutoHyphens/>
        <w:spacing w:beforeLines="20" w:before="48" w:afterLines="20" w:after="48" w:line="240" w:lineRule="auto"/>
        <w:ind w:firstLine="709"/>
        <w:jc w:val="both"/>
        <w:rPr>
          <w:rFonts w:ascii="Times New Roman" w:eastAsiaTheme="minorHAnsi" w:hAnsi="Times New Roman"/>
          <w:bCs/>
          <w:sz w:val="25"/>
          <w:szCs w:val="25"/>
          <w:lang w:val="uk-UA"/>
        </w:rPr>
      </w:pPr>
      <w:r w:rsidRPr="003A3E4C">
        <w:rPr>
          <w:rFonts w:ascii="Times New Roman" w:hAnsi="Times New Roman"/>
          <w:bCs/>
          <w:sz w:val="25"/>
          <w:szCs w:val="25"/>
          <w:lang w:val="uk-UA"/>
        </w:rPr>
        <w:t>Комісія 05 березня 2019 року звернулась до Яковлева Д.Л. (на вказану в анкеті кандидата на посаду судді поштову адресу) з прохання</w:t>
      </w:r>
      <w:r w:rsidR="00090920" w:rsidRPr="003A3E4C">
        <w:rPr>
          <w:rFonts w:ascii="Times New Roman" w:hAnsi="Times New Roman"/>
          <w:bCs/>
          <w:sz w:val="25"/>
          <w:szCs w:val="25"/>
          <w:lang w:val="uk-UA"/>
        </w:rPr>
        <w:t xml:space="preserve">м повідомити до 18 березня </w:t>
      </w:r>
      <w:r w:rsidR="00090920" w:rsidRPr="003A3E4C">
        <w:rPr>
          <w:rFonts w:ascii="Times New Roman" w:hAnsi="Times New Roman"/>
          <w:sz w:val="25"/>
          <w:szCs w:val="25"/>
          <w:lang w:val="uk-UA"/>
        </w:rPr>
        <w:t>2019 </w:t>
      </w:r>
      <w:r w:rsidRPr="003A3E4C">
        <w:rPr>
          <w:rFonts w:ascii="Times New Roman" w:hAnsi="Times New Roman"/>
          <w:sz w:val="25"/>
          <w:szCs w:val="25"/>
          <w:lang w:val="uk-UA"/>
        </w:rPr>
        <w:t>року</w:t>
      </w:r>
      <w:r w:rsidRPr="003A3E4C">
        <w:rPr>
          <w:rFonts w:ascii="Times New Roman" w:hAnsi="Times New Roman"/>
          <w:bCs/>
          <w:sz w:val="25"/>
          <w:szCs w:val="25"/>
          <w:lang w:val="uk-UA"/>
        </w:rPr>
        <w:t xml:space="preserve"> про причини неявк</w:t>
      </w:r>
      <w:r w:rsidR="00245BB3" w:rsidRPr="003A3E4C">
        <w:rPr>
          <w:rFonts w:ascii="Times New Roman" w:hAnsi="Times New Roman"/>
          <w:bCs/>
          <w:sz w:val="25"/>
          <w:szCs w:val="25"/>
          <w:lang w:val="uk-UA"/>
        </w:rPr>
        <w:t>и 17 серпня 2018 року для складе</w:t>
      </w:r>
      <w:r w:rsidRPr="003A3E4C">
        <w:rPr>
          <w:rFonts w:ascii="Times New Roman" w:hAnsi="Times New Roman"/>
          <w:bCs/>
          <w:sz w:val="25"/>
          <w:szCs w:val="25"/>
          <w:lang w:val="uk-UA"/>
        </w:rPr>
        <w:t>ння іспиту в межах процедури кваліфікаційного оцінювання на відповідність судді займаній посаді.</w:t>
      </w:r>
    </w:p>
    <w:p w:rsidR="00086F1E" w:rsidRPr="003A3E4C" w:rsidRDefault="00F47242" w:rsidP="004331B6">
      <w:pPr>
        <w:shd w:val="clear" w:color="auto" w:fill="FFFFFF"/>
        <w:spacing w:beforeLines="20" w:before="48" w:afterLines="20" w:after="48" w:line="240" w:lineRule="auto"/>
        <w:ind w:right="-17" w:firstLine="708"/>
        <w:contextualSpacing/>
        <w:jc w:val="both"/>
        <w:rPr>
          <w:rFonts w:ascii="Times New Roman" w:hAnsi="Times New Roman"/>
          <w:bCs/>
          <w:sz w:val="25"/>
          <w:szCs w:val="25"/>
          <w:lang w:val="uk-UA"/>
        </w:rPr>
      </w:pPr>
      <w:r w:rsidRPr="003A3E4C">
        <w:rPr>
          <w:rFonts w:ascii="Times New Roman" w:hAnsi="Times New Roman"/>
          <w:bCs/>
          <w:sz w:val="25"/>
          <w:szCs w:val="25"/>
          <w:lang w:val="uk-UA"/>
        </w:rPr>
        <w:t>Рішенням Комісії від 13 травня 2019</w:t>
      </w:r>
      <w:r w:rsidR="00991BA6" w:rsidRPr="003A3E4C">
        <w:rPr>
          <w:rFonts w:ascii="Times New Roman" w:hAnsi="Times New Roman"/>
          <w:bCs/>
          <w:sz w:val="25"/>
          <w:szCs w:val="25"/>
          <w:lang w:val="uk-UA"/>
        </w:rPr>
        <w:t xml:space="preserve"> року № 72/зп-19 встановлено, що суддя Яковлев Д.Л. не повідомив Комісію про причини неявки для складення іспиту</w:t>
      </w:r>
      <w:r w:rsidR="00AD533B" w:rsidRPr="003A3E4C">
        <w:rPr>
          <w:rFonts w:ascii="Times New Roman" w:hAnsi="Times New Roman"/>
          <w:bCs/>
          <w:sz w:val="25"/>
          <w:szCs w:val="25"/>
          <w:lang w:val="uk-UA"/>
        </w:rPr>
        <w:t xml:space="preserve"> у визначену дату</w:t>
      </w:r>
      <w:r w:rsidR="00991BA6" w:rsidRPr="003A3E4C">
        <w:rPr>
          <w:rFonts w:ascii="Times New Roman" w:hAnsi="Times New Roman"/>
          <w:bCs/>
          <w:sz w:val="25"/>
          <w:szCs w:val="25"/>
          <w:lang w:val="uk-UA"/>
        </w:rPr>
        <w:t>.</w:t>
      </w:r>
    </w:p>
    <w:p w:rsidR="003625F0" w:rsidRPr="003A3E4C" w:rsidRDefault="00123646" w:rsidP="004331B6">
      <w:pPr>
        <w:shd w:val="clear" w:color="auto" w:fill="FFFFFF"/>
        <w:spacing w:beforeLines="20" w:before="48" w:afterLines="20" w:after="48" w:line="240" w:lineRule="auto"/>
        <w:ind w:right="-17" w:firstLine="708"/>
        <w:contextualSpacing/>
        <w:jc w:val="both"/>
        <w:rPr>
          <w:rFonts w:ascii="Times New Roman" w:hAnsi="Times New Roman"/>
          <w:bCs/>
          <w:sz w:val="25"/>
          <w:szCs w:val="25"/>
          <w:lang w:val="uk-UA"/>
        </w:rPr>
      </w:pPr>
      <w:r w:rsidRPr="003A3E4C">
        <w:rPr>
          <w:rFonts w:ascii="Times New Roman" w:hAnsi="Times New Roman"/>
          <w:bCs/>
          <w:sz w:val="25"/>
          <w:szCs w:val="25"/>
          <w:lang w:val="uk-UA"/>
        </w:rPr>
        <w:t xml:space="preserve">Рішенням Комісії від 26 березня 2019 року № 39/зп-19 </w:t>
      </w:r>
      <w:r w:rsidR="003625F0" w:rsidRPr="003A3E4C">
        <w:rPr>
          <w:rFonts w:ascii="Times New Roman" w:hAnsi="Times New Roman"/>
          <w:bCs/>
          <w:sz w:val="25"/>
          <w:szCs w:val="25"/>
          <w:lang w:val="uk-UA"/>
        </w:rPr>
        <w:t xml:space="preserve">повторно визначено графік проведення іспиту в межах кваліфікаційного оцінювання суддів місцевих та апеляційних судів на відповідність займаній посаді, </w:t>
      </w:r>
      <w:r w:rsidR="00A268C1" w:rsidRPr="003A3E4C">
        <w:rPr>
          <w:rFonts w:ascii="Times New Roman" w:hAnsi="Times New Roman"/>
          <w:bCs/>
          <w:sz w:val="25"/>
          <w:szCs w:val="25"/>
          <w:lang w:val="uk-UA"/>
        </w:rPr>
        <w:t>зокрема судді</w:t>
      </w:r>
      <w:r w:rsidR="003625F0" w:rsidRPr="003A3E4C">
        <w:rPr>
          <w:rFonts w:ascii="Times New Roman" w:hAnsi="Times New Roman"/>
          <w:bCs/>
          <w:sz w:val="25"/>
          <w:szCs w:val="25"/>
          <w:lang w:val="uk-UA"/>
        </w:rPr>
        <w:t xml:space="preserve"> Ленінського районного суду міста Кіровограда Яковлев Д.Л.</w:t>
      </w:r>
    </w:p>
    <w:p w:rsidR="00C967D8" w:rsidRPr="003A3E4C" w:rsidRDefault="00C967D8" w:rsidP="004331B6">
      <w:pPr>
        <w:shd w:val="clear" w:color="auto" w:fill="FFFFFF"/>
        <w:spacing w:beforeLines="20" w:before="48" w:afterLines="20" w:after="48" w:line="240" w:lineRule="auto"/>
        <w:ind w:right="-17" w:firstLine="708"/>
        <w:contextualSpacing/>
        <w:jc w:val="both"/>
        <w:rPr>
          <w:rFonts w:ascii="Times New Roman" w:hAnsi="Times New Roman"/>
          <w:bCs/>
          <w:sz w:val="25"/>
          <w:szCs w:val="25"/>
          <w:lang w:val="uk-UA"/>
        </w:rPr>
      </w:pPr>
      <w:r w:rsidRPr="003A3E4C">
        <w:rPr>
          <w:rFonts w:ascii="Times New Roman" w:hAnsi="Times New Roman"/>
          <w:bCs/>
          <w:sz w:val="25"/>
          <w:szCs w:val="25"/>
          <w:lang w:val="uk-UA"/>
        </w:rPr>
        <w:t>Проте Яковлев Д.Л. для складення іспиту 18 квітня 2019 року не з’явився.</w:t>
      </w:r>
    </w:p>
    <w:p w:rsidR="00C967D8" w:rsidRPr="003A3E4C" w:rsidRDefault="00C967D8" w:rsidP="004331B6">
      <w:pPr>
        <w:shd w:val="clear" w:color="auto" w:fill="FFFFFF"/>
        <w:suppressAutoHyphens/>
        <w:spacing w:beforeLines="20" w:before="48" w:afterLines="20" w:after="48" w:line="240" w:lineRule="auto"/>
        <w:ind w:firstLine="709"/>
        <w:jc w:val="both"/>
        <w:rPr>
          <w:rFonts w:ascii="Times New Roman" w:eastAsiaTheme="minorHAnsi" w:hAnsi="Times New Roman"/>
          <w:bCs/>
          <w:sz w:val="25"/>
          <w:szCs w:val="25"/>
          <w:lang w:val="uk-UA"/>
        </w:rPr>
      </w:pPr>
      <w:r w:rsidRPr="003A3E4C">
        <w:rPr>
          <w:rFonts w:ascii="Times New Roman" w:hAnsi="Times New Roman"/>
          <w:bCs/>
          <w:sz w:val="25"/>
          <w:szCs w:val="25"/>
          <w:lang w:val="uk-UA"/>
        </w:rPr>
        <w:t>Комісія 12 червня 2019 року звернулася до судді Яковлева Д.Л. з проханням повідомити до 19 червня 2019 року про причини неявки для складення іспиту, однак відповіді не отримала.</w:t>
      </w:r>
    </w:p>
    <w:p w:rsidR="00F83395" w:rsidRPr="003A3E4C" w:rsidRDefault="00F83395"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Законом України «Про внесення змін до Закону України «Про судоустрій і статус суддів» та деяких законів України щодо діяльності орган</w:t>
      </w:r>
      <w:r w:rsidR="00A268C1" w:rsidRPr="003A3E4C">
        <w:rPr>
          <w:rFonts w:ascii="Times New Roman" w:hAnsi="Times New Roman"/>
          <w:bCs/>
          <w:sz w:val="25"/>
          <w:szCs w:val="25"/>
          <w:lang w:val="uk-UA"/>
        </w:rPr>
        <w:t>ів суддівського врядування» від </w:t>
      </w:r>
      <w:r w:rsidRPr="003A3E4C">
        <w:rPr>
          <w:rFonts w:ascii="Times New Roman" w:hAnsi="Times New Roman"/>
          <w:bCs/>
          <w:sz w:val="25"/>
          <w:szCs w:val="25"/>
          <w:lang w:val="uk-UA"/>
        </w:rPr>
        <w:t>16 жовтня 2019 року № 193-ІХ (закон набрав чинності 07 листопада 2019 року) повноваження членів Вищої кваліфікаційної комісії суддів України припинено.</w:t>
      </w:r>
    </w:p>
    <w:p w:rsidR="00F83395" w:rsidRPr="003A3E4C" w:rsidRDefault="00F83395"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Повноважний склад Комісії сформовано 01 червня 2023 року.</w:t>
      </w:r>
    </w:p>
    <w:p w:rsidR="00F83395" w:rsidRPr="003A3E4C" w:rsidRDefault="00F83395"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Згідно з рішенням Комісії від 20 липня 2023 року № 34/зп-23 з метою продовження процедур оцінювання, передбачених Законом, вирішено здійснити повторний автоматизований розподіл справ між членами Комісії стосовно осіб, п’ятирічний строк призначення яких на посаду судді закінчився.</w:t>
      </w:r>
    </w:p>
    <w:p w:rsidR="006721A4" w:rsidRPr="003A3E4C" w:rsidRDefault="00C504B9" w:rsidP="004331B6">
      <w:pPr>
        <w:shd w:val="clear" w:color="auto" w:fill="FFFFFF"/>
        <w:spacing w:beforeLines="20" w:before="48" w:afterLines="20" w:after="48" w:line="240" w:lineRule="auto"/>
        <w:ind w:right="-17" w:firstLine="708"/>
        <w:contextualSpacing/>
        <w:jc w:val="both"/>
        <w:rPr>
          <w:rFonts w:ascii="Times New Roman" w:hAnsi="Times New Roman"/>
          <w:bCs/>
          <w:sz w:val="25"/>
          <w:szCs w:val="25"/>
          <w:lang w:val="uk-UA"/>
        </w:rPr>
      </w:pPr>
      <w:r w:rsidRPr="003A3E4C">
        <w:rPr>
          <w:rFonts w:ascii="Times New Roman" w:hAnsi="Times New Roman"/>
          <w:bCs/>
          <w:sz w:val="25"/>
          <w:szCs w:val="25"/>
          <w:lang w:val="uk-UA"/>
        </w:rPr>
        <w:t xml:space="preserve">Відповідно до протоколу повторного розподілу між членами Комісії від 28 липня 2023 року справу Яковлева Д.Л. </w:t>
      </w:r>
      <w:proofErr w:type="spellStart"/>
      <w:r w:rsidRPr="003A3E4C">
        <w:rPr>
          <w:rFonts w:ascii="Times New Roman" w:hAnsi="Times New Roman"/>
          <w:bCs/>
          <w:sz w:val="25"/>
          <w:szCs w:val="25"/>
          <w:lang w:val="uk-UA"/>
        </w:rPr>
        <w:t>розподілено</w:t>
      </w:r>
      <w:proofErr w:type="spellEnd"/>
      <w:r w:rsidRPr="003A3E4C">
        <w:rPr>
          <w:rFonts w:ascii="Times New Roman" w:hAnsi="Times New Roman"/>
          <w:bCs/>
          <w:sz w:val="25"/>
          <w:szCs w:val="25"/>
          <w:lang w:val="uk-UA"/>
        </w:rPr>
        <w:t xml:space="preserve"> члену Комісії Пасічнику А.В.</w:t>
      </w:r>
    </w:p>
    <w:p w:rsidR="00EA3229" w:rsidRPr="003A3E4C" w:rsidRDefault="00EA3229" w:rsidP="004331B6">
      <w:pPr>
        <w:shd w:val="clear" w:color="auto" w:fill="FFFFFF"/>
        <w:spacing w:beforeLines="20" w:before="48" w:afterLines="20" w:after="48" w:line="240" w:lineRule="auto"/>
        <w:ind w:right="-17" w:firstLine="708"/>
        <w:contextualSpacing/>
        <w:jc w:val="both"/>
        <w:rPr>
          <w:rFonts w:ascii="Times New Roman" w:hAnsi="Times New Roman"/>
          <w:bCs/>
          <w:sz w:val="25"/>
          <w:szCs w:val="25"/>
          <w:lang w:val="uk-UA"/>
        </w:rPr>
      </w:pPr>
      <w:r w:rsidRPr="003A3E4C">
        <w:rPr>
          <w:rFonts w:ascii="Times New Roman" w:hAnsi="Times New Roman"/>
          <w:bCs/>
          <w:sz w:val="25"/>
          <w:szCs w:val="25"/>
          <w:lang w:val="uk-UA"/>
        </w:rPr>
        <w:t>Листом від 23 січ</w:t>
      </w:r>
      <w:r w:rsidR="002D16D0" w:rsidRPr="003A3E4C">
        <w:rPr>
          <w:rFonts w:ascii="Times New Roman" w:hAnsi="Times New Roman"/>
          <w:bCs/>
          <w:sz w:val="25"/>
          <w:szCs w:val="25"/>
          <w:lang w:val="uk-UA"/>
        </w:rPr>
        <w:t>ня 2024 року № 02-02/8/24-Вих. г</w:t>
      </w:r>
      <w:r w:rsidRPr="003A3E4C">
        <w:rPr>
          <w:rFonts w:ascii="Times New Roman" w:hAnsi="Times New Roman"/>
          <w:bCs/>
          <w:sz w:val="25"/>
          <w:szCs w:val="25"/>
          <w:lang w:val="uk-UA"/>
        </w:rPr>
        <w:t xml:space="preserve">олова Ленінського районного суду міста Кіровограда </w:t>
      </w:r>
      <w:r w:rsidR="00ED381B" w:rsidRPr="003A3E4C">
        <w:rPr>
          <w:rFonts w:ascii="Times New Roman" w:hAnsi="Times New Roman"/>
          <w:bCs/>
          <w:sz w:val="25"/>
          <w:szCs w:val="25"/>
          <w:lang w:val="uk-UA"/>
        </w:rPr>
        <w:t>повідомив Комісію, що Яковлев</w:t>
      </w:r>
      <w:r w:rsidR="007B4339" w:rsidRPr="003A3E4C">
        <w:rPr>
          <w:rFonts w:ascii="Times New Roman" w:hAnsi="Times New Roman"/>
          <w:bCs/>
          <w:sz w:val="25"/>
          <w:szCs w:val="25"/>
          <w:lang w:val="uk-UA"/>
        </w:rPr>
        <w:t>а</w:t>
      </w:r>
      <w:r w:rsidR="00ED381B" w:rsidRPr="003A3E4C">
        <w:rPr>
          <w:rFonts w:ascii="Times New Roman" w:hAnsi="Times New Roman"/>
          <w:bCs/>
          <w:sz w:val="25"/>
          <w:szCs w:val="25"/>
          <w:lang w:val="uk-UA"/>
        </w:rPr>
        <w:t xml:space="preserve"> Д.Л. </w:t>
      </w:r>
      <w:r w:rsidR="009A00C1" w:rsidRPr="003A3E4C">
        <w:rPr>
          <w:rFonts w:ascii="Times New Roman" w:hAnsi="Times New Roman"/>
          <w:bCs/>
          <w:sz w:val="25"/>
          <w:szCs w:val="25"/>
          <w:lang w:val="uk-UA"/>
        </w:rPr>
        <w:t>станом на 23 січня 2024 р</w:t>
      </w:r>
      <w:r w:rsidR="007B4339" w:rsidRPr="003A3E4C">
        <w:rPr>
          <w:rFonts w:ascii="Times New Roman" w:hAnsi="Times New Roman"/>
          <w:bCs/>
          <w:sz w:val="25"/>
          <w:szCs w:val="25"/>
          <w:lang w:val="uk-UA"/>
        </w:rPr>
        <w:t>оку до штату суду не зараховано</w:t>
      </w:r>
      <w:r w:rsidR="009A00C1" w:rsidRPr="003A3E4C">
        <w:rPr>
          <w:rFonts w:ascii="Times New Roman" w:hAnsi="Times New Roman"/>
          <w:bCs/>
          <w:sz w:val="25"/>
          <w:szCs w:val="25"/>
          <w:lang w:val="uk-UA"/>
        </w:rPr>
        <w:t>.</w:t>
      </w:r>
    </w:p>
    <w:p w:rsidR="00D567B9" w:rsidRPr="003A3E4C" w:rsidRDefault="00C97BAB" w:rsidP="004331B6">
      <w:pPr>
        <w:suppressAutoHyphens/>
        <w:spacing w:beforeLines="20" w:before="48" w:afterLines="20" w:after="48" w:line="240" w:lineRule="auto"/>
        <w:ind w:firstLine="709"/>
        <w:jc w:val="both"/>
        <w:rPr>
          <w:rFonts w:ascii="Times New Roman" w:eastAsiaTheme="minorHAnsi" w:hAnsi="Times New Roman"/>
          <w:bCs/>
          <w:sz w:val="25"/>
          <w:szCs w:val="25"/>
          <w:lang w:val="uk-UA"/>
        </w:rPr>
      </w:pPr>
      <w:r w:rsidRPr="003A3E4C">
        <w:rPr>
          <w:rFonts w:ascii="Times New Roman" w:hAnsi="Times New Roman"/>
          <w:bCs/>
          <w:sz w:val="25"/>
          <w:szCs w:val="25"/>
          <w:lang w:val="uk-UA"/>
        </w:rPr>
        <w:t>Комісія листом від 27 червня</w:t>
      </w:r>
      <w:r w:rsidR="00CE62D1" w:rsidRPr="003A3E4C">
        <w:rPr>
          <w:rFonts w:ascii="Times New Roman" w:hAnsi="Times New Roman"/>
          <w:bCs/>
          <w:sz w:val="25"/>
          <w:szCs w:val="25"/>
          <w:lang w:val="uk-UA"/>
        </w:rPr>
        <w:t xml:space="preserve"> 2024 року № 21-3443</w:t>
      </w:r>
      <w:r w:rsidRPr="003A3E4C">
        <w:rPr>
          <w:rFonts w:ascii="Times New Roman" w:hAnsi="Times New Roman"/>
          <w:bCs/>
          <w:sz w:val="25"/>
          <w:szCs w:val="25"/>
          <w:lang w:val="uk-UA"/>
        </w:rPr>
        <w:t>/24</w:t>
      </w:r>
      <w:r w:rsidR="00CE62D1" w:rsidRPr="003A3E4C">
        <w:rPr>
          <w:rFonts w:ascii="Times New Roman" w:hAnsi="Times New Roman"/>
          <w:bCs/>
          <w:sz w:val="25"/>
          <w:szCs w:val="25"/>
          <w:lang w:val="uk-UA"/>
        </w:rPr>
        <w:t xml:space="preserve"> направила на електронну адресу </w:t>
      </w:r>
      <w:r w:rsidR="00BB3140" w:rsidRPr="003A3E4C">
        <w:rPr>
          <w:rFonts w:ascii="Times New Roman" w:hAnsi="Times New Roman"/>
          <w:bCs/>
          <w:sz w:val="25"/>
          <w:szCs w:val="25"/>
          <w:lang w:val="uk-UA"/>
        </w:rPr>
        <w:t xml:space="preserve">Ленінського районного суду міста Кіровограда </w:t>
      </w:r>
      <w:r w:rsidR="00CE62D1" w:rsidRPr="003A3E4C">
        <w:rPr>
          <w:rFonts w:ascii="Times New Roman" w:hAnsi="Times New Roman"/>
          <w:bCs/>
          <w:sz w:val="25"/>
          <w:szCs w:val="25"/>
          <w:lang w:val="uk-UA"/>
        </w:rPr>
        <w:t>по</w:t>
      </w:r>
      <w:r w:rsidR="007B4339" w:rsidRPr="003A3E4C">
        <w:rPr>
          <w:rFonts w:ascii="Times New Roman" w:hAnsi="Times New Roman"/>
          <w:bCs/>
          <w:sz w:val="25"/>
          <w:szCs w:val="25"/>
          <w:lang w:val="uk-UA"/>
        </w:rPr>
        <w:t xml:space="preserve">відомлення, адресоване </w:t>
      </w:r>
      <w:r w:rsidR="007B4339" w:rsidRPr="003A3E4C">
        <w:rPr>
          <w:rFonts w:ascii="Times New Roman" w:hAnsi="Times New Roman"/>
          <w:sz w:val="25"/>
          <w:szCs w:val="25"/>
          <w:lang w:val="uk-UA"/>
        </w:rPr>
        <w:t>Яковлеву </w:t>
      </w:r>
      <w:r w:rsidR="00CE62D1" w:rsidRPr="003A3E4C">
        <w:rPr>
          <w:rFonts w:ascii="Times New Roman" w:hAnsi="Times New Roman"/>
          <w:sz w:val="25"/>
          <w:szCs w:val="25"/>
          <w:lang w:val="uk-UA"/>
        </w:rPr>
        <w:t>Д</w:t>
      </w:r>
      <w:r w:rsidR="00CE62D1" w:rsidRPr="003A3E4C">
        <w:rPr>
          <w:rFonts w:ascii="Times New Roman" w:hAnsi="Times New Roman"/>
          <w:bCs/>
          <w:sz w:val="25"/>
          <w:szCs w:val="25"/>
          <w:lang w:val="uk-UA"/>
        </w:rPr>
        <w:t>.Л.</w:t>
      </w:r>
      <w:r w:rsidR="00D01CE2" w:rsidRPr="003A3E4C">
        <w:rPr>
          <w:rFonts w:ascii="Times New Roman" w:hAnsi="Times New Roman"/>
          <w:bCs/>
          <w:sz w:val="25"/>
          <w:szCs w:val="25"/>
          <w:lang w:val="uk-UA"/>
        </w:rPr>
        <w:t xml:space="preserve"> (інші засоби зв’язку відсутні), що іспит у межах кваліфікаційного оцінювання на відповідність займаній посаді, призначений судді Яковлеву Д.Л., проводитиметьс</w:t>
      </w:r>
      <w:r w:rsidR="00D567B9" w:rsidRPr="003A3E4C">
        <w:rPr>
          <w:rFonts w:ascii="Times New Roman" w:hAnsi="Times New Roman"/>
          <w:bCs/>
          <w:sz w:val="25"/>
          <w:szCs w:val="25"/>
          <w:lang w:val="uk-UA"/>
        </w:rPr>
        <w:t>я за цивільною спеціалізацією 11 липня 2024 року (резервні дати іспиту в разі неявки в основну дату – 31 липня 2024 року та 21 серпня 2024 року).</w:t>
      </w:r>
    </w:p>
    <w:p w:rsidR="00F349AE" w:rsidRPr="003A3E4C" w:rsidRDefault="00146387" w:rsidP="004331B6">
      <w:pPr>
        <w:shd w:val="clear" w:color="auto" w:fill="FFFFFF"/>
        <w:suppressAutoHyphens/>
        <w:spacing w:beforeLines="20" w:before="48" w:afterLines="20" w:after="48" w:line="240" w:lineRule="auto"/>
        <w:ind w:firstLine="709"/>
        <w:jc w:val="both"/>
        <w:rPr>
          <w:rFonts w:ascii="Times New Roman" w:hAnsi="Times New Roman"/>
          <w:sz w:val="25"/>
          <w:szCs w:val="25"/>
          <w:lang w:val="uk-UA" w:eastAsia="ru-RU"/>
        </w:rPr>
      </w:pPr>
      <w:r w:rsidRPr="003A3E4C">
        <w:rPr>
          <w:rFonts w:ascii="Times New Roman" w:hAnsi="Times New Roman"/>
          <w:bCs/>
          <w:sz w:val="25"/>
          <w:szCs w:val="25"/>
          <w:lang w:val="uk-UA"/>
        </w:rPr>
        <w:t xml:space="preserve">Комісією 10 липня 2024 року ухвалено рішення № 218/зп-24 </w:t>
      </w:r>
      <w:r w:rsidR="00F349AE" w:rsidRPr="003A3E4C">
        <w:rPr>
          <w:rFonts w:ascii="Times New Roman" w:hAnsi="Times New Roman"/>
          <w:bCs/>
          <w:sz w:val="25"/>
          <w:szCs w:val="25"/>
          <w:lang w:val="uk-UA"/>
        </w:rPr>
        <w:t xml:space="preserve">про внесення змін до визначеного рішенням Комісії від 19 червня 2024 року № 199/зп-24 графіка складення іспиту в межах кваліфікаційного оцінювання на відповідність займаній посаді або кваліфікаційного оцінювання у зв’язку з накладенням дисциплінарного стягнення. </w:t>
      </w:r>
      <w:r w:rsidR="00CA0D53" w:rsidRPr="003A3E4C">
        <w:rPr>
          <w:rFonts w:ascii="Times New Roman" w:hAnsi="Times New Roman"/>
          <w:bCs/>
          <w:sz w:val="25"/>
          <w:szCs w:val="25"/>
          <w:lang w:val="uk-UA"/>
        </w:rPr>
        <w:t xml:space="preserve">Цим </w:t>
      </w:r>
      <w:r w:rsidR="00CA0D53" w:rsidRPr="003A3E4C">
        <w:rPr>
          <w:rFonts w:ascii="Times New Roman" w:hAnsi="Times New Roman"/>
          <w:bCs/>
          <w:sz w:val="25"/>
          <w:szCs w:val="25"/>
          <w:lang w:val="uk-UA"/>
        </w:rPr>
        <w:lastRenderedPageBreak/>
        <w:t xml:space="preserve">рішенням Яковлеву Д.Л. визначено </w:t>
      </w:r>
      <w:r w:rsidR="007B4339" w:rsidRPr="003A3E4C">
        <w:rPr>
          <w:rFonts w:ascii="Times New Roman" w:hAnsi="Times New Roman"/>
          <w:bCs/>
          <w:sz w:val="25"/>
          <w:szCs w:val="25"/>
          <w:lang w:val="uk-UA"/>
        </w:rPr>
        <w:t>дату</w:t>
      </w:r>
      <w:r w:rsidR="00CA0D53" w:rsidRPr="003A3E4C">
        <w:rPr>
          <w:rFonts w:ascii="Times New Roman" w:hAnsi="Times New Roman"/>
          <w:bCs/>
          <w:sz w:val="25"/>
          <w:szCs w:val="25"/>
          <w:lang w:val="uk-UA"/>
        </w:rPr>
        <w:t xml:space="preserve"> складення іспиту</w:t>
      </w:r>
      <w:r w:rsidR="007B4339" w:rsidRPr="003A3E4C">
        <w:rPr>
          <w:rFonts w:ascii="Times New Roman" w:hAnsi="Times New Roman"/>
          <w:bCs/>
          <w:sz w:val="25"/>
          <w:szCs w:val="25"/>
          <w:lang w:val="uk-UA"/>
        </w:rPr>
        <w:t xml:space="preserve"> –</w:t>
      </w:r>
      <w:r w:rsidR="00CA0D53" w:rsidRPr="003A3E4C">
        <w:rPr>
          <w:rFonts w:ascii="Times New Roman" w:hAnsi="Times New Roman"/>
          <w:bCs/>
          <w:sz w:val="25"/>
          <w:szCs w:val="25"/>
          <w:lang w:val="uk-UA"/>
        </w:rPr>
        <w:t xml:space="preserve"> </w:t>
      </w:r>
      <w:r w:rsidR="007C3D42" w:rsidRPr="003A3E4C">
        <w:rPr>
          <w:rFonts w:ascii="Times New Roman" w:hAnsi="Times New Roman"/>
          <w:sz w:val="25"/>
          <w:szCs w:val="25"/>
          <w:lang w:val="uk-UA" w:eastAsia="ru-RU"/>
        </w:rPr>
        <w:t>01 серпня 2024 року (резервні дати – 22 серпня 2024 року та 12 вересня 2024 року).</w:t>
      </w:r>
    </w:p>
    <w:p w:rsidR="00E2630B" w:rsidRPr="003A3E4C" w:rsidRDefault="007C3D42"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 xml:space="preserve">Окрім публікації на </w:t>
      </w:r>
      <w:proofErr w:type="spellStart"/>
      <w:r w:rsidRPr="003A3E4C">
        <w:rPr>
          <w:rFonts w:ascii="Times New Roman" w:hAnsi="Times New Roman"/>
          <w:bCs/>
          <w:sz w:val="25"/>
          <w:szCs w:val="25"/>
          <w:lang w:val="uk-UA"/>
        </w:rPr>
        <w:t>вебсайті</w:t>
      </w:r>
      <w:proofErr w:type="spellEnd"/>
      <w:r w:rsidR="00BB24C5" w:rsidRPr="003A3E4C">
        <w:rPr>
          <w:rFonts w:ascii="Times New Roman" w:hAnsi="Times New Roman"/>
          <w:bCs/>
          <w:sz w:val="25"/>
          <w:szCs w:val="25"/>
          <w:lang w:val="uk-UA"/>
        </w:rPr>
        <w:t>,</w:t>
      </w:r>
      <w:r w:rsidRPr="003A3E4C">
        <w:rPr>
          <w:rFonts w:ascii="Times New Roman" w:hAnsi="Times New Roman"/>
          <w:bCs/>
          <w:sz w:val="25"/>
          <w:szCs w:val="25"/>
          <w:lang w:val="uk-UA"/>
        </w:rPr>
        <w:t xml:space="preserve"> Комісією додатково листом від</w:t>
      </w:r>
      <w:r w:rsidR="00886103" w:rsidRPr="003A3E4C">
        <w:rPr>
          <w:rFonts w:ascii="Times New Roman" w:hAnsi="Times New Roman"/>
          <w:bCs/>
          <w:sz w:val="25"/>
          <w:szCs w:val="25"/>
          <w:lang w:val="uk-UA"/>
        </w:rPr>
        <w:t xml:space="preserve"> 12 </w:t>
      </w:r>
      <w:r w:rsidR="002E10B6" w:rsidRPr="003A3E4C">
        <w:rPr>
          <w:rFonts w:ascii="Times New Roman" w:hAnsi="Times New Roman"/>
          <w:bCs/>
          <w:sz w:val="25"/>
          <w:szCs w:val="25"/>
          <w:lang w:val="uk-UA"/>
        </w:rPr>
        <w:t>липня 2024 року № </w:t>
      </w:r>
      <w:r w:rsidR="00D519E8" w:rsidRPr="003A3E4C">
        <w:rPr>
          <w:rFonts w:ascii="Times New Roman" w:hAnsi="Times New Roman"/>
          <w:bCs/>
          <w:sz w:val="25"/>
          <w:szCs w:val="25"/>
          <w:lang w:val="uk-UA"/>
        </w:rPr>
        <w:t>21-3808</w:t>
      </w:r>
      <w:r w:rsidR="00886103" w:rsidRPr="003A3E4C">
        <w:rPr>
          <w:rFonts w:ascii="Times New Roman" w:hAnsi="Times New Roman"/>
          <w:bCs/>
          <w:sz w:val="25"/>
          <w:szCs w:val="25"/>
          <w:lang w:val="uk-UA"/>
        </w:rPr>
        <w:t xml:space="preserve">/24 </w:t>
      </w:r>
      <w:r w:rsidR="00174534" w:rsidRPr="003A3E4C">
        <w:rPr>
          <w:rFonts w:ascii="Times New Roman" w:hAnsi="Times New Roman"/>
          <w:bCs/>
          <w:sz w:val="25"/>
          <w:szCs w:val="25"/>
          <w:lang w:val="uk-UA"/>
        </w:rPr>
        <w:t xml:space="preserve">направлено на електронну адресу </w:t>
      </w:r>
      <w:r w:rsidR="00BB3140" w:rsidRPr="003A3E4C">
        <w:rPr>
          <w:rFonts w:ascii="Times New Roman" w:hAnsi="Times New Roman"/>
          <w:bCs/>
          <w:sz w:val="25"/>
          <w:szCs w:val="25"/>
          <w:lang w:val="uk-UA"/>
        </w:rPr>
        <w:t>Ленінського районного суду міста Кіровограда повідомлення, адресоване Яковлеву</w:t>
      </w:r>
      <w:r w:rsidR="00886103" w:rsidRPr="003A3E4C">
        <w:rPr>
          <w:rFonts w:ascii="Times New Roman" w:hAnsi="Times New Roman"/>
          <w:bCs/>
          <w:sz w:val="25"/>
          <w:szCs w:val="25"/>
          <w:lang w:val="uk-UA"/>
        </w:rPr>
        <w:t xml:space="preserve"> Д.Л., що іспит </w:t>
      </w:r>
      <w:r w:rsidR="00E2630B" w:rsidRPr="003A3E4C">
        <w:rPr>
          <w:rFonts w:ascii="Times New Roman" w:hAnsi="Times New Roman"/>
          <w:bCs/>
          <w:sz w:val="25"/>
          <w:szCs w:val="25"/>
          <w:lang w:val="uk-UA"/>
        </w:rPr>
        <w:t>у межах кваліфікаційного оцінювання на відповідність займаній посаді проводитиметься за цивільною спеціалізацією 01</w:t>
      </w:r>
      <w:r w:rsidR="003A3E4C">
        <w:rPr>
          <w:rFonts w:ascii="Times New Roman" w:hAnsi="Times New Roman"/>
          <w:bCs/>
          <w:sz w:val="25"/>
          <w:szCs w:val="25"/>
          <w:lang w:val="uk-UA"/>
        </w:rPr>
        <w:t xml:space="preserve"> </w:t>
      </w:r>
      <w:r w:rsidR="00E2630B" w:rsidRPr="003A3E4C">
        <w:rPr>
          <w:rFonts w:ascii="Times New Roman" w:hAnsi="Times New Roman"/>
          <w:bCs/>
          <w:sz w:val="25"/>
          <w:szCs w:val="25"/>
          <w:lang w:val="uk-UA"/>
        </w:rPr>
        <w:t xml:space="preserve">серпня 2024 року (резервні дати іспиту в </w:t>
      </w:r>
      <w:r w:rsidR="002E10B6" w:rsidRPr="003A3E4C">
        <w:rPr>
          <w:rFonts w:ascii="Times New Roman" w:hAnsi="Times New Roman"/>
          <w:bCs/>
          <w:sz w:val="25"/>
          <w:szCs w:val="25"/>
          <w:lang w:val="uk-UA"/>
        </w:rPr>
        <w:t>разі неявки в основну дату – 22 </w:t>
      </w:r>
      <w:r w:rsidR="00E2630B" w:rsidRPr="003A3E4C">
        <w:rPr>
          <w:rFonts w:ascii="Times New Roman" w:hAnsi="Times New Roman"/>
          <w:bCs/>
          <w:sz w:val="25"/>
          <w:szCs w:val="25"/>
          <w:lang w:val="uk-UA"/>
        </w:rPr>
        <w:t>серпня 2024 року та 12 вересня 2024 року).</w:t>
      </w:r>
    </w:p>
    <w:p w:rsidR="00D519E8" w:rsidRPr="003A3E4C" w:rsidRDefault="00D519E8"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Яковлев Д.Л. в основну дату 01 серпня 2024 року для складення іспиту не з’явився.</w:t>
      </w:r>
    </w:p>
    <w:p w:rsidR="00F271CD" w:rsidRPr="003A3E4C" w:rsidRDefault="00F271CD"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 xml:space="preserve">Комісія 02 серпня 2024 року звернулась до </w:t>
      </w:r>
      <w:r w:rsidR="004C6393" w:rsidRPr="003A3E4C">
        <w:rPr>
          <w:rFonts w:ascii="Times New Roman" w:hAnsi="Times New Roman"/>
          <w:bCs/>
          <w:sz w:val="25"/>
          <w:szCs w:val="25"/>
          <w:lang w:val="uk-UA"/>
        </w:rPr>
        <w:t>Яковлева Д.Л. на електронну адресу</w:t>
      </w:r>
      <w:r w:rsidRPr="003A3E4C">
        <w:rPr>
          <w:rFonts w:ascii="Times New Roman" w:hAnsi="Times New Roman"/>
          <w:bCs/>
          <w:sz w:val="25"/>
          <w:szCs w:val="25"/>
          <w:lang w:val="uk-UA"/>
        </w:rPr>
        <w:t xml:space="preserve"> </w:t>
      </w:r>
      <w:r w:rsidR="004C6393" w:rsidRPr="003A3E4C">
        <w:rPr>
          <w:rFonts w:ascii="Times New Roman" w:hAnsi="Times New Roman"/>
          <w:bCs/>
          <w:sz w:val="25"/>
          <w:szCs w:val="25"/>
          <w:lang w:val="uk-UA"/>
        </w:rPr>
        <w:t>Ленінського районного суду міста Кіровограда</w:t>
      </w:r>
      <w:r w:rsidR="002F60C7" w:rsidRPr="003A3E4C">
        <w:rPr>
          <w:rFonts w:ascii="Times New Roman" w:hAnsi="Times New Roman"/>
          <w:bCs/>
          <w:sz w:val="25"/>
          <w:szCs w:val="25"/>
          <w:lang w:val="uk-UA"/>
        </w:rPr>
        <w:t xml:space="preserve"> </w:t>
      </w:r>
      <w:r w:rsidR="00054259" w:rsidRPr="003A3E4C">
        <w:rPr>
          <w:rFonts w:ascii="Times New Roman" w:hAnsi="Times New Roman"/>
          <w:bCs/>
          <w:sz w:val="25"/>
          <w:szCs w:val="25"/>
          <w:lang w:val="uk-UA"/>
        </w:rPr>
        <w:t>листом № 21-4295</w:t>
      </w:r>
      <w:r w:rsidRPr="003A3E4C">
        <w:rPr>
          <w:rFonts w:ascii="Times New Roman" w:hAnsi="Times New Roman"/>
          <w:bCs/>
          <w:sz w:val="25"/>
          <w:szCs w:val="25"/>
          <w:lang w:val="uk-UA"/>
        </w:rPr>
        <w:t>/24</w:t>
      </w:r>
      <w:r w:rsidR="006C6587" w:rsidRPr="003A3E4C">
        <w:rPr>
          <w:rFonts w:ascii="Times New Roman" w:hAnsi="Times New Roman"/>
          <w:bCs/>
          <w:sz w:val="25"/>
          <w:szCs w:val="25"/>
          <w:lang w:val="uk-UA"/>
        </w:rPr>
        <w:t xml:space="preserve"> з повідомленням </w:t>
      </w:r>
      <w:r w:rsidRPr="003A3E4C">
        <w:rPr>
          <w:rFonts w:ascii="Times New Roman" w:hAnsi="Times New Roman"/>
          <w:bCs/>
          <w:sz w:val="25"/>
          <w:szCs w:val="25"/>
          <w:lang w:val="uk-UA"/>
        </w:rPr>
        <w:t xml:space="preserve">, що іспит у межах кваліфікаційного оцінювання на відповідність займаній посаді, проводитиметься за </w:t>
      </w:r>
      <w:r w:rsidR="00054259" w:rsidRPr="003A3E4C">
        <w:rPr>
          <w:rFonts w:ascii="Times New Roman" w:hAnsi="Times New Roman"/>
          <w:bCs/>
          <w:sz w:val="25"/>
          <w:szCs w:val="25"/>
          <w:lang w:val="uk-UA"/>
        </w:rPr>
        <w:t>цивільною</w:t>
      </w:r>
      <w:r w:rsidRPr="003A3E4C">
        <w:rPr>
          <w:rFonts w:ascii="Times New Roman" w:hAnsi="Times New Roman"/>
          <w:bCs/>
          <w:sz w:val="25"/>
          <w:szCs w:val="25"/>
          <w:lang w:val="uk-UA"/>
        </w:rPr>
        <w:t xml:space="preserve"> спец</w:t>
      </w:r>
      <w:r w:rsidR="00054259" w:rsidRPr="003A3E4C">
        <w:rPr>
          <w:rFonts w:ascii="Times New Roman" w:hAnsi="Times New Roman"/>
          <w:bCs/>
          <w:sz w:val="25"/>
          <w:szCs w:val="25"/>
          <w:lang w:val="uk-UA"/>
        </w:rPr>
        <w:t>і</w:t>
      </w:r>
      <w:r w:rsidRPr="003A3E4C">
        <w:rPr>
          <w:rFonts w:ascii="Times New Roman" w:hAnsi="Times New Roman"/>
          <w:bCs/>
          <w:sz w:val="25"/>
          <w:szCs w:val="25"/>
          <w:lang w:val="uk-UA"/>
        </w:rPr>
        <w:t>алізацією в резервні д</w:t>
      </w:r>
      <w:r w:rsidR="002E10B6" w:rsidRPr="003A3E4C">
        <w:rPr>
          <w:rFonts w:ascii="Times New Roman" w:hAnsi="Times New Roman"/>
          <w:bCs/>
          <w:sz w:val="25"/>
          <w:szCs w:val="25"/>
          <w:lang w:val="uk-UA"/>
        </w:rPr>
        <w:t xml:space="preserve">ати – 22 серпня 2024 року та </w:t>
      </w:r>
      <w:r w:rsidR="002E10B6" w:rsidRPr="003A3E4C">
        <w:rPr>
          <w:rFonts w:ascii="Times New Roman" w:hAnsi="Times New Roman"/>
          <w:sz w:val="25"/>
          <w:szCs w:val="25"/>
          <w:lang w:val="uk-UA"/>
        </w:rPr>
        <w:t>12 </w:t>
      </w:r>
      <w:r w:rsidRPr="003A3E4C">
        <w:rPr>
          <w:rFonts w:ascii="Times New Roman" w:hAnsi="Times New Roman"/>
          <w:sz w:val="25"/>
          <w:szCs w:val="25"/>
          <w:lang w:val="uk-UA"/>
        </w:rPr>
        <w:t>вересня</w:t>
      </w:r>
      <w:r w:rsidRPr="003A3E4C">
        <w:rPr>
          <w:rFonts w:ascii="Times New Roman" w:hAnsi="Times New Roman"/>
          <w:bCs/>
          <w:sz w:val="25"/>
          <w:szCs w:val="25"/>
          <w:lang w:val="uk-UA"/>
        </w:rPr>
        <w:t xml:space="preserve"> 2024 року. </w:t>
      </w:r>
    </w:p>
    <w:p w:rsidR="00012CFF" w:rsidRPr="003A3E4C" w:rsidRDefault="00012CFF"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 xml:space="preserve">У відповідь в.о. голови </w:t>
      </w:r>
      <w:r w:rsidR="001C2397" w:rsidRPr="003A3E4C">
        <w:rPr>
          <w:rFonts w:ascii="Times New Roman" w:hAnsi="Times New Roman"/>
          <w:bCs/>
          <w:sz w:val="25"/>
          <w:szCs w:val="25"/>
          <w:lang w:val="uk-UA"/>
        </w:rPr>
        <w:t>Ленінського</w:t>
      </w:r>
      <w:r w:rsidRPr="003A3E4C">
        <w:rPr>
          <w:rFonts w:ascii="Times New Roman" w:hAnsi="Times New Roman"/>
          <w:bCs/>
          <w:sz w:val="25"/>
          <w:szCs w:val="25"/>
          <w:lang w:val="uk-UA"/>
        </w:rPr>
        <w:t xml:space="preserve"> районного су</w:t>
      </w:r>
      <w:r w:rsidR="00C26857" w:rsidRPr="003A3E4C">
        <w:rPr>
          <w:rFonts w:ascii="Times New Roman" w:hAnsi="Times New Roman"/>
          <w:bCs/>
          <w:sz w:val="25"/>
          <w:szCs w:val="25"/>
          <w:lang w:val="uk-UA"/>
        </w:rPr>
        <w:t>ду міста Кіровограда листом від 06 </w:t>
      </w:r>
      <w:r w:rsidRPr="003A3E4C">
        <w:rPr>
          <w:rFonts w:ascii="Times New Roman" w:hAnsi="Times New Roman"/>
          <w:bCs/>
          <w:sz w:val="25"/>
          <w:szCs w:val="25"/>
          <w:lang w:val="uk-UA"/>
        </w:rPr>
        <w:t xml:space="preserve">серпня 2024 року повідомив, що </w:t>
      </w:r>
      <w:r w:rsidR="002B5ADE" w:rsidRPr="003A3E4C">
        <w:rPr>
          <w:rFonts w:ascii="Times New Roman" w:hAnsi="Times New Roman"/>
          <w:bCs/>
          <w:sz w:val="25"/>
          <w:szCs w:val="25"/>
          <w:lang w:val="uk-UA"/>
        </w:rPr>
        <w:t xml:space="preserve">станом на 06 серпня 2024 року </w:t>
      </w:r>
      <w:r w:rsidR="00466AD3" w:rsidRPr="003A3E4C">
        <w:rPr>
          <w:rFonts w:ascii="Times New Roman" w:hAnsi="Times New Roman"/>
          <w:bCs/>
          <w:sz w:val="25"/>
          <w:szCs w:val="25"/>
          <w:lang w:val="uk-UA"/>
        </w:rPr>
        <w:t>суддю</w:t>
      </w:r>
      <w:r w:rsidRPr="003A3E4C">
        <w:rPr>
          <w:rFonts w:ascii="Times New Roman" w:hAnsi="Times New Roman"/>
          <w:bCs/>
          <w:sz w:val="25"/>
          <w:szCs w:val="25"/>
          <w:lang w:val="uk-UA"/>
        </w:rPr>
        <w:t xml:space="preserve"> Яковлев</w:t>
      </w:r>
      <w:r w:rsidR="00466AD3" w:rsidRPr="003A3E4C">
        <w:rPr>
          <w:rFonts w:ascii="Times New Roman" w:hAnsi="Times New Roman"/>
          <w:bCs/>
          <w:sz w:val="25"/>
          <w:szCs w:val="25"/>
          <w:lang w:val="uk-UA"/>
        </w:rPr>
        <w:t>а Д.Л. не зараховано до штату суду, присяги</w:t>
      </w:r>
      <w:r w:rsidRPr="003A3E4C">
        <w:rPr>
          <w:rFonts w:ascii="Times New Roman" w:hAnsi="Times New Roman"/>
          <w:bCs/>
          <w:sz w:val="25"/>
          <w:szCs w:val="25"/>
          <w:lang w:val="uk-UA"/>
        </w:rPr>
        <w:t xml:space="preserve"> судді</w:t>
      </w:r>
      <w:r w:rsidR="00466AD3" w:rsidRPr="003A3E4C">
        <w:rPr>
          <w:rFonts w:ascii="Times New Roman" w:hAnsi="Times New Roman"/>
          <w:bCs/>
          <w:sz w:val="25"/>
          <w:szCs w:val="25"/>
          <w:lang w:val="uk-UA"/>
        </w:rPr>
        <w:t xml:space="preserve"> він</w:t>
      </w:r>
      <w:r w:rsidRPr="003A3E4C">
        <w:rPr>
          <w:rFonts w:ascii="Times New Roman" w:hAnsi="Times New Roman"/>
          <w:bCs/>
          <w:sz w:val="25"/>
          <w:szCs w:val="25"/>
          <w:lang w:val="uk-UA"/>
        </w:rPr>
        <w:t xml:space="preserve"> не складав та до виконання службових обов’язків не приступав.</w:t>
      </w:r>
    </w:p>
    <w:p w:rsidR="002F60C7" w:rsidRPr="003A3E4C" w:rsidRDefault="003C211C" w:rsidP="004331B6">
      <w:pPr>
        <w:shd w:val="clear" w:color="auto" w:fill="FFFFFF"/>
        <w:suppressAutoHyphens/>
        <w:spacing w:beforeLines="20" w:before="48" w:afterLines="20" w:after="48" w:line="240" w:lineRule="auto"/>
        <w:ind w:firstLine="709"/>
        <w:jc w:val="both"/>
        <w:rPr>
          <w:rFonts w:ascii="Times New Roman" w:eastAsiaTheme="minorHAnsi" w:hAnsi="Times New Roman"/>
          <w:bCs/>
          <w:sz w:val="25"/>
          <w:szCs w:val="25"/>
          <w:lang w:val="uk-UA"/>
        </w:rPr>
      </w:pPr>
      <w:r w:rsidRPr="003A3E4C">
        <w:rPr>
          <w:rFonts w:ascii="Times New Roman" w:hAnsi="Times New Roman"/>
          <w:bCs/>
          <w:sz w:val="25"/>
          <w:szCs w:val="25"/>
          <w:lang w:val="uk-UA"/>
        </w:rPr>
        <w:t>Яковлев Д.Л. у</w:t>
      </w:r>
      <w:r w:rsidR="002F60C7" w:rsidRPr="003A3E4C">
        <w:rPr>
          <w:rFonts w:ascii="Times New Roman" w:hAnsi="Times New Roman"/>
          <w:bCs/>
          <w:sz w:val="25"/>
          <w:szCs w:val="25"/>
          <w:lang w:val="uk-UA"/>
        </w:rPr>
        <w:t xml:space="preserve"> резервну дату 22 серпня 2024 року для складення іспиту не з’явився.</w:t>
      </w:r>
    </w:p>
    <w:p w:rsidR="00726463" w:rsidRPr="003A3E4C" w:rsidRDefault="006C6587"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 xml:space="preserve">Комісія 26 серпня 2024 року звернулась до Яковлева Д.Л. листом № 21-4740/24 з повідомленням, що </w:t>
      </w:r>
      <w:r w:rsidR="00726463" w:rsidRPr="003A3E4C">
        <w:rPr>
          <w:rFonts w:ascii="Times New Roman" w:hAnsi="Times New Roman"/>
          <w:bCs/>
          <w:sz w:val="25"/>
          <w:szCs w:val="25"/>
          <w:lang w:val="uk-UA"/>
        </w:rPr>
        <w:t xml:space="preserve">іспит у межах кваліфікаційного оцінювання на відповідність займаній посаді проводитиметься за цивільною спеціалізацією в </w:t>
      </w:r>
      <w:r w:rsidR="002E10B6" w:rsidRPr="003A3E4C">
        <w:rPr>
          <w:rFonts w:ascii="Times New Roman" w:hAnsi="Times New Roman"/>
          <w:bCs/>
          <w:sz w:val="25"/>
          <w:szCs w:val="25"/>
          <w:lang w:val="uk-UA"/>
        </w:rPr>
        <w:t>резервну дату – 12 вересня 2024 </w:t>
      </w:r>
      <w:r w:rsidR="00726463" w:rsidRPr="003A3E4C">
        <w:rPr>
          <w:rFonts w:ascii="Times New Roman" w:hAnsi="Times New Roman"/>
          <w:bCs/>
          <w:sz w:val="25"/>
          <w:szCs w:val="25"/>
          <w:lang w:val="uk-UA"/>
        </w:rPr>
        <w:t>року.</w:t>
      </w:r>
    </w:p>
    <w:p w:rsidR="00012CFF" w:rsidRPr="003A3E4C" w:rsidRDefault="003C211C" w:rsidP="004331B6">
      <w:pPr>
        <w:shd w:val="clear" w:color="auto" w:fill="FFFFFF"/>
        <w:suppressAutoHyphens/>
        <w:spacing w:beforeLines="20" w:before="48" w:afterLines="20" w:after="48" w:line="240" w:lineRule="auto"/>
        <w:ind w:firstLine="709"/>
        <w:jc w:val="both"/>
        <w:rPr>
          <w:rFonts w:ascii="Times New Roman" w:eastAsiaTheme="minorHAnsi" w:hAnsi="Times New Roman"/>
          <w:bCs/>
          <w:sz w:val="25"/>
          <w:szCs w:val="25"/>
          <w:lang w:val="uk-UA"/>
        </w:rPr>
      </w:pPr>
      <w:r w:rsidRPr="003A3E4C">
        <w:rPr>
          <w:rFonts w:ascii="Times New Roman" w:hAnsi="Times New Roman"/>
          <w:bCs/>
          <w:sz w:val="25"/>
          <w:szCs w:val="25"/>
          <w:lang w:val="uk-UA"/>
        </w:rPr>
        <w:t>У</w:t>
      </w:r>
      <w:r w:rsidRPr="003A3E4C">
        <w:rPr>
          <w:rFonts w:ascii="Times New Roman" w:hAnsi="Times New Roman"/>
          <w:bCs/>
          <w:sz w:val="72"/>
          <w:szCs w:val="72"/>
          <w:lang w:val="uk-UA"/>
        </w:rPr>
        <w:t xml:space="preserve"> </w:t>
      </w:r>
      <w:r w:rsidRPr="003A3E4C">
        <w:rPr>
          <w:rFonts w:ascii="Times New Roman" w:hAnsi="Times New Roman"/>
          <w:bCs/>
          <w:sz w:val="25"/>
          <w:szCs w:val="25"/>
          <w:lang w:val="uk-UA"/>
        </w:rPr>
        <w:t>відповідь</w:t>
      </w:r>
      <w:r w:rsidRPr="003A3E4C">
        <w:rPr>
          <w:rFonts w:ascii="Times New Roman" w:hAnsi="Times New Roman"/>
          <w:bCs/>
          <w:sz w:val="72"/>
          <w:szCs w:val="72"/>
          <w:lang w:val="uk-UA"/>
        </w:rPr>
        <w:t xml:space="preserve"> </w:t>
      </w:r>
      <w:r w:rsidRPr="003A3E4C">
        <w:rPr>
          <w:rFonts w:ascii="Times New Roman" w:hAnsi="Times New Roman"/>
          <w:bCs/>
          <w:sz w:val="25"/>
          <w:szCs w:val="25"/>
          <w:lang w:val="uk-UA"/>
        </w:rPr>
        <w:t>г</w:t>
      </w:r>
      <w:r w:rsidR="00012CFF" w:rsidRPr="003A3E4C">
        <w:rPr>
          <w:rFonts w:ascii="Times New Roman" w:hAnsi="Times New Roman"/>
          <w:bCs/>
          <w:sz w:val="25"/>
          <w:szCs w:val="25"/>
          <w:lang w:val="uk-UA"/>
        </w:rPr>
        <w:t>олова</w:t>
      </w:r>
      <w:r w:rsidR="00012CFF" w:rsidRPr="003A3E4C">
        <w:rPr>
          <w:rFonts w:ascii="Times New Roman" w:hAnsi="Times New Roman"/>
          <w:bCs/>
          <w:sz w:val="72"/>
          <w:szCs w:val="72"/>
          <w:lang w:val="uk-UA"/>
        </w:rPr>
        <w:t xml:space="preserve"> </w:t>
      </w:r>
      <w:r w:rsidR="00012CFF" w:rsidRPr="003A3E4C">
        <w:rPr>
          <w:rFonts w:ascii="Times New Roman" w:hAnsi="Times New Roman"/>
          <w:bCs/>
          <w:sz w:val="25"/>
          <w:szCs w:val="25"/>
          <w:lang w:val="uk-UA"/>
        </w:rPr>
        <w:t>Ленінського</w:t>
      </w:r>
      <w:r w:rsidR="00012CFF" w:rsidRPr="003A3E4C">
        <w:rPr>
          <w:rFonts w:ascii="Times New Roman" w:hAnsi="Times New Roman"/>
          <w:bCs/>
          <w:sz w:val="72"/>
          <w:szCs w:val="72"/>
          <w:lang w:val="uk-UA"/>
        </w:rPr>
        <w:t xml:space="preserve"> </w:t>
      </w:r>
      <w:r w:rsidR="00012CFF" w:rsidRPr="003A3E4C">
        <w:rPr>
          <w:rFonts w:ascii="Times New Roman" w:hAnsi="Times New Roman"/>
          <w:bCs/>
          <w:sz w:val="25"/>
          <w:szCs w:val="25"/>
          <w:lang w:val="uk-UA"/>
        </w:rPr>
        <w:t>районного</w:t>
      </w:r>
      <w:r w:rsidR="00012CFF" w:rsidRPr="003A3E4C">
        <w:rPr>
          <w:rFonts w:ascii="Times New Roman" w:hAnsi="Times New Roman"/>
          <w:bCs/>
          <w:sz w:val="72"/>
          <w:szCs w:val="72"/>
          <w:lang w:val="uk-UA"/>
        </w:rPr>
        <w:t xml:space="preserve"> </w:t>
      </w:r>
      <w:r w:rsidR="00012CFF" w:rsidRPr="003A3E4C">
        <w:rPr>
          <w:rFonts w:ascii="Times New Roman" w:hAnsi="Times New Roman"/>
          <w:bCs/>
          <w:sz w:val="25"/>
          <w:szCs w:val="25"/>
          <w:lang w:val="uk-UA"/>
        </w:rPr>
        <w:t>суду</w:t>
      </w:r>
      <w:r w:rsidR="00012CFF" w:rsidRPr="003A3E4C">
        <w:rPr>
          <w:rFonts w:ascii="Times New Roman" w:hAnsi="Times New Roman"/>
          <w:bCs/>
          <w:sz w:val="72"/>
          <w:szCs w:val="72"/>
          <w:lang w:val="uk-UA"/>
        </w:rPr>
        <w:t xml:space="preserve"> </w:t>
      </w:r>
      <w:r w:rsidR="00012CFF" w:rsidRPr="003A3E4C">
        <w:rPr>
          <w:rFonts w:ascii="Times New Roman" w:hAnsi="Times New Roman"/>
          <w:bCs/>
          <w:sz w:val="25"/>
          <w:szCs w:val="25"/>
          <w:lang w:val="uk-UA"/>
        </w:rPr>
        <w:t>міста</w:t>
      </w:r>
      <w:r w:rsidR="00012CFF" w:rsidRPr="003A3E4C">
        <w:rPr>
          <w:rFonts w:ascii="Times New Roman" w:hAnsi="Times New Roman"/>
          <w:bCs/>
          <w:sz w:val="72"/>
          <w:szCs w:val="72"/>
          <w:lang w:val="uk-UA"/>
        </w:rPr>
        <w:t xml:space="preserve"> </w:t>
      </w:r>
      <w:r w:rsidR="00012CFF" w:rsidRPr="003A3E4C">
        <w:rPr>
          <w:rFonts w:ascii="Times New Roman" w:hAnsi="Times New Roman"/>
          <w:bCs/>
          <w:sz w:val="25"/>
          <w:szCs w:val="25"/>
          <w:lang w:val="uk-UA"/>
        </w:rPr>
        <w:t>Кіровограда</w:t>
      </w:r>
      <w:r w:rsidR="00012CFF" w:rsidRPr="003A3E4C">
        <w:rPr>
          <w:rFonts w:ascii="Times New Roman" w:hAnsi="Times New Roman"/>
          <w:bCs/>
          <w:sz w:val="72"/>
          <w:szCs w:val="72"/>
          <w:lang w:val="uk-UA"/>
        </w:rPr>
        <w:t xml:space="preserve"> </w:t>
      </w:r>
      <w:r w:rsidR="002B5ADE" w:rsidRPr="003A3E4C">
        <w:rPr>
          <w:rFonts w:ascii="Times New Roman" w:hAnsi="Times New Roman"/>
          <w:bCs/>
          <w:sz w:val="25"/>
          <w:szCs w:val="25"/>
          <w:lang w:val="uk-UA"/>
        </w:rPr>
        <w:t>листом</w:t>
      </w:r>
      <w:r w:rsidR="002B5ADE" w:rsidRPr="003A3E4C">
        <w:rPr>
          <w:rFonts w:ascii="Times New Roman" w:hAnsi="Times New Roman"/>
          <w:bCs/>
          <w:sz w:val="72"/>
          <w:szCs w:val="72"/>
          <w:lang w:val="uk-UA"/>
        </w:rPr>
        <w:t xml:space="preserve"> </w:t>
      </w:r>
      <w:r w:rsidR="002E10B6" w:rsidRPr="003A3E4C">
        <w:rPr>
          <w:rFonts w:ascii="Times New Roman" w:hAnsi="Times New Roman"/>
          <w:bCs/>
          <w:sz w:val="25"/>
          <w:szCs w:val="25"/>
          <w:lang w:val="uk-UA"/>
        </w:rPr>
        <w:t>від</w:t>
      </w:r>
      <w:r w:rsidR="003A3E4C" w:rsidRPr="003A3E4C">
        <w:rPr>
          <w:rFonts w:ascii="Times New Roman" w:hAnsi="Times New Roman"/>
          <w:bCs/>
          <w:sz w:val="96"/>
          <w:szCs w:val="96"/>
          <w:lang w:val="uk-UA"/>
        </w:rPr>
        <w:t xml:space="preserve"> </w:t>
      </w:r>
      <w:r w:rsidR="002E10B6" w:rsidRPr="003A3E4C">
        <w:rPr>
          <w:rFonts w:ascii="Times New Roman" w:hAnsi="Times New Roman"/>
          <w:bCs/>
          <w:sz w:val="25"/>
          <w:szCs w:val="25"/>
          <w:lang w:val="uk-UA"/>
        </w:rPr>
        <w:t>18</w:t>
      </w:r>
      <w:r w:rsidR="003A3E4C" w:rsidRPr="003A3E4C">
        <w:rPr>
          <w:rFonts w:ascii="Times New Roman" w:hAnsi="Times New Roman"/>
          <w:bCs/>
          <w:sz w:val="96"/>
          <w:szCs w:val="96"/>
          <w:lang w:val="uk-UA"/>
        </w:rPr>
        <w:t xml:space="preserve"> </w:t>
      </w:r>
      <w:r w:rsidR="002B5ADE" w:rsidRPr="003A3E4C">
        <w:rPr>
          <w:rFonts w:ascii="Times New Roman" w:hAnsi="Times New Roman"/>
          <w:bCs/>
          <w:sz w:val="25"/>
          <w:szCs w:val="25"/>
          <w:lang w:val="uk-UA"/>
        </w:rPr>
        <w:t>липня</w:t>
      </w:r>
      <w:r w:rsidR="002B5ADE" w:rsidRPr="003A3E4C">
        <w:rPr>
          <w:rFonts w:ascii="Times New Roman" w:hAnsi="Times New Roman"/>
          <w:bCs/>
          <w:sz w:val="96"/>
          <w:szCs w:val="96"/>
          <w:lang w:val="uk-UA"/>
        </w:rPr>
        <w:t xml:space="preserve"> </w:t>
      </w:r>
      <w:r w:rsidR="002B5ADE" w:rsidRPr="003A3E4C">
        <w:rPr>
          <w:rFonts w:ascii="Times New Roman" w:hAnsi="Times New Roman"/>
          <w:bCs/>
          <w:sz w:val="25"/>
          <w:szCs w:val="25"/>
          <w:lang w:val="uk-UA"/>
        </w:rPr>
        <w:t>2024</w:t>
      </w:r>
      <w:r w:rsidR="002B5ADE" w:rsidRPr="003A3E4C">
        <w:rPr>
          <w:rFonts w:ascii="Times New Roman" w:hAnsi="Times New Roman"/>
          <w:bCs/>
          <w:sz w:val="96"/>
          <w:szCs w:val="96"/>
          <w:lang w:val="uk-UA"/>
        </w:rPr>
        <w:t xml:space="preserve"> </w:t>
      </w:r>
      <w:r w:rsidR="002B5ADE" w:rsidRPr="003A3E4C">
        <w:rPr>
          <w:rFonts w:ascii="Times New Roman" w:hAnsi="Times New Roman"/>
          <w:bCs/>
          <w:sz w:val="25"/>
          <w:szCs w:val="25"/>
          <w:lang w:val="uk-UA"/>
        </w:rPr>
        <w:t>року</w:t>
      </w:r>
      <w:r w:rsidR="002B5ADE" w:rsidRPr="003A3E4C">
        <w:rPr>
          <w:rFonts w:ascii="Times New Roman" w:hAnsi="Times New Roman"/>
          <w:bCs/>
          <w:sz w:val="96"/>
          <w:szCs w:val="96"/>
          <w:lang w:val="uk-UA"/>
        </w:rPr>
        <w:t xml:space="preserve"> </w:t>
      </w:r>
      <w:r w:rsidR="002B5ADE" w:rsidRPr="003A3E4C">
        <w:rPr>
          <w:rFonts w:ascii="Times New Roman" w:hAnsi="Times New Roman"/>
          <w:bCs/>
          <w:sz w:val="25"/>
          <w:szCs w:val="25"/>
          <w:lang w:val="uk-UA"/>
        </w:rPr>
        <w:t>повідомив,</w:t>
      </w:r>
      <w:r w:rsidR="008D2879" w:rsidRPr="003A3E4C">
        <w:rPr>
          <w:rFonts w:ascii="Times New Roman" w:hAnsi="Times New Roman"/>
          <w:bCs/>
          <w:sz w:val="96"/>
          <w:szCs w:val="96"/>
          <w:lang w:val="uk-UA"/>
        </w:rPr>
        <w:t xml:space="preserve"> </w:t>
      </w:r>
      <w:r w:rsidR="008D2879" w:rsidRPr="003A3E4C">
        <w:rPr>
          <w:rFonts w:ascii="Times New Roman" w:hAnsi="Times New Roman"/>
          <w:bCs/>
          <w:sz w:val="25"/>
          <w:szCs w:val="25"/>
          <w:lang w:val="uk-UA"/>
        </w:rPr>
        <w:t>що</w:t>
      </w:r>
      <w:r w:rsidR="008D2879" w:rsidRPr="003A3E4C">
        <w:rPr>
          <w:rFonts w:ascii="Times New Roman" w:hAnsi="Times New Roman"/>
          <w:bCs/>
          <w:sz w:val="96"/>
          <w:szCs w:val="96"/>
          <w:lang w:val="uk-UA"/>
        </w:rPr>
        <w:t xml:space="preserve"> </w:t>
      </w:r>
      <w:r w:rsidR="008D2879" w:rsidRPr="003A3E4C">
        <w:rPr>
          <w:rFonts w:ascii="Times New Roman" w:hAnsi="Times New Roman"/>
          <w:bCs/>
          <w:sz w:val="25"/>
          <w:szCs w:val="25"/>
          <w:lang w:val="uk-UA"/>
        </w:rPr>
        <w:t>станом</w:t>
      </w:r>
      <w:r w:rsidR="008D2879" w:rsidRPr="003A3E4C">
        <w:rPr>
          <w:rFonts w:ascii="Times New Roman" w:hAnsi="Times New Roman"/>
          <w:bCs/>
          <w:sz w:val="96"/>
          <w:szCs w:val="96"/>
          <w:lang w:val="uk-UA"/>
        </w:rPr>
        <w:t xml:space="preserve"> </w:t>
      </w:r>
      <w:r w:rsidR="008D2879" w:rsidRPr="003A3E4C">
        <w:rPr>
          <w:rFonts w:ascii="Times New Roman" w:hAnsi="Times New Roman"/>
          <w:bCs/>
          <w:sz w:val="25"/>
          <w:szCs w:val="25"/>
          <w:lang w:val="uk-UA"/>
        </w:rPr>
        <w:t>на</w:t>
      </w:r>
      <w:r w:rsidR="008D2879" w:rsidRPr="003A3E4C">
        <w:rPr>
          <w:rFonts w:ascii="Times New Roman" w:hAnsi="Times New Roman"/>
          <w:bCs/>
          <w:sz w:val="96"/>
          <w:szCs w:val="96"/>
          <w:lang w:val="uk-UA"/>
        </w:rPr>
        <w:t xml:space="preserve"> </w:t>
      </w:r>
      <w:r w:rsidR="008D2879" w:rsidRPr="003A3E4C">
        <w:rPr>
          <w:rFonts w:ascii="Times New Roman" w:hAnsi="Times New Roman"/>
          <w:bCs/>
          <w:sz w:val="25"/>
          <w:szCs w:val="25"/>
          <w:lang w:val="uk-UA"/>
        </w:rPr>
        <w:t>17</w:t>
      </w:r>
      <w:r w:rsidR="002B5ADE" w:rsidRPr="003A3E4C">
        <w:rPr>
          <w:rFonts w:ascii="Times New Roman" w:hAnsi="Times New Roman"/>
          <w:bCs/>
          <w:sz w:val="96"/>
          <w:szCs w:val="96"/>
          <w:lang w:val="uk-UA"/>
        </w:rPr>
        <w:t xml:space="preserve"> </w:t>
      </w:r>
      <w:r w:rsidR="002B5ADE" w:rsidRPr="003A3E4C">
        <w:rPr>
          <w:rFonts w:ascii="Times New Roman" w:hAnsi="Times New Roman"/>
          <w:bCs/>
          <w:sz w:val="25"/>
          <w:szCs w:val="25"/>
          <w:lang w:val="uk-UA"/>
        </w:rPr>
        <w:t>липня</w:t>
      </w:r>
      <w:r w:rsidR="008D2879" w:rsidRPr="003A3E4C">
        <w:rPr>
          <w:rFonts w:ascii="Times New Roman" w:hAnsi="Times New Roman"/>
          <w:bCs/>
          <w:sz w:val="96"/>
          <w:szCs w:val="96"/>
          <w:lang w:val="uk-UA"/>
        </w:rPr>
        <w:t xml:space="preserve"> </w:t>
      </w:r>
      <w:r w:rsidR="008D2879" w:rsidRPr="003A3E4C">
        <w:rPr>
          <w:rFonts w:ascii="Times New Roman" w:hAnsi="Times New Roman"/>
          <w:bCs/>
          <w:sz w:val="25"/>
          <w:szCs w:val="25"/>
          <w:lang w:val="uk-UA"/>
        </w:rPr>
        <w:t>2024</w:t>
      </w:r>
      <w:r w:rsidR="008D2879" w:rsidRPr="003A3E4C">
        <w:rPr>
          <w:rFonts w:ascii="Times New Roman" w:hAnsi="Times New Roman"/>
          <w:bCs/>
          <w:sz w:val="96"/>
          <w:szCs w:val="96"/>
          <w:lang w:val="uk-UA"/>
        </w:rPr>
        <w:t xml:space="preserve"> </w:t>
      </w:r>
      <w:r w:rsidR="008D2879" w:rsidRPr="003A3E4C">
        <w:rPr>
          <w:rFonts w:ascii="Times New Roman" w:hAnsi="Times New Roman"/>
          <w:bCs/>
          <w:sz w:val="25"/>
          <w:szCs w:val="25"/>
          <w:lang w:val="uk-UA"/>
        </w:rPr>
        <w:t>року</w:t>
      </w:r>
      <w:r w:rsidR="008D2879" w:rsidRPr="003A3E4C">
        <w:rPr>
          <w:rFonts w:ascii="Times New Roman" w:hAnsi="Times New Roman"/>
          <w:bCs/>
          <w:sz w:val="96"/>
          <w:szCs w:val="96"/>
          <w:lang w:val="uk-UA"/>
        </w:rPr>
        <w:t xml:space="preserve"> </w:t>
      </w:r>
      <w:r w:rsidR="008D2879" w:rsidRPr="003A3E4C">
        <w:rPr>
          <w:rFonts w:ascii="Times New Roman" w:hAnsi="Times New Roman"/>
          <w:bCs/>
          <w:sz w:val="25"/>
          <w:szCs w:val="25"/>
          <w:lang w:val="uk-UA"/>
        </w:rPr>
        <w:t>Яковлев</w:t>
      </w:r>
      <w:r w:rsidRPr="003A3E4C">
        <w:rPr>
          <w:rFonts w:ascii="Times New Roman" w:hAnsi="Times New Roman"/>
          <w:bCs/>
          <w:sz w:val="25"/>
          <w:szCs w:val="25"/>
          <w:lang w:val="uk-UA"/>
        </w:rPr>
        <w:t>а</w:t>
      </w:r>
      <w:r w:rsidR="008D2879" w:rsidRPr="003A3E4C">
        <w:rPr>
          <w:rFonts w:ascii="Times New Roman" w:hAnsi="Times New Roman"/>
          <w:bCs/>
          <w:sz w:val="25"/>
          <w:szCs w:val="25"/>
          <w:lang w:val="uk-UA"/>
        </w:rPr>
        <w:t xml:space="preserve"> Д.Л. не зарахован</w:t>
      </w:r>
      <w:r w:rsidRPr="003A3E4C">
        <w:rPr>
          <w:rFonts w:ascii="Times New Roman" w:hAnsi="Times New Roman"/>
          <w:bCs/>
          <w:sz w:val="25"/>
          <w:szCs w:val="25"/>
          <w:lang w:val="uk-UA"/>
        </w:rPr>
        <w:t>о</w:t>
      </w:r>
      <w:r w:rsidR="008D2879" w:rsidRPr="003A3E4C">
        <w:rPr>
          <w:rFonts w:ascii="Times New Roman" w:hAnsi="Times New Roman"/>
          <w:bCs/>
          <w:sz w:val="25"/>
          <w:szCs w:val="25"/>
          <w:lang w:val="uk-UA"/>
        </w:rPr>
        <w:t xml:space="preserve"> до штату</w:t>
      </w:r>
      <w:r w:rsidR="00280BA0" w:rsidRPr="003A3E4C">
        <w:rPr>
          <w:rFonts w:ascii="Times New Roman" w:hAnsi="Times New Roman"/>
          <w:bCs/>
          <w:sz w:val="25"/>
          <w:szCs w:val="25"/>
          <w:lang w:val="uk-UA"/>
        </w:rPr>
        <w:t xml:space="preserve">, присягу судді </w:t>
      </w:r>
      <w:r w:rsidR="00B81F0F" w:rsidRPr="003A3E4C">
        <w:rPr>
          <w:rFonts w:ascii="Times New Roman" w:hAnsi="Times New Roman"/>
          <w:bCs/>
          <w:sz w:val="25"/>
          <w:szCs w:val="25"/>
          <w:lang w:val="uk-UA"/>
        </w:rPr>
        <w:t xml:space="preserve">він </w:t>
      </w:r>
      <w:r w:rsidR="00280BA0" w:rsidRPr="003A3E4C">
        <w:rPr>
          <w:rFonts w:ascii="Times New Roman" w:hAnsi="Times New Roman"/>
          <w:bCs/>
          <w:sz w:val="25"/>
          <w:szCs w:val="25"/>
          <w:lang w:val="uk-UA"/>
        </w:rPr>
        <w:t>не скла</w:t>
      </w:r>
      <w:r w:rsidR="00B81F0F" w:rsidRPr="003A3E4C">
        <w:rPr>
          <w:rFonts w:ascii="Times New Roman" w:hAnsi="Times New Roman"/>
          <w:bCs/>
          <w:sz w:val="25"/>
          <w:szCs w:val="25"/>
          <w:lang w:val="uk-UA"/>
        </w:rPr>
        <w:t>да</w:t>
      </w:r>
      <w:r w:rsidR="00280BA0" w:rsidRPr="003A3E4C">
        <w:rPr>
          <w:rFonts w:ascii="Times New Roman" w:hAnsi="Times New Roman"/>
          <w:bCs/>
          <w:sz w:val="25"/>
          <w:szCs w:val="25"/>
          <w:lang w:val="uk-UA"/>
        </w:rPr>
        <w:t>в та до вик</w:t>
      </w:r>
      <w:r w:rsidR="00027896" w:rsidRPr="003A3E4C">
        <w:rPr>
          <w:rFonts w:ascii="Times New Roman" w:hAnsi="Times New Roman"/>
          <w:bCs/>
          <w:sz w:val="25"/>
          <w:szCs w:val="25"/>
          <w:lang w:val="uk-UA"/>
        </w:rPr>
        <w:t>онання службових обов’язків не приступав.</w:t>
      </w:r>
    </w:p>
    <w:p w:rsidR="00726463" w:rsidRPr="003A3E4C" w:rsidRDefault="000358F3" w:rsidP="004331B6">
      <w:pPr>
        <w:shd w:val="clear" w:color="auto" w:fill="FFFFFF"/>
        <w:suppressAutoHyphens/>
        <w:spacing w:beforeLines="20" w:before="48" w:afterLines="20" w:after="48" w:line="240" w:lineRule="auto"/>
        <w:ind w:firstLine="709"/>
        <w:jc w:val="both"/>
        <w:rPr>
          <w:rFonts w:ascii="Times New Roman" w:eastAsiaTheme="minorHAnsi" w:hAnsi="Times New Roman"/>
          <w:bCs/>
          <w:sz w:val="25"/>
          <w:szCs w:val="25"/>
          <w:lang w:val="uk-UA"/>
        </w:rPr>
      </w:pPr>
      <w:r w:rsidRPr="003A3E4C">
        <w:rPr>
          <w:rFonts w:ascii="Times New Roman" w:hAnsi="Times New Roman"/>
          <w:bCs/>
          <w:sz w:val="25"/>
          <w:szCs w:val="25"/>
          <w:lang w:val="uk-UA"/>
        </w:rPr>
        <w:t>Яковлев Д.Л. у</w:t>
      </w:r>
      <w:r w:rsidR="00726463" w:rsidRPr="003A3E4C">
        <w:rPr>
          <w:rFonts w:ascii="Times New Roman" w:hAnsi="Times New Roman"/>
          <w:bCs/>
          <w:sz w:val="25"/>
          <w:szCs w:val="25"/>
          <w:lang w:val="uk-UA"/>
        </w:rPr>
        <w:t xml:space="preserve"> резервну дату 12 вересня 2024 року втретє для складення іспиту не з’явився.</w:t>
      </w:r>
    </w:p>
    <w:p w:rsidR="00027896" w:rsidRPr="003A3E4C" w:rsidRDefault="00027896" w:rsidP="004331B6">
      <w:pPr>
        <w:suppressAutoHyphens/>
        <w:spacing w:beforeLines="20" w:before="48" w:afterLines="20" w:after="48" w:line="240" w:lineRule="auto"/>
        <w:ind w:firstLine="709"/>
        <w:jc w:val="both"/>
        <w:rPr>
          <w:rFonts w:ascii="Times New Roman" w:eastAsiaTheme="minorHAnsi" w:hAnsi="Times New Roman"/>
          <w:bCs/>
          <w:sz w:val="25"/>
          <w:szCs w:val="25"/>
          <w:lang w:val="uk-UA"/>
        </w:rPr>
      </w:pPr>
      <w:r w:rsidRPr="003A3E4C">
        <w:rPr>
          <w:rFonts w:ascii="Times New Roman" w:hAnsi="Times New Roman"/>
          <w:bCs/>
          <w:sz w:val="25"/>
          <w:szCs w:val="25"/>
          <w:lang w:val="uk-UA"/>
        </w:rPr>
        <w:t>Дослідивши викладене вище, Комісія встановила таке.</w:t>
      </w:r>
    </w:p>
    <w:p w:rsidR="00D641E4" w:rsidRPr="003A3E4C" w:rsidRDefault="00D641E4" w:rsidP="004331B6">
      <w:pPr>
        <w:shd w:val="clear" w:color="auto" w:fill="FFFFFF"/>
        <w:suppressAutoHyphens/>
        <w:spacing w:beforeLines="20" w:before="48" w:afterLines="20" w:after="48" w:line="240" w:lineRule="auto"/>
        <w:ind w:firstLine="709"/>
        <w:jc w:val="both"/>
        <w:rPr>
          <w:rFonts w:ascii="Times New Roman" w:eastAsiaTheme="minorHAnsi" w:hAnsi="Times New Roman"/>
          <w:bCs/>
          <w:sz w:val="25"/>
          <w:szCs w:val="25"/>
          <w:lang w:val="uk-UA"/>
        </w:rPr>
      </w:pPr>
      <w:r w:rsidRPr="003A3E4C">
        <w:rPr>
          <w:rFonts w:ascii="Times New Roman" w:hAnsi="Times New Roman"/>
          <w:bCs/>
          <w:sz w:val="25"/>
          <w:szCs w:val="25"/>
          <w:lang w:val="uk-UA"/>
        </w:rPr>
        <w:t>Частиною першою статті 52 Закону визначено, що суддею є громадянин України, який відповідно до Конституції України та цього Закону призначений суддею, займає штатну суддівську посаду в одному з судів України і здійснює правосуддя на професійній основі.</w:t>
      </w:r>
    </w:p>
    <w:p w:rsidR="00D641E4" w:rsidRPr="003A3E4C" w:rsidRDefault="00DE674B"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Згідно зі</w:t>
      </w:r>
      <w:r w:rsidR="00D74E67" w:rsidRPr="003A3E4C">
        <w:rPr>
          <w:rFonts w:ascii="Times New Roman" w:hAnsi="Times New Roman"/>
          <w:bCs/>
          <w:sz w:val="25"/>
          <w:szCs w:val="25"/>
          <w:lang w:val="uk-UA"/>
        </w:rPr>
        <w:t xml:space="preserve"> </w:t>
      </w:r>
      <w:r w:rsidRPr="003A3E4C">
        <w:rPr>
          <w:rFonts w:ascii="Times New Roman" w:hAnsi="Times New Roman"/>
          <w:bCs/>
          <w:sz w:val="25"/>
          <w:szCs w:val="25"/>
          <w:lang w:val="uk-UA"/>
        </w:rPr>
        <w:t>статтею</w:t>
      </w:r>
      <w:r w:rsidR="00D641E4" w:rsidRPr="003A3E4C">
        <w:rPr>
          <w:rFonts w:ascii="Times New Roman" w:hAnsi="Times New Roman"/>
          <w:bCs/>
          <w:sz w:val="25"/>
          <w:szCs w:val="25"/>
          <w:lang w:val="uk-UA"/>
        </w:rPr>
        <w:t xml:space="preserve"> 81 Закону особа, призначена на посаду судді указом Президента України, набуває повноважень судді із здійснення правосуддя, включаючи право на отримання доплат до посадового окладу, за умов зарахування у штат відповідного суду, складення присяги судді і проходження початкової підготовки у випадках та порядку, встановлених цим Законом. Датою набуття суддею повноважень із здійснення правосуддя визначається дата виконання останньої з цих умов.</w:t>
      </w:r>
    </w:p>
    <w:p w:rsidR="00253BE1" w:rsidRPr="003A3E4C" w:rsidRDefault="00D641E4" w:rsidP="004331B6">
      <w:pPr>
        <w:shd w:val="clear" w:color="auto" w:fill="FFFFFF"/>
        <w:suppressAutoHyphens/>
        <w:spacing w:beforeLines="20" w:before="48" w:afterLines="20" w:after="48" w:line="240" w:lineRule="auto"/>
        <w:ind w:firstLine="709"/>
        <w:jc w:val="both"/>
        <w:rPr>
          <w:rFonts w:ascii="Times New Roman" w:eastAsiaTheme="minorHAnsi" w:hAnsi="Times New Roman"/>
          <w:bCs/>
          <w:sz w:val="25"/>
          <w:szCs w:val="25"/>
          <w:lang w:val="uk-UA"/>
        </w:rPr>
      </w:pPr>
      <w:r w:rsidRPr="003A3E4C">
        <w:rPr>
          <w:rFonts w:ascii="Times New Roman" w:hAnsi="Times New Roman"/>
          <w:bCs/>
          <w:sz w:val="25"/>
          <w:szCs w:val="25"/>
          <w:lang w:val="uk-UA"/>
        </w:rPr>
        <w:t>Так, Закон розрізняє поняття особи, призначеної на посаду судді, та судді. Суддею визнається особа, стосовно якої виник складний юридичний факт, з яким пов’язується набуття особою, призначеною на посаду судді, статусу судді.</w:t>
      </w:r>
      <w:r w:rsidR="00D4778A" w:rsidRPr="003A3E4C">
        <w:rPr>
          <w:rFonts w:ascii="Times New Roman" w:eastAsiaTheme="minorHAnsi" w:hAnsi="Times New Roman"/>
          <w:bCs/>
          <w:sz w:val="25"/>
          <w:szCs w:val="25"/>
          <w:lang w:val="uk-UA"/>
        </w:rPr>
        <w:t xml:space="preserve"> </w:t>
      </w:r>
    </w:p>
    <w:p w:rsidR="00D641E4" w:rsidRPr="003A3E4C" w:rsidRDefault="00D641E4" w:rsidP="004331B6">
      <w:pPr>
        <w:shd w:val="clear" w:color="auto" w:fill="FFFFFF"/>
        <w:suppressAutoHyphens/>
        <w:spacing w:beforeLines="20" w:before="48" w:afterLines="20" w:after="48" w:line="240" w:lineRule="auto"/>
        <w:ind w:firstLine="709"/>
        <w:jc w:val="both"/>
        <w:rPr>
          <w:rFonts w:ascii="Times New Roman" w:eastAsiaTheme="minorHAnsi" w:hAnsi="Times New Roman"/>
          <w:bCs/>
          <w:sz w:val="25"/>
          <w:szCs w:val="25"/>
          <w:lang w:val="uk-UA"/>
        </w:rPr>
      </w:pPr>
      <w:r w:rsidRPr="003A3E4C">
        <w:rPr>
          <w:rFonts w:ascii="Times New Roman" w:hAnsi="Times New Roman"/>
          <w:bCs/>
          <w:sz w:val="25"/>
          <w:szCs w:val="25"/>
          <w:lang w:val="uk-UA"/>
        </w:rPr>
        <w:t>Отже, набуття статусу судді пов’язувалось законодавцем із настанням складного юридичного факту, тобто наявністю певної сукупності простих юридичних фактів, які обумовлюють набуття статусу судді. Відсутність одного або ж кількох простих юридичних фактів унеможливлюють набуття статусу судді.</w:t>
      </w:r>
    </w:p>
    <w:p w:rsidR="00511D14" w:rsidRPr="003A3E4C" w:rsidRDefault="007C37E1"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lastRenderedPageBreak/>
        <w:t>Із</w:t>
      </w:r>
      <w:r w:rsidR="00D641E4" w:rsidRPr="003A3E4C">
        <w:rPr>
          <w:rFonts w:ascii="Times New Roman" w:hAnsi="Times New Roman"/>
          <w:bCs/>
          <w:sz w:val="25"/>
          <w:szCs w:val="25"/>
          <w:lang w:val="uk-UA"/>
        </w:rPr>
        <w:t xml:space="preserve"> листів</w:t>
      </w:r>
      <w:r w:rsidR="00C04244" w:rsidRPr="003A3E4C">
        <w:rPr>
          <w:rFonts w:ascii="Times New Roman" w:hAnsi="Times New Roman"/>
          <w:bCs/>
          <w:sz w:val="25"/>
          <w:szCs w:val="25"/>
          <w:lang w:val="uk-UA"/>
        </w:rPr>
        <w:t xml:space="preserve"> </w:t>
      </w:r>
      <w:r w:rsidR="001C2397" w:rsidRPr="003A3E4C">
        <w:rPr>
          <w:rFonts w:ascii="Times New Roman" w:hAnsi="Times New Roman"/>
          <w:bCs/>
          <w:sz w:val="25"/>
          <w:szCs w:val="25"/>
          <w:lang w:val="uk-UA"/>
        </w:rPr>
        <w:t xml:space="preserve">Ленінського </w:t>
      </w:r>
      <w:r w:rsidR="00C04244" w:rsidRPr="003A3E4C">
        <w:rPr>
          <w:rFonts w:ascii="Times New Roman" w:hAnsi="Times New Roman"/>
          <w:bCs/>
          <w:sz w:val="25"/>
          <w:szCs w:val="25"/>
          <w:lang w:val="uk-UA"/>
        </w:rPr>
        <w:t>районного суду міста Кіровограда випливає, що Яковлев Д.Л. до суду не з’явився, до штату не зараховувався, до здійснення судочинства не приступав</w:t>
      </w:r>
      <w:r w:rsidR="00013C44" w:rsidRPr="003A3E4C">
        <w:rPr>
          <w:rFonts w:ascii="Times New Roman" w:hAnsi="Times New Roman"/>
          <w:bCs/>
          <w:sz w:val="25"/>
          <w:szCs w:val="25"/>
          <w:lang w:val="uk-UA"/>
        </w:rPr>
        <w:t>, про причини неявки не повідомляв, його місцезнаходження невідомо.</w:t>
      </w:r>
    </w:p>
    <w:p w:rsidR="001A46E3" w:rsidRPr="003A3E4C" w:rsidRDefault="001A46E3" w:rsidP="004331B6">
      <w:pPr>
        <w:shd w:val="clear" w:color="auto" w:fill="FFFFFF"/>
        <w:suppressAutoHyphens/>
        <w:spacing w:beforeLines="20" w:before="48" w:afterLines="20" w:after="48" w:line="240" w:lineRule="auto"/>
        <w:ind w:firstLine="709"/>
        <w:jc w:val="both"/>
        <w:rPr>
          <w:rFonts w:ascii="Times New Roman" w:eastAsiaTheme="minorHAnsi" w:hAnsi="Times New Roman"/>
          <w:bCs/>
          <w:sz w:val="25"/>
          <w:szCs w:val="25"/>
          <w:lang w:val="uk-UA"/>
        </w:rPr>
      </w:pPr>
      <w:r w:rsidRPr="003A3E4C">
        <w:rPr>
          <w:rFonts w:ascii="Times New Roman" w:hAnsi="Times New Roman"/>
          <w:bCs/>
          <w:sz w:val="25"/>
          <w:szCs w:val="25"/>
          <w:lang w:val="uk-UA"/>
        </w:rPr>
        <w:t>Таким чином, на переконання Комісії, уся сукупність простих юридичних фактів, які утворюють складний юридичний факт, з яким своєю чергою пов’язується набуття особою статусу судді, не виникла.</w:t>
      </w:r>
    </w:p>
    <w:p w:rsidR="001A46E3" w:rsidRPr="003A3E4C" w:rsidRDefault="001A46E3"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Яковлев Д.Л.</w:t>
      </w:r>
      <w:r w:rsidR="002E4996" w:rsidRPr="003A3E4C">
        <w:rPr>
          <w:rFonts w:ascii="Times New Roman" w:hAnsi="Times New Roman"/>
          <w:bCs/>
          <w:sz w:val="25"/>
          <w:szCs w:val="25"/>
          <w:lang w:val="uk-UA"/>
        </w:rPr>
        <w:t xml:space="preserve"> до суду не з’являвся, на посаду судді до штату не зарахований.</w:t>
      </w:r>
    </w:p>
    <w:p w:rsidR="003E315F" w:rsidRPr="003A3E4C" w:rsidRDefault="003E315F"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 xml:space="preserve">Викладене свідчить про те, що </w:t>
      </w:r>
      <w:r w:rsidR="00444694" w:rsidRPr="003A3E4C">
        <w:rPr>
          <w:rFonts w:ascii="Times New Roman" w:hAnsi="Times New Roman"/>
          <w:bCs/>
          <w:sz w:val="25"/>
          <w:szCs w:val="25"/>
          <w:lang w:val="uk-UA"/>
        </w:rPr>
        <w:t>Яковлев Д.Л.</w:t>
      </w:r>
      <w:r w:rsidRPr="003A3E4C">
        <w:rPr>
          <w:rFonts w:ascii="Times New Roman" w:hAnsi="Times New Roman"/>
          <w:bCs/>
          <w:sz w:val="25"/>
          <w:szCs w:val="25"/>
          <w:lang w:val="uk-UA"/>
        </w:rPr>
        <w:t xml:space="preserve"> є особою,</w:t>
      </w:r>
      <w:r w:rsidR="00444694" w:rsidRPr="003A3E4C">
        <w:rPr>
          <w:rFonts w:ascii="Times New Roman" w:hAnsi="Times New Roman"/>
          <w:bCs/>
          <w:sz w:val="25"/>
          <w:szCs w:val="25"/>
          <w:lang w:val="uk-UA"/>
        </w:rPr>
        <w:t xml:space="preserve"> призначеною</w:t>
      </w:r>
      <w:r w:rsidRPr="003A3E4C">
        <w:rPr>
          <w:rFonts w:ascii="Times New Roman" w:hAnsi="Times New Roman"/>
          <w:bCs/>
          <w:sz w:val="25"/>
          <w:szCs w:val="25"/>
          <w:lang w:val="uk-UA"/>
        </w:rPr>
        <w:t xml:space="preserve"> на посаду судді, однак не є суддею в розумінні Закону.</w:t>
      </w:r>
    </w:p>
    <w:p w:rsidR="00444694" w:rsidRPr="003A3E4C" w:rsidRDefault="00444694"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Комісія відзначає, що присяга судді має правову природу одностороннього індивідуального публічно-правового конститу</w:t>
      </w:r>
      <w:r w:rsidR="007C37E1" w:rsidRPr="003A3E4C">
        <w:rPr>
          <w:rFonts w:ascii="Times New Roman" w:hAnsi="Times New Roman"/>
          <w:bCs/>
          <w:sz w:val="25"/>
          <w:szCs w:val="25"/>
          <w:lang w:val="uk-UA"/>
        </w:rPr>
        <w:t>ційного зобов’язання судді, яке</w:t>
      </w:r>
      <w:r w:rsidRPr="003A3E4C">
        <w:rPr>
          <w:rFonts w:ascii="Times New Roman" w:hAnsi="Times New Roman"/>
          <w:bCs/>
          <w:sz w:val="25"/>
          <w:szCs w:val="25"/>
          <w:lang w:val="uk-UA"/>
        </w:rPr>
        <w:t xml:space="preserve"> </w:t>
      </w:r>
      <w:proofErr w:type="spellStart"/>
      <w:r w:rsidR="00F2227B" w:rsidRPr="003A3E4C">
        <w:rPr>
          <w:rFonts w:ascii="Times New Roman" w:hAnsi="Times New Roman"/>
          <w:bCs/>
          <w:sz w:val="25"/>
          <w:szCs w:val="25"/>
          <w:lang w:val="uk-UA"/>
        </w:rPr>
        <w:t>Яковлевим</w:t>
      </w:r>
      <w:proofErr w:type="spellEnd"/>
      <w:r w:rsidR="00F2227B" w:rsidRPr="003A3E4C">
        <w:rPr>
          <w:rFonts w:ascii="Times New Roman" w:hAnsi="Times New Roman"/>
          <w:bCs/>
          <w:sz w:val="25"/>
          <w:szCs w:val="25"/>
          <w:lang w:val="uk-UA"/>
        </w:rPr>
        <w:t> </w:t>
      </w:r>
      <w:r w:rsidRPr="003A3E4C">
        <w:rPr>
          <w:rFonts w:ascii="Times New Roman" w:hAnsi="Times New Roman"/>
          <w:bCs/>
          <w:sz w:val="25"/>
          <w:szCs w:val="25"/>
          <w:lang w:val="uk-UA"/>
        </w:rPr>
        <w:t>Д.Л.</w:t>
      </w:r>
      <w:bookmarkStart w:id="0" w:name="_GoBack"/>
      <w:bookmarkEnd w:id="0"/>
      <w:r w:rsidRPr="003A3E4C">
        <w:rPr>
          <w:rFonts w:ascii="Times New Roman" w:hAnsi="Times New Roman"/>
          <w:bCs/>
          <w:sz w:val="25"/>
          <w:szCs w:val="25"/>
          <w:lang w:val="uk-UA"/>
        </w:rPr>
        <w:t xml:space="preserve"> виконано не було.</w:t>
      </w:r>
    </w:p>
    <w:p w:rsidR="00444694" w:rsidRPr="003A3E4C" w:rsidRDefault="00444694"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 xml:space="preserve">Оскільки з моменту видання Указу Президента України про призначення суддею Яковлев Д.Л. не складав присяги судді та не </w:t>
      </w:r>
      <w:r w:rsidR="007C37E1" w:rsidRPr="003A3E4C">
        <w:rPr>
          <w:rFonts w:ascii="Times New Roman" w:hAnsi="Times New Roman"/>
          <w:bCs/>
          <w:sz w:val="25"/>
          <w:szCs w:val="25"/>
          <w:lang w:val="uk-UA"/>
        </w:rPr>
        <w:t xml:space="preserve">був </w:t>
      </w:r>
      <w:r w:rsidRPr="003A3E4C">
        <w:rPr>
          <w:rFonts w:ascii="Times New Roman" w:hAnsi="Times New Roman"/>
          <w:bCs/>
          <w:sz w:val="25"/>
          <w:szCs w:val="25"/>
          <w:lang w:val="uk-UA"/>
        </w:rPr>
        <w:t>зарахований до штату суду, до якого його призначено, повноваження судді ним не набуто, а отже, у нього відсутня можливість здійснювати правосуддя.</w:t>
      </w:r>
    </w:p>
    <w:p w:rsidR="00253BE1" w:rsidRPr="003A3E4C" w:rsidRDefault="007C37E1"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У</w:t>
      </w:r>
      <w:r w:rsidRPr="003A3E4C">
        <w:rPr>
          <w:rFonts w:ascii="Times New Roman" w:hAnsi="Times New Roman"/>
          <w:bCs/>
          <w:sz w:val="144"/>
          <w:szCs w:val="144"/>
          <w:lang w:val="uk-UA"/>
        </w:rPr>
        <w:t xml:space="preserve"> </w:t>
      </w:r>
      <w:r w:rsidRPr="003A3E4C">
        <w:rPr>
          <w:rFonts w:ascii="Times New Roman" w:hAnsi="Times New Roman"/>
          <w:bCs/>
          <w:sz w:val="25"/>
          <w:szCs w:val="25"/>
          <w:lang w:val="uk-UA"/>
        </w:rPr>
        <w:t>зв’язку</w:t>
      </w:r>
      <w:r w:rsidRPr="003A3E4C">
        <w:rPr>
          <w:rFonts w:ascii="Times New Roman" w:hAnsi="Times New Roman"/>
          <w:bCs/>
          <w:sz w:val="144"/>
          <w:szCs w:val="144"/>
          <w:lang w:val="uk-UA"/>
        </w:rPr>
        <w:t xml:space="preserve"> </w:t>
      </w:r>
      <w:r w:rsidRPr="003A3E4C">
        <w:rPr>
          <w:rFonts w:ascii="Times New Roman" w:hAnsi="Times New Roman"/>
          <w:bCs/>
          <w:sz w:val="25"/>
          <w:szCs w:val="25"/>
          <w:lang w:val="uk-UA"/>
        </w:rPr>
        <w:t>з</w:t>
      </w:r>
      <w:r w:rsidRPr="003A3E4C">
        <w:rPr>
          <w:rFonts w:ascii="Times New Roman" w:hAnsi="Times New Roman"/>
          <w:bCs/>
          <w:sz w:val="144"/>
          <w:szCs w:val="144"/>
          <w:lang w:val="uk-UA"/>
        </w:rPr>
        <w:t xml:space="preserve"> </w:t>
      </w:r>
      <w:r w:rsidRPr="003A3E4C">
        <w:rPr>
          <w:rFonts w:ascii="Times New Roman" w:hAnsi="Times New Roman"/>
          <w:bCs/>
          <w:sz w:val="25"/>
          <w:szCs w:val="25"/>
          <w:lang w:val="uk-UA"/>
        </w:rPr>
        <w:t>тим,</w:t>
      </w:r>
      <w:r w:rsidRPr="003A3E4C">
        <w:rPr>
          <w:rFonts w:ascii="Times New Roman" w:hAnsi="Times New Roman"/>
          <w:bCs/>
          <w:sz w:val="144"/>
          <w:szCs w:val="144"/>
          <w:lang w:val="uk-UA"/>
        </w:rPr>
        <w:t xml:space="preserve"> </w:t>
      </w:r>
      <w:r w:rsidRPr="003A3E4C">
        <w:rPr>
          <w:rFonts w:ascii="Times New Roman" w:hAnsi="Times New Roman"/>
          <w:bCs/>
          <w:sz w:val="25"/>
          <w:szCs w:val="25"/>
          <w:lang w:val="uk-UA"/>
        </w:rPr>
        <w:t>що</w:t>
      </w:r>
      <w:r w:rsidRPr="003A3E4C">
        <w:rPr>
          <w:rFonts w:ascii="Times New Roman" w:hAnsi="Times New Roman"/>
          <w:bCs/>
          <w:sz w:val="144"/>
          <w:szCs w:val="144"/>
          <w:lang w:val="uk-UA"/>
        </w:rPr>
        <w:t xml:space="preserve"> </w:t>
      </w:r>
      <w:r w:rsidR="00285B1E" w:rsidRPr="003A3E4C">
        <w:rPr>
          <w:rFonts w:ascii="Times New Roman" w:hAnsi="Times New Roman"/>
          <w:bCs/>
          <w:sz w:val="25"/>
          <w:szCs w:val="25"/>
          <w:lang w:val="uk-UA"/>
        </w:rPr>
        <w:t>кваліфікаційне</w:t>
      </w:r>
      <w:r w:rsidR="00285B1E" w:rsidRPr="003A3E4C">
        <w:rPr>
          <w:rFonts w:ascii="Times New Roman" w:hAnsi="Times New Roman"/>
          <w:bCs/>
          <w:sz w:val="144"/>
          <w:szCs w:val="144"/>
          <w:lang w:val="uk-UA"/>
        </w:rPr>
        <w:t xml:space="preserve"> </w:t>
      </w:r>
      <w:r w:rsidR="00285B1E" w:rsidRPr="003A3E4C">
        <w:rPr>
          <w:rFonts w:ascii="Times New Roman" w:hAnsi="Times New Roman"/>
          <w:bCs/>
          <w:sz w:val="25"/>
          <w:szCs w:val="25"/>
          <w:lang w:val="uk-UA"/>
        </w:rPr>
        <w:t>оцінювання</w:t>
      </w:r>
      <w:r w:rsidR="00285B1E" w:rsidRPr="003A3E4C">
        <w:rPr>
          <w:rFonts w:ascii="Times New Roman" w:hAnsi="Times New Roman"/>
          <w:bCs/>
          <w:sz w:val="144"/>
          <w:szCs w:val="144"/>
          <w:lang w:val="uk-UA"/>
        </w:rPr>
        <w:t xml:space="preserve"> </w:t>
      </w:r>
      <w:r w:rsidR="005A7AE9" w:rsidRPr="003A3E4C">
        <w:rPr>
          <w:rFonts w:ascii="Times New Roman" w:hAnsi="Times New Roman"/>
          <w:bCs/>
          <w:sz w:val="25"/>
          <w:szCs w:val="25"/>
          <w:lang w:val="uk-UA"/>
        </w:rPr>
        <w:t>відповідно</w:t>
      </w:r>
      <w:r w:rsidR="005A7AE9" w:rsidRPr="003A3E4C">
        <w:rPr>
          <w:rFonts w:ascii="Times New Roman" w:hAnsi="Times New Roman"/>
          <w:bCs/>
          <w:sz w:val="144"/>
          <w:szCs w:val="144"/>
          <w:lang w:val="uk-UA"/>
        </w:rPr>
        <w:t xml:space="preserve"> </w:t>
      </w:r>
      <w:r w:rsidR="005A7AE9" w:rsidRPr="003A3E4C">
        <w:rPr>
          <w:rFonts w:ascii="Times New Roman" w:hAnsi="Times New Roman"/>
          <w:bCs/>
          <w:sz w:val="25"/>
          <w:szCs w:val="25"/>
          <w:lang w:val="uk-UA"/>
        </w:rPr>
        <w:t>до</w:t>
      </w:r>
      <w:r w:rsidR="0065231F" w:rsidRPr="003A3E4C">
        <w:rPr>
          <w:rFonts w:ascii="Times New Roman" w:hAnsi="Times New Roman"/>
          <w:bCs/>
          <w:sz w:val="144"/>
          <w:szCs w:val="144"/>
          <w:lang w:val="uk-UA"/>
        </w:rPr>
        <w:t xml:space="preserve"> </w:t>
      </w:r>
      <w:r w:rsidR="0065231F" w:rsidRPr="003A3E4C">
        <w:rPr>
          <w:rFonts w:ascii="Times New Roman" w:hAnsi="Times New Roman"/>
          <w:sz w:val="25"/>
          <w:szCs w:val="25"/>
          <w:lang w:val="uk-UA"/>
        </w:rPr>
        <w:t>п</w:t>
      </w:r>
      <w:r w:rsidR="005A7AE9" w:rsidRPr="003A3E4C">
        <w:rPr>
          <w:rFonts w:ascii="Times New Roman" w:hAnsi="Times New Roman"/>
          <w:sz w:val="25"/>
          <w:szCs w:val="25"/>
          <w:lang w:val="uk-UA"/>
        </w:rPr>
        <w:t>ункту</w:t>
      </w:r>
      <w:r w:rsidR="003A3E4C">
        <w:rPr>
          <w:rFonts w:ascii="Times New Roman" w:hAnsi="Times New Roman"/>
          <w:sz w:val="25"/>
          <w:szCs w:val="25"/>
          <w:lang w:val="uk-UA"/>
        </w:rPr>
        <w:t xml:space="preserve"> </w:t>
      </w:r>
      <w:r w:rsidR="0065231F" w:rsidRPr="003A3E4C">
        <w:rPr>
          <w:rFonts w:ascii="Times New Roman" w:hAnsi="Times New Roman"/>
          <w:sz w:val="25"/>
          <w:szCs w:val="25"/>
          <w:lang w:val="uk-UA"/>
        </w:rPr>
        <w:t>20</w:t>
      </w:r>
      <w:r w:rsidR="003A3E4C">
        <w:rPr>
          <w:rFonts w:ascii="Times New Roman" w:hAnsi="Times New Roman"/>
          <w:bCs/>
          <w:sz w:val="25"/>
          <w:szCs w:val="25"/>
          <w:lang w:val="uk-UA"/>
        </w:rPr>
        <w:t xml:space="preserve"> </w:t>
      </w:r>
      <w:r w:rsidR="0065231F" w:rsidRPr="003A3E4C">
        <w:rPr>
          <w:rFonts w:ascii="Times New Roman" w:hAnsi="Times New Roman"/>
          <w:bCs/>
          <w:sz w:val="25"/>
          <w:szCs w:val="25"/>
          <w:lang w:val="uk-UA"/>
        </w:rPr>
        <w:t>розділу</w:t>
      </w:r>
      <w:r w:rsidR="003A3E4C">
        <w:rPr>
          <w:rFonts w:ascii="Times New Roman" w:hAnsi="Times New Roman"/>
          <w:bCs/>
          <w:sz w:val="25"/>
          <w:szCs w:val="25"/>
          <w:lang w:val="uk-UA"/>
        </w:rPr>
        <w:t xml:space="preserve"> </w:t>
      </w:r>
      <w:r w:rsidR="0065231F" w:rsidRPr="003A3E4C">
        <w:rPr>
          <w:rFonts w:ascii="Times New Roman" w:hAnsi="Times New Roman"/>
          <w:bCs/>
          <w:sz w:val="25"/>
          <w:szCs w:val="25"/>
          <w:lang w:val="uk-UA"/>
        </w:rPr>
        <w:t>XII</w:t>
      </w:r>
      <w:r w:rsidR="003A3E4C">
        <w:rPr>
          <w:rFonts w:ascii="Times New Roman" w:hAnsi="Times New Roman"/>
          <w:bCs/>
          <w:sz w:val="25"/>
          <w:szCs w:val="25"/>
          <w:lang w:val="uk-UA"/>
        </w:rPr>
        <w:t xml:space="preserve"> </w:t>
      </w:r>
      <w:r w:rsidR="00285B1E" w:rsidRPr="003A3E4C">
        <w:rPr>
          <w:rFonts w:ascii="Times New Roman" w:hAnsi="Times New Roman"/>
          <w:bCs/>
          <w:sz w:val="25"/>
          <w:szCs w:val="25"/>
          <w:lang w:val="uk-UA"/>
        </w:rPr>
        <w:t xml:space="preserve">«Прикінцеві та перехідні положення» Закону проводиться на відповідність займаній посаді судді, </w:t>
      </w:r>
      <w:proofErr w:type="spellStart"/>
      <w:r w:rsidR="00285B1E" w:rsidRPr="003A3E4C">
        <w:rPr>
          <w:rFonts w:ascii="Times New Roman" w:hAnsi="Times New Roman"/>
          <w:bCs/>
          <w:sz w:val="25"/>
          <w:szCs w:val="25"/>
          <w:lang w:val="uk-UA"/>
        </w:rPr>
        <w:t>ненабуття</w:t>
      </w:r>
      <w:proofErr w:type="spellEnd"/>
      <w:r w:rsidR="00285B1E" w:rsidRPr="003A3E4C">
        <w:rPr>
          <w:rFonts w:ascii="Times New Roman" w:hAnsi="Times New Roman"/>
          <w:bCs/>
          <w:sz w:val="25"/>
          <w:szCs w:val="25"/>
          <w:lang w:val="uk-UA"/>
        </w:rPr>
        <w:t xml:space="preserve"> повноважень судді має своїм наслідком припинення процедури кваліфікаційного оцінювання.</w:t>
      </w:r>
      <w:r w:rsidR="00D4778A" w:rsidRPr="003A3E4C">
        <w:rPr>
          <w:rFonts w:ascii="Times New Roman" w:hAnsi="Times New Roman"/>
          <w:bCs/>
          <w:sz w:val="25"/>
          <w:szCs w:val="25"/>
          <w:lang w:val="uk-UA"/>
        </w:rPr>
        <w:t xml:space="preserve">  </w:t>
      </w:r>
    </w:p>
    <w:p w:rsidR="00285B1E" w:rsidRPr="003A3E4C" w:rsidRDefault="00285B1E"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 xml:space="preserve">За таких обставин Комісія дійшла висновку про необхідність припинення проведення кваліфікаційного оцінювання щодо Яковлева Д.Л. як судді </w:t>
      </w:r>
      <w:r w:rsidR="001C2397" w:rsidRPr="003A3E4C">
        <w:rPr>
          <w:rFonts w:ascii="Times New Roman" w:hAnsi="Times New Roman"/>
          <w:bCs/>
          <w:sz w:val="25"/>
          <w:szCs w:val="25"/>
          <w:lang w:val="uk-UA"/>
        </w:rPr>
        <w:t xml:space="preserve">Ленінського </w:t>
      </w:r>
      <w:r w:rsidRPr="003A3E4C">
        <w:rPr>
          <w:rFonts w:ascii="Times New Roman" w:hAnsi="Times New Roman"/>
          <w:bCs/>
          <w:sz w:val="25"/>
          <w:szCs w:val="25"/>
          <w:lang w:val="uk-UA"/>
        </w:rPr>
        <w:t>районного суду міста Кіровограда на відповідність займаній посаді.</w:t>
      </w:r>
    </w:p>
    <w:p w:rsidR="00285B1E" w:rsidRPr="003A3E4C" w:rsidRDefault="00285B1E"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Рішенням Комісії від 15 листопада 2016 року 150/зп-16 затверджено Порядок формування і ведення суддівського досьє (далі – Порядок), яким визначено правові та організаційні засади формування, ведення, обліку, зберігання Комісією суддівських досьє та порядок доступу до них.</w:t>
      </w:r>
    </w:p>
    <w:p w:rsidR="00285B1E" w:rsidRPr="003A3E4C" w:rsidRDefault="00285B1E"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Згідно з пунктом 1.1 Порядку суддівське досьє формується і ведеться з метою використання інформації стосовно судді відповідно до Закону.</w:t>
      </w:r>
    </w:p>
    <w:p w:rsidR="00285B1E" w:rsidRPr="003A3E4C" w:rsidRDefault="00761465"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Пунктом</w:t>
      </w:r>
      <w:r w:rsidR="00285B1E" w:rsidRPr="003A3E4C">
        <w:rPr>
          <w:rFonts w:ascii="Times New Roman" w:hAnsi="Times New Roman"/>
          <w:bCs/>
          <w:sz w:val="25"/>
          <w:szCs w:val="25"/>
          <w:lang w:val="uk-UA"/>
        </w:rPr>
        <w:t xml:space="preserve"> 1.6 Порядку </w:t>
      </w:r>
      <w:r w:rsidRPr="003A3E4C">
        <w:rPr>
          <w:rFonts w:ascii="Times New Roman" w:hAnsi="Times New Roman"/>
          <w:bCs/>
          <w:sz w:val="25"/>
          <w:szCs w:val="25"/>
          <w:lang w:val="uk-UA"/>
        </w:rPr>
        <w:t xml:space="preserve">визначено, що </w:t>
      </w:r>
      <w:r w:rsidR="00285B1E" w:rsidRPr="003A3E4C">
        <w:rPr>
          <w:rFonts w:ascii="Times New Roman" w:hAnsi="Times New Roman"/>
          <w:bCs/>
          <w:sz w:val="25"/>
          <w:szCs w:val="25"/>
          <w:lang w:val="uk-UA"/>
        </w:rPr>
        <w:t>інформація, яка міститься в суддівському досьє, використовується, обліковується та зберігається відповідно до вимог Закону, Закону України «Про захист персональних даних», Закону України «Про інформацію», Закону України «Про захист інформації в інформаційно-телекомунікаційних системах», Закону України «Про доступ до публічної інформації», Закону України «Про електронні документи та електронний документообіг», цього Порядку та інших нормативно-правових актів.</w:t>
      </w:r>
    </w:p>
    <w:p w:rsidR="00285B1E" w:rsidRPr="003A3E4C" w:rsidRDefault="00285B1E"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 xml:space="preserve">Пунктом 4.31 Порядку </w:t>
      </w:r>
      <w:r w:rsidR="00761465" w:rsidRPr="003A3E4C">
        <w:rPr>
          <w:rFonts w:ascii="Times New Roman" w:hAnsi="Times New Roman"/>
          <w:bCs/>
          <w:sz w:val="25"/>
          <w:szCs w:val="25"/>
          <w:lang w:val="uk-UA"/>
        </w:rPr>
        <w:t>встановлено</w:t>
      </w:r>
      <w:r w:rsidRPr="003A3E4C">
        <w:rPr>
          <w:rFonts w:ascii="Times New Roman" w:hAnsi="Times New Roman"/>
          <w:bCs/>
          <w:sz w:val="25"/>
          <w:szCs w:val="25"/>
          <w:lang w:val="uk-UA"/>
        </w:rPr>
        <w:t>, що в разі надходження до Комісії інформації (документів, матеріалів) щодо звільнення судді з посади або припинення його повноважень, суддівському досьє присвоюється статус «Припинено ведення», після чого загальний доступ до нього припиняється.</w:t>
      </w:r>
    </w:p>
    <w:p w:rsidR="00285B1E" w:rsidRPr="003A3E4C" w:rsidRDefault="00285B1E"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Згідно з пунктом 6.5 Порядку зберігання в Комісії суддівських досьє здійснюється відповідно до встановлених правил організації діловодства та архівного зберігання документів.</w:t>
      </w:r>
    </w:p>
    <w:p w:rsidR="00285B1E" w:rsidRPr="003A3E4C" w:rsidRDefault="00285B1E"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 xml:space="preserve">Ураховуючи припинення кваліфікаційного оцінювання </w:t>
      </w:r>
      <w:r w:rsidR="00D11449" w:rsidRPr="003A3E4C">
        <w:rPr>
          <w:rFonts w:ascii="Times New Roman" w:hAnsi="Times New Roman"/>
          <w:bCs/>
          <w:sz w:val="25"/>
          <w:szCs w:val="25"/>
          <w:lang w:val="uk-UA"/>
        </w:rPr>
        <w:t>Яковлева Д.Л.</w:t>
      </w:r>
      <w:r w:rsidRPr="003A3E4C">
        <w:rPr>
          <w:rFonts w:ascii="Times New Roman" w:hAnsi="Times New Roman"/>
          <w:bCs/>
          <w:sz w:val="25"/>
          <w:szCs w:val="25"/>
          <w:lang w:val="uk-UA"/>
        </w:rPr>
        <w:t xml:space="preserve"> як судді </w:t>
      </w:r>
      <w:r w:rsidR="001C2397" w:rsidRPr="003A3E4C">
        <w:rPr>
          <w:rFonts w:ascii="Times New Roman" w:hAnsi="Times New Roman"/>
          <w:bCs/>
          <w:sz w:val="25"/>
          <w:szCs w:val="25"/>
          <w:lang w:val="uk-UA"/>
        </w:rPr>
        <w:t xml:space="preserve">Ленінського </w:t>
      </w:r>
      <w:r w:rsidR="00D11449" w:rsidRPr="003A3E4C">
        <w:rPr>
          <w:rFonts w:ascii="Times New Roman" w:hAnsi="Times New Roman"/>
          <w:bCs/>
          <w:sz w:val="25"/>
          <w:szCs w:val="25"/>
          <w:lang w:val="uk-UA"/>
        </w:rPr>
        <w:t xml:space="preserve">районного суду міста Кіровограда </w:t>
      </w:r>
      <w:r w:rsidRPr="003A3E4C">
        <w:rPr>
          <w:rFonts w:ascii="Times New Roman" w:hAnsi="Times New Roman"/>
          <w:bCs/>
          <w:sz w:val="25"/>
          <w:szCs w:val="25"/>
          <w:lang w:val="uk-UA"/>
        </w:rPr>
        <w:t xml:space="preserve">на відповідність займаній посаді, Комісія у пленарному складі дійшла висновку про необхідність припинення ведення суддівського досьє </w:t>
      </w:r>
      <w:r w:rsidR="00D11449" w:rsidRPr="003A3E4C">
        <w:rPr>
          <w:rFonts w:ascii="Times New Roman" w:hAnsi="Times New Roman"/>
          <w:bCs/>
          <w:sz w:val="25"/>
          <w:szCs w:val="25"/>
          <w:lang w:val="uk-UA"/>
        </w:rPr>
        <w:t>Яковлева Д.Л.</w:t>
      </w:r>
      <w:r w:rsidRPr="003A3E4C">
        <w:rPr>
          <w:rFonts w:ascii="Times New Roman" w:hAnsi="Times New Roman"/>
          <w:bCs/>
          <w:sz w:val="25"/>
          <w:szCs w:val="25"/>
          <w:lang w:val="uk-UA"/>
        </w:rPr>
        <w:t xml:space="preserve">, передання його на архівне зберігання, облік даних посади судді </w:t>
      </w:r>
      <w:r w:rsidR="001C2397" w:rsidRPr="003A3E4C">
        <w:rPr>
          <w:rFonts w:ascii="Times New Roman" w:hAnsi="Times New Roman"/>
          <w:bCs/>
          <w:sz w:val="25"/>
          <w:szCs w:val="25"/>
          <w:lang w:val="uk-UA"/>
        </w:rPr>
        <w:lastRenderedPageBreak/>
        <w:t xml:space="preserve">Ленінського </w:t>
      </w:r>
      <w:r w:rsidR="00D11449" w:rsidRPr="003A3E4C">
        <w:rPr>
          <w:rFonts w:ascii="Times New Roman" w:hAnsi="Times New Roman"/>
          <w:bCs/>
          <w:sz w:val="25"/>
          <w:szCs w:val="25"/>
          <w:lang w:val="uk-UA"/>
        </w:rPr>
        <w:t>районного суду міста Кіровограда</w:t>
      </w:r>
      <w:r w:rsidRPr="003A3E4C">
        <w:rPr>
          <w:rFonts w:ascii="Times New Roman" w:hAnsi="Times New Roman"/>
          <w:bCs/>
          <w:sz w:val="25"/>
          <w:szCs w:val="25"/>
          <w:lang w:val="uk-UA"/>
        </w:rPr>
        <w:t>, н</w:t>
      </w:r>
      <w:r w:rsidR="00D11449" w:rsidRPr="003A3E4C">
        <w:rPr>
          <w:rFonts w:ascii="Times New Roman" w:hAnsi="Times New Roman"/>
          <w:bCs/>
          <w:sz w:val="25"/>
          <w:szCs w:val="25"/>
          <w:lang w:val="uk-UA"/>
        </w:rPr>
        <w:t>а яку призначено Яковлева Д.Л.</w:t>
      </w:r>
      <w:r w:rsidRPr="003A3E4C">
        <w:rPr>
          <w:rFonts w:ascii="Times New Roman" w:hAnsi="Times New Roman"/>
          <w:bCs/>
          <w:sz w:val="25"/>
          <w:szCs w:val="25"/>
          <w:lang w:val="uk-UA"/>
        </w:rPr>
        <w:t xml:space="preserve"> здійснювати як вакантної.</w:t>
      </w:r>
    </w:p>
    <w:p w:rsidR="00D11449" w:rsidRPr="003A3E4C" w:rsidRDefault="00D11449"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 xml:space="preserve">Керуючись статтями 83, 93, 101 Закону України «Про судоустрій і статус суддів», Регламентом Вищої кваліфікаційної комісії суддів України, Вища кваліфікаційна комісія суддів України </w:t>
      </w:r>
      <w:r w:rsidR="00E42026" w:rsidRPr="003A3E4C">
        <w:rPr>
          <w:rFonts w:ascii="Times New Roman" w:hAnsi="Times New Roman"/>
          <w:bCs/>
          <w:sz w:val="25"/>
          <w:szCs w:val="25"/>
          <w:lang w:val="uk-UA"/>
        </w:rPr>
        <w:t>одинадцятьма голосами «За» та одним голосом «Проти»</w:t>
      </w:r>
    </w:p>
    <w:p w:rsidR="00D11449" w:rsidRPr="003A3E4C" w:rsidRDefault="00D11449" w:rsidP="004331B6">
      <w:pPr>
        <w:shd w:val="clear" w:color="auto" w:fill="FFFFFF"/>
        <w:suppressAutoHyphens/>
        <w:spacing w:beforeLines="20" w:before="48" w:afterLines="20" w:after="48" w:line="240" w:lineRule="auto"/>
        <w:ind w:firstLine="8"/>
        <w:jc w:val="both"/>
        <w:rPr>
          <w:rFonts w:ascii="Times New Roman" w:hAnsi="Times New Roman"/>
          <w:bCs/>
          <w:sz w:val="25"/>
          <w:szCs w:val="25"/>
          <w:lang w:val="uk-UA"/>
        </w:rPr>
      </w:pPr>
    </w:p>
    <w:p w:rsidR="00D11449" w:rsidRPr="003A3E4C" w:rsidRDefault="00D11449" w:rsidP="004331B6">
      <w:pPr>
        <w:shd w:val="clear" w:color="auto" w:fill="FFFFFF"/>
        <w:suppressAutoHyphens/>
        <w:spacing w:beforeLines="20" w:before="48" w:afterLines="20" w:after="48" w:line="240" w:lineRule="auto"/>
        <w:ind w:firstLine="8"/>
        <w:jc w:val="center"/>
        <w:rPr>
          <w:rFonts w:ascii="Times New Roman" w:hAnsi="Times New Roman"/>
          <w:bCs/>
          <w:sz w:val="25"/>
          <w:szCs w:val="25"/>
          <w:lang w:val="uk-UA"/>
        </w:rPr>
      </w:pPr>
      <w:r w:rsidRPr="003A3E4C">
        <w:rPr>
          <w:rFonts w:ascii="Times New Roman" w:hAnsi="Times New Roman"/>
          <w:bCs/>
          <w:sz w:val="25"/>
          <w:szCs w:val="25"/>
          <w:lang w:val="uk-UA"/>
        </w:rPr>
        <w:t>вирішила:</w:t>
      </w:r>
    </w:p>
    <w:p w:rsidR="00527F1D" w:rsidRPr="003A3E4C" w:rsidRDefault="00527F1D"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p>
    <w:p w:rsidR="00D11449" w:rsidRPr="003A3E4C" w:rsidRDefault="00D11449"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 xml:space="preserve">1. Припинити проведення кваліфікаційного оцінювання Яковлева Дениса Леонідовича як судді </w:t>
      </w:r>
      <w:r w:rsidR="001C2397" w:rsidRPr="003A3E4C">
        <w:rPr>
          <w:rFonts w:ascii="Times New Roman" w:hAnsi="Times New Roman"/>
          <w:bCs/>
          <w:sz w:val="25"/>
          <w:szCs w:val="25"/>
          <w:lang w:val="uk-UA"/>
        </w:rPr>
        <w:t xml:space="preserve">Ленінського </w:t>
      </w:r>
      <w:r w:rsidRPr="003A3E4C">
        <w:rPr>
          <w:rFonts w:ascii="Times New Roman" w:hAnsi="Times New Roman"/>
          <w:bCs/>
          <w:sz w:val="25"/>
          <w:szCs w:val="25"/>
          <w:lang w:val="uk-UA"/>
        </w:rPr>
        <w:t xml:space="preserve">районного суду міста Кіровограда на відповідність займаній посаді у зв’язку з </w:t>
      </w:r>
      <w:proofErr w:type="spellStart"/>
      <w:r w:rsidRPr="003A3E4C">
        <w:rPr>
          <w:rFonts w:ascii="Times New Roman" w:hAnsi="Times New Roman"/>
          <w:bCs/>
          <w:sz w:val="25"/>
          <w:szCs w:val="25"/>
          <w:lang w:val="uk-UA"/>
        </w:rPr>
        <w:t>ненабуттям</w:t>
      </w:r>
      <w:proofErr w:type="spellEnd"/>
      <w:r w:rsidRPr="003A3E4C">
        <w:rPr>
          <w:rFonts w:ascii="Times New Roman" w:hAnsi="Times New Roman"/>
          <w:bCs/>
          <w:sz w:val="25"/>
          <w:szCs w:val="25"/>
          <w:lang w:val="uk-UA"/>
        </w:rPr>
        <w:t xml:space="preserve"> повноважень судді зі здійснення правосуддя.</w:t>
      </w:r>
    </w:p>
    <w:p w:rsidR="00D11449" w:rsidRPr="003A3E4C" w:rsidRDefault="00D11449"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r w:rsidRPr="003A3E4C">
        <w:rPr>
          <w:rFonts w:ascii="Times New Roman" w:hAnsi="Times New Roman"/>
          <w:bCs/>
          <w:sz w:val="25"/>
          <w:szCs w:val="25"/>
          <w:lang w:val="uk-UA"/>
        </w:rPr>
        <w:t xml:space="preserve">2. Припинити ведення суддівського досьє </w:t>
      </w:r>
      <w:r w:rsidR="0070039D" w:rsidRPr="003A3E4C">
        <w:rPr>
          <w:rFonts w:ascii="Times New Roman" w:hAnsi="Times New Roman"/>
          <w:bCs/>
          <w:sz w:val="25"/>
          <w:szCs w:val="25"/>
          <w:lang w:val="uk-UA"/>
        </w:rPr>
        <w:t>Яковлева Дениса Леонідовича</w:t>
      </w:r>
      <w:r w:rsidRPr="003A3E4C">
        <w:rPr>
          <w:rFonts w:ascii="Times New Roman" w:hAnsi="Times New Roman"/>
          <w:bCs/>
          <w:sz w:val="25"/>
          <w:szCs w:val="25"/>
          <w:lang w:val="uk-UA"/>
        </w:rPr>
        <w:t xml:space="preserve">, передати його на архівне зберігання, облік даних посади судді </w:t>
      </w:r>
      <w:r w:rsidR="001C2397" w:rsidRPr="003A3E4C">
        <w:rPr>
          <w:rFonts w:ascii="Times New Roman" w:hAnsi="Times New Roman"/>
          <w:bCs/>
          <w:sz w:val="25"/>
          <w:szCs w:val="25"/>
          <w:lang w:val="uk-UA"/>
        </w:rPr>
        <w:t xml:space="preserve">Ленінського </w:t>
      </w:r>
      <w:r w:rsidR="0070039D" w:rsidRPr="003A3E4C">
        <w:rPr>
          <w:rFonts w:ascii="Times New Roman" w:hAnsi="Times New Roman"/>
          <w:bCs/>
          <w:sz w:val="25"/>
          <w:szCs w:val="25"/>
          <w:lang w:val="uk-UA"/>
        </w:rPr>
        <w:t>районного суду міста Кіровограда</w:t>
      </w:r>
      <w:r w:rsidRPr="003A3E4C">
        <w:rPr>
          <w:rFonts w:ascii="Times New Roman" w:hAnsi="Times New Roman"/>
          <w:bCs/>
          <w:sz w:val="25"/>
          <w:szCs w:val="25"/>
          <w:lang w:val="uk-UA"/>
        </w:rPr>
        <w:t xml:space="preserve">, на яку було призначено </w:t>
      </w:r>
      <w:r w:rsidR="0070039D" w:rsidRPr="003A3E4C">
        <w:rPr>
          <w:rFonts w:ascii="Times New Roman" w:hAnsi="Times New Roman"/>
          <w:bCs/>
          <w:sz w:val="25"/>
          <w:szCs w:val="25"/>
          <w:lang w:val="uk-UA"/>
        </w:rPr>
        <w:t>Яковлева Дениса Леонідовича</w:t>
      </w:r>
      <w:r w:rsidRPr="003A3E4C">
        <w:rPr>
          <w:rFonts w:ascii="Times New Roman" w:hAnsi="Times New Roman"/>
          <w:bCs/>
          <w:sz w:val="25"/>
          <w:szCs w:val="25"/>
          <w:lang w:val="uk-UA"/>
        </w:rPr>
        <w:t>, здійснювати як вакантної.</w:t>
      </w:r>
    </w:p>
    <w:p w:rsidR="00D11449" w:rsidRPr="003A3E4C" w:rsidRDefault="00D11449"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p>
    <w:p w:rsidR="0070039D" w:rsidRPr="003A3E4C" w:rsidRDefault="0070039D" w:rsidP="004331B6">
      <w:pPr>
        <w:shd w:val="clear" w:color="auto" w:fill="FFFFFF"/>
        <w:suppressAutoHyphens/>
        <w:spacing w:beforeLines="20" w:before="48" w:afterLines="20" w:after="48" w:line="240" w:lineRule="auto"/>
        <w:ind w:firstLine="709"/>
        <w:jc w:val="both"/>
        <w:rPr>
          <w:rFonts w:ascii="Times New Roman" w:hAnsi="Times New Roman"/>
          <w:bCs/>
          <w:sz w:val="25"/>
          <w:szCs w:val="25"/>
          <w:lang w:val="uk-UA"/>
        </w:rPr>
      </w:pPr>
    </w:p>
    <w:p w:rsidR="00E42026" w:rsidRPr="003A3E4C" w:rsidRDefault="00C20633" w:rsidP="004331B6">
      <w:pPr>
        <w:spacing w:beforeLines="20" w:before="48" w:afterLines="20" w:after="48" w:line="600" w:lineRule="auto"/>
        <w:jc w:val="both"/>
        <w:rPr>
          <w:rFonts w:ascii="Times New Roman" w:hAnsi="Times New Roman"/>
          <w:sz w:val="25"/>
          <w:szCs w:val="25"/>
          <w:lang w:val="uk-UA"/>
        </w:rPr>
      </w:pPr>
      <w:r w:rsidRPr="003A3E4C">
        <w:rPr>
          <w:rFonts w:ascii="Times New Roman" w:hAnsi="Times New Roman"/>
          <w:sz w:val="25"/>
          <w:szCs w:val="25"/>
          <w:lang w:val="uk-UA"/>
        </w:rPr>
        <w:t xml:space="preserve">Головуючий </w:t>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00AB2572" w:rsidRPr="003A3E4C">
        <w:rPr>
          <w:rFonts w:ascii="Times New Roman" w:hAnsi="Times New Roman"/>
          <w:sz w:val="25"/>
          <w:szCs w:val="25"/>
          <w:lang w:val="uk-UA"/>
        </w:rPr>
        <w:tab/>
      </w:r>
      <w:r w:rsidR="00364F45" w:rsidRPr="003A3E4C">
        <w:rPr>
          <w:rFonts w:ascii="Times New Roman" w:hAnsi="Times New Roman"/>
          <w:sz w:val="25"/>
          <w:szCs w:val="25"/>
          <w:lang w:val="uk-UA"/>
        </w:rPr>
        <w:t xml:space="preserve">       </w:t>
      </w:r>
      <w:r w:rsidR="00E42026" w:rsidRPr="003A3E4C">
        <w:rPr>
          <w:rFonts w:ascii="Times New Roman" w:hAnsi="Times New Roman"/>
          <w:sz w:val="25"/>
          <w:szCs w:val="25"/>
          <w:lang w:val="uk-UA"/>
        </w:rPr>
        <w:t xml:space="preserve">Андрій ПАСІЧНИК </w:t>
      </w:r>
      <w:r w:rsidRPr="003A3E4C">
        <w:rPr>
          <w:rFonts w:ascii="Times New Roman" w:hAnsi="Times New Roman"/>
          <w:sz w:val="25"/>
          <w:szCs w:val="25"/>
          <w:lang w:val="uk-UA"/>
        </w:rPr>
        <w:t>«За»</w:t>
      </w:r>
    </w:p>
    <w:p w:rsidR="00E42026" w:rsidRPr="003A3E4C" w:rsidRDefault="00E42026" w:rsidP="004331B6">
      <w:pPr>
        <w:spacing w:beforeLines="20" w:before="48" w:afterLines="20" w:after="48" w:line="600" w:lineRule="auto"/>
        <w:jc w:val="both"/>
        <w:rPr>
          <w:rFonts w:ascii="Times New Roman" w:hAnsi="Times New Roman"/>
          <w:sz w:val="25"/>
          <w:szCs w:val="25"/>
          <w:lang w:val="uk-UA"/>
        </w:rPr>
      </w:pPr>
      <w:r w:rsidRPr="003A3E4C">
        <w:rPr>
          <w:rFonts w:ascii="Times New Roman" w:hAnsi="Times New Roman"/>
          <w:sz w:val="25"/>
          <w:szCs w:val="25"/>
          <w:lang w:val="uk-UA"/>
        </w:rPr>
        <w:t xml:space="preserve">Члени Комісії: </w:t>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00364F45" w:rsidRPr="003A3E4C">
        <w:rPr>
          <w:rFonts w:ascii="Times New Roman" w:hAnsi="Times New Roman"/>
          <w:sz w:val="25"/>
          <w:szCs w:val="25"/>
          <w:lang w:val="uk-UA"/>
        </w:rPr>
        <w:t xml:space="preserve">       </w:t>
      </w:r>
      <w:r w:rsidRPr="003A3E4C">
        <w:rPr>
          <w:rFonts w:ascii="Times New Roman" w:hAnsi="Times New Roman"/>
          <w:sz w:val="25"/>
          <w:szCs w:val="25"/>
          <w:lang w:val="uk-UA"/>
        </w:rPr>
        <w:t xml:space="preserve">Михайло БОГОНІС </w:t>
      </w:r>
      <w:r w:rsidR="00C20633" w:rsidRPr="003A3E4C">
        <w:rPr>
          <w:rFonts w:ascii="Times New Roman" w:hAnsi="Times New Roman"/>
          <w:sz w:val="25"/>
          <w:szCs w:val="25"/>
          <w:lang w:val="uk-UA"/>
        </w:rPr>
        <w:t>«За»</w:t>
      </w:r>
    </w:p>
    <w:p w:rsidR="00E42026" w:rsidRPr="003A3E4C" w:rsidRDefault="00E42026" w:rsidP="004331B6">
      <w:pPr>
        <w:spacing w:beforeLines="20" w:before="48" w:afterLines="20" w:after="48" w:line="600" w:lineRule="auto"/>
        <w:jc w:val="both"/>
        <w:rPr>
          <w:rFonts w:ascii="Times New Roman" w:hAnsi="Times New Roman"/>
          <w:sz w:val="25"/>
          <w:szCs w:val="25"/>
          <w:lang w:val="uk-UA"/>
        </w:rPr>
      </w:pP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00364F45" w:rsidRPr="003A3E4C">
        <w:rPr>
          <w:rFonts w:ascii="Times New Roman" w:hAnsi="Times New Roman"/>
          <w:sz w:val="25"/>
          <w:szCs w:val="25"/>
          <w:lang w:val="uk-UA"/>
        </w:rPr>
        <w:t xml:space="preserve">       </w:t>
      </w:r>
      <w:r w:rsidRPr="003A3E4C">
        <w:rPr>
          <w:rFonts w:ascii="Times New Roman" w:hAnsi="Times New Roman"/>
          <w:sz w:val="25"/>
          <w:szCs w:val="25"/>
          <w:lang w:val="uk-UA"/>
        </w:rPr>
        <w:t>Віталій ГАЦЕЛЮК</w:t>
      </w:r>
      <w:r w:rsidR="004B565A" w:rsidRPr="003A3E4C">
        <w:rPr>
          <w:rFonts w:ascii="Times New Roman" w:hAnsi="Times New Roman"/>
          <w:sz w:val="25"/>
          <w:szCs w:val="25"/>
          <w:lang w:val="uk-UA"/>
        </w:rPr>
        <w:t xml:space="preserve"> «За»</w:t>
      </w:r>
    </w:p>
    <w:p w:rsidR="00E42026" w:rsidRPr="003A3E4C" w:rsidRDefault="00E42026" w:rsidP="004331B6">
      <w:pPr>
        <w:spacing w:beforeLines="20" w:before="48" w:afterLines="20" w:after="48" w:line="600" w:lineRule="auto"/>
        <w:jc w:val="both"/>
        <w:rPr>
          <w:rFonts w:ascii="Times New Roman" w:hAnsi="Times New Roman"/>
          <w:sz w:val="25"/>
          <w:szCs w:val="25"/>
          <w:lang w:val="uk-UA"/>
        </w:rPr>
      </w:pP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00364F45" w:rsidRPr="003A3E4C">
        <w:rPr>
          <w:rFonts w:ascii="Times New Roman" w:hAnsi="Times New Roman"/>
          <w:sz w:val="25"/>
          <w:szCs w:val="25"/>
          <w:lang w:val="uk-UA"/>
        </w:rPr>
        <w:t xml:space="preserve">       </w:t>
      </w:r>
      <w:r w:rsidRPr="003A3E4C">
        <w:rPr>
          <w:rFonts w:ascii="Times New Roman" w:hAnsi="Times New Roman"/>
          <w:sz w:val="25"/>
          <w:szCs w:val="25"/>
          <w:lang w:val="uk-UA"/>
        </w:rPr>
        <w:t xml:space="preserve">Ярослав ДУХ </w:t>
      </w:r>
      <w:r w:rsidR="004B565A" w:rsidRPr="003A3E4C">
        <w:rPr>
          <w:rFonts w:ascii="Times New Roman" w:hAnsi="Times New Roman"/>
          <w:sz w:val="25"/>
          <w:szCs w:val="25"/>
          <w:lang w:val="uk-UA"/>
        </w:rPr>
        <w:t>«За»</w:t>
      </w:r>
    </w:p>
    <w:p w:rsidR="00E42026" w:rsidRPr="003A3E4C" w:rsidRDefault="00E42026" w:rsidP="004331B6">
      <w:pPr>
        <w:spacing w:beforeLines="20" w:before="48" w:afterLines="20" w:after="48" w:line="600" w:lineRule="auto"/>
        <w:jc w:val="both"/>
        <w:rPr>
          <w:rFonts w:ascii="Times New Roman" w:hAnsi="Times New Roman"/>
          <w:sz w:val="25"/>
          <w:szCs w:val="25"/>
          <w:lang w:val="uk-UA"/>
        </w:rPr>
      </w:pP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00364F45" w:rsidRPr="003A3E4C">
        <w:rPr>
          <w:rFonts w:ascii="Times New Roman" w:hAnsi="Times New Roman"/>
          <w:sz w:val="25"/>
          <w:szCs w:val="25"/>
          <w:lang w:val="uk-UA"/>
        </w:rPr>
        <w:t xml:space="preserve">       </w:t>
      </w:r>
      <w:r w:rsidRPr="003A3E4C">
        <w:rPr>
          <w:rFonts w:ascii="Times New Roman" w:hAnsi="Times New Roman"/>
          <w:sz w:val="25"/>
          <w:szCs w:val="25"/>
          <w:lang w:val="uk-UA"/>
        </w:rPr>
        <w:t>Роман КИДИСЮК</w:t>
      </w:r>
      <w:r w:rsidR="004B565A" w:rsidRPr="003A3E4C">
        <w:rPr>
          <w:rFonts w:ascii="Times New Roman" w:hAnsi="Times New Roman"/>
          <w:sz w:val="25"/>
          <w:szCs w:val="25"/>
          <w:lang w:val="uk-UA"/>
        </w:rPr>
        <w:t xml:space="preserve"> «За»</w:t>
      </w:r>
    </w:p>
    <w:p w:rsidR="00E42026" w:rsidRPr="003A3E4C" w:rsidRDefault="00E42026" w:rsidP="004331B6">
      <w:pPr>
        <w:spacing w:beforeLines="20" w:before="48" w:afterLines="20" w:after="48" w:line="600" w:lineRule="auto"/>
        <w:jc w:val="both"/>
        <w:rPr>
          <w:rFonts w:ascii="Times New Roman" w:hAnsi="Times New Roman"/>
          <w:sz w:val="25"/>
          <w:szCs w:val="25"/>
          <w:lang w:val="uk-UA"/>
        </w:rPr>
      </w:pP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00364F45" w:rsidRPr="003A3E4C">
        <w:rPr>
          <w:rFonts w:ascii="Times New Roman" w:hAnsi="Times New Roman"/>
          <w:sz w:val="25"/>
          <w:szCs w:val="25"/>
          <w:lang w:val="uk-UA"/>
        </w:rPr>
        <w:t xml:space="preserve">       </w:t>
      </w:r>
      <w:r w:rsidRPr="003A3E4C">
        <w:rPr>
          <w:rFonts w:ascii="Times New Roman" w:hAnsi="Times New Roman"/>
          <w:sz w:val="25"/>
          <w:szCs w:val="25"/>
          <w:lang w:val="uk-UA"/>
        </w:rPr>
        <w:t xml:space="preserve">Надія КОБЕЦЬКА </w:t>
      </w:r>
      <w:r w:rsidR="004B565A" w:rsidRPr="003A3E4C">
        <w:rPr>
          <w:rFonts w:ascii="Times New Roman" w:hAnsi="Times New Roman"/>
          <w:sz w:val="25"/>
          <w:szCs w:val="25"/>
          <w:lang w:val="uk-UA"/>
        </w:rPr>
        <w:t>«За»</w:t>
      </w:r>
    </w:p>
    <w:p w:rsidR="00E42026" w:rsidRPr="003A3E4C" w:rsidRDefault="00E42026" w:rsidP="004331B6">
      <w:pPr>
        <w:spacing w:beforeLines="20" w:before="48" w:afterLines="20" w:after="48" w:line="600" w:lineRule="auto"/>
        <w:jc w:val="both"/>
        <w:rPr>
          <w:rFonts w:ascii="Times New Roman" w:hAnsi="Times New Roman"/>
          <w:sz w:val="25"/>
          <w:szCs w:val="25"/>
          <w:lang w:val="uk-UA"/>
        </w:rPr>
      </w:pP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00364F45" w:rsidRPr="003A3E4C">
        <w:rPr>
          <w:rFonts w:ascii="Times New Roman" w:hAnsi="Times New Roman"/>
          <w:sz w:val="25"/>
          <w:szCs w:val="25"/>
          <w:lang w:val="uk-UA"/>
        </w:rPr>
        <w:t xml:space="preserve">       </w:t>
      </w:r>
      <w:r w:rsidRPr="003A3E4C">
        <w:rPr>
          <w:rFonts w:ascii="Times New Roman" w:hAnsi="Times New Roman"/>
          <w:sz w:val="25"/>
          <w:szCs w:val="25"/>
          <w:lang w:val="uk-UA"/>
        </w:rPr>
        <w:t>Олег КОЛІУШ</w:t>
      </w:r>
      <w:r w:rsidR="004B565A" w:rsidRPr="003A3E4C">
        <w:rPr>
          <w:rFonts w:ascii="Times New Roman" w:hAnsi="Times New Roman"/>
          <w:sz w:val="25"/>
          <w:szCs w:val="25"/>
          <w:lang w:val="uk-UA"/>
        </w:rPr>
        <w:t xml:space="preserve"> «За»</w:t>
      </w:r>
    </w:p>
    <w:p w:rsidR="00E42026" w:rsidRPr="003A3E4C" w:rsidRDefault="00E42026" w:rsidP="004331B6">
      <w:pPr>
        <w:spacing w:beforeLines="20" w:before="48" w:afterLines="20" w:after="48" w:line="600" w:lineRule="auto"/>
        <w:jc w:val="both"/>
        <w:rPr>
          <w:rFonts w:ascii="Times New Roman" w:hAnsi="Times New Roman"/>
          <w:sz w:val="25"/>
          <w:szCs w:val="25"/>
          <w:lang w:val="uk-UA"/>
        </w:rPr>
      </w:pP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00364F45" w:rsidRPr="003A3E4C">
        <w:rPr>
          <w:rFonts w:ascii="Times New Roman" w:hAnsi="Times New Roman"/>
          <w:sz w:val="25"/>
          <w:szCs w:val="25"/>
          <w:lang w:val="uk-UA"/>
        </w:rPr>
        <w:t xml:space="preserve">       </w:t>
      </w:r>
      <w:r w:rsidRPr="003A3E4C">
        <w:rPr>
          <w:rFonts w:ascii="Times New Roman" w:hAnsi="Times New Roman"/>
          <w:sz w:val="25"/>
          <w:szCs w:val="25"/>
          <w:lang w:val="uk-UA"/>
        </w:rPr>
        <w:t>Руслан МЕЛЬНИК</w:t>
      </w:r>
      <w:r w:rsidR="004B565A" w:rsidRPr="003A3E4C">
        <w:rPr>
          <w:rFonts w:ascii="Times New Roman" w:hAnsi="Times New Roman"/>
          <w:sz w:val="25"/>
          <w:szCs w:val="25"/>
          <w:lang w:val="uk-UA"/>
        </w:rPr>
        <w:t xml:space="preserve"> «За»</w:t>
      </w:r>
    </w:p>
    <w:p w:rsidR="00E42026" w:rsidRPr="003A3E4C" w:rsidRDefault="004B565A" w:rsidP="004331B6">
      <w:pPr>
        <w:spacing w:beforeLines="20" w:before="48" w:afterLines="20" w:after="48" w:line="600" w:lineRule="auto"/>
        <w:jc w:val="both"/>
        <w:rPr>
          <w:rFonts w:ascii="Times New Roman" w:hAnsi="Times New Roman"/>
          <w:sz w:val="25"/>
          <w:szCs w:val="25"/>
          <w:lang w:val="uk-UA"/>
        </w:rPr>
      </w:pP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t xml:space="preserve">       </w:t>
      </w:r>
      <w:r w:rsidR="00E42026" w:rsidRPr="003A3E4C">
        <w:rPr>
          <w:rFonts w:ascii="Times New Roman" w:hAnsi="Times New Roman"/>
          <w:sz w:val="25"/>
          <w:szCs w:val="25"/>
          <w:lang w:val="uk-UA"/>
        </w:rPr>
        <w:t xml:space="preserve">Олексій ОМЕЛЬЯН </w:t>
      </w:r>
      <w:r w:rsidRPr="003A3E4C">
        <w:rPr>
          <w:rFonts w:ascii="Times New Roman" w:hAnsi="Times New Roman"/>
          <w:sz w:val="25"/>
          <w:szCs w:val="25"/>
          <w:lang w:val="uk-UA"/>
        </w:rPr>
        <w:t>«Проти»</w:t>
      </w:r>
    </w:p>
    <w:p w:rsidR="00E42026" w:rsidRPr="003A3E4C" w:rsidRDefault="00E42026" w:rsidP="004331B6">
      <w:pPr>
        <w:spacing w:beforeLines="20" w:before="48" w:afterLines="20" w:after="48" w:line="600" w:lineRule="auto"/>
        <w:jc w:val="both"/>
        <w:rPr>
          <w:rFonts w:ascii="Times New Roman" w:hAnsi="Times New Roman"/>
          <w:sz w:val="25"/>
          <w:szCs w:val="25"/>
          <w:lang w:val="uk-UA"/>
        </w:rPr>
      </w:pP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00364F45" w:rsidRPr="003A3E4C">
        <w:rPr>
          <w:rFonts w:ascii="Times New Roman" w:hAnsi="Times New Roman"/>
          <w:sz w:val="25"/>
          <w:szCs w:val="25"/>
          <w:lang w:val="uk-UA"/>
        </w:rPr>
        <w:t xml:space="preserve">       </w:t>
      </w:r>
      <w:r w:rsidRPr="003A3E4C">
        <w:rPr>
          <w:rFonts w:ascii="Times New Roman" w:hAnsi="Times New Roman"/>
          <w:sz w:val="25"/>
          <w:szCs w:val="25"/>
          <w:lang w:val="uk-UA"/>
        </w:rPr>
        <w:t xml:space="preserve">Роман САБОДАШ </w:t>
      </w:r>
      <w:r w:rsidR="004B565A" w:rsidRPr="003A3E4C">
        <w:rPr>
          <w:rFonts w:ascii="Times New Roman" w:hAnsi="Times New Roman"/>
          <w:sz w:val="25"/>
          <w:szCs w:val="25"/>
          <w:lang w:val="uk-UA"/>
        </w:rPr>
        <w:t>«За»</w:t>
      </w:r>
    </w:p>
    <w:p w:rsidR="00E42026" w:rsidRPr="003A3E4C" w:rsidRDefault="00E42026" w:rsidP="004331B6">
      <w:pPr>
        <w:spacing w:beforeLines="20" w:before="48" w:afterLines="20" w:after="48" w:line="600" w:lineRule="auto"/>
        <w:jc w:val="both"/>
        <w:rPr>
          <w:rFonts w:ascii="Times New Roman" w:hAnsi="Times New Roman"/>
          <w:sz w:val="25"/>
          <w:szCs w:val="25"/>
          <w:lang w:val="uk-UA"/>
        </w:rPr>
      </w:pP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00364F45" w:rsidRPr="003A3E4C">
        <w:rPr>
          <w:rFonts w:ascii="Times New Roman" w:hAnsi="Times New Roman"/>
          <w:sz w:val="25"/>
          <w:szCs w:val="25"/>
          <w:lang w:val="uk-UA"/>
        </w:rPr>
        <w:t xml:space="preserve">       </w:t>
      </w:r>
      <w:r w:rsidRPr="003A3E4C">
        <w:rPr>
          <w:rFonts w:ascii="Times New Roman" w:hAnsi="Times New Roman"/>
          <w:sz w:val="25"/>
          <w:szCs w:val="25"/>
          <w:lang w:val="uk-UA"/>
        </w:rPr>
        <w:t>Сергій ЧУМАК</w:t>
      </w:r>
      <w:r w:rsidR="00364F45" w:rsidRPr="003A3E4C">
        <w:rPr>
          <w:rFonts w:ascii="Times New Roman" w:hAnsi="Times New Roman"/>
          <w:sz w:val="25"/>
          <w:szCs w:val="25"/>
          <w:lang w:val="uk-UA"/>
        </w:rPr>
        <w:t xml:space="preserve"> «За»</w:t>
      </w:r>
    </w:p>
    <w:p w:rsidR="002825FA" w:rsidRPr="003A3E4C" w:rsidRDefault="00E42026" w:rsidP="004331B6">
      <w:pPr>
        <w:spacing w:beforeLines="20" w:before="48" w:afterLines="20" w:after="48" w:line="600" w:lineRule="auto"/>
        <w:jc w:val="both"/>
        <w:rPr>
          <w:rFonts w:ascii="Times New Roman" w:hAnsi="Times New Roman"/>
          <w:sz w:val="25"/>
          <w:szCs w:val="25"/>
          <w:lang w:val="uk-UA"/>
        </w:rPr>
      </w:pP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Pr="003A3E4C">
        <w:rPr>
          <w:rFonts w:ascii="Times New Roman" w:hAnsi="Times New Roman"/>
          <w:sz w:val="25"/>
          <w:szCs w:val="25"/>
          <w:lang w:val="uk-UA"/>
        </w:rPr>
        <w:tab/>
      </w:r>
      <w:r w:rsidR="00364F45" w:rsidRPr="003A3E4C">
        <w:rPr>
          <w:rFonts w:ascii="Times New Roman" w:hAnsi="Times New Roman"/>
          <w:sz w:val="25"/>
          <w:szCs w:val="25"/>
          <w:lang w:val="uk-UA"/>
        </w:rPr>
        <w:t xml:space="preserve">       </w:t>
      </w:r>
      <w:r w:rsidRPr="003A3E4C">
        <w:rPr>
          <w:rFonts w:ascii="Times New Roman" w:hAnsi="Times New Roman"/>
          <w:sz w:val="25"/>
          <w:szCs w:val="25"/>
          <w:lang w:val="uk-UA"/>
        </w:rPr>
        <w:t>Галина ШЕВЧУК</w:t>
      </w:r>
      <w:r w:rsidR="00364F45" w:rsidRPr="003A3E4C">
        <w:rPr>
          <w:rFonts w:ascii="Times New Roman" w:hAnsi="Times New Roman"/>
          <w:sz w:val="25"/>
          <w:szCs w:val="25"/>
          <w:lang w:val="uk-UA"/>
        </w:rPr>
        <w:t xml:space="preserve"> «За»</w:t>
      </w:r>
    </w:p>
    <w:sectPr w:rsidR="002825FA" w:rsidRPr="003A3E4C" w:rsidSect="006663DC">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81B" w:rsidRDefault="0092781B" w:rsidP="00EA3229">
      <w:pPr>
        <w:spacing w:after="0" w:line="240" w:lineRule="auto"/>
      </w:pPr>
      <w:r>
        <w:separator/>
      </w:r>
    </w:p>
  </w:endnote>
  <w:endnote w:type="continuationSeparator" w:id="0">
    <w:p w:rsidR="0092781B" w:rsidRDefault="0092781B" w:rsidP="00EA3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81B" w:rsidRDefault="0092781B" w:rsidP="00EA3229">
      <w:pPr>
        <w:spacing w:after="0" w:line="240" w:lineRule="auto"/>
      </w:pPr>
      <w:r>
        <w:separator/>
      </w:r>
    </w:p>
  </w:footnote>
  <w:footnote w:type="continuationSeparator" w:id="0">
    <w:p w:rsidR="0092781B" w:rsidRDefault="0092781B" w:rsidP="00EA3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353825"/>
      <w:docPartObj>
        <w:docPartGallery w:val="Page Numbers (Top of Page)"/>
        <w:docPartUnique/>
      </w:docPartObj>
    </w:sdtPr>
    <w:sdtEndPr/>
    <w:sdtContent>
      <w:p w:rsidR="006663DC" w:rsidRDefault="006663DC">
        <w:pPr>
          <w:pStyle w:val="a3"/>
          <w:jc w:val="center"/>
        </w:pPr>
        <w:r>
          <w:fldChar w:fldCharType="begin"/>
        </w:r>
        <w:r>
          <w:instrText>PAGE   \* MERGEFORMAT</w:instrText>
        </w:r>
        <w:r>
          <w:fldChar w:fldCharType="separate"/>
        </w:r>
        <w:r w:rsidR="00C27C2E" w:rsidRPr="00C27C2E">
          <w:rPr>
            <w:noProof/>
            <w:lang w:val="uk-UA"/>
          </w:rPr>
          <w:t>5</w:t>
        </w:r>
        <w:r>
          <w:fldChar w:fldCharType="end"/>
        </w:r>
      </w:p>
    </w:sdtContent>
  </w:sdt>
  <w:p w:rsidR="006663DC" w:rsidRDefault="006663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2E"/>
    <w:rsid w:val="00012CFF"/>
    <w:rsid w:val="00013C44"/>
    <w:rsid w:val="00027896"/>
    <w:rsid w:val="000358F3"/>
    <w:rsid w:val="00054259"/>
    <w:rsid w:val="00086F1E"/>
    <w:rsid w:val="00090920"/>
    <w:rsid w:val="000B0BB5"/>
    <w:rsid w:val="000B61D4"/>
    <w:rsid w:val="000E78ED"/>
    <w:rsid w:val="0010097C"/>
    <w:rsid w:val="00123646"/>
    <w:rsid w:val="00146387"/>
    <w:rsid w:val="00160586"/>
    <w:rsid w:val="00174534"/>
    <w:rsid w:val="001A46E3"/>
    <w:rsid w:val="001C2397"/>
    <w:rsid w:val="001C4C1B"/>
    <w:rsid w:val="001D7C0B"/>
    <w:rsid w:val="002111AC"/>
    <w:rsid w:val="00245BB3"/>
    <w:rsid w:val="00253BE1"/>
    <w:rsid w:val="00274B88"/>
    <w:rsid w:val="00280BA0"/>
    <w:rsid w:val="002825FA"/>
    <w:rsid w:val="00285B1E"/>
    <w:rsid w:val="002972F9"/>
    <w:rsid w:val="002B5ADE"/>
    <w:rsid w:val="002D16D0"/>
    <w:rsid w:val="002E10B6"/>
    <w:rsid w:val="002E422E"/>
    <w:rsid w:val="002E4996"/>
    <w:rsid w:val="002F60C7"/>
    <w:rsid w:val="00312163"/>
    <w:rsid w:val="003625F0"/>
    <w:rsid w:val="00364F45"/>
    <w:rsid w:val="003A175B"/>
    <w:rsid w:val="003A3E4C"/>
    <w:rsid w:val="003C211C"/>
    <w:rsid w:val="003E10CE"/>
    <w:rsid w:val="003E210F"/>
    <w:rsid w:val="003E315F"/>
    <w:rsid w:val="003E44CB"/>
    <w:rsid w:val="00426073"/>
    <w:rsid w:val="004331B6"/>
    <w:rsid w:val="0043551E"/>
    <w:rsid w:val="00444694"/>
    <w:rsid w:val="00466AD3"/>
    <w:rsid w:val="004B565A"/>
    <w:rsid w:val="004C3C13"/>
    <w:rsid w:val="004C6393"/>
    <w:rsid w:val="004F440C"/>
    <w:rsid w:val="004F45D2"/>
    <w:rsid w:val="00511D14"/>
    <w:rsid w:val="00527F1D"/>
    <w:rsid w:val="00582320"/>
    <w:rsid w:val="005A7AE9"/>
    <w:rsid w:val="005D7C70"/>
    <w:rsid w:val="0065231F"/>
    <w:rsid w:val="006663DC"/>
    <w:rsid w:val="006721A4"/>
    <w:rsid w:val="006C6587"/>
    <w:rsid w:val="006E343F"/>
    <w:rsid w:val="0070039D"/>
    <w:rsid w:val="00726463"/>
    <w:rsid w:val="00761465"/>
    <w:rsid w:val="007B1F38"/>
    <w:rsid w:val="007B4339"/>
    <w:rsid w:val="007C37E1"/>
    <w:rsid w:val="007C3D42"/>
    <w:rsid w:val="007F5201"/>
    <w:rsid w:val="00802E90"/>
    <w:rsid w:val="0081468B"/>
    <w:rsid w:val="00886103"/>
    <w:rsid w:val="008D2879"/>
    <w:rsid w:val="0092781B"/>
    <w:rsid w:val="009912EB"/>
    <w:rsid w:val="00991BA6"/>
    <w:rsid w:val="009A00C1"/>
    <w:rsid w:val="009A0EDF"/>
    <w:rsid w:val="009A2380"/>
    <w:rsid w:val="009C34EB"/>
    <w:rsid w:val="009C53D7"/>
    <w:rsid w:val="00A268C1"/>
    <w:rsid w:val="00AA11EB"/>
    <w:rsid w:val="00AB2572"/>
    <w:rsid w:val="00AD533B"/>
    <w:rsid w:val="00AE141E"/>
    <w:rsid w:val="00B81F0F"/>
    <w:rsid w:val="00B97B4B"/>
    <w:rsid w:val="00BB24C5"/>
    <w:rsid w:val="00BB3140"/>
    <w:rsid w:val="00BC5E52"/>
    <w:rsid w:val="00BE0CCF"/>
    <w:rsid w:val="00C03935"/>
    <w:rsid w:val="00C04244"/>
    <w:rsid w:val="00C20633"/>
    <w:rsid w:val="00C2236B"/>
    <w:rsid w:val="00C26857"/>
    <w:rsid w:val="00C27C2E"/>
    <w:rsid w:val="00C504B9"/>
    <w:rsid w:val="00C53C30"/>
    <w:rsid w:val="00C72630"/>
    <w:rsid w:val="00C967D8"/>
    <w:rsid w:val="00C97BAB"/>
    <w:rsid w:val="00CA0D53"/>
    <w:rsid w:val="00CD2C64"/>
    <w:rsid w:val="00CE62D1"/>
    <w:rsid w:val="00D01CE2"/>
    <w:rsid w:val="00D11449"/>
    <w:rsid w:val="00D27A7B"/>
    <w:rsid w:val="00D4778A"/>
    <w:rsid w:val="00D519E8"/>
    <w:rsid w:val="00D567B9"/>
    <w:rsid w:val="00D641E4"/>
    <w:rsid w:val="00D74E67"/>
    <w:rsid w:val="00DD6C11"/>
    <w:rsid w:val="00DE674B"/>
    <w:rsid w:val="00E2630B"/>
    <w:rsid w:val="00E33B45"/>
    <w:rsid w:val="00E42026"/>
    <w:rsid w:val="00E6017A"/>
    <w:rsid w:val="00E94D13"/>
    <w:rsid w:val="00EA3229"/>
    <w:rsid w:val="00ED381B"/>
    <w:rsid w:val="00F2227B"/>
    <w:rsid w:val="00F271CD"/>
    <w:rsid w:val="00F349AE"/>
    <w:rsid w:val="00F47242"/>
    <w:rsid w:val="00F833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C86A"/>
  <w15:chartTrackingRefBased/>
  <w15:docId w15:val="{2E51465E-6870-40DE-B903-1F517AFA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0BB5"/>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229"/>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A3229"/>
    <w:rPr>
      <w:rFonts w:ascii="Calibri" w:eastAsia="Calibri" w:hAnsi="Calibri" w:cs="Times New Roman"/>
      <w:lang w:val="ru-RU"/>
    </w:rPr>
  </w:style>
  <w:style w:type="paragraph" w:styleId="a5">
    <w:name w:val="footer"/>
    <w:basedOn w:val="a"/>
    <w:link w:val="a6"/>
    <w:uiPriority w:val="99"/>
    <w:unhideWhenUsed/>
    <w:rsid w:val="00EA3229"/>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A3229"/>
    <w:rPr>
      <w:rFonts w:ascii="Calibri" w:eastAsia="Calibri" w:hAnsi="Calibri" w:cs="Times New Roman"/>
      <w:lang w:val="ru-RU"/>
    </w:rPr>
  </w:style>
  <w:style w:type="paragraph" w:styleId="a7">
    <w:name w:val="Balloon Text"/>
    <w:basedOn w:val="a"/>
    <w:link w:val="a8"/>
    <w:uiPriority w:val="99"/>
    <w:semiHidden/>
    <w:unhideWhenUsed/>
    <w:rsid w:val="00BE0CC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E0CCF"/>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5446">
      <w:bodyDiv w:val="1"/>
      <w:marLeft w:val="0"/>
      <w:marRight w:val="0"/>
      <w:marTop w:val="0"/>
      <w:marBottom w:val="0"/>
      <w:divBdr>
        <w:top w:val="none" w:sz="0" w:space="0" w:color="auto"/>
        <w:left w:val="none" w:sz="0" w:space="0" w:color="auto"/>
        <w:bottom w:val="none" w:sz="0" w:space="0" w:color="auto"/>
        <w:right w:val="none" w:sz="0" w:space="0" w:color="auto"/>
      </w:divBdr>
    </w:div>
    <w:div w:id="367221011">
      <w:bodyDiv w:val="1"/>
      <w:marLeft w:val="0"/>
      <w:marRight w:val="0"/>
      <w:marTop w:val="0"/>
      <w:marBottom w:val="0"/>
      <w:divBdr>
        <w:top w:val="none" w:sz="0" w:space="0" w:color="auto"/>
        <w:left w:val="none" w:sz="0" w:space="0" w:color="auto"/>
        <w:bottom w:val="none" w:sz="0" w:space="0" w:color="auto"/>
        <w:right w:val="none" w:sz="0" w:space="0" w:color="auto"/>
      </w:divBdr>
    </w:div>
    <w:div w:id="388769136">
      <w:bodyDiv w:val="1"/>
      <w:marLeft w:val="0"/>
      <w:marRight w:val="0"/>
      <w:marTop w:val="0"/>
      <w:marBottom w:val="0"/>
      <w:divBdr>
        <w:top w:val="none" w:sz="0" w:space="0" w:color="auto"/>
        <w:left w:val="none" w:sz="0" w:space="0" w:color="auto"/>
        <w:bottom w:val="none" w:sz="0" w:space="0" w:color="auto"/>
        <w:right w:val="none" w:sz="0" w:space="0" w:color="auto"/>
      </w:divBdr>
    </w:div>
    <w:div w:id="411315697">
      <w:bodyDiv w:val="1"/>
      <w:marLeft w:val="0"/>
      <w:marRight w:val="0"/>
      <w:marTop w:val="0"/>
      <w:marBottom w:val="0"/>
      <w:divBdr>
        <w:top w:val="none" w:sz="0" w:space="0" w:color="auto"/>
        <w:left w:val="none" w:sz="0" w:space="0" w:color="auto"/>
        <w:bottom w:val="none" w:sz="0" w:space="0" w:color="auto"/>
        <w:right w:val="none" w:sz="0" w:space="0" w:color="auto"/>
      </w:divBdr>
    </w:div>
    <w:div w:id="597982571">
      <w:bodyDiv w:val="1"/>
      <w:marLeft w:val="0"/>
      <w:marRight w:val="0"/>
      <w:marTop w:val="0"/>
      <w:marBottom w:val="0"/>
      <w:divBdr>
        <w:top w:val="none" w:sz="0" w:space="0" w:color="auto"/>
        <w:left w:val="none" w:sz="0" w:space="0" w:color="auto"/>
        <w:bottom w:val="none" w:sz="0" w:space="0" w:color="auto"/>
        <w:right w:val="none" w:sz="0" w:space="0" w:color="auto"/>
      </w:divBdr>
    </w:div>
    <w:div w:id="888760983">
      <w:bodyDiv w:val="1"/>
      <w:marLeft w:val="0"/>
      <w:marRight w:val="0"/>
      <w:marTop w:val="0"/>
      <w:marBottom w:val="0"/>
      <w:divBdr>
        <w:top w:val="none" w:sz="0" w:space="0" w:color="auto"/>
        <w:left w:val="none" w:sz="0" w:space="0" w:color="auto"/>
        <w:bottom w:val="none" w:sz="0" w:space="0" w:color="auto"/>
        <w:right w:val="none" w:sz="0" w:space="0" w:color="auto"/>
      </w:divBdr>
    </w:div>
    <w:div w:id="919945348">
      <w:bodyDiv w:val="1"/>
      <w:marLeft w:val="0"/>
      <w:marRight w:val="0"/>
      <w:marTop w:val="0"/>
      <w:marBottom w:val="0"/>
      <w:divBdr>
        <w:top w:val="none" w:sz="0" w:space="0" w:color="auto"/>
        <w:left w:val="none" w:sz="0" w:space="0" w:color="auto"/>
        <w:bottom w:val="none" w:sz="0" w:space="0" w:color="auto"/>
        <w:right w:val="none" w:sz="0" w:space="0" w:color="auto"/>
      </w:divBdr>
    </w:div>
    <w:div w:id="1073550520">
      <w:bodyDiv w:val="1"/>
      <w:marLeft w:val="0"/>
      <w:marRight w:val="0"/>
      <w:marTop w:val="0"/>
      <w:marBottom w:val="0"/>
      <w:divBdr>
        <w:top w:val="none" w:sz="0" w:space="0" w:color="auto"/>
        <w:left w:val="none" w:sz="0" w:space="0" w:color="auto"/>
        <w:bottom w:val="none" w:sz="0" w:space="0" w:color="auto"/>
        <w:right w:val="none" w:sz="0" w:space="0" w:color="auto"/>
      </w:divBdr>
    </w:div>
    <w:div w:id="1804300804">
      <w:bodyDiv w:val="1"/>
      <w:marLeft w:val="0"/>
      <w:marRight w:val="0"/>
      <w:marTop w:val="0"/>
      <w:marBottom w:val="0"/>
      <w:divBdr>
        <w:top w:val="none" w:sz="0" w:space="0" w:color="auto"/>
        <w:left w:val="none" w:sz="0" w:space="0" w:color="auto"/>
        <w:bottom w:val="none" w:sz="0" w:space="0" w:color="auto"/>
        <w:right w:val="none" w:sz="0" w:space="0" w:color="auto"/>
      </w:divBdr>
    </w:div>
    <w:div w:id="1827436471">
      <w:bodyDiv w:val="1"/>
      <w:marLeft w:val="0"/>
      <w:marRight w:val="0"/>
      <w:marTop w:val="0"/>
      <w:marBottom w:val="0"/>
      <w:divBdr>
        <w:top w:val="none" w:sz="0" w:space="0" w:color="auto"/>
        <w:left w:val="none" w:sz="0" w:space="0" w:color="auto"/>
        <w:bottom w:val="none" w:sz="0" w:space="0" w:color="auto"/>
        <w:right w:val="none" w:sz="0" w:space="0" w:color="auto"/>
      </w:divBdr>
    </w:div>
    <w:div w:id="1836335625">
      <w:bodyDiv w:val="1"/>
      <w:marLeft w:val="0"/>
      <w:marRight w:val="0"/>
      <w:marTop w:val="0"/>
      <w:marBottom w:val="0"/>
      <w:divBdr>
        <w:top w:val="none" w:sz="0" w:space="0" w:color="auto"/>
        <w:left w:val="none" w:sz="0" w:space="0" w:color="auto"/>
        <w:bottom w:val="none" w:sz="0" w:space="0" w:color="auto"/>
        <w:right w:val="none" w:sz="0" w:space="0" w:color="auto"/>
      </w:divBdr>
    </w:div>
    <w:div w:id="19140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8739</Words>
  <Characters>4982</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Василенко Наталія Іванівна</cp:lastModifiedBy>
  <cp:revision>2</cp:revision>
  <cp:lastPrinted>2024-10-29T16:20:00Z</cp:lastPrinted>
  <dcterms:created xsi:type="dcterms:W3CDTF">2024-11-05T14:51:00Z</dcterms:created>
  <dcterms:modified xsi:type="dcterms:W3CDTF">2024-11-05T14:51:00Z</dcterms:modified>
</cp:coreProperties>
</file>