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FB16C1" w:rsidRDefault="00004062" w:rsidP="00004062">
      <w:pPr>
        <w:spacing w:after="0" w:line="240" w:lineRule="auto"/>
        <w:jc w:val="center"/>
        <w:rPr>
          <w:rFonts w:ascii="Times New Roman" w:eastAsia="Times New Roman" w:hAnsi="Times New Roman" w:cs="Times New Roman"/>
          <w:sz w:val="24"/>
          <w:szCs w:val="24"/>
          <w:lang w:val="uk-UA" w:eastAsia="ru-RU"/>
        </w:rPr>
      </w:pPr>
      <w:r w:rsidRPr="00FB16C1">
        <w:rPr>
          <w:rFonts w:ascii="Times New Roman" w:eastAsia="Times New Roman" w:hAnsi="Times New Roman" w:cs="Times New Roman"/>
          <w:noProof/>
          <w:kern w:val="1"/>
          <w:sz w:val="28"/>
          <w:szCs w:val="28"/>
          <w:lang w:val="uk-UA" w:eastAsia="uk-UA"/>
        </w:rPr>
        <w:drawing>
          <wp:inline distT="0" distB="0" distL="0" distR="0" wp14:anchorId="03A629BE" wp14:editId="189C128D">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B16C1" w:rsidRDefault="00004062" w:rsidP="00004062">
      <w:pPr>
        <w:spacing w:after="0" w:line="240" w:lineRule="auto"/>
        <w:rPr>
          <w:rFonts w:ascii="Times New Roman" w:eastAsia="Times New Roman" w:hAnsi="Times New Roman" w:cs="Times New Roman"/>
          <w:sz w:val="27"/>
          <w:szCs w:val="27"/>
          <w:lang w:val="uk-UA" w:eastAsia="ru-RU"/>
        </w:rPr>
      </w:pPr>
    </w:p>
    <w:p w:rsidR="00004062" w:rsidRPr="00FB16C1"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B16C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B16C1"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FB16C1"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940A5B" w:rsidRDefault="0012059D" w:rsidP="00746C6C">
      <w:pPr>
        <w:spacing w:after="0" w:line="264"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20</w:t>
      </w:r>
      <w:r w:rsidR="00D67D1D">
        <w:rPr>
          <w:rFonts w:ascii="Times New Roman" w:eastAsia="Times New Roman" w:hAnsi="Times New Roman" w:cs="Times New Roman"/>
          <w:sz w:val="26"/>
          <w:szCs w:val="26"/>
          <w:lang w:val="uk-UA" w:eastAsia="ru-RU"/>
        </w:rPr>
        <w:t> </w:t>
      </w:r>
      <w:r w:rsidR="0055398B">
        <w:rPr>
          <w:rFonts w:ascii="Times New Roman" w:eastAsia="Times New Roman" w:hAnsi="Times New Roman" w:cs="Times New Roman"/>
          <w:sz w:val="26"/>
          <w:szCs w:val="26"/>
          <w:lang w:val="uk-UA" w:eastAsia="ru-RU"/>
        </w:rPr>
        <w:t>груд</w:t>
      </w:r>
      <w:r w:rsidR="00F6713D" w:rsidRPr="00940A5B">
        <w:rPr>
          <w:rFonts w:ascii="Times New Roman" w:eastAsia="Times New Roman" w:hAnsi="Times New Roman" w:cs="Times New Roman"/>
          <w:sz w:val="26"/>
          <w:szCs w:val="26"/>
          <w:lang w:val="uk-UA" w:eastAsia="ru-RU"/>
        </w:rPr>
        <w:t>ня</w:t>
      </w:r>
      <w:r w:rsidR="00D67D1D">
        <w:rPr>
          <w:rFonts w:ascii="Times New Roman" w:eastAsia="Times New Roman" w:hAnsi="Times New Roman" w:cs="Times New Roman"/>
          <w:sz w:val="26"/>
          <w:szCs w:val="26"/>
          <w:lang w:val="uk-UA" w:eastAsia="ru-RU"/>
        </w:rPr>
        <w:t> </w:t>
      </w:r>
      <w:r w:rsidR="00004062" w:rsidRPr="00940A5B">
        <w:rPr>
          <w:rFonts w:ascii="Times New Roman" w:eastAsia="Times New Roman" w:hAnsi="Times New Roman" w:cs="Times New Roman"/>
          <w:sz w:val="26"/>
          <w:szCs w:val="26"/>
          <w:lang w:val="uk-UA" w:eastAsia="ru-RU"/>
        </w:rPr>
        <w:t>20</w:t>
      </w:r>
      <w:r w:rsidR="00C36C96" w:rsidRPr="00940A5B">
        <w:rPr>
          <w:rFonts w:ascii="Times New Roman" w:eastAsia="Times New Roman" w:hAnsi="Times New Roman" w:cs="Times New Roman"/>
          <w:sz w:val="26"/>
          <w:szCs w:val="26"/>
          <w:lang w:val="uk-UA" w:eastAsia="ru-RU"/>
        </w:rPr>
        <w:t>23</w:t>
      </w:r>
      <w:r w:rsidR="00D67D1D">
        <w:rPr>
          <w:rFonts w:ascii="Times New Roman" w:eastAsia="Times New Roman" w:hAnsi="Times New Roman" w:cs="Times New Roman"/>
          <w:sz w:val="26"/>
          <w:szCs w:val="26"/>
          <w:lang w:val="uk-UA" w:eastAsia="ru-RU"/>
        </w:rPr>
        <w:t> </w:t>
      </w:r>
      <w:r w:rsidR="00004062" w:rsidRPr="00940A5B">
        <w:rPr>
          <w:rFonts w:ascii="Times New Roman" w:eastAsia="Times New Roman" w:hAnsi="Times New Roman" w:cs="Times New Roman"/>
          <w:sz w:val="26"/>
          <w:szCs w:val="26"/>
          <w:lang w:val="uk-UA" w:eastAsia="ru-RU"/>
        </w:rPr>
        <w:t>р</w:t>
      </w:r>
      <w:r w:rsidR="00C36C96" w:rsidRPr="00940A5B">
        <w:rPr>
          <w:rFonts w:ascii="Times New Roman" w:eastAsia="Times New Roman" w:hAnsi="Times New Roman" w:cs="Times New Roman"/>
          <w:sz w:val="26"/>
          <w:szCs w:val="26"/>
          <w:lang w:val="uk-UA" w:eastAsia="ru-RU"/>
        </w:rPr>
        <w:t>оку</w:t>
      </w:r>
      <w:r w:rsidR="00004062" w:rsidRPr="00940A5B">
        <w:rPr>
          <w:rFonts w:ascii="Times New Roman" w:eastAsia="Times New Roman" w:hAnsi="Times New Roman" w:cs="Times New Roman"/>
          <w:sz w:val="26"/>
          <w:szCs w:val="26"/>
          <w:lang w:val="uk-UA" w:eastAsia="ru-RU"/>
        </w:rPr>
        <w:t xml:space="preserve"> </w:t>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24E2B" w:rsidRPr="00940A5B">
        <w:rPr>
          <w:rFonts w:ascii="Times New Roman" w:eastAsia="Times New Roman" w:hAnsi="Times New Roman" w:cs="Times New Roman"/>
          <w:sz w:val="26"/>
          <w:szCs w:val="26"/>
          <w:lang w:val="uk-UA" w:eastAsia="ru-RU"/>
        </w:rPr>
        <w:t xml:space="preserve">               </w:t>
      </w:r>
      <w:r w:rsidR="00004062" w:rsidRPr="00940A5B">
        <w:rPr>
          <w:rFonts w:ascii="Times New Roman" w:eastAsia="Times New Roman" w:hAnsi="Times New Roman" w:cs="Times New Roman"/>
          <w:sz w:val="26"/>
          <w:szCs w:val="26"/>
          <w:lang w:val="uk-UA" w:eastAsia="ru-RU"/>
        </w:rPr>
        <w:t>м.</w:t>
      </w:r>
      <w:r w:rsidR="00D67D1D">
        <w:rPr>
          <w:rFonts w:ascii="Times New Roman" w:eastAsia="Times New Roman" w:hAnsi="Times New Roman" w:cs="Times New Roman"/>
          <w:sz w:val="26"/>
          <w:szCs w:val="26"/>
          <w:lang w:val="uk-UA" w:eastAsia="ru-RU"/>
        </w:rPr>
        <w:t> </w:t>
      </w:r>
      <w:r w:rsidR="00004062" w:rsidRPr="00940A5B">
        <w:rPr>
          <w:rFonts w:ascii="Times New Roman" w:eastAsia="Times New Roman" w:hAnsi="Times New Roman" w:cs="Times New Roman"/>
          <w:sz w:val="26"/>
          <w:szCs w:val="26"/>
          <w:lang w:val="uk-UA" w:eastAsia="ru-RU"/>
        </w:rPr>
        <w:t xml:space="preserve">Київ </w:t>
      </w:r>
    </w:p>
    <w:p w:rsidR="009730EC" w:rsidRPr="00940A5B" w:rsidRDefault="009730EC" w:rsidP="00746C6C">
      <w:pPr>
        <w:spacing w:after="0" w:line="264" w:lineRule="auto"/>
        <w:rPr>
          <w:rFonts w:ascii="Times New Roman" w:eastAsia="Times New Roman" w:hAnsi="Times New Roman" w:cs="Times New Roman"/>
          <w:sz w:val="26"/>
          <w:szCs w:val="26"/>
          <w:lang w:val="uk-UA" w:eastAsia="ru-RU"/>
        </w:rPr>
      </w:pPr>
    </w:p>
    <w:p w:rsidR="009730EC" w:rsidRPr="00940A5B" w:rsidRDefault="00DB3871" w:rsidP="00746C6C">
      <w:pPr>
        <w:spacing w:after="0" w:line="264" w:lineRule="auto"/>
        <w:jc w:val="center"/>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 xml:space="preserve">Р І Ш Е Н </w:t>
      </w:r>
      <w:proofErr w:type="spellStart"/>
      <w:r>
        <w:rPr>
          <w:rFonts w:ascii="Times New Roman" w:eastAsia="Times New Roman" w:hAnsi="Times New Roman" w:cs="Times New Roman"/>
          <w:bCs/>
          <w:sz w:val="26"/>
          <w:szCs w:val="26"/>
          <w:lang w:val="uk-UA" w:eastAsia="ru-RU"/>
        </w:rPr>
        <w:t>Н</w:t>
      </w:r>
      <w:proofErr w:type="spellEnd"/>
      <w:r>
        <w:rPr>
          <w:rFonts w:ascii="Times New Roman" w:eastAsia="Times New Roman" w:hAnsi="Times New Roman" w:cs="Times New Roman"/>
          <w:bCs/>
          <w:sz w:val="26"/>
          <w:szCs w:val="26"/>
          <w:lang w:val="uk-UA" w:eastAsia="ru-RU"/>
        </w:rPr>
        <w:t xml:space="preserve"> Я №</w:t>
      </w:r>
      <w:r w:rsidR="00D67D1D">
        <w:rPr>
          <w:rFonts w:ascii="Times New Roman" w:eastAsia="Times New Roman" w:hAnsi="Times New Roman" w:cs="Times New Roman"/>
          <w:bCs/>
          <w:sz w:val="26"/>
          <w:szCs w:val="26"/>
          <w:lang w:val="uk-UA" w:eastAsia="ru-RU"/>
        </w:rPr>
        <w:t> </w:t>
      </w:r>
      <w:r w:rsidRPr="00DB3871">
        <w:rPr>
          <w:rFonts w:ascii="Times New Roman" w:eastAsia="Times New Roman" w:hAnsi="Times New Roman" w:cs="Times New Roman"/>
          <w:bCs/>
          <w:sz w:val="26"/>
          <w:szCs w:val="26"/>
          <w:u w:val="single"/>
          <w:lang w:val="uk-UA" w:eastAsia="ru-RU"/>
        </w:rPr>
        <w:t>191/зп-23</w:t>
      </w:r>
    </w:p>
    <w:p w:rsidR="00F36D0E" w:rsidRPr="00940A5B" w:rsidRDefault="00F36D0E" w:rsidP="00746C6C">
      <w:pPr>
        <w:spacing w:after="0" w:line="264" w:lineRule="auto"/>
        <w:rPr>
          <w:rFonts w:ascii="Times New Roman" w:eastAsia="Times New Roman" w:hAnsi="Times New Roman" w:cs="Times New Roman"/>
          <w:bCs/>
          <w:sz w:val="26"/>
          <w:szCs w:val="26"/>
          <w:lang w:val="uk-UA" w:eastAsia="ru-RU"/>
        </w:rPr>
      </w:pPr>
    </w:p>
    <w:p w:rsidR="008120AE" w:rsidRPr="00940A5B" w:rsidRDefault="008120AE" w:rsidP="00746C6C">
      <w:pPr>
        <w:spacing w:after="0" w:line="264" w:lineRule="auto"/>
        <w:jc w:val="both"/>
        <w:rPr>
          <w:rFonts w:ascii="Times New Roman" w:eastAsia="Times New Roman" w:hAnsi="Times New Roman" w:cs="Times New Roman"/>
          <w:bCs/>
          <w:sz w:val="26"/>
          <w:szCs w:val="26"/>
          <w:lang w:val="uk-UA" w:eastAsia="ru-RU"/>
        </w:rPr>
      </w:pPr>
      <w:r w:rsidRPr="00940A5B">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5045C8" w:rsidRPr="00940A5B">
        <w:rPr>
          <w:rFonts w:ascii="Times New Roman" w:eastAsia="Times New Roman" w:hAnsi="Times New Roman" w:cs="Times New Roman"/>
          <w:bCs/>
          <w:sz w:val="26"/>
          <w:szCs w:val="26"/>
          <w:lang w:val="uk-UA" w:eastAsia="ru-RU"/>
        </w:rPr>
        <w:t xml:space="preserve">складі </w:t>
      </w:r>
      <w:r w:rsidR="006551F3" w:rsidRPr="00940A5B">
        <w:rPr>
          <w:rFonts w:ascii="Times New Roman" w:eastAsia="Times New Roman" w:hAnsi="Times New Roman" w:cs="Times New Roman"/>
          <w:bCs/>
          <w:sz w:val="26"/>
          <w:szCs w:val="26"/>
          <w:lang w:val="uk-UA" w:eastAsia="ru-RU"/>
        </w:rPr>
        <w:t>Д</w:t>
      </w:r>
      <w:r w:rsidR="005045C8" w:rsidRPr="00940A5B">
        <w:rPr>
          <w:rFonts w:ascii="Times New Roman" w:eastAsia="Times New Roman" w:hAnsi="Times New Roman" w:cs="Times New Roman"/>
          <w:bCs/>
          <w:sz w:val="26"/>
          <w:szCs w:val="26"/>
          <w:lang w:val="uk-UA" w:eastAsia="ru-RU"/>
        </w:rPr>
        <w:t>ругої палати</w:t>
      </w:r>
      <w:r w:rsidRPr="00940A5B">
        <w:rPr>
          <w:rFonts w:ascii="Times New Roman" w:eastAsia="Times New Roman" w:hAnsi="Times New Roman" w:cs="Times New Roman"/>
          <w:bCs/>
          <w:sz w:val="26"/>
          <w:szCs w:val="26"/>
          <w:lang w:val="uk-UA" w:eastAsia="ru-RU"/>
        </w:rPr>
        <w:t>:</w:t>
      </w:r>
    </w:p>
    <w:p w:rsidR="00F36D0E" w:rsidRPr="00940A5B" w:rsidRDefault="00F36D0E" w:rsidP="00746C6C">
      <w:pPr>
        <w:spacing w:after="0" w:line="264" w:lineRule="auto"/>
        <w:jc w:val="both"/>
        <w:rPr>
          <w:rFonts w:ascii="Times New Roman" w:eastAsia="Times New Roman" w:hAnsi="Times New Roman" w:cs="Times New Roman"/>
          <w:bCs/>
          <w:sz w:val="26"/>
          <w:szCs w:val="26"/>
          <w:lang w:val="uk-UA" w:eastAsia="ru-RU"/>
        </w:rPr>
      </w:pPr>
    </w:p>
    <w:p w:rsidR="00500087" w:rsidRPr="00940A5B" w:rsidRDefault="00500087" w:rsidP="00746C6C">
      <w:pPr>
        <w:shd w:val="clear" w:color="auto" w:fill="FFFFFF"/>
        <w:suppressAutoHyphens/>
        <w:spacing w:after="0" w:line="264" w:lineRule="auto"/>
        <w:ind w:right="-1"/>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 xml:space="preserve">головуючого – </w:t>
      </w:r>
      <w:r w:rsidR="005045C8" w:rsidRPr="00940A5B">
        <w:rPr>
          <w:rFonts w:ascii="Times New Roman" w:eastAsia="Times New Roman" w:hAnsi="Times New Roman" w:cs="Times New Roman"/>
          <w:sz w:val="26"/>
          <w:szCs w:val="26"/>
          <w:lang w:val="uk-UA" w:eastAsia="ar-SA"/>
        </w:rPr>
        <w:t>Сидоровича Р.М.</w:t>
      </w:r>
      <w:r w:rsidRPr="00940A5B">
        <w:rPr>
          <w:rFonts w:ascii="Times New Roman" w:eastAsia="Times New Roman" w:hAnsi="Times New Roman" w:cs="Times New Roman"/>
          <w:sz w:val="26"/>
          <w:szCs w:val="26"/>
          <w:lang w:val="uk-UA" w:eastAsia="ar-SA"/>
        </w:rPr>
        <w:t>,</w:t>
      </w:r>
    </w:p>
    <w:p w:rsidR="00F36D0E" w:rsidRPr="00940A5B" w:rsidRDefault="00F36D0E" w:rsidP="00746C6C">
      <w:pPr>
        <w:shd w:val="clear" w:color="auto" w:fill="FFFFFF"/>
        <w:tabs>
          <w:tab w:val="left" w:pos="3969"/>
        </w:tabs>
        <w:suppressAutoHyphens/>
        <w:spacing w:after="0" w:line="264" w:lineRule="auto"/>
        <w:ind w:right="-15"/>
        <w:jc w:val="both"/>
        <w:rPr>
          <w:rFonts w:ascii="Times New Roman" w:eastAsia="Times New Roman" w:hAnsi="Times New Roman" w:cs="Times New Roman"/>
          <w:sz w:val="26"/>
          <w:szCs w:val="26"/>
          <w:lang w:val="uk-UA" w:eastAsia="ar-SA"/>
        </w:rPr>
      </w:pPr>
    </w:p>
    <w:p w:rsidR="00500087" w:rsidRPr="00940A5B" w:rsidRDefault="00500087" w:rsidP="00746C6C">
      <w:pPr>
        <w:shd w:val="clear" w:color="auto" w:fill="FFFFFF"/>
        <w:tabs>
          <w:tab w:val="left" w:pos="3969"/>
        </w:tabs>
        <w:suppressAutoHyphens/>
        <w:spacing w:after="0" w:line="264" w:lineRule="auto"/>
        <w:ind w:right="-15"/>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 xml:space="preserve">членів Комісії: </w:t>
      </w:r>
      <w:r w:rsidR="0012059D" w:rsidRPr="0012059D">
        <w:rPr>
          <w:rFonts w:ascii="Times New Roman" w:eastAsia="Times New Roman" w:hAnsi="Times New Roman" w:cs="Times New Roman"/>
          <w:sz w:val="26"/>
          <w:szCs w:val="26"/>
          <w:lang w:val="uk-UA" w:eastAsia="ar-SA"/>
        </w:rPr>
        <w:t>Волкової</w:t>
      </w:r>
      <w:r w:rsidR="00D67D1D">
        <w:rPr>
          <w:rFonts w:ascii="Times New Roman" w:eastAsia="Times New Roman" w:hAnsi="Times New Roman" w:cs="Times New Roman"/>
          <w:sz w:val="26"/>
          <w:szCs w:val="26"/>
          <w:lang w:val="uk-UA" w:eastAsia="ar-SA"/>
        </w:rPr>
        <w:t> </w:t>
      </w:r>
      <w:r w:rsidR="0012059D" w:rsidRPr="0012059D">
        <w:rPr>
          <w:rFonts w:ascii="Times New Roman" w:eastAsia="Times New Roman" w:hAnsi="Times New Roman" w:cs="Times New Roman"/>
          <w:sz w:val="26"/>
          <w:szCs w:val="26"/>
          <w:lang w:val="uk-UA" w:eastAsia="ar-SA"/>
        </w:rPr>
        <w:t>Л.М., Кидисюка</w:t>
      </w:r>
      <w:r w:rsidR="00D67D1D">
        <w:rPr>
          <w:rFonts w:ascii="Times New Roman" w:eastAsia="Times New Roman" w:hAnsi="Times New Roman" w:cs="Times New Roman"/>
          <w:sz w:val="26"/>
          <w:szCs w:val="26"/>
          <w:lang w:val="uk-UA" w:eastAsia="ar-SA"/>
        </w:rPr>
        <w:t> </w:t>
      </w:r>
      <w:r w:rsidR="0012059D" w:rsidRPr="0012059D">
        <w:rPr>
          <w:rFonts w:ascii="Times New Roman" w:eastAsia="Times New Roman" w:hAnsi="Times New Roman" w:cs="Times New Roman"/>
          <w:sz w:val="26"/>
          <w:szCs w:val="26"/>
          <w:lang w:val="uk-UA" w:eastAsia="ar-SA"/>
        </w:rPr>
        <w:t>Р.А.</w:t>
      </w:r>
      <w:r w:rsidR="00D67D1D">
        <w:rPr>
          <w:rFonts w:ascii="Times New Roman" w:eastAsia="Times New Roman" w:hAnsi="Times New Roman" w:cs="Times New Roman"/>
          <w:sz w:val="26"/>
          <w:szCs w:val="26"/>
          <w:lang w:val="uk-UA" w:eastAsia="ar-SA"/>
        </w:rPr>
        <w:t> </w:t>
      </w:r>
      <w:r w:rsidR="0012059D" w:rsidRPr="0012059D">
        <w:rPr>
          <w:rFonts w:ascii="Times New Roman" w:eastAsia="Times New Roman" w:hAnsi="Times New Roman" w:cs="Times New Roman"/>
          <w:sz w:val="26"/>
          <w:szCs w:val="26"/>
          <w:lang w:val="uk-UA" w:eastAsia="ar-SA"/>
        </w:rPr>
        <w:t>(доповідач), Коліуша</w:t>
      </w:r>
      <w:r w:rsidR="00D67D1D">
        <w:rPr>
          <w:rFonts w:ascii="Times New Roman" w:eastAsia="Times New Roman" w:hAnsi="Times New Roman" w:cs="Times New Roman"/>
          <w:sz w:val="26"/>
          <w:szCs w:val="26"/>
          <w:lang w:val="uk-UA" w:eastAsia="ar-SA"/>
        </w:rPr>
        <w:t> </w:t>
      </w:r>
      <w:r w:rsidR="0012059D" w:rsidRPr="0012059D">
        <w:rPr>
          <w:rFonts w:ascii="Times New Roman" w:eastAsia="Times New Roman" w:hAnsi="Times New Roman" w:cs="Times New Roman"/>
          <w:sz w:val="26"/>
          <w:szCs w:val="26"/>
          <w:lang w:val="uk-UA" w:eastAsia="ar-SA"/>
        </w:rPr>
        <w:t>О.Л.,</w:t>
      </w:r>
      <w:r w:rsidR="00AF6005">
        <w:rPr>
          <w:rFonts w:ascii="Times New Roman" w:eastAsia="Times New Roman" w:hAnsi="Times New Roman" w:cs="Times New Roman"/>
          <w:sz w:val="26"/>
          <w:szCs w:val="26"/>
          <w:lang w:val="uk-UA" w:eastAsia="ar-SA"/>
        </w:rPr>
        <w:t xml:space="preserve"> </w:t>
      </w:r>
      <w:r w:rsidR="0012059D" w:rsidRPr="0012059D">
        <w:rPr>
          <w:rFonts w:ascii="Times New Roman" w:eastAsia="Times New Roman" w:hAnsi="Times New Roman" w:cs="Times New Roman"/>
          <w:sz w:val="26"/>
          <w:szCs w:val="26"/>
          <w:lang w:val="uk-UA" w:eastAsia="ar-SA"/>
        </w:rPr>
        <w:t>Омельяна</w:t>
      </w:r>
      <w:r w:rsidR="00D67D1D">
        <w:rPr>
          <w:rFonts w:ascii="Times New Roman" w:eastAsia="Times New Roman" w:hAnsi="Times New Roman" w:cs="Times New Roman"/>
          <w:sz w:val="26"/>
          <w:szCs w:val="26"/>
          <w:lang w:val="uk-UA" w:eastAsia="ar-SA"/>
        </w:rPr>
        <w:t> </w:t>
      </w:r>
      <w:r w:rsidR="0012059D" w:rsidRPr="0012059D">
        <w:rPr>
          <w:rFonts w:ascii="Times New Roman" w:eastAsia="Times New Roman" w:hAnsi="Times New Roman" w:cs="Times New Roman"/>
          <w:sz w:val="26"/>
          <w:szCs w:val="26"/>
          <w:lang w:val="uk-UA" w:eastAsia="ar-SA"/>
        </w:rPr>
        <w:t>О.С., Сабодаша</w:t>
      </w:r>
      <w:r w:rsidR="00D67D1D">
        <w:rPr>
          <w:rFonts w:ascii="Times New Roman" w:eastAsia="Times New Roman" w:hAnsi="Times New Roman" w:cs="Times New Roman"/>
          <w:sz w:val="26"/>
          <w:szCs w:val="26"/>
          <w:lang w:val="uk-UA" w:eastAsia="ar-SA"/>
        </w:rPr>
        <w:t> </w:t>
      </w:r>
      <w:r w:rsidR="0012059D" w:rsidRPr="0012059D">
        <w:rPr>
          <w:rFonts w:ascii="Times New Roman" w:eastAsia="Times New Roman" w:hAnsi="Times New Roman" w:cs="Times New Roman"/>
          <w:sz w:val="26"/>
          <w:szCs w:val="26"/>
          <w:lang w:val="uk-UA" w:eastAsia="ar-SA"/>
        </w:rPr>
        <w:t>Р.Б., Чумака</w:t>
      </w:r>
      <w:r w:rsidR="00D67D1D">
        <w:rPr>
          <w:rFonts w:ascii="Times New Roman" w:eastAsia="Times New Roman" w:hAnsi="Times New Roman" w:cs="Times New Roman"/>
          <w:sz w:val="26"/>
          <w:szCs w:val="26"/>
          <w:lang w:val="uk-UA" w:eastAsia="ar-SA"/>
        </w:rPr>
        <w:t> </w:t>
      </w:r>
      <w:r w:rsidR="0012059D" w:rsidRPr="0012059D">
        <w:rPr>
          <w:rFonts w:ascii="Times New Roman" w:eastAsia="Times New Roman" w:hAnsi="Times New Roman" w:cs="Times New Roman"/>
          <w:sz w:val="26"/>
          <w:szCs w:val="26"/>
          <w:lang w:val="uk-UA" w:eastAsia="ar-SA"/>
        </w:rPr>
        <w:t>С.Ю.,</w:t>
      </w:r>
      <w:r w:rsidRPr="00940A5B">
        <w:rPr>
          <w:rFonts w:ascii="Times New Roman" w:eastAsia="Times New Roman" w:hAnsi="Times New Roman" w:cs="Times New Roman"/>
          <w:sz w:val="26"/>
          <w:szCs w:val="26"/>
          <w:lang w:val="uk-UA" w:eastAsia="ar-SA"/>
        </w:rPr>
        <w:t xml:space="preserve"> </w:t>
      </w:r>
    </w:p>
    <w:p w:rsidR="008120AE" w:rsidRPr="00940A5B" w:rsidRDefault="008120AE" w:rsidP="00746C6C">
      <w:pPr>
        <w:autoSpaceDE w:val="0"/>
        <w:autoSpaceDN w:val="0"/>
        <w:adjustRightInd w:val="0"/>
        <w:spacing w:after="0" w:line="264" w:lineRule="auto"/>
        <w:jc w:val="both"/>
        <w:rPr>
          <w:rFonts w:ascii="Times New Roman" w:hAnsi="Times New Roman" w:cs="Times New Roman"/>
          <w:sz w:val="26"/>
          <w:szCs w:val="26"/>
          <w:lang w:val="uk-UA"/>
        </w:rPr>
      </w:pPr>
    </w:p>
    <w:p w:rsidR="00280A16" w:rsidRPr="00940A5B" w:rsidRDefault="006551F3" w:rsidP="00746C6C">
      <w:pPr>
        <w:autoSpaceDE w:val="0"/>
        <w:autoSpaceDN w:val="0"/>
        <w:adjustRightInd w:val="0"/>
        <w:spacing w:after="0" w:line="264" w:lineRule="auto"/>
        <w:jc w:val="both"/>
        <w:rPr>
          <w:rFonts w:ascii="Times New Roman" w:hAnsi="Times New Roman" w:cs="Times New Roman"/>
          <w:bCs/>
          <w:sz w:val="26"/>
          <w:szCs w:val="26"/>
          <w:lang w:val="uk-UA"/>
        </w:rPr>
      </w:pPr>
      <w:r w:rsidRPr="00940A5B">
        <w:rPr>
          <w:rFonts w:ascii="Times New Roman" w:hAnsi="Times New Roman" w:cs="Times New Roman"/>
          <w:sz w:val="26"/>
          <w:szCs w:val="26"/>
          <w:lang w:val="uk-UA"/>
        </w:rPr>
        <w:t xml:space="preserve">розглянувши </w:t>
      </w:r>
      <w:r w:rsidR="005857FD" w:rsidRPr="00940A5B">
        <w:rPr>
          <w:rFonts w:ascii="Times New Roman" w:hAnsi="Times New Roman" w:cs="Times New Roman"/>
          <w:bCs/>
          <w:sz w:val="26"/>
          <w:szCs w:val="26"/>
          <w:lang w:val="uk-UA"/>
        </w:rPr>
        <w:t xml:space="preserve">питання </w:t>
      </w:r>
      <w:r w:rsidR="005857FD" w:rsidRPr="00940A5B">
        <w:rPr>
          <w:rFonts w:ascii="Times New Roman" w:hAnsi="Times New Roman" w:cs="Times New Roman"/>
          <w:sz w:val="26"/>
          <w:szCs w:val="26"/>
          <w:lang w:val="uk-UA"/>
        </w:rPr>
        <w:t>про</w:t>
      </w:r>
      <w:r w:rsidR="00013AC5" w:rsidRPr="00940A5B">
        <w:rPr>
          <w:rFonts w:ascii="Times New Roman" w:hAnsi="Times New Roman" w:cs="Times New Roman"/>
          <w:sz w:val="26"/>
          <w:szCs w:val="26"/>
          <w:lang w:val="uk-UA"/>
        </w:rPr>
        <w:t xml:space="preserve"> відрядження судді</w:t>
      </w:r>
      <w:r w:rsidR="00EA3038" w:rsidRPr="00940A5B">
        <w:rPr>
          <w:rFonts w:ascii="Times New Roman" w:hAnsi="Times New Roman" w:cs="Times New Roman"/>
          <w:sz w:val="26"/>
          <w:szCs w:val="26"/>
          <w:lang w:val="uk-UA"/>
        </w:rPr>
        <w:t>в</w:t>
      </w:r>
      <w:r w:rsidRPr="00940A5B">
        <w:rPr>
          <w:rFonts w:ascii="Times New Roman" w:hAnsi="Times New Roman" w:cs="Times New Roman"/>
          <w:sz w:val="26"/>
          <w:szCs w:val="26"/>
          <w:lang w:val="uk-UA"/>
        </w:rPr>
        <w:t xml:space="preserve"> </w:t>
      </w:r>
      <w:r w:rsidR="005045C8" w:rsidRPr="00940A5B">
        <w:rPr>
          <w:rFonts w:ascii="Times New Roman" w:hAnsi="Times New Roman" w:cs="Times New Roman"/>
          <w:sz w:val="26"/>
          <w:szCs w:val="26"/>
          <w:lang w:val="uk-UA"/>
        </w:rPr>
        <w:t xml:space="preserve">до </w:t>
      </w:r>
      <w:proofErr w:type="spellStart"/>
      <w:r w:rsidR="00E3598F">
        <w:rPr>
          <w:rFonts w:ascii="Times New Roman" w:hAnsi="Times New Roman" w:cs="Times New Roman"/>
          <w:sz w:val="26"/>
          <w:szCs w:val="26"/>
          <w:lang w:val="uk-UA"/>
        </w:rPr>
        <w:t>Ружинського</w:t>
      </w:r>
      <w:proofErr w:type="spellEnd"/>
      <w:r w:rsidR="00E3598F">
        <w:rPr>
          <w:rFonts w:ascii="Times New Roman" w:hAnsi="Times New Roman" w:cs="Times New Roman"/>
          <w:sz w:val="26"/>
          <w:szCs w:val="26"/>
          <w:lang w:val="uk-UA"/>
        </w:rPr>
        <w:t xml:space="preserve"> районного суду Житомирської області</w:t>
      </w:r>
      <w:r w:rsidR="00C36C96" w:rsidRPr="00940A5B">
        <w:rPr>
          <w:rFonts w:ascii="Times New Roman" w:hAnsi="Times New Roman" w:cs="Times New Roman"/>
          <w:sz w:val="26"/>
          <w:szCs w:val="26"/>
          <w:lang w:val="uk-UA"/>
        </w:rPr>
        <w:t>,</w:t>
      </w:r>
    </w:p>
    <w:p w:rsidR="00F36D0E" w:rsidRPr="00940A5B" w:rsidRDefault="00F36D0E" w:rsidP="00746C6C">
      <w:pPr>
        <w:autoSpaceDE w:val="0"/>
        <w:autoSpaceDN w:val="0"/>
        <w:adjustRightInd w:val="0"/>
        <w:spacing w:after="0" w:line="264" w:lineRule="auto"/>
        <w:jc w:val="both"/>
        <w:rPr>
          <w:rFonts w:ascii="Times New Roman" w:hAnsi="Times New Roman" w:cs="Times New Roman"/>
          <w:b/>
          <w:bCs/>
          <w:sz w:val="26"/>
          <w:szCs w:val="26"/>
          <w:lang w:val="uk-UA"/>
        </w:rPr>
      </w:pPr>
    </w:p>
    <w:p w:rsidR="008120AE" w:rsidRPr="00940A5B" w:rsidRDefault="008120AE" w:rsidP="00746C6C">
      <w:pPr>
        <w:autoSpaceDE w:val="0"/>
        <w:autoSpaceDN w:val="0"/>
        <w:adjustRightInd w:val="0"/>
        <w:spacing w:after="0" w:line="264" w:lineRule="auto"/>
        <w:jc w:val="center"/>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встановила:</w:t>
      </w:r>
    </w:p>
    <w:p w:rsidR="008120AE" w:rsidRPr="00940A5B" w:rsidRDefault="008120AE" w:rsidP="00746C6C">
      <w:pPr>
        <w:autoSpaceDE w:val="0"/>
        <w:autoSpaceDN w:val="0"/>
        <w:adjustRightInd w:val="0"/>
        <w:spacing w:after="0" w:line="264" w:lineRule="auto"/>
        <w:jc w:val="center"/>
        <w:rPr>
          <w:rFonts w:ascii="Times New Roman" w:hAnsi="Times New Roman" w:cs="Times New Roman"/>
          <w:b/>
          <w:bCs/>
          <w:sz w:val="26"/>
          <w:szCs w:val="26"/>
          <w:lang w:val="uk-UA"/>
        </w:rPr>
      </w:pPr>
    </w:p>
    <w:p w:rsidR="00EA3038" w:rsidRDefault="00BB423D" w:rsidP="00746C6C">
      <w:pPr>
        <w:tabs>
          <w:tab w:val="left" w:pos="8789"/>
        </w:tabs>
        <w:autoSpaceDE w:val="0"/>
        <w:autoSpaceDN w:val="0"/>
        <w:adjustRightInd w:val="0"/>
        <w:spacing w:after="0" w:line="264"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Д</w:t>
      </w:r>
      <w:r w:rsidR="00EA3038" w:rsidRPr="00940A5B">
        <w:rPr>
          <w:rFonts w:ascii="Times New Roman" w:hAnsi="Times New Roman" w:cs="Times New Roman"/>
          <w:bCs/>
          <w:sz w:val="26"/>
          <w:szCs w:val="26"/>
          <w:lang w:val="uk-UA"/>
        </w:rPr>
        <w:t xml:space="preserve">о Вищої кваліфікаційної комісії суддів України </w:t>
      </w:r>
      <w:r w:rsidR="00986940">
        <w:rPr>
          <w:rFonts w:ascii="Times New Roman" w:hAnsi="Times New Roman" w:cs="Times New Roman"/>
          <w:bCs/>
          <w:sz w:val="26"/>
          <w:szCs w:val="26"/>
          <w:lang w:val="uk-UA"/>
        </w:rPr>
        <w:t>09</w:t>
      </w:r>
      <w:r w:rsidR="00D67D1D">
        <w:rPr>
          <w:rFonts w:ascii="Times New Roman" w:hAnsi="Times New Roman" w:cs="Times New Roman"/>
          <w:bCs/>
          <w:sz w:val="26"/>
          <w:szCs w:val="26"/>
          <w:lang w:val="uk-UA"/>
        </w:rPr>
        <w:t> </w:t>
      </w:r>
      <w:r w:rsidR="00986940">
        <w:rPr>
          <w:rFonts w:ascii="Times New Roman" w:hAnsi="Times New Roman" w:cs="Times New Roman"/>
          <w:bCs/>
          <w:sz w:val="26"/>
          <w:szCs w:val="26"/>
          <w:lang w:val="uk-UA"/>
        </w:rPr>
        <w:t>листопада</w:t>
      </w:r>
      <w:r w:rsidRPr="00940A5B">
        <w:rPr>
          <w:rFonts w:ascii="Times New Roman" w:hAnsi="Times New Roman" w:cs="Times New Roman"/>
          <w:bCs/>
          <w:sz w:val="26"/>
          <w:szCs w:val="26"/>
          <w:lang w:val="uk-UA"/>
        </w:rPr>
        <w:t xml:space="preserve"> 2023</w:t>
      </w:r>
      <w:r w:rsidR="00D67D1D">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 xml:space="preserve">року </w:t>
      </w:r>
      <w:r w:rsidR="00087F21" w:rsidRPr="00940A5B">
        <w:rPr>
          <w:rFonts w:ascii="Times New Roman" w:hAnsi="Times New Roman" w:cs="Times New Roman"/>
          <w:bCs/>
          <w:sz w:val="26"/>
          <w:szCs w:val="26"/>
          <w:lang w:val="uk-UA"/>
        </w:rPr>
        <w:t>надійшло</w:t>
      </w:r>
      <w:r w:rsidR="00087F21" w:rsidRPr="00980AE1">
        <w:rPr>
          <w:rFonts w:ascii="Times New Roman" w:hAnsi="Times New Roman" w:cs="Times New Roman"/>
          <w:bCs/>
          <w:sz w:val="10"/>
          <w:szCs w:val="10"/>
          <w:lang w:val="uk-UA"/>
        </w:rPr>
        <w:t xml:space="preserve"> </w:t>
      </w:r>
      <w:r w:rsidR="00087F21" w:rsidRPr="00940A5B">
        <w:rPr>
          <w:rFonts w:ascii="Times New Roman" w:hAnsi="Times New Roman" w:cs="Times New Roman"/>
          <w:bCs/>
          <w:sz w:val="26"/>
          <w:szCs w:val="26"/>
          <w:lang w:val="uk-UA"/>
        </w:rPr>
        <w:t>повідомлення Державної судової адміністрації України (далі</w:t>
      </w:r>
      <w:r w:rsidR="00D67D1D">
        <w:rPr>
          <w:rFonts w:ascii="Times New Roman" w:hAnsi="Times New Roman" w:cs="Times New Roman"/>
          <w:bCs/>
          <w:sz w:val="27"/>
          <w:szCs w:val="27"/>
          <w:lang w:val="uk-UA"/>
        </w:rPr>
        <w:t> </w:t>
      </w:r>
      <w:r w:rsidR="00087F21" w:rsidRPr="00940A5B">
        <w:rPr>
          <w:rFonts w:ascii="Times New Roman" w:hAnsi="Times New Roman" w:cs="Times New Roman"/>
          <w:bCs/>
          <w:sz w:val="26"/>
          <w:szCs w:val="26"/>
          <w:lang w:val="uk-UA"/>
        </w:rPr>
        <w:t>–</w:t>
      </w:r>
      <w:r w:rsidR="00D67D1D">
        <w:rPr>
          <w:rFonts w:ascii="Times New Roman" w:hAnsi="Times New Roman" w:cs="Times New Roman"/>
          <w:bCs/>
          <w:sz w:val="27"/>
          <w:szCs w:val="27"/>
          <w:lang w:val="uk-UA"/>
        </w:rPr>
        <w:t> </w:t>
      </w:r>
      <w:r w:rsidR="00087F21" w:rsidRPr="00940A5B">
        <w:rPr>
          <w:rFonts w:ascii="Times New Roman" w:hAnsi="Times New Roman" w:cs="Times New Roman"/>
          <w:bCs/>
          <w:sz w:val="26"/>
          <w:szCs w:val="26"/>
          <w:lang w:val="uk-UA"/>
        </w:rPr>
        <w:t xml:space="preserve">ДСА України) про необхідність розгляду питання щодо відрядження суддів до </w:t>
      </w:r>
      <w:proofErr w:type="spellStart"/>
      <w:r w:rsidR="00986940">
        <w:rPr>
          <w:rFonts w:ascii="Times New Roman" w:hAnsi="Times New Roman" w:cs="Times New Roman"/>
          <w:sz w:val="26"/>
          <w:szCs w:val="26"/>
          <w:lang w:val="uk-UA"/>
        </w:rPr>
        <w:t>Ружинського</w:t>
      </w:r>
      <w:proofErr w:type="spellEnd"/>
      <w:r w:rsidR="00986940">
        <w:rPr>
          <w:rFonts w:ascii="Times New Roman" w:hAnsi="Times New Roman" w:cs="Times New Roman"/>
          <w:sz w:val="26"/>
          <w:szCs w:val="26"/>
          <w:lang w:val="uk-UA"/>
        </w:rPr>
        <w:t xml:space="preserve"> районного</w:t>
      </w:r>
      <w:r w:rsidR="00986940" w:rsidRPr="00980AE1">
        <w:rPr>
          <w:rFonts w:ascii="Times New Roman" w:hAnsi="Times New Roman" w:cs="Times New Roman"/>
          <w:sz w:val="10"/>
          <w:szCs w:val="10"/>
          <w:lang w:val="uk-UA"/>
        </w:rPr>
        <w:t xml:space="preserve"> </w:t>
      </w:r>
      <w:r w:rsidR="00986940">
        <w:rPr>
          <w:rFonts w:ascii="Times New Roman" w:hAnsi="Times New Roman" w:cs="Times New Roman"/>
          <w:sz w:val="26"/>
          <w:szCs w:val="26"/>
          <w:lang w:val="uk-UA"/>
        </w:rPr>
        <w:t>суду</w:t>
      </w:r>
      <w:r w:rsidR="00986940" w:rsidRPr="00980AE1">
        <w:rPr>
          <w:rFonts w:ascii="Times New Roman" w:hAnsi="Times New Roman" w:cs="Times New Roman"/>
          <w:sz w:val="10"/>
          <w:szCs w:val="10"/>
          <w:lang w:val="uk-UA"/>
        </w:rPr>
        <w:t xml:space="preserve"> </w:t>
      </w:r>
      <w:r w:rsidR="00986940">
        <w:rPr>
          <w:rFonts w:ascii="Times New Roman" w:hAnsi="Times New Roman" w:cs="Times New Roman"/>
          <w:sz w:val="26"/>
          <w:szCs w:val="26"/>
          <w:lang w:val="uk-UA"/>
        </w:rPr>
        <w:t>Житомирської</w:t>
      </w:r>
      <w:r w:rsidR="00986940" w:rsidRPr="00980AE1">
        <w:rPr>
          <w:rFonts w:ascii="Times New Roman" w:hAnsi="Times New Roman" w:cs="Times New Roman"/>
          <w:sz w:val="10"/>
          <w:szCs w:val="10"/>
          <w:lang w:val="uk-UA"/>
        </w:rPr>
        <w:t xml:space="preserve"> </w:t>
      </w:r>
      <w:r w:rsidR="00986940">
        <w:rPr>
          <w:rFonts w:ascii="Times New Roman" w:hAnsi="Times New Roman" w:cs="Times New Roman"/>
          <w:sz w:val="26"/>
          <w:szCs w:val="26"/>
          <w:lang w:val="uk-UA"/>
        </w:rPr>
        <w:t>області</w:t>
      </w:r>
      <w:r w:rsidR="00087F21" w:rsidRPr="00980AE1">
        <w:rPr>
          <w:rFonts w:ascii="Times New Roman" w:hAnsi="Times New Roman" w:cs="Times New Roman"/>
          <w:bCs/>
          <w:sz w:val="10"/>
          <w:szCs w:val="10"/>
          <w:lang w:val="uk-UA"/>
        </w:rPr>
        <w:t xml:space="preserve"> </w:t>
      </w:r>
      <w:r w:rsidR="00087F21" w:rsidRPr="00940A5B">
        <w:rPr>
          <w:rFonts w:ascii="Times New Roman" w:hAnsi="Times New Roman" w:cs="Times New Roman"/>
          <w:bCs/>
          <w:sz w:val="26"/>
          <w:szCs w:val="26"/>
          <w:lang w:val="uk-UA"/>
        </w:rPr>
        <w:t>у зв’язку з виявлен</w:t>
      </w:r>
      <w:r w:rsidR="00986940">
        <w:rPr>
          <w:rFonts w:ascii="Times New Roman" w:hAnsi="Times New Roman" w:cs="Times New Roman"/>
          <w:bCs/>
          <w:sz w:val="26"/>
          <w:szCs w:val="26"/>
          <w:lang w:val="uk-UA"/>
        </w:rPr>
        <w:t xml:space="preserve">ням </w:t>
      </w:r>
      <w:r w:rsidR="00087F21" w:rsidRPr="00940A5B">
        <w:rPr>
          <w:rFonts w:ascii="Times New Roman" w:hAnsi="Times New Roman" w:cs="Times New Roman"/>
          <w:bCs/>
          <w:sz w:val="26"/>
          <w:szCs w:val="26"/>
          <w:lang w:val="uk-UA"/>
        </w:rPr>
        <w:t>у ньому надмірн</w:t>
      </w:r>
      <w:r w:rsidRPr="00940A5B">
        <w:rPr>
          <w:rFonts w:ascii="Times New Roman" w:hAnsi="Times New Roman" w:cs="Times New Roman"/>
          <w:bCs/>
          <w:sz w:val="26"/>
          <w:szCs w:val="26"/>
          <w:lang w:val="uk-UA"/>
        </w:rPr>
        <w:t>ого</w:t>
      </w:r>
      <w:r w:rsidR="00087F21" w:rsidRPr="00940A5B">
        <w:rPr>
          <w:rFonts w:ascii="Times New Roman" w:hAnsi="Times New Roman" w:cs="Times New Roman"/>
          <w:bCs/>
          <w:sz w:val="26"/>
          <w:szCs w:val="26"/>
          <w:lang w:val="uk-UA"/>
        </w:rPr>
        <w:t xml:space="preserve"> рівн</w:t>
      </w:r>
      <w:r w:rsidRPr="00940A5B">
        <w:rPr>
          <w:rFonts w:ascii="Times New Roman" w:hAnsi="Times New Roman" w:cs="Times New Roman"/>
          <w:bCs/>
          <w:sz w:val="26"/>
          <w:szCs w:val="26"/>
          <w:lang w:val="uk-UA"/>
        </w:rPr>
        <w:t>я</w:t>
      </w:r>
      <w:r w:rsidR="00087F21" w:rsidRPr="00940A5B">
        <w:rPr>
          <w:rFonts w:ascii="Times New Roman" w:hAnsi="Times New Roman" w:cs="Times New Roman"/>
          <w:bCs/>
          <w:sz w:val="26"/>
          <w:szCs w:val="26"/>
          <w:lang w:val="uk-UA"/>
        </w:rPr>
        <w:t xml:space="preserve"> судового навантаження</w:t>
      </w:r>
      <w:r w:rsidR="00EA3038" w:rsidRPr="00940A5B">
        <w:rPr>
          <w:rFonts w:ascii="Times New Roman" w:hAnsi="Times New Roman" w:cs="Times New Roman"/>
          <w:bCs/>
          <w:sz w:val="26"/>
          <w:szCs w:val="26"/>
          <w:lang w:val="uk-UA"/>
        </w:rPr>
        <w:t>.</w:t>
      </w:r>
    </w:p>
    <w:p w:rsidR="00194E0D" w:rsidRPr="00194E0D" w:rsidRDefault="00194E0D" w:rsidP="00746C6C">
      <w:pPr>
        <w:autoSpaceDE w:val="0"/>
        <w:autoSpaceDN w:val="0"/>
        <w:adjustRightInd w:val="0"/>
        <w:spacing w:after="0" w:line="264" w:lineRule="auto"/>
        <w:ind w:firstLine="709"/>
        <w:jc w:val="both"/>
        <w:rPr>
          <w:rFonts w:ascii="Times New Roman" w:hAnsi="Times New Roman" w:cs="Times New Roman"/>
          <w:bCs/>
          <w:sz w:val="26"/>
          <w:szCs w:val="26"/>
          <w:lang w:val="uk-UA"/>
        </w:rPr>
      </w:pPr>
      <w:r w:rsidRPr="00194E0D">
        <w:rPr>
          <w:rFonts w:ascii="Times New Roman" w:hAnsi="Times New Roman" w:cs="Times New Roman"/>
          <w:bCs/>
          <w:sz w:val="26"/>
          <w:szCs w:val="26"/>
          <w:lang w:val="uk-UA"/>
        </w:rPr>
        <w:t xml:space="preserve">За даними звітності ДСА України за </w:t>
      </w:r>
      <w:r>
        <w:rPr>
          <w:rFonts w:ascii="Times New Roman" w:hAnsi="Times New Roman" w:cs="Times New Roman"/>
          <w:bCs/>
          <w:sz w:val="26"/>
          <w:szCs w:val="26"/>
          <w:lang w:val="uk-UA"/>
        </w:rPr>
        <w:t>дев’ять місяців</w:t>
      </w:r>
      <w:r w:rsidRPr="00194E0D">
        <w:rPr>
          <w:rFonts w:ascii="Times New Roman" w:hAnsi="Times New Roman" w:cs="Times New Roman"/>
          <w:bCs/>
          <w:sz w:val="26"/>
          <w:szCs w:val="26"/>
          <w:lang w:val="uk-UA"/>
        </w:rPr>
        <w:t xml:space="preserve"> 2023</w:t>
      </w:r>
      <w:r w:rsidR="00D67D1D">
        <w:rPr>
          <w:rFonts w:ascii="Times New Roman" w:hAnsi="Times New Roman" w:cs="Times New Roman"/>
          <w:bCs/>
          <w:sz w:val="26"/>
          <w:szCs w:val="26"/>
          <w:lang w:val="uk-UA"/>
        </w:rPr>
        <w:t> </w:t>
      </w:r>
      <w:r w:rsidRPr="00194E0D">
        <w:rPr>
          <w:rFonts w:ascii="Times New Roman" w:hAnsi="Times New Roman" w:cs="Times New Roman"/>
          <w:bCs/>
          <w:sz w:val="26"/>
          <w:szCs w:val="26"/>
          <w:lang w:val="uk-UA"/>
        </w:rPr>
        <w:t xml:space="preserve">року, середня кількість днів, необхідних для розгляду справ та матеріалів, що надійшли до місцевих загальних судів, по Україні становить </w:t>
      </w:r>
      <w:r>
        <w:rPr>
          <w:rFonts w:ascii="Times New Roman" w:hAnsi="Times New Roman" w:cs="Times New Roman"/>
          <w:bCs/>
          <w:sz w:val="26"/>
          <w:szCs w:val="26"/>
          <w:lang w:val="uk-UA"/>
        </w:rPr>
        <w:t>294</w:t>
      </w:r>
      <w:r w:rsidR="00D67D1D">
        <w:rPr>
          <w:rFonts w:ascii="Times New Roman" w:hAnsi="Times New Roman" w:cs="Times New Roman"/>
          <w:bCs/>
          <w:sz w:val="26"/>
          <w:szCs w:val="26"/>
          <w:lang w:val="uk-UA"/>
        </w:rPr>
        <w:t> </w:t>
      </w:r>
      <w:r w:rsidRPr="00194E0D">
        <w:rPr>
          <w:rFonts w:ascii="Times New Roman" w:hAnsi="Times New Roman" w:cs="Times New Roman"/>
          <w:bCs/>
          <w:sz w:val="26"/>
          <w:szCs w:val="26"/>
          <w:lang w:val="uk-UA"/>
        </w:rPr>
        <w:t>дні для одного повноважного судді з урахуванням рекомендованих Вищою радою правосуддя показників середньої тривалості розгляду справ (</w:t>
      </w:r>
      <w:r>
        <w:rPr>
          <w:rFonts w:ascii="Times New Roman" w:hAnsi="Times New Roman" w:cs="Times New Roman"/>
          <w:bCs/>
          <w:sz w:val="26"/>
          <w:szCs w:val="26"/>
          <w:lang w:val="uk-UA"/>
        </w:rPr>
        <w:t>рішення Вищої ради правосуддя</w:t>
      </w:r>
      <w:r w:rsidRPr="00194E0D">
        <w:rPr>
          <w:rFonts w:ascii="Times New Roman" w:hAnsi="Times New Roman" w:cs="Times New Roman"/>
          <w:bCs/>
          <w:sz w:val="26"/>
          <w:szCs w:val="26"/>
          <w:lang w:val="uk-UA"/>
        </w:rPr>
        <w:t xml:space="preserve"> від</w:t>
      </w:r>
      <w:r w:rsidR="00D67D1D">
        <w:rPr>
          <w:rFonts w:ascii="Times New Roman" w:hAnsi="Times New Roman" w:cs="Times New Roman"/>
          <w:bCs/>
          <w:sz w:val="26"/>
          <w:szCs w:val="26"/>
          <w:lang w:val="uk-UA"/>
        </w:rPr>
        <w:t> </w:t>
      </w:r>
      <w:r w:rsidRPr="00194E0D">
        <w:rPr>
          <w:rFonts w:ascii="Times New Roman" w:hAnsi="Times New Roman" w:cs="Times New Roman"/>
          <w:bCs/>
          <w:sz w:val="26"/>
          <w:szCs w:val="26"/>
          <w:lang w:val="uk-UA"/>
        </w:rPr>
        <w:t>24</w:t>
      </w:r>
      <w:r w:rsidR="00D67D1D">
        <w:rPr>
          <w:rFonts w:ascii="Times New Roman" w:hAnsi="Times New Roman" w:cs="Times New Roman"/>
          <w:bCs/>
          <w:sz w:val="26"/>
          <w:szCs w:val="26"/>
          <w:lang w:val="uk-UA"/>
        </w:rPr>
        <w:t> </w:t>
      </w:r>
      <w:r w:rsidRPr="00194E0D">
        <w:rPr>
          <w:rFonts w:ascii="Times New Roman" w:hAnsi="Times New Roman" w:cs="Times New Roman"/>
          <w:bCs/>
          <w:sz w:val="26"/>
          <w:szCs w:val="26"/>
          <w:lang w:val="uk-UA"/>
        </w:rPr>
        <w:t>листопада 2020</w:t>
      </w:r>
      <w:r w:rsidR="00D67D1D">
        <w:rPr>
          <w:rFonts w:ascii="Times New Roman" w:hAnsi="Times New Roman" w:cs="Times New Roman"/>
          <w:bCs/>
          <w:sz w:val="26"/>
          <w:szCs w:val="26"/>
          <w:lang w:val="uk-UA"/>
        </w:rPr>
        <w:t> </w:t>
      </w:r>
      <w:r w:rsidRPr="00194E0D">
        <w:rPr>
          <w:rFonts w:ascii="Times New Roman" w:hAnsi="Times New Roman" w:cs="Times New Roman"/>
          <w:bCs/>
          <w:sz w:val="26"/>
          <w:szCs w:val="26"/>
          <w:lang w:val="uk-UA"/>
        </w:rPr>
        <w:t>року №</w:t>
      </w:r>
      <w:r w:rsidR="00D67D1D">
        <w:rPr>
          <w:rFonts w:ascii="Times New Roman" w:hAnsi="Times New Roman" w:cs="Times New Roman"/>
          <w:bCs/>
          <w:sz w:val="26"/>
          <w:szCs w:val="26"/>
          <w:lang w:val="uk-UA"/>
        </w:rPr>
        <w:t> </w:t>
      </w:r>
      <w:r w:rsidRPr="00194E0D">
        <w:rPr>
          <w:rFonts w:ascii="Times New Roman" w:hAnsi="Times New Roman" w:cs="Times New Roman"/>
          <w:bCs/>
          <w:sz w:val="26"/>
          <w:szCs w:val="26"/>
          <w:lang w:val="uk-UA"/>
        </w:rPr>
        <w:t>3237/0/15-20).</w:t>
      </w:r>
    </w:p>
    <w:p w:rsidR="00194E0D" w:rsidRDefault="00194E0D" w:rsidP="00746C6C">
      <w:pPr>
        <w:autoSpaceDE w:val="0"/>
        <w:autoSpaceDN w:val="0"/>
        <w:adjustRightInd w:val="0"/>
        <w:spacing w:after="0" w:line="264"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Рішенням Вищої ради правосуддя від</w:t>
      </w:r>
      <w:r w:rsidR="00D67D1D">
        <w:rPr>
          <w:rFonts w:ascii="Times New Roman" w:hAnsi="Times New Roman" w:cs="Times New Roman"/>
          <w:bCs/>
          <w:sz w:val="26"/>
          <w:szCs w:val="26"/>
          <w:lang w:val="uk-UA"/>
        </w:rPr>
        <w:t> </w:t>
      </w:r>
      <w:r>
        <w:rPr>
          <w:rFonts w:ascii="Times New Roman" w:hAnsi="Times New Roman" w:cs="Times New Roman"/>
          <w:bCs/>
          <w:sz w:val="26"/>
          <w:szCs w:val="26"/>
          <w:lang w:val="uk-UA"/>
        </w:rPr>
        <w:t>24</w:t>
      </w:r>
      <w:r w:rsidR="00D67D1D">
        <w:rPr>
          <w:rFonts w:ascii="Times New Roman" w:hAnsi="Times New Roman" w:cs="Times New Roman"/>
          <w:bCs/>
          <w:sz w:val="26"/>
          <w:szCs w:val="26"/>
          <w:lang w:val="uk-UA"/>
        </w:rPr>
        <w:t> </w:t>
      </w:r>
      <w:r>
        <w:rPr>
          <w:rFonts w:ascii="Times New Roman" w:hAnsi="Times New Roman" w:cs="Times New Roman"/>
          <w:bCs/>
          <w:sz w:val="26"/>
          <w:szCs w:val="26"/>
          <w:lang w:val="uk-UA"/>
        </w:rPr>
        <w:t>серпня 2023</w:t>
      </w:r>
      <w:r w:rsidR="00D67D1D">
        <w:rPr>
          <w:rFonts w:ascii="Times New Roman" w:hAnsi="Times New Roman" w:cs="Times New Roman"/>
          <w:bCs/>
          <w:sz w:val="26"/>
          <w:szCs w:val="26"/>
          <w:lang w:val="uk-UA"/>
        </w:rPr>
        <w:t> </w:t>
      </w:r>
      <w:r>
        <w:rPr>
          <w:rFonts w:ascii="Times New Roman" w:hAnsi="Times New Roman" w:cs="Times New Roman"/>
          <w:bCs/>
          <w:sz w:val="26"/>
          <w:szCs w:val="26"/>
          <w:lang w:val="uk-UA"/>
        </w:rPr>
        <w:t>року №</w:t>
      </w:r>
      <w:r w:rsidR="00D67D1D">
        <w:rPr>
          <w:rFonts w:ascii="Times New Roman" w:hAnsi="Times New Roman" w:cs="Times New Roman"/>
          <w:bCs/>
          <w:sz w:val="26"/>
          <w:szCs w:val="26"/>
          <w:lang w:val="uk-UA"/>
        </w:rPr>
        <w:t> </w:t>
      </w:r>
      <w:r>
        <w:rPr>
          <w:rFonts w:ascii="Times New Roman" w:hAnsi="Times New Roman" w:cs="Times New Roman"/>
          <w:bCs/>
          <w:sz w:val="26"/>
          <w:szCs w:val="26"/>
          <w:lang w:val="uk-UA"/>
        </w:rPr>
        <w:t>852/0/15-23 «</w:t>
      </w:r>
      <w:r w:rsidRPr="00194E0D">
        <w:rPr>
          <w:rFonts w:ascii="Times New Roman" w:hAnsi="Times New Roman" w:cs="Times New Roman"/>
          <w:bCs/>
          <w:sz w:val="26"/>
          <w:szCs w:val="26"/>
          <w:lang w:val="uk-UA"/>
        </w:rPr>
        <w:t xml:space="preserve">Про визначення кількості суддів у місцевих </w:t>
      </w:r>
      <w:r>
        <w:rPr>
          <w:rFonts w:ascii="Times New Roman" w:hAnsi="Times New Roman" w:cs="Times New Roman"/>
          <w:bCs/>
          <w:sz w:val="26"/>
          <w:szCs w:val="26"/>
          <w:lang w:val="uk-UA"/>
        </w:rPr>
        <w:t>та апеляційних</w:t>
      </w:r>
      <w:r w:rsidRPr="00194E0D">
        <w:rPr>
          <w:rFonts w:ascii="Times New Roman" w:hAnsi="Times New Roman" w:cs="Times New Roman"/>
          <w:bCs/>
          <w:sz w:val="26"/>
          <w:szCs w:val="26"/>
          <w:lang w:val="uk-UA"/>
        </w:rPr>
        <w:t xml:space="preserve"> судах»</w:t>
      </w:r>
      <w:r>
        <w:rPr>
          <w:rFonts w:ascii="Times New Roman" w:hAnsi="Times New Roman" w:cs="Times New Roman"/>
          <w:bCs/>
          <w:sz w:val="26"/>
          <w:szCs w:val="26"/>
          <w:lang w:val="uk-UA"/>
        </w:rPr>
        <w:t xml:space="preserve"> у </w:t>
      </w:r>
      <w:proofErr w:type="spellStart"/>
      <w:r>
        <w:rPr>
          <w:rFonts w:ascii="Times New Roman" w:hAnsi="Times New Roman" w:cs="Times New Roman"/>
          <w:bCs/>
          <w:sz w:val="26"/>
          <w:szCs w:val="26"/>
          <w:lang w:val="uk-UA"/>
        </w:rPr>
        <w:t>Ружинському</w:t>
      </w:r>
      <w:proofErr w:type="spellEnd"/>
      <w:r>
        <w:rPr>
          <w:rFonts w:ascii="Times New Roman" w:hAnsi="Times New Roman" w:cs="Times New Roman"/>
          <w:bCs/>
          <w:sz w:val="26"/>
          <w:szCs w:val="26"/>
          <w:lang w:val="uk-UA"/>
        </w:rPr>
        <w:t xml:space="preserve"> районному суді Житомирської області визначено </w:t>
      </w:r>
      <w:r w:rsidR="00AF6005">
        <w:rPr>
          <w:rFonts w:ascii="Times New Roman" w:hAnsi="Times New Roman" w:cs="Times New Roman"/>
          <w:bCs/>
          <w:sz w:val="26"/>
          <w:szCs w:val="26"/>
          <w:lang w:val="uk-UA"/>
        </w:rPr>
        <w:t>чотири</w:t>
      </w:r>
      <w:r>
        <w:rPr>
          <w:rFonts w:ascii="Times New Roman" w:hAnsi="Times New Roman" w:cs="Times New Roman"/>
          <w:bCs/>
          <w:sz w:val="26"/>
          <w:szCs w:val="26"/>
          <w:lang w:val="uk-UA"/>
        </w:rPr>
        <w:t xml:space="preserve"> посади судді. Фактично в цьому суді перебуває на посаді одна суддя.</w:t>
      </w:r>
    </w:p>
    <w:p w:rsidR="00194E0D" w:rsidRPr="00194E0D" w:rsidRDefault="00194E0D" w:rsidP="00746C6C">
      <w:pPr>
        <w:autoSpaceDE w:val="0"/>
        <w:autoSpaceDN w:val="0"/>
        <w:adjustRightInd w:val="0"/>
        <w:spacing w:after="0" w:line="264" w:lineRule="auto"/>
        <w:ind w:firstLine="709"/>
        <w:jc w:val="both"/>
        <w:rPr>
          <w:rFonts w:ascii="Times New Roman" w:hAnsi="Times New Roman" w:cs="Times New Roman"/>
          <w:bCs/>
          <w:sz w:val="26"/>
          <w:szCs w:val="26"/>
          <w:lang w:val="uk-UA"/>
        </w:rPr>
      </w:pPr>
      <w:r w:rsidRPr="00194E0D">
        <w:rPr>
          <w:rFonts w:ascii="Times New Roman" w:hAnsi="Times New Roman" w:cs="Times New Roman"/>
          <w:bCs/>
          <w:sz w:val="26"/>
          <w:szCs w:val="26"/>
          <w:lang w:val="uk-UA"/>
        </w:rPr>
        <w:t xml:space="preserve">У </w:t>
      </w:r>
      <w:proofErr w:type="spellStart"/>
      <w:r>
        <w:rPr>
          <w:rFonts w:ascii="Times New Roman" w:hAnsi="Times New Roman" w:cs="Times New Roman"/>
          <w:bCs/>
          <w:sz w:val="26"/>
          <w:szCs w:val="26"/>
          <w:lang w:val="uk-UA"/>
        </w:rPr>
        <w:t>Ружинському</w:t>
      </w:r>
      <w:proofErr w:type="spellEnd"/>
      <w:r>
        <w:rPr>
          <w:rFonts w:ascii="Times New Roman" w:hAnsi="Times New Roman" w:cs="Times New Roman"/>
          <w:bCs/>
          <w:sz w:val="26"/>
          <w:szCs w:val="26"/>
          <w:lang w:val="uk-UA"/>
        </w:rPr>
        <w:t xml:space="preserve"> районному суді Житомирської області </w:t>
      </w:r>
      <w:r w:rsidRPr="00194E0D">
        <w:rPr>
          <w:rFonts w:ascii="Times New Roman" w:hAnsi="Times New Roman" w:cs="Times New Roman"/>
          <w:bCs/>
          <w:sz w:val="26"/>
          <w:szCs w:val="26"/>
          <w:lang w:val="uk-UA"/>
        </w:rPr>
        <w:t xml:space="preserve">середня кількість днів, необхідних для розгляду справ, які надійшли за звітний період, одним повноважним суддею, становить </w:t>
      </w:r>
      <w:r>
        <w:rPr>
          <w:rFonts w:ascii="Times New Roman" w:hAnsi="Times New Roman" w:cs="Times New Roman"/>
          <w:bCs/>
          <w:sz w:val="26"/>
          <w:szCs w:val="26"/>
          <w:lang w:val="uk-UA"/>
        </w:rPr>
        <w:t>447</w:t>
      </w:r>
      <w:r w:rsidR="00D67D1D">
        <w:rPr>
          <w:rFonts w:ascii="Times New Roman" w:hAnsi="Times New Roman" w:cs="Times New Roman"/>
          <w:bCs/>
          <w:sz w:val="26"/>
          <w:szCs w:val="26"/>
          <w:lang w:val="uk-UA"/>
        </w:rPr>
        <w:t> </w:t>
      </w:r>
      <w:r w:rsidRPr="00194E0D">
        <w:rPr>
          <w:rFonts w:ascii="Times New Roman" w:hAnsi="Times New Roman" w:cs="Times New Roman"/>
          <w:bCs/>
          <w:sz w:val="26"/>
          <w:szCs w:val="26"/>
          <w:lang w:val="uk-UA"/>
        </w:rPr>
        <w:t xml:space="preserve">днів, </w:t>
      </w:r>
      <w:r>
        <w:rPr>
          <w:rFonts w:ascii="Times New Roman" w:hAnsi="Times New Roman" w:cs="Times New Roman"/>
          <w:bCs/>
          <w:sz w:val="26"/>
          <w:szCs w:val="26"/>
          <w:lang w:val="uk-UA"/>
        </w:rPr>
        <w:t xml:space="preserve">тобто перевищує середній показник по Україні, </w:t>
      </w:r>
      <w:r w:rsidRPr="00194E0D">
        <w:rPr>
          <w:rFonts w:ascii="Times New Roman" w:hAnsi="Times New Roman" w:cs="Times New Roman"/>
          <w:bCs/>
          <w:sz w:val="26"/>
          <w:szCs w:val="26"/>
          <w:lang w:val="uk-UA"/>
        </w:rPr>
        <w:t xml:space="preserve">що </w:t>
      </w:r>
      <w:r>
        <w:rPr>
          <w:rFonts w:ascii="Times New Roman" w:hAnsi="Times New Roman" w:cs="Times New Roman"/>
          <w:bCs/>
          <w:sz w:val="26"/>
          <w:szCs w:val="26"/>
          <w:lang w:val="uk-UA"/>
        </w:rPr>
        <w:t xml:space="preserve">дає ДСА України підстави стверджувати </w:t>
      </w:r>
      <w:r w:rsidRPr="00194E0D">
        <w:rPr>
          <w:rFonts w:ascii="Times New Roman" w:hAnsi="Times New Roman" w:cs="Times New Roman"/>
          <w:bCs/>
          <w:sz w:val="26"/>
          <w:szCs w:val="26"/>
          <w:lang w:val="uk-UA"/>
        </w:rPr>
        <w:t>про наявність</w:t>
      </w:r>
      <w:r>
        <w:rPr>
          <w:rFonts w:ascii="Times New Roman" w:hAnsi="Times New Roman" w:cs="Times New Roman"/>
          <w:bCs/>
          <w:sz w:val="26"/>
          <w:szCs w:val="26"/>
          <w:lang w:val="uk-UA"/>
        </w:rPr>
        <w:t xml:space="preserve"> у суді</w:t>
      </w:r>
      <w:r w:rsidRPr="00194E0D">
        <w:rPr>
          <w:rFonts w:ascii="Times New Roman" w:hAnsi="Times New Roman" w:cs="Times New Roman"/>
          <w:bCs/>
          <w:sz w:val="26"/>
          <w:szCs w:val="26"/>
          <w:lang w:val="uk-UA"/>
        </w:rPr>
        <w:t xml:space="preserve"> надмірного</w:t>
      </w:r>
      <w:r>
        <w:rPr>
          <w:rFonts w:ascii="Times New Roman" w:hAnsi="Times New Roman" w:cs="Times New Roman"/>
          <w:bCs/>
          <w:sz w:val="26"/>
          <w:szCs w:val="26"/>
          <w:lang w:val="uk-UA"/>
        </w:rPr>
        <w:t xml:space="preserve"> рівня</w:t>
      </w:r>
      <w:r w:rsidRPr="00194E0D">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 xml:space="preserve">судового </w:t>
      </w:r>
      <w:r w:rsidRPr="00194E0D">
        <w:rPr>
          <w:rFonts w:ascii="Times New Roman" w:hAnsi="Times New Roman" w:cs="Times New Roman"/>
          <w:bCs/>
          <w:sz w:val="26"/>
          <w:szCs w:val="26"/>
          <w:lang w:val="uk-UA"/>
        </w:rPr>
        <w:t>навантаження.</w:t>
      </w:r>
    </w:p>
    <w:p w:rsidR="007D3DC0" w:rsidRDefault="00194E0D" w:rsidP="00746C6C">
      <w:pPr>
        <w:autoSpaceDE w:val="0"/>
        <w:autoSpaceDN w:val="0"/>
        <w:adjustRightInd w:val="0"/>
        <w:spacing w:after="0" w:line="264" w:lineRule="auto"/>
        <w:ind w:firstLine="709"/>
        <w:jc w:val="both"/>
        <w:rPr>
          <w:rFonts w:ascii="Times New Roman" w:hAnsi="Times New Roman" w:cs="Times New Roman"/>
          <w:bCs/>
          <w:sz w:val="26"/>
          <w:szCs w:val="26"/>
          <w:lang w:val="uk-UA"/>
        </w:rPr>
      </w:pPr>
      <w:r w:rsidRPr="00194E0D">
        <w:rPr>
          <w:rFonts w:ascii="Times New Roman" w:hAnsi="Times New Roman" w:cs="Times New Roman"/>
          <w:bCs/>
          <w:sz w:val="26"/>
          <w:szCs w:val="26"/>
          <w:lang w:val="uk-UA"/>
        </w:rPr>
        <w:lastRenderedPageBreak/>
        <w:t xml:space="preserve">У повідомленні ДСА України зазначено, що </w:t>
      </w:r>
      <w:r>
        <w:rPr>
          <w:rFonts w:ascii="Times New Roman" w:hAnsi="Times New Roman" w:cs="Times New Roman"/>
          <w:bCs/>
          <w:sz w:val="26"/>
          <w:szCs w:val="26"/>
          <w:lang w:val="uk-UA"/>
        </w:rPr>
        <w:t xml:space="preserve">відрядження </w:t>
      </w:r>
      <w:r w:rsidR="007D3DC0">
        <w:rPr>
          <w:rFonts w:ascii="Times New Roman" w:hAnsi="Times New Roman" w:cs="Times New Roman"/>
          <w:bCs/>
          <w:sz w:val="26"/>
          <w:szCs w:val="26"/>
          <w:lang w:val="uk-UA"/>
        </w:rPr>
        <w:t>1</w:t>
      </w:r>
      <w:r w:rsidR="00D67D1D">
        <w:rPr>
          <w:rFonts w:ascii="Times New Roman" w:hAnsi="Times New Roman" w:cs="Times New Roman"/>
          <w:bCs/>
          <w:sz w:val="26"/>
          <w:szCs w:val="26"/>
          <w:lang w:val="uk-UA"/>
        </w:rPr>
        <w:t> </w:t>
      </w:r>
      <w:r w:rsidR="007D3DC0">
        <w:rPr>
          <w:rFonts w:ascii="Times New Roman" w:hAnsi="Times New Roman" w:cs="Times New Roman"/>
          <w:bCs/>
          <w:sz w:val="26"/>
          <w:szCs w:val="26"/>
          <w:lang w:val="uk-UA"/>
        </w:rPr>
        <w:t xml:space="preserve">(одного) судді до </w:t>
      </w:r>
      <w:proofErr w:type="spellStart"/>
      <w:r w:rsidR="007D3DC0">
        <w:rPr>
          <w:rFonts w:ascii="Times New Roman" w:hAnsi="Times New Roman" w:cs="Times New Roman"/>
          <w:bCs/>
          <w:sz w:val="26"/>
          <w:szCs w:val="26"/>
          <w:lang w:val="uk-UA"/>
        </w:rPr>
        <w:t>Ружинського</w:t>
      </w:r>
      <w:proofErr w:type="spellEnd"/>
      <w:r w:rsidR="007D3DC0">
        <w:rPr>
          <w:rFonts w:ascii="Times New Roman" w:hAnsi="Times New Roman" w:cs="Times New Roman"/>
          <w:bCs/>
          <w:sz w:val="26"/>
          <w:szCs w:val="26"/>
          <w:lang w:val="uk-UA"/>
        </w:rPr>
        <w:t xml:space="preserve"> районного суду Житомирської області дозвол</w:t>
      </w:r>
      <w:r w:rsidR="00980AE1">
        <w:rPr>
          <w:rFonts w:ascii="Times New Roman" w:hAnsi="Times New Roman" w:cs="Times New Roman"/>
          <w:bCs/>
          <w:sz w:val="26"/>
          <w:szCs w:val="26"/>
          <w:lang w:val="uk-UA"/>
        </w:rPr>
        <w:t>ить врегулювати рівень судового</w:t>
      </w:r>
      <w:r w:rsidR="007D3DC0">
        <w:rPr>
          <w:rFonts w:ascii="Times New Roman" w:hAnsi="Times New Roman" w:cs="Times New Roman"/>
          <w:bCs/>
          <w:sz w:val="26"/>
          <w:szCs w:val="26"/>
          <w:lang w:val="uk-UA"/>
        </w:rPr>
        <w:t xml:space="preserve"> навантаження в цьому суді, </w:t>
      </w:r>
      <w:r w:rsidR="00AF6005">
        <w:rPr>
          <w:rFonts w:ascii="Times New Roman" w:hAnsi="Times New Roman" w:cs="Times New Roman"/>
          <w:bCs/>
          <w:sz w:val="26"/>
          <w:szCs w:val="26"/>
          <w:lang w:val="uk-UA"/>
        </w:rPr>
        <w:t>водночас</w:t>
      </w:r>
      <w:r w:rsidR="007D3DC0">
        <w:rPr>
          <w:rFonts w:ascii="Times New Roman" w:hAnsi="Times New Roman" w:cs="Times New Roman"/>
          <w:bCs/>
          <w:sz w:val="26"/>
          <w:szCs w:val="26"/>
          <w:lang w:val="uk-UA"/>
        </w:rPr>
        <w:t xml:space="preserve"> середня кількість днів, необхідних для розгляду справ, становитиме 223</w:t>
      </w:r>
      <w:r w:rsidR="00D67D1D">
        <w:rPr>
          <w:rFonts w:ascii="Times New Roman" w:hAnsi="Times New Roman" w:cs="Times New Roman"/>
          <w:bCs/>
          <w:sz w:val="26"/>
          <w:szCs w:val="26"/>
          <w:lang w:val="uk-UA"/>
        </w:rPr>
        <w:t> </w:t>
      </w:r>
      <w:r w:rsidR="007D3DC0">
        <w:rPr>
          <w:rFonts w:ascii="Times New Roman" w:hAnsi="Times New Roman" w:cs="Times New Roman"/>
          <w:bCs/>
          <w:sz w:val="26"/>
          <w:szCs w:val="26"/>
          <w:lang w:val="uk-UA"/>
        </w:rPr>
        <w:t>дні.</w:t>
      </w:r>
    </w:p>
    <w:p w:rsidR="00FB16C1" w:rsidRPr="00940A5B" w:rsidRDefault="00BB423D" w:rsidP="00746C6C">
      <w:pPr>
        <w:autoSpaceDE w:val="0"/>
        <w:autoSpaceDN w:val="0"/>
        <w:adjustRightInd w:val="0"/>
        <w:spacing w:after="0" w:line="264"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Ч</w:t>
      </w:r>
      <w:r w:rsidR="00FB16C1" w:rsidRPr="00940A5B">
        <w:rPr>
          <w:rFonts w:ascii="Times New Roman" w:hAnsi="Times New Roman" w:cs="Times New Roman"/>
          <w:bCs/>
          <w:sz w:val="26"/>
          <w:szCs w:val="26"/>
          <w:lang w:val="uk-UA"/>
        </w:rPr>
        <w:t>астин</w:t>
      </w:r>
      <w:r w:rsidRPr="00940A5B">
        <w:rPr>
          <w:rFonts w:ascii="Times New Roman" w:hAnsi="Times New Roman" w:cs="Times New Roman"/>
          <w:bCs/>
          <w:sz w:val="26"/>
          <w:szCs w:val="26"/>
          <w:lang w:val="uk-UA"/>
        </w:rPr>
        <w:t>ою</w:t>
      </w:r>
      <w:r w:rsidR="00D67D1D">
        <w:rPr>
          <w:rFonts w:ascii="Times New Roman" w:hAnsi="Times New Roman" w:cs="Times New Roman"/>
          <w:bCs/>
          <w:sz w:val="26"/>
          <w:szCs w:val="26"/>
          <w:lang w:val="uk-UA"/>
        </w:rPr>
        <w:t> </w:t>
      </w:r>
      <w:r w:rsidR="00FB16C1" w:rsidRPr="00940A5B">
        <w:rPr>
          <w:rFonts w:ascii="Times New Roman" w:hAnsi="Times New Roman" w:cs="Times New Roman"/>
          <w:bCs/>
          <w:sz w:val="26"/>
          <w:szCs w:val="26"/>
          <w:lang w:val="uk-UA"/>
        </w:rPr>
        <w:t>першо</w:t>
      </w:r>
      <w:r w:rsidRPr="00940A5B">
        <w:rPr>
          <w:rFonts w:ascii="Times New Roman" w:hAnsi="Times New Roman" w:cs="Times New Roman"/>
          <w:bCs/>
          <w:sz w:val="26"/>
          <w:szCs w:val="26"/>
          <w:lang w:val="uk-UA"/>
        </w:rPr>
        <w:t>ю</w:t>
      </w:r>
      <w:r w:rsidR="00FB16C1" w:rsidRPr="00940A5B">
        <w:rPr>
          <w:rFonts w:ascii="Times New Roman" w:hAnsi="Times New Roman" w:cs="Times New Roman"/>
          <w:bCs/>
          <w:sz w:val="26"/>
          <w:szCs w:val="26"/>
          <w:lang w:val="uk-UA"/>
        </w:rPr>
        <w:t xml:space="preserve"> статті</w:t>
      </w:r>
      <w:r w:rsidR="00D67D1D">
        <w:rPr>
          <w:rFonts w:ascii="Times New Roman" w:hAnsi="Times New Roman" w:cs="Times New Roman"/>
          <w:bCs/>
          <w:sz w:val="26"/>
          <w:szCs w:val="26"/>
          <w:lang w:val="uk-UA"/>
        </w:rPr>
        <w:t> </w:t>
      </w:r>
      <w:r w:rsidR="00FB16C1" w:rsidRPr="00940A5B">
        <w:rPr>
          <w:rFonts w:ascii="Times New Roman" w:hAnsi="Times New Roman" w:cs="Times New Roman"/>
          <w:bCs/>
          <w:sz w:val="26"/>
          <w:szCs w:val="26"/>
          <w:lang w:val="uk-UA"/>
        </w:rPr>
        <w:t xml:space="preserve">55 Закону України «Про судоустрій і статус суддів» </w:t>
      </w:r>
      <w:r w:rsidR="00AF6005">
        <w:rPr>
          <w:rFonts w:ascii="Times New Roman" w:hAnsi="Times New Roman" w:cs="Times New Roman"/>
          <w:bCs/>
          <w:sz w:val="26"/>
          <w:szCs w:val="26"/>
          <w:lang w:val="uk-UA"/>
        </w:rPr>
        <w:t>встановлено</w:t>
      </w:r>
      <w:r w:rsidR="00FB16C1" w:rsidRPr="00940A5B">
        <w:rPr>
          <w:rFonts w:ascii="Times New Roman" w:hAnsi="Times New Roman" w:cs="Times New Roman"/>
          <w:bCs/>
          <w:sz w:val="26"/>
          <w:szCs w:val="26"/>
          <w:lang w:val="uk-UA"/>
        </w:rPr>
        <w:t>,</w:t>
      </w:r>
      <w:r w:rsidRPr="00940A5B">
        <w:rPr>
          <w:rFonts w:ascii="Times New Roman" w:hAnsi="Times New Roman" w:cs="Times New Roman"/>
          <w:bCs/>
          <w:sz w:val="26"/>
          <w:szCs w:val="26"/>
          <w:lang w:val="uk-UA"/>
        </w:rPr>
        <w:t xml:space="preserve"> що</w:t>
      </w:r>
      <w:r w:rsidR="00FB16C1" w:rsidRPr="00940A5B">
        <w:rPr>
          <w:rFonts w:ascii="Times New Roman" w:hAnsi="Times New Roman" w:cs="Times New Roman"/>
          <w:bCs/>
          <w:sz w:val="26"/>
          <w:szCs w:val="26"/>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940A5B" w:rsidRDefault="00FB16C1" w:rsidP="00746C6C">
      <w:pPr>
        <w:autoSpaceDE w:val="0"/>
        <w:autoSpaceDN w:val="0"/>
        <w:adjustRightInd w:val="0"/>
        <w:spacing w:after="0" w:line="264"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Згідно з частиною</w:t>
      </w:r>
      <w:r w:rsidR="00D67D1D">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другою статті</w:t>
      </w:r>
      <w:r w:rsidR="00D67D1D">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 xml:space="preserve">55 </w:t>
      </w:r>
      <w:r w:rsidR="00AF6005">
        <w:rPr>
          <w:rFonts w:ascii="Times New Roman" w:hAnsi="Times New Roman" w:cs="Times New Roman"/>
          <w:bCs/>
          <w:sz w:val="26"/>
          <w:szCs w:val="26"/>
          <w:lang w:val="uk-UA"/>
        </w:rPr>
        <w:t>вказаного з</w:t>
      </w:r>
      <w:r w:rsidRPr="00940A5B">
        <w:rPr>
          <w:rFonts w:ascii="Times New Roman" w:hAnsi="Times New Roman" w:cs="Times New Roman"/>
          <w:bCs/>
          <w:sz w:val="26"/>
          <w:szCs w:val="26"/>
          <w:lang w:val="uk-UA"/>
        </w:rPr>
        <w:t>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4A0BB0" w:rsidRDefault="004A0BB0" w:rsidP="00746C6C">
      <w:pPr>
        <w:autoSpaceDE w:val="0"/>
        <w:autoSpaceDN w:val="0"/>
        <w:adjustRightInd w:val="0"/>
        <w:spacing w:after="0" w:line="264"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Відповідно до протоколу розподілу між членами Комісії від </w:t>
      </w:r>
      <w:r w:rsidR="00986940">
        <w:rPr>
          <w:rFonts w:ascii="Times New Roman" w:hAnsi="Times New Roman" w:cs="Times New Roman"/>
          <w:bCs/>
          <w:sz w:val="26"/>
          <w:szCs w:val="26"/>
          <w:lang w:val="uk-UA"/>
        </w:rPr>
        <w:t>09</w:t>
      </w:r>
      <w:r w:rsidR="00D67D1D">
        <w:rPr>
          <w:rFonts w:ascii="Times New Roman" w:hAnsi="Times New Roman" w:cs="Times New Roman"/>
          <w:bCs/>
          <w:sz w:val="26"/>
          <w:szCs w:val="26"/>
          <w:lang w:val="uk-UA"/>
        </w:rPr>
        <w:t> </w:t>
      </w:r>
      <w:r w:rsidR="00986940">
        <w:rPr>
          <w:rFonts w:ascii="Times New Roman" w:hAnsi="Times New Roman" w:cs="Times New Roman"/>
          <w:bCs/>
          <w:sz w:val="26"/>
          <w:szCs w:val="26"/>
          <w:lang w:val="uk-UA"/>
        </w:rPr>
        <w:t>листопада</w:t>
      </w:r>
      <w:r w:rsidR="00C92312" w:rsidRPr="00980AE1">
        <w:rPr>
          <w:rFonts w:ascii="Times New Roman" w:hAnsi="Times New Roman" w:cs="Times New Roman"/>
          <w:bCs/>
          <w:sz w:val="26"/>
          <w:szCs w:val="26"/>
        </w:rPr>
        <w:t xml:space="preserve"> </w:t>
      </w:r>
      <w:r w:rsidRPr="00940A5B">
        <w:rPr>
          <w:rFonts w:ascii="Times New Roman" w:hAnsi="Times New Roman" w:cs="Times New Roman"/>
          <w:bCs/>
          <w:sz w:val="26"/>
          <w:szCs w:val="26"/>
          <w:lang w:val="uk-UA"/>
        </w:rPr>
        <w:t>2023</w:t>
      </w:r>
      <w:r w:rsidR="00D67D1D">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року матеріали про відрядження судді</w:t>
      </w:r>
      <w:r w:rsidR="00A51A3C" w:rsidRPr="00940A5B">
        <w:rPr>
          <w:rFonts w:ascii="Times New Roman" w:hAnsi="Times New Roman" w:cs="Times New Roman"/>
          <w:bCs/>
          <w:sz w:val="26"/>
          <w:szCs w:val="26"/>
          <w:lang w:val="uk-UA"/>
        </w:rPr>
        <w:t>в</w:t>
      </w:r>
      <w:r w:rsidRPr="00940A5B">
        <w:rPr>
          <w:rFonts w:ascii="Times New Roman" w:hAnsi="Times New Roman" w:cs="Times New Roman"/>
          <w:bCs/>
          <w:sz w:val="26"/>
          <w:szCs w:val="26"/>
          <w:lang w:val="uk-UA"/>
        </w:rPr>
        <w:t xml:space="preserve"> до </w:t>
      </w:r>
      <w:proofErr w:type="spellStart"/>
      <w:r w:rsidR="00986940">
        <w:rPr>
          <w:rFonts w:ascii="Times New Roman" w:hAnsi="Times New Roman" w:cs="Times New Roman"/>
          <w:sz w:val="26"/>
          <w:szCs w:val="26"/>
          <w:lang w:val="uk-UA"/>
        </w:rPr>
        <w:t>Ружинського</w:t>
      </w:r>
      <w:proofErr w:type="spellEnd"/>
      <w:r w:rsidR="00986940">
        <w:rPr>
          <w:rFonts w:ascii="Times New Roman" w:hAnsi="Times New Roman" w:cs="Times New Roman"/>
          <w:sz w:val="26"/>
          <w:szCs w:val="26"/>
          <w:lang w:val="uk-UA"/>
        </w:rPr>
        <w:t xml:space="preserve"> районного суду Житомирської області</w:t>
      </w:r>
      <w:r w:rsidR="00986940" w:rsidRPr="00940A5B">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 xml:space="preserve">передано члену Комісії </w:t>
      </w:r>
      <w:proofErr w:type="spellStart"/>
      <w:r w:rsidRPr="00940A5B">
        <w:rPr>
          <w:rFonts w:ascii="Times New Roman" w:hAnsi="Times New Roman" w:cs="Times New Roman"/>
          <w:bCs/>
          <w:sz w:val="26"/>
          <w:szCs w:val="26"/>
          <w:lang w:val="uk-UA"/>
        </w:rPr>
        <w:t>Кидисюку</w:t>
      </w:r>
      <w:proofErr w:type="spellEnd"/>
      <w:r w:rsidRPr="00940A5B">
        <w:rPr>
          <w:rFonts w:ascii="Times New Roman" w:hAnsi="Times New Roman" w:cs="Times New Roman"/>
          <w:bCs/>
          <w:sz w:val="26"/>
          <w:szCs w:val="26"/>
          <w:lang w:val="uk-UA"/>
        </w:rPr>
        <w:t xml:space="preserve"> Р.А.</w:t>
      </w:r>
    </w:p>
    <w:p w:rsidR="007D3DC0" w:rsidRDefault="007D3DC0" w:rsidP="00746C6C">
      <w:pPr>
        <w:autoSpaceDE w:val="0"/>
        <w:autoSpaceDN w:val="0"/>
        <w:adjustRightInd w:val="0"/>
        <w:spacing w:after="0" w:line="264"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Рішенням </w:t>
      </w:r>
      <w:r w:rsidRPr="007D3DC0">
        <w:rPr>
          <w:rFonts w:ascii="Times New Roman" w:hAnsi="Times New Roman" w:cs="Times New Roman"/>
          <w:bCs/>
          <w:sz w:val="26"/>
          <w:szCs w:val="26"/>
          <w:lang w:val="uk-UA"/>
        </w:rPr>
        <w:t xml:space="preserve">Комісії у складі Другої палати </w:t>
      </w:r>
      <w:r>
        <w:rPr>
          <w:rFonts w:ascii="Times New Roman" w:hAnsi="Times New Roman" w:cs="Times New Roman"/>
          <w:bCs/>
          <w:sz w:val="26"/>
          <w:szCs w:val="26"/>
          <w:lang w:val="uk-UA"/>
        </w:rPr>
        <w:t>від</w:t>
      </w:r>
      <w:r w:rsidR="00D67D1D">
        <w:rPr>
          <w:rFonts w:ascii="Times New Roman" w:hAnsi="Times New Roman" w:cs="Times New Roman"/>
          <w:bCs/>
          <w:sz w:val="26"/>
          <w:szCs w:val="26"/>
          <w:lang w:val="uk-UA"/>
        </w:rPr>
        <w:t> </w:t>
      </w:r>
      <w:r w:rsidRPr="007D3DC0">
        <w:rPr>
          <w:rFonts w:ascii="Times New Roman" w:hAnsi="Times New Roman" w:cs="Times New Roman"/>
          <w:bCs/>
          <w:sz w:val="26"/>
          <w:szCs w:val="26"/>
          <w:lang w:val="uk-UA"/>
        </w:rPr>
        <w:t>06</w:t>
      </w:r>
      <w:r w:rsidR="00D67D1D">
        <w:rPr>
          <w:rFonts w:ascii="Times New Roman" w:hAnsi="Times New Roman" w:cs="Times New Roman"/>
          <w:bCs/>
          <w:sz w:val="26"/>
          <w:szCs w:val="26"/>
          <w:lang w:val="uk-UA"/>
        </w:rPr>
        <w:t> </w:t>
      </w:r>
      <w:r>
        <w:rPr>
          <w:rFonts w:ascii="Times New Roman" w:hAnsi="Times New Roman" w:cs="Times New Roman"/>
          <w:bCs/>
          <w:sz w:val="26"/>
          <w:szCs w:val="26"/>
          <w:lang w:val="uk-UA"/>
        </w:rPr>
        <w:t xml:space="preserve">грудня </w:t>
      </w:r>
      <w:r w:rsidRPr="007D3DC0">
        <w:rPr>
          <w:rFonts w:ascii="Times New Roman" w:hAnsi="Times New Roman" w:cs="Times New Roman"/>
          <w:bCs/>
          <w:sz w:val="26"/>
          <w:szCs w:val="26"/>
          <w:lang w:val="uk-UA"/>
        </w:rPr>
        <w:t>2023</w:t>
      </w:r>
      <w:r w:rsidR="00D67D1D">
        <w:rPr>
          <w:rFonts w:ascii="Times New Roman" w:hAnsi="Times New Roman" w:cs="Times New Roman"/>
          <w:bCs/>
          <w:sz w:val="26"/>
          <w:szCs w:val="26"/>
          <w:lang w:val="uk-UA"/>
        </w:rPr>
        <w:t> </w:t>
      </w:r>
      <w:r>
        <w:rPr>
          <w:rFonts w:ascii="Times New Roman" w:hAnsi="Times New Roman" w:cs="Times New Roman"/>
          <w:bCs/>
          <w:sz w:val="26"/>
          <w:szCs w:val="26"/>
          <w:lang w:val="uk-UA"/>
        </w:rPr>
        <w:t>року №</w:t>
      </w:r>
      <w:r w:rsidR="00D67D1D">
        <w:rPr>
          <w:rFonts w:ascii="Times New Roman" w:hAnsi="Times New Roman" w:cs="Times New Roman"/>
          <w:bCs/>
          <w:sz w:val="26"/>
          <w:szCs w:val="26"/>
          <w:lang w:val="uk-UA"/>
        </w:rPr>
        <w:t> </w:t>
      </w:r>
      <w:r w:rsidRPr="007D3DC0">
        <w:rPr>
          <w:rFonts w:ascii="Times New Roman" w:hAnsi="Times New Roman" w:cs="Times New Roman"/>
          <w:bCs/>
          <w:sz w:val="26"/>
          <w:szCs w:val="26"/>
          <w:lang w:val="uk-UA"/>
        </w:rPr>
        <w:t>159/зп-23</w:t>
      </w:r>
      <w:r>
        <w:rPr>
          <w:rFonts w:ascii="Times New Roman" w:hAnsi="Times New Roman" w:cs="Times New Roman"/>
          <w:bCs/>
          <w:sz w:val="26"/>
          <w:szCs w:val="26"/>
          <w:lang w:val="uk-UA"/>
        </w:rPr>
        <w:t xml:space="preserve"> п</w:t>
      </w:r>
      <w:r w:rsidRPr="007D3DC0">
        <w:rPr>
          <w:rFonts w:ascii="Times New Roman" w:hAnsi="Times New Roman" w:cs="Times New Roman"/>
          <w:bCs/>
          <w:sz w:val="26"/>
          <w:szCs w:val="26"/>
          <w:lang w:val="uk-UA"/>
        </w:rPr>
        <w:t>родовж</w:t>
      </w:r>
      <w:r>
        <w:rPr>
          <w:rFonts w:ascii="Times New Roman" w:hAnsi="Times New Roman" w:cs="Times New Roman"/>
          <w:bCs/>
          <w:sz w:val="26"/>
          <w:szCs w:val="26"/>
          <w:lang w:val="uk-UA"/>
        </w:rPr>
        <w:t xml:space="preserve">ено </w:t>
      </w:r>
      <w:r w:rsidRPr="007D3DC0">
        <w:rPr>
          <w:rFonts w:ascii="Times New Roman" w:hAnsi="Times New Roman" w:cs="Times New Roman"/>
          <w:bCs/>
          <w:sz w:val="26"/>
          <w:szCs w:val="26"/>
          <w:lang w:val="uk-UA"/>
        </w:rPr>
        <w:t xml:space="preserve">строк розгляду питання про відрядження суддів до </w:t>
      </w:r>
      <w:proofErr w:type="spellStart"/>
      <w:r w:rsidRPr="007D3DC0">
        <w:rPr>
          <w:rFonts w:ascii="Times New Roman" w:hAnsi="Times New Roman" w:cs="Times New Roman"/>
          <w:bCs/>
          <w:sz w:val="26"/>
          <w:szCs w:val="26"/>
          <w:lang w:val="uk-UA"/>
        </w:rPr>
        <w:t>Ружинського</w:t>
      </w:r>
      <w:proofErr w:type="spellEnd"/>
      <w:r w:rsidRPr="007D3DC0">
        <w:rPr>
          <w:rFonts w:ascii="Times New Roman" w:hAnsi="Times New Roman" w:cs="Times New Roman"/>
          <w:bCs/>
          <w:sz w:val="26"/>
          <w:szCs w:val="26"/>
          <w:lang w:val="uk-UA"/>
        </w:rPr>
        <w:t xml:space="preserve"> районного суду Житомирської області до</w:t>
      </w:r>
      <w:r w:rsidR="00D67D1D">
        <w:rPr>
          <w:rFonts w:ascii="Times New Roman" w:hAnsi="Times New Roman" w:cs="Times New Roman"/>
          <w:bCs/>
          <w:sz w:val="26"/>
          <w:szCs w:val="26"/>
          <w:lang w:val="uk-UA"/>
        </w:rPr>
        <w:t> </w:t>
      </w:r>
      <w:r w:rsidRPr="007D3DC0">
        <w:rPr>
          <w:rFonts w:ascii="Times New Roman" w:hAnsi="Times New Roman" w:cs="Times New Roman"/>
          <w:bCs/>
          <w:sz w:val="26"/>
          <w:szCs w:val="26"/>
          <w:lang w:val="uk-UA"/>
        </w:rPr>
        <w:t>06</w:t>
      </w:r>
      <w:r w:rsidR="00D67D1D">
        <w:rPr>
          <w:rFonts w:ascii="Times New Roman" w:hAnsi="Times New Roman" w:cs="Times New Roman"/>
          <w:bCs/>
          <w:sz w:val="26"/>
          <w:szCs w:val="26"/>
          <w:lang w:val="uk-UA"/>
        </w:rPr>
        <w:t> </w:t>
      </w:r>
      <w:r w:rsidRPr="007D3DC0">
        <w:rPr>
          <w:rFonts w:ascii="Times New Roman" w:hAnsi="Times New Roman" w:cs="Times New Roman"/>
          <w:bCs/>
          <w:sz w:val="26"/>
          <w:szCs w:val="26"/>
          <w:lang w:val="uk-UA"/>
        </w:rPr>
        <w:t>січня 2024</w:t>
      </w:r>
      <w:r w:rsidR="00D67D1D">
        <w:rPr>
          <w:rFonts w:ascii="Times New Roman" w:hAnsi="Times New Roman" w:cs="Times New Roman"/>
          <w:bCs/>
          <w:sz w:val="26"/>
          <w:szCs w:val="26"/>
          <w:lang w:val="uk-UA"/>
        </w:rPr>
        <w:t> </w:t>
      </w:r>
      <w:r w:rsidRPr="007D3DC0">
        <w:rPr>
          <w:rFonts w:ascii="Times New Roman" w:hAnsi="Times New Roman" w:cs="Times New Roman"/>
          <w:bCs/>
          <w:sz w:val="26"/>
          <w:szCs w:val="26"/>
          <w:lang w:val="uk-UA"/>
        </w:rPr>
        <w:t>року.</w:t>
      </w:r>
    </w:p>
    <w:p w:rsidR="002D4444" w:rsidRPr="00940A5B" w:rsidRDefault="00A51A3C" w:rsidP="00746C6C">
      <w:pPr>
        <w:autoSpaceDE w:val="0"/>
        <w:autoSpaceDN w:val="0"/>
        <w:adjustRightInd w:val="0"/>
        <w:spacing w:after="0" w:line="264" w:lineRule="auto"/>
        <w:ind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На виконання вимог пункту</w:t>
      </w:r>
      <w:r w:rsidR="00D67D1D">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2 розділу</w:t>
      </w:r>
      <w:r w:rsidR="00D67D1D">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III Порядку відрядження судді до іншого суду того самого рівня і спеціалізації (як тимчасового переведення), затвердженого рішенням Вищої ради пр</w:t>
      </w:r>
      <w:r w:rsidR="00940A5B">
        <w:rPr>
          <w:rFonts w:ascii="Times New Roman" w:hAnsi="Times New Roman" w:cs="Times New Roman"/>
          <w:bCs/>
          <w:sz w:val="26"/>
          <w:szCs w:val="26"/>
          <w:lang w:val="uk-UA"/>
        </w:rPr>
        <w:t>авосуддя від</w:t>
      </w:r>
      <w:r w:rsidR="00D67D1D">
        <w:rPr>
          <w:rFonts w:ascii="Times New Roman" w:hAnsi="Times New Roman" w:cs="Times New Roman"/>
          <w:bCs/>
          <w:sz w:val="27"/>
          <w:szCs w:val="27"/>
          <w:lang w:val="uk-UA"/>
        </w:rPr>
        <w:t> </w:t>
      </w:r>
      <w:r w:rsidR="00940A5B">
        <w:rPr>
          <w:rFonts w:ascii="Times New Roman" w:hAnsi="Times New Roman" w:cs="Times New Roman"/>
          <w:bCs/>
          <w:sz w:val="26"/>
          <w:szCs w:val="26"/>
          <w:lang w:val="uk-UA"/>
        </w:rPr>
        <w:t>24</w:t>
      </w:r>
      <w:r w:rsidR="00D67D1D">
        <w:rPr>
          <w:rFonts w:ascii="Times New Roman" w:hAnsi="Times New Roman" w:cs="Times New Roman"/>
          <w:bCs/>
          <w:sz w:val="26"/>
          <w:szCs w:val="26"/>
          <w:lang w:val="uk-UA"/>
        </w:rPr>
        <w:t> </w:t>
      </w:r>
      <w:r w:rsidR="00940A5B">
        <w:rPr>
          <w:rFonts w:ascii="Times New Roman" w:hAnsi="Times New Roman" w:cs="Times New Roman"/>
          <w:bCs/>
          <w:sz w:val="26"/>
          <w:szCs w:val="26"/>
          <w:lang w:val="uk-UA"/>
        </w:rPr>
        <w:t>січня 2017</w:t>
      </w:r>
      <w:r w:rsidR="00D67D1D">
        <w:rPr>
          <w:rFonts w:ascii="Times New Roman" w:hAnsi="Times New Roman" w:cs="Times New Roman"/>
          <w:bCs/>
          <w:sz w:val="26"/>
          <w:szCs w:val="26"/>
          <w:lang w:val="uk-UA"/>
        </w:rPr>
        <w:t> </w:t>
      </w:r>
      <w:r w:rsidR="00940A5B">
        <w:rPr>
          <w:rFonts w:ascii="Times New Roman" w:hAnsi="Times New Roman" w:cs="Times New Roman"/>
          <w:bCs/>
          <w:sz w:val="26"/>
          <w:szCs w:val="26"/>
          <w:lang w:val="uk-UA"/>
        </w:rPr>
        <w:t xml:space="preserve">року </w:t>
      </w:r>
      <w:r w:rsidRPr="00940A5B">
        <w:rPr>
          <w:rFonts w:ascii="Times New Roman" w:hAnsi="Times New Roman" w:cs="Times New Roman"/>
          <w:bCs/>
          <w:sz w:val="26"/>
          <w:szCs w:val="26"/>
          <w:lang w:val="uk-UA"/>
        </w:rPr>
        <w:t>№</w:t>
      </w:r>
      <w:r w:rsidR="00D67D1D">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54/0/15-17 (далі</w:t>
      </w:r>
      <w:r w:rsidR="00D67D1D">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w:t>
      </w:r>
      <w:r w:rsidR="00D67D1D">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 xml:space="preserve">Порядок), на офіційному </w:t>
      </w:r>
      <w:proofErr w:type="spellStart"/>
      <w:r w:rsidRPr="00940A5B">
        <w:rPr>
          <w:rFonts w:ascii="Times New Roman" w:hAnsi="Times New Roman" w:cs="Times New Roman"/>
          <w:bCs/>
          <w:sz w:val="26"/>
          <w:szCs w:val="26"/>
          <w:lang w:val="uk-UA"/>
        </w:rPr>
        <w:t>вебсайті</w:t>
      </w:r>
      <w:proofErr w:type="spellEnd"/>
      <w:r w:rsidRPr="00940A5B">
        <w:rPr>
          <w:rFonts w:ascii="Times New Roman" w:hAnsi="Times New Roman" w:cs="Times New Roman"/>
          <w:bCs/>
          <w:sz w:val="26"/>
          <w:szCs w:val="26"/>
          <w:lang w:val="uk-UA"/>
        </w:rPr>
        <w:t xml:space="preserve"> Вищої кваліфікаційної комісії суддів України розміщено оголошення п</w:t>
      </w:r>
      <w:r w:rsidR="002D4444" w:rsidRPr="00940A5B">
        <w:rPr>
          <w:rFonts w:ascii="Times New Roman" w:hAnsi="Times New Roman" w:cs="Times New Roman"/>
          <w:bCs/>
          <w:sz w:val="26"/>
          <w:szCs w:val="26"/>
          <w:lang w:val="uk-UA"/>
        </w:rPr>
        <w:t xml:space="preserve">ро розгляд питання </w:t>
      </w:r>
      <w:r w:rsidR="00A76870" w:rsidRPr="00940A5B">
        <w:rPr>
          <w:rFonts w:ascii="Times New Roman" w:hAnsi="Times New Roman" w:cs="Times New Roman"/>
          <w:bCs/>
          <w:sz w:val="26"/>
          <w:szCs w:val="26"/>
          <w:lang w:val="uk-UA"/>
        </w:rPr>
        <w:t xml:space="preserve">щодо внесення подання про </w:t>
      </w:r>
      <w:r w:rsidR="002D4444" w:rsidRPr="00940A5B">
        <w:rPr>
          <w:rFonts w:ascii="Times New Roman" w:hAnsi="Times New Roman" w:cs="Times New Roman"/>
          <w:bCs/>
          <w:sz w:val="26"/>
          <w:szCs w:val="26"/>
          <w:lang w:val="uk-UA"/>
        </w:rPr>
        <w:t xml:space="preserve">відрядження суддів до </w:t>
      </w:r>
      <w:proofErr w:type="spellStart"/>
      <w:r w:rsidR="00555CBE">
        <w:rPr>
          <w:rFonts w:ascii="Times New Roman" w:hAnsi="Times New Roman" w:cs="Times New Roman"/>
          <w:sz w:val="26"/>
          <w:szCs w:val="26"/>
          <w:lang w:val="uk-UA"/>
        </w:rPr>
        <w:t>Ружинського</w:t>
      </w:r>
      <w:proofErr w:type="spellEnd"/>
      <w:r w:rsidR="00555CBE">
        <w:rPr>
          <w:rFonts w:ascii="Times New Roman" w:hAnsi="Times New Roman" w:cs="Times New Roman"/>
          <w:sz w:val="26"/>
          <w:szCs w:val="26"/>
          <w:lang w:val="uk-UA"/>
        </w:rPr>
        <w:t xml:space="preserve"> районного суду Житомирської області</w:t>
      </w:r>
      <w:r w:rsidR="002D4444" w:rsidRPr="00940A5B">
        <w:rPr>
          <w:rFonts w:ascii="Times New Roman" w:hAnsi="Times New Roman" w:cs="Times New Roman"/>
          <w:bCs/>
          <w:sz w:val="26"/>
          <w:szCs w:val="26"/>
          <w:lang w:val="uk-UA"/>
        </w:rPr>
        <w:t>.</w:t>
      </w:r>
    </w:p>
    <w:p w:rsidR="00555CBE" w:rsidRDefault="00555CBE" w:rsidP="00746C6C">
      <w:pPr>
        <w:autoSpaceDE w:val="0"/>
        <w:autoSpaceDN w:val="0"/>
        <w:adjustRightInd w:val="0"/>
        <w:spacing w:after="0" w:line="264" w:lineRule="auto"/>
        <w:ind w:firstLine="709"/>
        <w:jc w:val="both"/>
        <w:rPr>
          <w:rFonts w:ascii="Times New Roman" w:hAnsi="Times New Roman" w:cs="Times New Roman"/>
          <w:bCs/>
          <w:sz w:val="26"/>
          <w:szCs w:val="26"/>
          <w:lang w:val="uk-UA"/>
        </w:rPr>
      </w:pPr>
      <w:r w:rsidRPr="00555CBE">
        <w:rPr>
          <w:rFonts w:ascii="Times New Roman" w:hAnsi="Times New Roman" w:cs="Times New Roman"/>
          <w:bCs/>
          <w:sz w:val="26"/>
          <w:szCs w:val="26"/>
          <w:lang w:val="uk-UA"/>
        </w:rPr>
        <w:t>Протягом зазначеного</w:t>
      </w:r>
      <w:r w:rsidR="00BA74DE">
        <w:rPr>
          <w:rFonts w:ascii="Times New Roman" w:hAnsi="Times New Roman" w:cs="Times New Roman"/>
          <w:bCs/>
          <w:sz w:val="26"/>
          <w:szCs w:val="26"/>
          <w:lang w:val="uk-UA"/>
        </w:rPr>
        <w:t xml:space="preserve"> в оголошенні</w:t>
      </w:r>
      <w:r w:rsidRPr="00555CBE">
        <w:rPr>
          <w:rFonts w:ascii="Times New Roman" w:hAnsi="Times New Roman" w:cs="Times New Roman"/>
          <w:bCs/>
          <w:sz w:val="26"/>
          <w:szCs w:val="26"/>
          <w:lang w:val="uk-UA"/>
        </w:rPr>
        <w:t xml:space="preserve"> строку жоден суддя не надав згоди на відрядження до </w:t>
      </w:r>
      <w:proofErr w:type="spellStart"/>
      <w:r w:rsidR="00957B89">
        <w:rPr>
          <w:rFonts w:ascii="Times New Roman" w:hAnsi="Times New Roman" w:cs="Times New Roman"/>
          <w:sz w:val="26"/>
          <w:szCs w:val="26"/>
          <w:lang w:val="uk-UA"/>
        </w:rPr>
        <w:t>Ружинського</w:t>
      </w:r>
      <w:proofErr w:type="spellEnd"/>
      <w:r w:rsidR="00957B89">
        <w:rPr>
          <w:rFonts w:ascii="Times New Roman" w:hAnsi="Times New Roman" w:cs="Times New Roman"/>
          <w:sz w:val="26"/>
          <w:szCs w:val="26"/>
          <w:lang w:val="uk-UA"/>
        </w:rPr>
        <w:t xml:space="preserve"> районного суду Житомирської області</w:t>
      </w:r>
      <w:r w:rsidRPr="00555CBE">
        <w:rPr>
          <w:rFonts w:ascii="Times New Roman" w:hAnsi="Times New Roman" w:cs="Times New Roman"/>
          <w:bCs/>
          <w:sz w:val="26"/>
          <w:szCs w:val="26"/>
          <w:lang w:val="uk-UA"/>
        </w:rPr>
        <w:t>.</w:t>
      </w:r>
    </w:p>
    <w:p w:rsidR="00555CBE" w:rsidRDefault="00555CBE" w:rsidP="00746C6C">
      <w:pPr>
        <w:autoSpaceDE w:val="0"/>
        <w:autoSpaceDN w:val="0"/>
        <w:adjustRightInd w:val="0"/>
        <w:spacing w:after="0" w:line="264" w:lineRule="auto"/>
        <w:ind w:firstLine="709"/>
        <w:jc w:val="both"/>
        <w:rPr>
          <w:rFonts w:ascii="Times New Roman" w:hAnsi="Times New Roman" w:cs="Times New Roman"/>
          <w:bCs/>
          <w:sz w:val="26"/>
          <w:szCs w:val="26"/>
          <w:lang w:val="uk-UA"/>
        </w:rPr>
      </w:pPr>
      <w:r w:rsidRPr="00555CBE">
        <w:rPr>
          <w:rFonts w:ascii="Times New Roman" w:hAnsi="Times New Roman" w:cs="Times New Roman"/>
          <w:bCs/>
          <w:sz w:val="26"/>
          <w:szCs w:val="26"/>
          <w:lang w:val="uk-UA"/>
        </w:rPr>
        <w:t>Згідно з пунктом</w:t>
      </w:r>
      <w:r w:rsidR="00D67D1D">
        <w:rPr>
          <w:rFonts w:ascii="Times New Roman" w:hAnsi="Times New Roman" w:cs="Times New Roman"/>
          <w:bCs/>
          <w:sz w:val="26"/>
          <w:szCs w:val="26"/>
          <w:lang w:val="uk-UA"/>
        </w:rPr>
        <w:t> </w:t>
      </w:r>
      <w:r w:rsidRPr="00555CBE">
        <w:rPr>
          <w:rFonts w:ascii="Times New Roman" w:hAnsi="Times New Roman" w:cs="Times New Roman"/>
          <w:bCs/>
          <w:sz w:val="26"/>
          <w:szCs w:val="26"/>
          <w:lang w:val="uk-UA"/>
        </w:rPr>
        <w:t>15 розділу</w:t>
      </w:r>
      <w:r w:rsidR="00D67D1D">
        <w:rPr>
          <w:rFonts w:ascii="Times New Roman" w:hAnsi="Times New Roman" w:cs="Times New Roman"/>
          <w:bCs/>
          <w:sz w:val="26"/>
          <w:szCs w:val="26"/>
          <w:lang w:val="uk-UA"/>
        </w:rPr>
        <w:t> </w:t>
      </w:r>
      <w:r w:rsidRPr="00555CBE">
        <w:rPr>
          <w:rFonts w:ascii="Times New Roman" w:hAnsi="Times New Roman" w:cs="Times New Roman"/>
          <w:bCs/>
          <w:sz w:val="26"/>
          <w:szCs w:val="26"/>
          <w:lang w:val="uk-UA"/>
        </w:rPr>
        <w:t>III Порядку, якщо Вищою кваліфікаційною комісією суддів України не отримано згоди судді на відрядження у строки, встановлені пунктами</w:t>
      </w:r>
      <w:r w:rsidR="00D67D1D">
        <w:rPr>
          <w:rFonts w:ascii="Times New Roman" w:hAnsi="Times New Roman" w:cs="Times New Roman"/>
          <w:bCs/>
          <w:sz w:val="26"/>
          <w:szCs w:val="26"/>
          <w:lang w:val="uk-UA"/>
        </w:rPr>
        <w:t> </w:t>
      </w:r>
      <w:r w:rsidRPr="00555CBE">
        <w:rPr>
          <w:rFonts w:ascii="Times New Roman" w:hAnsi="Times New Roman" w:cs="Times New Roman"/>
          <w:bCs/>
          <w:sz w:val="26"/>
          <w:szCs w:val="26"/>
          <w:lang w:val="uk-UA"/>
        </w:rPr>
        <w:t>2,</w:t>
      </w:r>
      <w:r w:rsidR="00D67D1D">
        <w:rPr>
          <w:rFonts w:ascii="Times New Roman" w:hAnsi="Times New Roman" w:cs="Times New Roman"/>
          <w:bCs/>
          <w:sz w:val="26"/>
          <w:szCs w:val="26"/>
          <w:lang w:val="uk-UA"/>
        </w:rPr>
        <w:t> </w:t>
      </w:r>
      <w:r w:rsidRPr="00555CBE">
        <w:rPr>
          <w:rFonts w:ascii="Times New Roman" w:hAnsi="Times New Roman" w:cs="Times New Roman"/>
          <w:bCs/>
          <w:sz w:val="26"/>
          <w:szCs w:val="26"/>
          <w:lang w:val="uk-UA"/>
        </w:rPr>
        <w:t>3 розділу</w:t>
      </w:r>
      <w:r w:rsidR="00D67D1D">
        <w:rPr>
          <w:rFonts w:ascii="Times New Roman" w:hAnsi="Times New Roman" w:cs="Times New Roman"/>
          <w:bCs/>
          <w:sz w:val="26"/>
          <w:szCs w:val="26"/>
          <w:lang w:val="uk-UA"/>
        </w:rPr>
        <w:t> </w:t>
      </w:r>
      <w:r w:rsidRPr="00555CBE">
        <w:rPr>
          <w:rFonts w:ascii="Times New Roman" w:hAnsi="Times New Roman" w:cs="Times New Roman"/>
          <w:bCs/>
          <w:sz w:val="26"/>
          <w:szCs w:val="26"/>
          <w:lang w:val="uk-UA"/>
        </w:rPr>
        <w:t>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484377" w:rsidRPr="00484377" w:rsidRDefault="00484377" w:rsidP="00746C6C">
      <w:pPr>
        <w:autoSpaceDE w:val="0"/>
        <w:autoSpaceDN w:val="0"/>
        <w:adjustRightInd w:val="0"/>
        <w:spacing w:after="0" w:line="264" w:lineRule="auto"/>
        <w:ind w:firstLine="709"/>
        <w:jc w:val="both"/>
        <w:rPr>
          <w:rFonts w:ascii="Times New Roman" w:hAnsi="Times New Roman" w:cs="Times New Roman"/>
          <w:bCs/>
          <w:sz w:val="26"/>
          <w:szCs w:val="26"/>
          <w:lang w:val="uk-UA"/>
        </w:rPr>
      </w:pPr>
      <w:r w:rsidRPr="00484377">
        <w:rPr>
          <w:rFonts w:ascii="Times New Roman" w:hAnsi="Times New Roman" w:cs="Times New Roman"/>
          <w:bCs/>
          <w:sz w:val="26"/>
          <w:szCs w:val="26"/>
          <w:lang w:val="uk-UA"/>
        </w:rPr>
        <w:t>Згідно з абзацом другим пункту</w:t>
      </w:r>
      <w:r w:rsidR="00D67D1D">
        <w:rPr>
          <w:rFonts w:ascii="Times New Roman" w:hAnsi="Times New Roman" w:cs="Times New Roman"/>
          <w:bCs/>
          <w:sz w:val="26"/>
          <w:szCs w:val="26"/>
          <w:lang w:val="uk-UA"/>
        </w:rPr>
        <w:t> </w:t>
      </w:r>
      <w:r w:rsidRPr="00484377">
        <w:rPr>
          <w:rFonts w:ascii="Times New Roman" w:hAnsi="Times New Roman" w:cs="Times New Roman"/>
          <w:bCs/>
          <w:sz w:val="26"/>
          <w:szCs w:val="26"/>
          <w:lang w:val="uk-UA"/>
        </w:rPr>
        <w:t>11 розділу</w:t>
      </w:r>
      <w:r w:rsidR="00D67D1D">
        <w:rPr>
          <w:rFonts w:ascii="Times New Roman" w:hAnsi="Times New Roman" w:cs="Times New Roman"/>
          <w:bCs/>
          <w:sz w:val="26"/>
          <w:szCs w:val="26"/>
          <w:lang w:val="uk-UA"/>
        </w:rPr>
        <w:t> </w:t>
      </w:r>
      <w:r w:rsidRPr="00484377">
        <w:rPr>
          <w:rFonts w:ascii="Times New Roman" w:hAnsi="Times New Roman" w:cs="Times New Roman"/>
          <w:bCs/>
          <w:sz w:val="26"/>
          <w:szCs w:val="26"/>
          <w:lang w:val="uk-UA"/>
        </w:rPr>
        <w:t xml:space="preserve">III Порядку Вища кваліфікаційна комісія суддів України приймає рішення про залишення без розгляду та повернення до </w:t>
      </w:r>
      <w:r w:rsidR="00C2669D">
        <w:rPr>
          <w:rFonts w:ascii="Times New Roman" w:hAnsi="Times New Roman" w:cs="Times New Roman"/>
          <w:bCs/>
          <w:sz w:val="26"/>
          <w:szCs w:val="26"/>
          <w:lang w:val="uk-UA"/>
        </w:rPr>
        <w:t>ДСА</w:t>
      </w:r>
      <w:r w:rsidRPr="00484377">
        <w:rPr>
          <w:rFonts w:ascii="Times New Roman" w:hAnsi="Times New Roman" w:cs="Times New Roman"/>
          <w:bCs/>
          <w:sz w:val="26"/>
          <w:szCs w:val="26"/>
          <w:lang w:val="uk-UA"/>
        </w:rPr>
        <w:t xml:space="preserve"> України повідомлення про необхідність розгляду питання щодо відрядження судді</w:t>
      </w:r>
      <w:r w:rsidRPr="00DB3871">
        <w:rPr>
          <w:rFonts w:ascii="Times New Roman" w:hAnsi="Times New Roman" w:cs="Times New Roman"/>
          <w:bCs/>
          <w:sz w:val="10"/>
          <w:szCs w:val="10"/>
          <w:lang w:val="uk-UA"/>
        </w:rPr>
        <w:t xml:space="preserve"> </w:t>
      </w:r>
      <w:r w:rsidRPr="00484377">
        <w:rPr>
          <w:rFonts w:ascii="Times New Roman" w:hAnsi="Times New Roman" w:cs="Times New Roman"/>
          <w:bCs/>
          <w:sz w:val="26"/>
          <w:szCs w:val="26"/>
          <w:lang w:val="uk-UA"/>
        </w:rPr>
        <w:t>у</w:t>
      </w:r>
      <w:r w:rsidRPr="00DB3871">
        <w:rPr>
          <w:rFonts w:ascii="Times New Roman" w:hAnsi="Times New Roman" w:cs="Times New Roman"/>
          <w:bCs/>
          <w:sz w:val="10"/>
          <w:szCs w:val="10"/>
          <w:lang w:val="uk-UA"/>
        </w:rPr>
        <w:t xml:space="preserve"> </w:t>
      </w:r>
      <w:r w:rsidRPr="00484377">
        <w:rPr>
          <w:rFonts w:ascii="Times New Roman" w:hAnsi="Times New Roman" w:cs="Times New Roman"/>
          <w:bCs/>
          <w:sz w:val="26"/>
          <w:szCs w:val="26"/>
          <w:lang w:val="uk-UA"/>
        </w:rPr>
        <w:t>разі відсутності суддів, які виявили бажання бути відрядженими до іншого суду.</w:t>
      </w:r>
    </w:p>
    <w:p w:rsidR="00484377" w:rsidRDefault="00484377" w:rsidP="00746C6C">
      <w:pPr>
        <w:tabs>
          <w:tab w:val="left" w:pos="3828"/>
        </w:tabs>
        <w:autoSpaceDE w:val="0"/>
        <w:autoSpaceDN w:val="0"/>
        <w:adjustRightInd w:val="0"/>
        <w:spacing w:after="0" w:line="264" w:lineRule="auto"/>
        <w:ind w:firstLine="709"/>
        <w:jc w:val="both"/>
        <w:rPr>
          <w:rFonts w:ascii="Times New Roman" w:hAnsi="Times New Roman" w:cs="Times New Roman"/>
          <w:bCs/>
          <w:sz w:val="26"/>
          <w:szCs w:val="26"/>
          <w:lang w:val="uk-UA"/>
        </w:rPr>
      </w:pPr>
      <w:r w:rsidRPr="00484377">
        <w:rPr>
          <w:rFonts w:ascii="Times New Roman" w:hAnsi="Times New Roman" w:cs="Times New Roman"/>
          <w:bCs/>
          <w:sz w:val="26"/>
          <w:szCs w:val="26"/>
          <w:lang w:val="uk-UA"/>
        </w:rPr>
        <w:t xml:space="preserve">Урахувавши, що </w:t>
      </w:r>
      <w:r w:rsidRPr="00920FA7">
        <w:rPr>
          <w:rFonts w:ascii="Times New Roman" w:hAnsi="Times New Roman" w:cs="Times New Roman"/>
          <w:bCs/>
          <w:sz w:val="26"/>
          <w:szCs w:val="26"/>
          <w:lang w:val="uk-UA"/>
        </w:rPr>
        <w:t xml:space="preserve">строк розгляду питання про відрядження до </w:t>
      </w:r>
      <w:proofErr w:type="spellStart"/>
      <w:r>
        <w:rPr>
          <w:rFonts w:ascii="Times New Roman" w:hAnsi="Times New Roman" w:cs="Times New Roman"/>
          <w:sz w:val="26"/>
          <w:szCs w:val="26"/>
          <w:lang w:val="uk-UA"/>
        </w:rPr>
        <w:t>Ружинського</w:t>
      </w:r>
      <w:proofErr w:type="spellEnd"/>
      <w:r>
        <w:rPr>
          <w:rFonts w:ascii="Times New Roman" w:hAnsi="Times New Roman" w:cs="Times New Roman"/>
          <w:sz w:val="26"/>
          <w:szCs w:val="26"/>
          <w:lang w:val="uk-UA"/>
        </w:rPr>
        <w:t xml:space="preserve"> районного суду Житомирської області</w:t>
      </w:r>
      <w:r w:rsidRPr="00D67D1D">
        <w:rPr>
          <w:rFonts w:ascii="Times New Roman" w:hAnsi="Times New Roman" w:cs="Times New Roman"/>
          <w:bCs/>
          <w:color w:val="000000" w:themeColor="text1"/>
          <w:sz w:val="26"/>
          <w:szCs w:val="26"/>
          <w:lang w:val="uk-UA"/>
        </w:rPr>
        <w:t xml:space="preserve"> </w:t>
      </w:r>
      <w:r w:rsidRPr="00920FA7">
        <w:rPr>
          <w:rFonts w:ascii="Times New Roman" w:hAnsi="Times New Roman" w:cs="Times New Roman"/>
          <w:bCs/>
          <w:sz w:val="26"/>
          <w:szCs w:val="26"/>
          <w:lang w:val="uk-UA"/>
        </w:rPr>
        <w:t>вже продовжувався</w:t>
      </w:r>
      <w:r w:rsidR="00CB5C02" w:rsidRPr="00920FA7">
        <w:rPr>
          <w:rFonts w:ascii="Times New Roman" w:hAnsi="Times New Roman" w:cs="Times New Roman"/>
          <w:bCs/>
          <w:sz w:val="26"/>
          <w:szCs w:val="26"/>
          <w:lang w:val="uk-UA"/>
        </w:rPr>
        <w:t xml:space="preserve"> рішенням Комісії </w:t>
      </w:r>
      <w:r w:rsidR="00CB5C02" w:rsidRPr="007D3DC0">
        <w:rPr>
          <w:rFonts w:ascii="Times New Roman" w:hAnsi="Times New Roman" w:cs="Times New Roman"/>
          <w:bCs/>
          <w:sz w:val="26"/>
          <w:szCs w:val="26"/>
          <w:lang w:val="uk-UA"/>
        </w:rPr>
        <w:t>у складі Другої</w:t>
      </w:r>
      <w:r w:rsidR="00CB5C02" w:rsidRPr="00DB3871">
        <w:rPr>
          <w:rFonts w:ascii="Times New Roman" w:hAnsi="Times New Roman" w:cs="Times New Roman"/>
          <w:bCs/>
          <w:sz w:val="10"/>
          <w:szCs w:val="10"/>
          <w:lang w:val="uk-UA"/>
        </w:rPr>
        <w:t xml:space="preserve"> </w:t>
      </w:r>
      <w:r w:rsidR="00CB5C02" w:rsidRPr="007D3DC0">
        <w:rPr>
          <w:rFonts w:ascii="Times New Roman" w:hAnsi="Times New Roman" w:cs="Times New Roman"/>
          <w:bCs/>
          <w:sz w:val="26"/>
          <w:szCs w:val="26"/>
          <w:lang w:val="uk-UA"/>
        </w:rPr>
        <w:t xml:space="preserve">палати </w:t>
      </w:r>
      <w:r w:rsidR="00CB5C02">
        <w:rPr>
          <w:rFonts w:ascii="Times New Roman" w:hAnsi="Times New Roman" w:cs="Times New Roman"/>
          <w:bCs/>
          <w:sz w:val="26"/>
          <w:szCs w:val="26"/>
          <w:lang w:val="uk-UA"/>
        </w:rPr>
        <w:t xml:space="preserve">від </w:t>
      </w:r>
      <w:r w:rsidR="00CB5C02" w:rsidRPr="007D3DC0">
        <w:rPr>
          <w:rFonts w:ascii="Times New Roman" w:hAnsi="Times New Roman" w:cs="Times New Roman"/>
          <w:bCs/>
          <w:sz w:val="26"/>
          <w:szCs w:val="26"/>
          <w:lang w:val="uk-UA"/>
        </w:rPr>
        <w:t>06</w:t>
      </w:r>
      <w:r w:rsidR="00D67D1D">
        <w:rPr>
          <w:rFonts w:ascii="Times New Roman" w:hAnsi="Times New Roman" w:cs="Times New Roman"/>
          <w:bCs/>
          <w:sz w:val="26"/>
          <w:szCs w:val="26"/>
          <w:lang w:val="uk-UA"/>
        </w:rPr>
        <w:t> </w:t>
      </w:r>
      <w:r w:rsidR="00CB5C02">
        <w:rPr>
          <w:rFonts w:ascii="Times New Roman" w:hAnsi="Times New Roman" w:cs="Times New Roman"/>
          <w:bCs/>
          <w:sz w:val="26"/>
          <w:szCs w:val="26"/>
          <w:lang w:val="uk-UA"/>
        </w:rPr>
        <w:t xml:space="preserve">грудня </w:t>
      </w:r>
      <w:r w:rsidR="00CB5C02" w:rsidRPr="007D3DC0">
        <w:rPr>
          <w:rFonts w:ascii="Times New Roman" w:hAnsi="Times New Roman" w:cs="Times New Roman"/>
          <w:bCs/>
          <w:sz w:val="26"/>
          <w:szCs w:val="26"/>
          <w:lang w:val="uk-UA"/>
        </w:rPr>
        <w:t>2023</w:t>
      </w:r>
      <w:r w:rsidR="00D67D1D">
        <w:rPr>
          <w:rFonts w:ascii="Times New Roman" w:hAnsi="Times New Roman" w:cs="Times New Roman"/>
          <w:bCs/>
          <w:sz w:val="26"/>
          <w:szCs w:val="26"/>
          <w:lang w:val="uk-UA"/>
        </w:rPr>
        <w:t> </w:t>
      </w:r>
      <w:r w:rsidR="00CB5C02">
        <w:rPr>
          <w:rFonts w:ascii="Times New Roman" w:hAnsi="Times New Roman" w:cs="Times New Roman"/>
          <w:bCs/>
          <w:sz w:val="26"/>
          <w:szCs w:val="26"/>
          <w:lang w:val="uk-UA"/>
        </w:rPr>
        <w:t>року №</w:t>
      </w:r>
      <w:r w:rsidR="00D67D1D">
        <w:rPr>
          <w:rFonts w:ascii="Times New Roman" w:hAnsi="Times New Roman" w:cs="Times New Roman"/>
          <w:bCs/>
          <w:sz w:val="26"/>
          <w:szCs w:val="26"/>
          <w:lang w:val="uk-UA"/>
        </w:rPr>
        <w:t> </w:t>
      </w:r>
      <w:r w:rsidR="00CB5C02" w:rsidRPr="007D3DC0">
        <w:rPr>
          <w:rFonts w:ascii="Times New Roman" w:hAnsi="Times New Roman" w:cs="Times New Roman"/>
          <w:bCs/>
          <w:sz w:val="26"/>
          <w:szCs w:val="26"/>
          <w:lang w:val="uk-UA"/>
        </w:rPr>
        <w:t>159/зп-23</w:t>
      </w:r>
      <w:r w:rsidRPr="00CB5C02">
        <w:rPr>
          <w:rFonts w:ascii="Times New Roman" w:hAnsi="Times New Roman" w:cs="Times New Roman"/>
          <w:bCs/>
          <w:sz w:val="26"/>
          <w:szCs w:val="26"/>
          <w:lang w:val="uk-UA"/>
        </w:rPr>
        <w:t xml:space="preserve">, однак </w:t>
      </w:r>
      <w:r w:rsidR="00C2669D">
        <w:rPr>
          <w:rFonts w:ascii="Times New Roman" w:hAnsi="Times New Roman" w:cs="Times New Roman"/>
          <w:bCs/>
          <w:sz w:val="26"/>
          <w:szCs w:val="26"/>
          <w:lang w:val="uk-UA"/>
        </w:rPr>
        <w:t>вкотре</w:t>
      </w:r>
      <w:r w:rsidR="00CB5C02" w:rsidRPr="00CB5C02">
        <w:rPr>
          <w:rFonts w:ascii="Times New Roman" w:hAnsi="Times New Roman" w:cs="Times New Roman"/>
          <w:bCs/>
          <w:color w:val="FF0000"/>
          <w:sz w:val="26"/>
          <w:szCs w:val="26"/>
          <w:lang w:val="uk-UA"/>
        </w:rPr>
        <w:t xml:space="preserve"> </w:t>
      </w:r>
      <w:r w:rsidRPr="00484377">
        <w:rPr>
          <w:rFonts w:ascii="Times New Roman" w:hAnsi="Times New Roman" w:cs="Times New Roman"/>
          <w:bCs/>
          <w:sz w:val="26"/>
          <w:szCs w:val="26"/>
          <w:lang w:val="uk-UA"/>
        </w:rPr>
        <w:t>протягом визначеного Комісією строку жоден суддя</w:t>
      </w:r>
      <w:r>
        <w:rPr>
          <w:rFonts w:ascii="Times New Roman" w:hAnsi="Times New Roman" w:cs="Times New Roman"/>
          <w:bCs/>
          <w:sz w:val="26"/>
          <w:szCs w:val="26"/>
          <w:lang w:val="uk-UA"/>
        </w:rPr>
        <w:t xml:space="preserve"> </w:t>
      </w:r>
      <w:r w:rsidRPr="00484377">
        <w:rPr>
          <w:rFonts w:ascii="Times New Roman" w:hAnsi="Times New Roman" w:cs="Times New Roman"/>
          <w:bCs/>
          <w:sz w:val="26"/>
          <w:szCs w:val="26"/>
          <w:lang w:val="uk-UA"/>
        </w:rPr>
        <w:t xml:space="preserve">не надав згоди на відрядження до </w:t>
      </w:r>
      <w:r>
        <w:rPr>
          <w:rFonts w:ascii="Times New Roman" w:hAnsi="Times New Roman" w:cs="Times New Roman"/>
          <w:sz w:val="26"/>
          <w:szCs w:val="26"/>
          <w:lang w:val="uk-UA"/>
        </w:rPr>
        <w:t>вказаного суду</w:t>
      </w:r>
      <w:r>
        <w:rPr>
          <w:rFonts w:ascii="Times New Roman" w:hAnsi="Times New Roman" w:cs="Times New Roman"/>
          <w:bCs/>
          <w:sz w:val="26"/>
          <w:szCs w:val="26"/>
          <w:lang w:val="uk-UA"/>
        </w:rPr>
        <w:t xml:space="preserve">, </w:t>
      </w:r>
      <w:r w:rsidRPr="00484377">
        <w:rPr>
          <w:rFonts w:ascii="Times New Roman" w:hAnsi="Times New Roman" w:cs="Times New Roman"/>
          <w:bCs/>
          <w:sz w:val="26"/>
          <w:szCs w:val="26"/>
          <w:lang w:val="uk-UA"/>
        </w:rPr>
        <w:t xml:space="preserve">Вища кваліфікаційна комісія суддів України дійшла висновку про наявність підстав для </w:t>
      </w:r>
      <w:r w:rsidRPr="00484377">
        <w:rPr>
          <w:rFonts w:ascii="Times New Roman" w:hAnsi="Times New Roman" w:cs="Times New Roman"/>
          <w:bCs/>
          <w:sz w:val="26"/>
          <w:szCs w:val="26"/>
          <w:lang w:val="uk-UA"/>
        </w:rPr>
        <w:lastRenderedPageBreak/>
        <w:t xml:space="preserve">залишення без розгляду питання внесення подання про відрядження судді до </w:t>
      </w:r>
      <w:proofErr w:type="spellStart"/>
      <w:r>
        <w:rPr>
          <w:rFonts w:ascii="Times New Roman" w:hAnsi="Times New Roman" w:cs="Times New Roman"/>
          <w:sz w:val="26"/>
          <w:szCs w:val="26"/>
          <w:lang w:val="uk-UA"/>
        </w:rPr>
        <w:t>Ружинського</w:t>
      </w:r>
      <w:proofErr w:type="spellEnd"/>
      <w:r>
        <w:rPr>
          <w:rFonts w:ascii="Times New Roman" w:hAnsi="Times New Roman" w:cs="Times New Roman"/>
          <w:sz w:val="26"/>
          <w:szCs w:val="26"/>
          <w:lang w:val="uk-UA"/>
        </w:rPr>
        <w:t xml:space="preserve"> районного суду Житомирської області</w:t>
      </w:r>
      <w:r w:rsidRPr="00484377">
        <w:rPr>
          <w:rFonts w:ascii="Times New Roman" w:hAnsi="Times New Roman" w:cs="Times New Roman"/>
          <w:bCs/>
          <w:sz w:val="26"/>
          <w:szCs w:val="26"/>
          <w:lang w:val="uk-UA"/>
        </w:rPr>
        <w:t>.</w:t>
      </w:r>
    </w:p>
    <w:p w:rsidR="0016792C" w:rsidRPr="00940A5B" w:rsidRDefault="00BD2085" w:rsidP="00746C6C">
      <w:pPr>
        <w:autoSpaceDE w:val="0"/>
        <w:autoSpaceDN w:val="0"/>
        <w:adjustRightInd w:val="0"/>
        <w:spacing w:after="0" w:line="264" w:lineRule="auto"/>
        <w:ind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Керуючись статтями</w:t>
      </w:r>
      <w:r w:rsidR="00D67D1D">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55,</w:t>
      </w:r>
      <w:r w:rsidR="00D67D1D">
        <w:rPr>
          <w:rFonts w:ascii="Times New Roman" w:hAnsi="Times New Roman" w:cs="Times New Roman"/>
          <w:bCs/>
          <w:sz w:val="26"/>
          <w:szCs w:val="26"/>
          <w:lang w:val="uk-UA"/>
        </w:rPr>
        <w:t> </w:t>
      </w:r>
      <w:r w:rsidR="00A32449" w:rsidRPr="00940A5B">
        <w:rPr>
          <w:rFonts w:ascii="Times New Roman" w:hAnsi="Times New Roman" w:cs="Times New Roman"/>
          <w:bCs/>
          <w:sz w:val="26"/>
          <w:szCs w:val="26"/>
          <w:lang w:val="uk-UA"/>
        </w:rPr>
        <w:t>93</w:t>
      </w:r>
      <w:r w:rsidRPr="00940A5B">
        <w:rPr>
          <w:rFonts w:ascii="Times New Roman" w:hAnsi="Times New Roman" w:cs="Times New Roman"/>
          <w:bCs/>
          <w:sz w:val="26"/>
          <w:szCs w:val="26"/>
          <w:lang w:val="uk-UA"/>
        </w:rPr>
        <w:t xml:space="preserve"> Закону України «Про судоустрій</w:t>
      </w:r>
      <w:r w:rsidRPr="00980AE1">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 xml:space="preserve">і статус суддів» та </w:t>
      </w:r>
      <w:r w:rsidR="00040D48" w:rsidRPr="00940A5B">
        <w:rPr>
          <w:rFonts w:ascii="Times New Roman" w:hAnsi="Times New Roman" w:cs="Times New Roman"/>
          <w:bCs/>
          <w:sz w:val="26"/>
          <w:szCs w:val="26"/>
          <w:lang w:val="uk-UA"/>
        </w:rPr>
        <w:t>Порядком відрядження судді до іншого суду того самого рівня і спеціалізаці</w:t>
      </w:r>
      <w:r w:rsidR="0038534B" w:rsidRPr="00940A5B">
        <w:rPr>
          <w:rFonts w:ascii="Times New Roman" w:hAnsi="Times New Roman" w:cs="Times New Roman"/>
          <w:bCs/>
          <w:sz w:val="26"/>
          <w:szCs w:val="26"/>
          <w:lang w:val="uk-UA"/>
        </w:rPr>
        <w:t>ї (як тимчасового переведення)</w:t>
      </w:r>
      <w:r w:rsidR="00040D48" w:rsidRPr="00940A5B">
        <w:rPr>
          <w:rFonts w:ascii="Times New Roman" w:hAnsi="Times New Roman" w:cs="Times New Roman"/>
          <w:bCs/>
          <w:sz w:val="26"/>
          <w:szCs w:val="26"/>
          <w:lang w:val="uk-UA"/>
        </w:rPr>
        <w:t>,</w:t>
      </w:r>
      <w:r w:rsidRPr="00940A5B">
        <w:rPr>
          <w:rFonts w:ascii="Times New Roman" w:hAnsi="Times New Roman" w:cs="Times New Roman"/>
          <w:bCs/>
          <w:sz w:val="26"/>
          <w:szCs w:val="26"/>
          <w:lang w:val="uk-UA"/>
        </w:rPr>
        <w:t xml:space="preserve"> Вища кваліфікаційна комісія суддів України</w:t>
      </w:r>
      <w:r w:rsidR="009B1010">
        <w:rPr>
          <w:rFonts w:ascii="Times New Roman" w:hAnsi="Times New Roman" w:cs="Times New Roman"/>
          <w:bCs/>
          <w:sz w:val="26"/>
          <w:szCs w:val="26"/>
          <w:lang w:val="uk-UA"/>
        </w:rPr>
        <w:t xml:space="preserve"> одноголосно</w:t>
      </w:r>
    </w:p>
    <w:p w:rsidR="00321249" w:rsidRPr="00940A5B" w:rsidRDefault="00321249" w:rsidP="00746C6C">
      <w:pPr>
        <w:autoSpaceDE w:val="0"/>
        <w:autoSpaceDN w:val="0"/>
        <w:adjustRightInd w:val="0"/>
        <w:spacing w:after="0" w:line="264" w:lineRule="auto"/>
        <w:jc w:val="center"/>
        <w:rPr>
          <w:rFonts w:ascii="Times New Roman" w:hAnsi="Times New Roman" w:cs="Times New Roman"/>
          <w:bCs/>
          <w:sz w:val="26"/>
          <w:szCs w:val="26"/>
          <w:lang w:val="uk-UA"/>
        </w:rPr>
      </w:pPr>
    </w:p>
    <w:p w:rsidR="008120AE" w:rsidRPr="00940A5B" w:rsidRDefault="008120AE" w:rsidP="00746C6C">
      <w:pPr>
        <w:autoSpaceDE w:val="0"/>
        <w:autoSpaceDN w:val="0"/>
        <w:adjustRightInd w:val="0"/>
        <w:spacing w:after="0" w:line="264" w:lineRule="auto"/>
        <w:jc w:val="center"/>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вирішила:</w:t>
      </w:r>
    </w:p>
    <w:p w:rsidR="00BA005E" w:rsidRPr="00940A5B" w:rsidRDefault="00BA005E" w:rsidP="00746C6C">
      <w:pPr>
        <w:autoSpaceDE w:val="0"/>
        <w:autoSpaceDN w:val="0"/>
        <w:adjustRightInd w:val="0"/>
        <w:spacing w:after="0" w:line="264" w:lineRule="auto"/>
        <w:jc w:val="both"/>
        <w:rPr>
          <w:rFonts w:ascii="Times New Roman" w:hAnsi="Times New Roman" w:cs="Times New Roman"/>
          <w:bCs/>
          <w:sz w:val="26"/>
          <w:szCs w:val="26"/>
          <w:lang w:val="uk-UA"/>
        </w:rPr>
      </w:pPr>
    </w:p>
    <w:p w:rsidR="00956880" w:rsidRPr="00915D74" w:rsidRDefault="00484377" w:rsidP="00746C6C">
      <w:pPr>
        <w:tabs>
          <w:tab w:val="left" w:pos="993"/>
        </w:tabs>
        <w:autoSpaceDE w:val="0"/>
        <w:autoSpaceDN w:val="0"/>
        <w:adjustRightInd w:val="0"/>
        <w:spacing w:after="0" w:line="264" w:lineRule="auto"/>
        <w:jc w:val="both"/>
        <w:rPr>
          <w:rFonts w:ascii="Times New Roman" w:hAnsi="Times New Roman" w:cs="Times New Roman"/>
          <w:bCs/>
          <w:sz w:val="26"/>
          <w:szCs w:val="26"/>
          <w:lang w:val="uk-UA"/>
        </w:rPr>
      </w:pPr>
      <w:r w:rsidRPr="00484377">
        <w:rPr>
          <w:rFonts w:ascii="Times New Roman" w:hAnsi="Times New Roman" w:cs="Times New Roman"/>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суддів </w:t>
      </w:r>
      <w:r w:rsidR="00956880" w:rsidRPr="00915D74">
        <w:rPr>
          <w:rFonts w:ascii="Times New Roman" w:hAnsi="Times New Roman" w:cs="Times New Roman"/>
          <w:bCs/>
          <w:sz w:val="26"/>
          <w:szCs w:val="26"/>
          <w:lang w:val="uk-UA"/>
        </w:rPr>
        <w:t xml:space="preserve">до </w:t>
      </w:r>
      <w:proofErr w:type="spellStart"/>
      <w:r w:rsidR="007A4C95">
        <w:rPr>
          <w:rFonts w:ascii="Times New Roman" w:hAnsi="Times New Roman" w:cs="Times New Roman"/>
          <w:sz w:val="26"/>
          <w:szCs w:val="26"/>
          <w:lang w:val="uk-UA"/>
        </w:rPr>
        <w:t>Ружинського</w:t>
      </w:r>
      <w:proofErr w:type="spellEnd"/>
      <w:r w:rsidR="007A4C95">
        <w:rPr>
          <w:rFonts w:ascii="Times New Roman" w:hAnsi="Times New Roman" w:cs="Times New Roman"/>
          <w:sz w:val="26"/>
          <w:szCs w:val="26"/>
          <w:lang w:val="uk-UA"/>
        </w:rPr>
        <w:t xml:space="preserve"> районного суду Житомирської області</w:t>
      </w:r>
      <w:r w:rsidR="00956880" w:rsidRPr="00915D74">
        <w:rPr>
          <w:rFonts w:ascii="Times New Roman" w:hAnsi="Times New Roman" w:cs="Times New Roman"/>
          <w:bCs/>
          <w:sz w:val="26"/>
          <w:szCs w:val="26"/>
          <w:lang w:val="uk-UA"/>
        </w:rPr>
        <w:t>.</w:t>
      </w:r>
    </w:p>
    <w:p w:rsidR="00956880" w:rsidRPr="00940A5B" w:rsidRDefault="00956880" w:rsidP="00746C6C">
      <w:pPr>
        <w:tabs>
          <w:tab w:val="left" w:pos="993"/>
        </w:tabs>
        <w:autoSpaceDE w:val="0"/>
        <w:autoSpaceDN w:val="0"/>
        <w:adjustRightInd w:val="0"/>
        <w:spacing w:after="0" w:line="264" w:lineRule="auto"/>
        <w:jc w:val="both"/>
        <w:rPr>
          <w:rFonts w:ascii="Times New Roman" w:hAnsi="Times New Roman" w:cs="Times New Roman"/>
          <w:bCs/>
          <w:sz w:val="26"/>
          <w:szCs w:val="26"/>
          <w:lang w:val="uk-UA"/>
        </w:rPr>
      </w:pPr>
    </w:p>
    <w:p w:rsidR="005A3CFF" w:rsidRPr="00940A5B" w:rsidRDefault="005A3CFF" w:rsidP="00746C6C">
      <w:pPr>
        <w:tabs>
          <w:tab w:val="left" w:pos="709"/>
        </w:tabs>
        <w:autoSpaceDE w:val="0"/>
        <w:autoSpaceDN w:val="0"/>
        <w:adjustRightInd w:val="0"/>
        <w:spacing w:after="0" w:line="264" w:lineRule="auto"/>
        <w:jc w:val="both"/>
        <w:rPr>
          <w:rFonts w:ascii="Times New Roman" w:hAnsi="Times New Roman" w:cs="Times New Roman"/>
          <w:color w:val="000000"/>
          <w:sz w:val="26"/>
          <w:szCs w:val="26"/>
          <w:lang w:val="uk-UA"/>
        </w:rPr>
      </w:pPr>
    </w:p>
    <w:p w:rsidR="00500087" w:rsidRPr="00940A5B" w:rsidRDefault="00BA005E" w:rsidP="00746C6C">
      <w:pPr>
        <w:shd w:val="clear" w:color="auto" w:fill="FFFFFF"/>
        <w:suppressAutoHyphens/>
        <w:spacing w:after="0" w:line="264" w:lineRule="auto"/>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Головуючий</w:t>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00940A5B">
        <w:rPr>
          <w:rFonts w:ascii="Times New Roman" w:eastAsia="Times New Roman" w:hAnsi="Times New Roman" w:cs="Times New Roman"/>
          <w:sz w:val="26"/>
          <w:szCs w:val="26"/>
          <w:lang w:val="uk-UA" w:eastAsia="ar-SA"/>
        </w:rPr>
        <w:tab/>
      </w:r>
      <w:r w:rsidR="00940A5B">
        <w:rPr>
          <w:rFonts w:ascii="Times New Roman" w:eastAsia="Times New Roman" w:hAnsi="Times New Roman" w:cs="Times New Roman"/>
          <w:sz w:val="26"/>
          <w:szCs w:val="26"/>
          <w:lang w:val="uk-UA" w:eastAsia="ar-SA"/>
        </w:rPr>
        <w:tab/>
      </w:r>
      <w:r w:rsidR="00940A5B">
        <w:rPr>
          <w:rFonts w:ascii="Times New Roman" w:eastAsia="Times New Roman" w:hAnsi="Times New Roman" w:cs="Times New Roman"/>
          <w:sz w:val="26"/>
          <w:szCs w:val="26"/>
          <w:lang w:val="uk-UA" w:eastAsia="ar-SA"/>
        </w:rPr>
        <w:tab/>
      </w:r>
      <w:r w:rsidR="00940A5B">
        <w:rPr>
          <w:rFonts w:ascii="Times New Roman" w:eastAsia="Times New Roman" w:hAnsi="Times New Roman" w:cs="Times New Roman"/>
          <w:sz w:val="26"/>
          <w:szCs w:val="26"/>
          <w:lang w:val="uk-UA" w:eastAsia="ar-SA"/>
        </w:rPr>
        <w:tab/>
      </w:r>
      <w:r w:rsidR="0016792C" w:rsidRPr="00940A5B">
        <w:rPr>
          <w:rFonts w:ascii="Times New Roman" w:eastAsia="Times New Roman" w:hAnsi="Times New Roman" w:cs="Times New Roman"/>
          <w:sz w:val="26"/>
          <w:szCs w:val="26"/>
          <w:lang w:val="uk-UA" w:eastAsia="ar-SA"/>
        </w:rPr>
        <w:t>Р.М.</w:t>
      </w:r>
      <w:r w:rsidR="00D67D1D">
        <w:rPr>
          <w:rFonts w:ascii="Times New Roman" w:eastAsia="Times New Roman" w:hAnsi="Times New Roman" w:cs="Times New Roman"/>
          <w:sz w:val="26"/>
          <w:szCs w:val="26"/>
          <w:lang w:val="uk-UA" w:eastAsia="ar-SA"/>
        </w:rPr>
        <w:t> </w:t>
      </w:r>
      <w:r w:rsidR="0016792C" w:rsidRPr="00940A5B">
        <w:rPr>
          <w:rFonts w:ascii="Times New Roman" w:eastAsia="Times New Roman" w:hAnsi="Times New Roman" w:cs="Times New Roman"/>
          <w:sz w:val="26"/>
          <w:szCs w:val="26"/>
          <w:lang w:val="uk-UA" w:eastAsia="ar-SA"/>
        </w:rPr>
        <w:t>Сидорович</w:t>
      </w:r>
    </w:p>
    <w:p w:rsidR="0012059D" w:rsidRPr="0012059D" w:rsidRDefault="0012059D" w:rsidP="00746C6C">
      <w:pPr>
        <w:shd w:val="clear" w:color="auto" w:fill="FFFFFF"/>
        <w:suppressAutoHyphens/>
        <w:spacing w:after="0" w:line="264" w:lineRule="auto"/>
        <w:jc w:val="both"/>
        <w:rPr>
          <w:rFonts w:ascii="Times New Roman" w:eastAsia="Times New Roman" w:hAnsi="Times New Roman" w:cs="Times New Roman"/>
          <w:sz w:val="26"/>
          <w:szCs w:val="26"/>
          <w:lang w:val="uk-UA" w:eastAsia="ar-SA"/>
        </w:rPr>
      </w:pPr>
    </w:p>
    <w:p w:rsidR="0012059D" w:rsidRPr="0012059D" w:rsidRDefault="0012059D" w:rsidP="00746C6C">
      <w:pPr>
        <w:shd w:val="clear" w:color="auto" w:fill="FFFFFF"/>
        <w:suppressAutoHyphens/>
        <w:spacing w:after="0" w:line="264" w:lineRule="auto"/>
        <w:jc w:val="both"/>
        <w:rPr>
          <w:rFonts w:ascii="Times New Roman" w:eastAsia="Times New Roman" w:hAnsi="Times New Roman" w:cs="Times New Roman"/>
          <w:sz w:val="26"/>
          <w:szCs w:val="26"/>
          <w:lang w:val="uk-UA" w:eastAsia="ar-SA"/>
        </w:rPr>
      </w:pPr>
      <w:r w:rsidRPr="0012059D">
        <w:rPr>
          <w:rFonts w:ascii="Times New Roman" w:eastAsia="Times New Roman" w:hAnsi="Times New Roman" w:cs="Times New Roman"/>
          <w:sz w:val="26"/>
          <w:szCs w:val="26"/>
          <w:lang w:val="uk-UA" w:eastAsia="ar-SA"/>
        </w:rPr>
        <w:t>Члени Комісії:</w:t>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t>Л.М.</w:t>
      </w:r>
      <w:r w:rsidR="00D67D1D">
        <w:rPr>
          <w:rFonts w:ascii="Times New Roman" w:eastAsia="Times New Roman" w:hAnsi="Times New Roman" w:cs="Times New Roman"/>
          <w:sz w:val="26"/>
          <w:szCs w:val="26"/>
          <w:lang w:val="uk-UA" w:eastAsia="ar-SA"/>
        </w:rPr>
        <w:t> </w:t>
      </w:r>
      <w:r w:rsidRPr="0012059D">
        <w:rPr>
          <w:rFonts w:ascii="Times New Roman" w:eastAsia="Times New Roman" w:hAnsi="Times New Roman" w:cs="Times New Roman"/>
          <w:sz w:val="26"/>
          <w:szCs w:val="26"/>
          <w:lang w:val="uk-UA" w:eastAsia="ar-SA"/>
        </w:rPr>
        <w:t xml:space="preserve">Волкова </w:t>
      </w:r>
    </w:p>
    <w:p w:rsidR="0012059D" w:rsidRPr="0012059D" w:rsidRDefault="0012059D" w:rsidP="00746C6C">
      <w:pPr>
        <w:shd w:val="clear" w:color="auto" w:fill="FFFFFF"/>
        <w:suppressAutoHyphens/>
        <w:spacing w:after="0" w:line="264" w:lineRule="auto"/>
        <w:jc w:val="both"/>
        <w:rPr>
          <w:rFonts w:ascii="Times New Roman" w:eastAsia="Times New Roman" w:hAnsi="Times New Roman" w:cs="Times New Roman"/>
          <w:sz w:val="26"/>
          <w:szCs w:val="26"/>
          <w:lang w:val="uk-UA" w:eastAsia="ar-SA"/>
        </w:rPr>
      </w:pPr>
    </w:p>
    <w:p w:rsidR="0012059D" w:rsidRPr="0012059D" w:rsidRDefault="0012059D" w:rsidP="00746C6C">
      <w:pPr>
        <w:shd w:val="clear" w:color="auto" w:fill="FFFFFF"/>
        <w:suppressAutoHyphens/>
        <w:spacing w:after="0" w:line="264" w:lineRule="auto"/>
        <w:ind w:left="7080" w:firstLine="708"/>
        <w:jc w:val="both"/>
        <w:rPr>
          <w:rFonts w:ascii="Times New Roman" w:eastAsia="Times New Roman" w:hAnsi="Times New Roman" w:cs="Times New Roman"/>
          <w:sz w:val="26"/>
          <w:szCs w:val="26"/>
          <w:lang w:val="uk-UA" w:eastAsia="ar-SA"/>
        </w:rPr>
      </w:pPr>
      <w:proofErr w:type="spellStart"/>
      <w:r w:rsidRPr="0012059D">
        <w:rPr>
          <w:rFonts w:ascii="Times New Roman" w:eastAsia="Times New Roman" w:hAnsi="Times New Roman" w:cs="Times New Roman"/>
          <w:sz w:val="26"/>
          <w:szCs w:val="26"/>
          <w:lang w:val="uk-UA" w:eastAsia="ar-SA"/>
        </w:rPr>
        <w:t>Р.А.</w:t>
      </w:r>
      <w:r w:rsidR="00D67D1D">
        <w:rPr>
          <w:rFonts w:ascii="Times New Roman" w:eastAsia="Times New Roman" w:hAnsi="Times New Roman" w:cs="Times New Roman"/>
          <w:sz w:val="26"/>
          <w:szCs w:val="26"/>
          <w:lang w:val="uk-UA" w:eastAsia="ar-SA"/>
        </w:rPr>
        <w:t> </w:t>
      </w:r>
      <w:r w:rsidRPr="0012059D">
        <w:rPr>
          <w:rFonts w:ascii="Times New Roman" w:eastAsia="Times New Roman" w:hAnsi="Times New Roman" w:cs="Times New Roman"/>
          <w:sz w:val="26"/>
          <w:szCs w:val="26"/>
          <w:lang w:val="uk-UA" w:eastAsia="ar-SA"/>
        </w:rPr>
        <w:t>Ки</w:t>
      </w:r>
      <w:proofErr w:type="spellEnd"/>
      <w:r w:rsidRPr="0012059D">
        <w:rPr>
          <w:rFonts w:ascii="Times New Roman" w:eastAsia="Times New Roman" w:hAnsi="Times New Roman" w:cs="Times New Roman"/>
          <w:sz w:val="26"/>
          <w:szCs w:val="26"/>
          <w:lang w:val="uk-UA" w:eastAsia="ar-SA"/>
        </w:rPr>
        <w:t>дисюк</w:t>
      </w:r>
    </w:p>
    <w:p w:rsidR="0012059D" w:rsidRPr="0012059D" w:rsidRDefault="0012059D" w:rsidP="00746C6C">
      <w:pPr>
        <w:shd w:val="clear" w:color="auto" w:fill="FFFFFF"/>
        <w:suppressAutoHyphens/>
        <w:spacing w:after="0" w:line="264" w:lineRule="auto"/>
        <w:jc w:val="both"/>
        <w:rPr>
          <w:rFonts w:ascii="Times New Roman" w:eastAsia="Times New Roman" w:hAnsi="Times New Roman" w:cs="Times New Roman"/>
          <w:sz w:val="26"/>
          <w:szCs w:val="26"/>
          <w:lang w:val="uk-UA" w:eastAsia="ar-SA"/>
        </w:rPr>
      </w:pPr>
    </w:p>
    <w:p w:rsidR="0012059D" w:rsidRPr="0012059D" w:rsidRDefault="0012059D" w:rsidP="00746C6C">
      <w:pPr>
        <w:shd w:val="clear" w:color="auto" w:fill="FFFFFF"/>
        <w:suppressAutoHyphens/>
        <w:spacing w:after="0" w:line="264" w:lineRule="auto"/>
        <w:ind w:left="7080" w:firstLine="708"/>
        <w:jc w:val="both"/>
        <w:rPr>
          <w:rFonts w:ascii="Times New Roman" w:eastAsia="Times New Roman" w:hAnsi="Times New Roman" w:cs="Times New Roman"/>
          <w:sz w:val="26"/>
          <w:szCs w:val="26"/>
          <w:lang w:val="uk-UA" w:eastAsia="ar-SA"/>
        </w:rPr>
      </w:pPr>
      <w:r w:rsidRPr="0012059D">
        <w:rPr>
          <w:rFonts w:ascii="Times New Roman" w:eastAsia="Times New Roman" w:hAnsi="Times New Roman" w:cs="Times New Roman"/>
          <w:sz w:val="26"/>
          <w:szCs w:val="26"/>
          <w:lang w:val="uk-UA" w:eastAsia="ar-SA"/>
        </w:rPr>
        <w:t>О.Л.</w:t>
      </w:r>
      <w:r w:rsidR="00D67D1D">
        <w:rPr>
          <w:rFonts w:ascii="Times New Roman" w:eastAsia="Times New Roman" w:hAnsi="Times New Roman" w:cs="Times New Roman"/>
          <w:sz w:val="26"/>
          <w:szCs w:val="26"/>
          <w:lang w:val="uk-UA" w:eastAsia="ar-SA"/>
        </w:rPr>
        <w:t> </w:t>
      </w:r>
      <w:r w:rsidRPr="0012059D">
        <w:rPr>
          <w:rFonts w:ascii="Times New Roman" w:eastAsia="Times New Roman" w:hAnsi="Times New Roman" w:cs="Times New Roman"/>
          <w:sz w:val="26"/>
          <w:szCs w:val="26"/>
          <w:lang w:val="uk-UA" w:eastAsia="ar-SA"/>
        </w:rPr>
        <w:t>Коліуш</w:t>
      </w:r>
    </w:p>
    <w:p w:rsidR="0012059D" w:rsidRPr="0012059D" w:rsidRDefault="0012059D" w:rsidP="00746C6C">
      <w:pPr>
        <w:shd w:val="clear" w:color="auto" w:fill="FFFFFF"/>
        <w:suppressAutoHyphens/>
        <w:spacing w:after="0" w:line="264" w:lineRule="auto"/>
        <w:jc w:val="both"/>
        <w:rPr>
          <w:rFonts w:ascii="Times New Roman" w:eastAsia="Times New Roman" w:hAnsi="Times New Roman" w:cs="Times New Roman"/>
          <w:sz w:val="26"/>
          <w:szCs w:val="26"/>
          <w:lang w:val="uk-UA" w:eastAsia="ar-SA"/>
        </w:rPr>
      </w:pPr>
    </w:p>
    <w:p w:rsidR="0012059D" w:rsidRPr="0012059D" w:rsidRDefault="0012059D" w:rsidP="00746C6C">
      <w:pPr>
        <w:shd w:val="clear" w:color="auto" w:fill="FFFFFF"/>
        <w:suppressAutoHyphens/>
        <w:spacing w:after="0" w:line="264" w:lineRule="auto"/>
        <w:jc w:val="both"/>
        <w:rPr>
          <w:rFonts w:ascii="Times New Roman" w:eastAsia="Times New Roman" w:hAnsi="Times New Roman" w:cs="Times New Roman"/>
          <w:sz w:val="26"/>
          <w:szCs w:val="26"/>
          <w:lang w:val="uk-UA" w:eastAsia="ar-SA"/>
        </w:rPr>
      </w:pP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proofErr w:type="spellStart"/>
      <w:r w:rsidRPr="0012059D">
        <w:rPr>
          <w:rFonts w:ascii="Times New Roman" w:eastAsia="Times New Roman" w:hAnsi="Times New Roman" w:cs="Times New Roman"/>
          <w:sz w:val="26"/>
          <w:szCs w:val="26"/>
          <w:lang w:val="uk-UA" w:eastAsia="ar-SA"/>
        </w:rPr>
        <w:t>О.С.</w:t>
      </w:r>
      <w:r w:rsidR="00D67D1D">
        <w:rPr>
          <w:rFonts w:ascii="Times New Roman" w:eastAsia="Times New Roman" w:hAnsi="Times New Roman" w:cs="Times New Roman"/>
          <w:sz w:val="26"/>
          <w:szCs w:val="26"/>
          <w:lang w:val="uk-UA" w:eastAsia="ar-SA"/>
        </w:rPr>
        <w:t> </w:t>
      </w:r>
      <w:r w:rsidRPr="0012059D">
        <w:rPr>
          <w:rFonts w:ascii="Times New Roman" w:eastAsia="Times New Roman" w:hAnsi="Times New Roman" w:cs="Times New Roman"/>
          <w:sz w:val="26"/>
          <w:szCs w:val="26"/>
          <w:lang w:val="uk-UA" w:eastAsia="ar-SA"/>
        </w:rPr>
        <w:t>Ом</w:t>
      </w:r>
      <w:proofErr w:type="spellEnd"/>
      <w:r w:rsidRPr="0012059D">
        <w:rPr>
          <w:rFonts w:ascii="Times New Roman" w:eastAsia="Times New Roman" w:hAnsi="Times New Roman" w:cs="Times New Roman"/>
          <w:sz w:val="26"/>
          <w:szCs w:val="26"/>
          <w:lang w:val="uk-UA" w:eastAsia="ar-SA"/>
        </w:rPr>
        <w:t>ельян</w:t>
      </w:r>
    </w:p>
    <w:p w:rsidR="0012059D" w:rsidRPr="0012059D" w:rsidRDefault="0012059D" w:rsidP="00746C6C">
      <w:pPr>
        <w:shd w:val="clear" w:color="auto" w:fill="FFFFFF"/>
        <w:suppressAutoHyphens/>
        <w:spacing w:after="0" w:line="264" w:lineRule="auto"/>
        <w:jc w:val="both"/>
        <w:rPr>
          <w:rFonts w:ascii="Times New Roman" w:eastAsia="Times New Roman" w:hAnsi="Times New Roman" w:cs="Times New Roman"/>
          <w:sz w:val="26"/>
          <w:szCs w:val="26"/>
          <w:lang w:val="uk-UA" w:eastAsia="ar-SA"/>
        </w:rPr>
      </w:pPr>
    </w:p>
    <w:p w:rsidR="0012059D" w:rsidRPr="0012059D" w:rsidRDefault="0012059D" w:rsidP="00746C6C">
      <w:pPr>
        <w:shd w:val="clear" w:color="auto" w:fill="FFFFFF"/>
        <w:suppressAutoHyphens/>
        <w:spacing w:after="0" w:line="264" w:lineRule="auto"/>
        <w:jc w:val="both"/>
        <w:rPr>
          <w:rFonts w:ascii="Times New Roman" w:eastAsia="Times New Roman" w:hAnsi="Times New Roman" w:cs="Times New Roman"/>
          <w:sz w:val="26"/>
          <w:szCs w:val="26"/>
          <w:lang w:val="uk-UA" w:eastAsia="ar-SA"/>
        </w:rPr>
      </w:pP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r w:rsidRPr="0012059D">
        <w:rPr>
          <w:rFonts w:ascii="Times New Roman" w:eastAsia="Times New Roman" w:hAnsi="Times New Roman" w:cs="Times New Roman"/>
          <w:sz w:val="26"/>
          <w:szCs w:val="26"/>
          <w:lang w:val="uk-UA" w:eastAsia="ar-SA"/>
        </w:rPr>
        <w:tab/>
      </w:r>
      <w:proofErr w:type="spellStart"/>
      <w:r w:rsidRPr="0012059D">
        <w:rPr>
          <w:rFonts w:ascii="Times New Roman" w:eastAsia="Times New Roman" w:hAnsi="Times New Roman" w:cs="Times New Roman"/>
          <w:sz w:val="26"/>
          <w:szCs w:val="26"/>
          <w:lang w:val="uk-UA" w:eastAsia="ar-SA"/>
        </w:rPr>
        <w:t>Р.Б.</w:t>
      </w:r>
      <w:r w:rsidR="00D67D1D">
        <w:rPr>
          <w:rFonts w:ascii="Times New Roman" w:eastAsia="Times New Roman" w:hAnsi="Times New Roman" w:cs="Times New Roman"/>
          <w:sz w:val="26"/>
          <w:szCs w:val="26"/>
          <w:lang w:val="uk-UA" w:eastAsia="ar-SA"/>
        </w:rPr>
        <w:t> </w:t>
      </w:r>
      <w:r w:rsidRPr="0012059D">
        <w:rPr>
          <w:rFonts w:ascii="Times New Roman" w:eastAsia="Times New Roman" w:hAnsi="Times New Roman" w:cs="Times New Roman"/>
          <w:sz w:val="26"/>
          <w:szCs w:val="26"/>
          <w:lang w:val="uk-UA" w:eastAsia="ar-SA"/>
        </w:rPr>
        <w:t>Са</w:t>
      </w:r>
      <w:proofErr w:type="spellEnd"/>
      <w:r w:rsidRPr="0012059D">
        <w:rPr>
          <w:rFonts w:ascii="Times New Roman" w:eastAsia="Times New Roman" w:hAnsi="Times New Roman" w:cs="Times New Roman"/>
          <w:sz w:val="26"/>
          <w:szCs w:val="26"/>
          <w:lang w:val="uk-UA" w:eastAsia="ar-SA"/>
        </w:rPr>
        <w:t xml:space="preserve">бодаш </w:t>
      </w:r>
    </w:p>
    <w:p w:rsidR="0012059D" w:rsidRPr="0012059D" w:rsidRDefault="0012059D" w:rsidP="00746C6C">
      <w:pPr>
        <w:shd w:val="clear" w:color="auto" w:fill="FFFFFF"/>
        <w:suppressAutoHyphens/>
        <w:spacing w:after="0" w:line="264" w:lineRule="auto"/>
        <w:jc w:val="both"/>
        <w:rPr>
          <w:rFonts w:ascii="Times New Roman" w:eastAsia="Times New Roman" w:hAnsi="Times New Roman" w:cs="Times New Roman"/>
          <w:sz w:val="26"/>
          <w:szCs w:val="26"/>
          <w:lang w:val="uk-UA" w:eastAsia="ar-SA"/>
        </w:rPr>
      </w:pPr>
      <w:bookmarkStart w:id="0" w:name="_GoBack"/>
      <w:bookmarkEnd w:id="0"/>
    </w:p>
    <w:p w:rsidR="00656341" w:rsidRPr="00940A5B" w:rsidRDefault="0012059D" w:rsidP="00746C6C">
      <w:pPr>
        <w:shd w:val="clear" w:color="auto" w:fill="FFFFFF"/>
        <w:suppressAutoHyphens/>
        <w:spacing w:after="0" w:line="264" w:lineRule="auto"/>
        <w:ind w:left="7788"/>
        <w:jc w:val="both"/>
        <w:rPr>
          <w:rFonts w:ascii="Times New Roman" w:eastAsia="Times New Roman" w:hAnsi="Times New Roman" w:cs="Times New Roman"/>
          <w:sz w:val="26"/>
          <w:szCs w:val="26"/>
          <w:lang w:val="uk-UA" w:eastAsia="ar-SA"/>
        </w:rPr>
      </w:pPr>
      <w:r w:rsidRPr="0012059D">
        <w:rPr>
          <w:rFonts w:ascii="Times New Roman" w:eastAsia="Times New Roman" w:hAnsi="Times New Roman" w:cs="Times New Roman"/>
          <w:sz w:val="26"/>
          <w:szCs w:val="26"/>
          <w:lang w:val="uk-UA" w:eastAsia="ar-SA"/>
        </w:rPr>
        <w:t>С.Ю.</w:t>
      </w:r>
      <w:r w:rsidR="00D67D1D">
        <w:rPr>
          <w:rFonts w:ascii="Times New Roman" w:eastAsia="Times New Roman" w:hAnsi="Times New Roman" w:cs="Times New Roman"/>
          <w:sz w:val="26"/>
          <w:szCs w:val="26"/>
          <w:lang w:val="uk-UA" w:eastAsia="ar-SA"/>
        </w:rPr>
        <w:t> </w:t>
      </w:r>
      <w:r w:rsidRPr="0012059D">
        <w:rPr>
          <w:rFonts w:ascii="Times New Roman" w:eastAsia="Times New Roman" w:hAnsi="Times New Roman" w:cs="Times New Roman"/>
          <w:sz w:val="26"/>
          <w:szCs w:val="26"/>
          <w:lang w:val="uk-UA" w:eastAsia="ar-SA"/>
        </w:rPr>
        <w:t>Чумак</w:t>
      </w:r>
    </w:p>
    <w:sectPr w:rsidR="00656341" w:rsidRPr="00940A5B" w:rsidSect="00980AE1">
      <w:headerReference w:type="default" r:id="rId9"/>
      <w:pgSz w:w="11906" w:h="16838"/>
      <w:pgMar w:top="1134" w:right="567"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61C" w:rsidRDefault="005D261C" w:rsidP="005F2A2E">
      <w:pPr>
        <w:spacing w:after="0" w:line="240" w:lineRule="auto"/>
      </w:pPr>
      <w:r>
        <w:separator/>
      </w:r>
    </w:p>
  </w:endnote>
  <w:endnote w:type="continuationSeparator" w:id="0">
    <w:p w:rsidR="005D261C" w:rsidRDefault="005D261C"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61C" w:rsidRDefault="005D261C" w:rsidP="005F2A2E">
      <w:pPr>
        <w:spacing w:after="0" w:line="240" w:lineRule="auto"/>
      </w:pPr>
      <w:r>
        <w:separator/>
      </w:r>
    </w:p>
  </w:footnote>
  <w:footnote w:type="continuationSeparator" w:id="0">
    <w:p w:rsidR="005D261C" w:rsidRDefault="005D261C"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980AE1" w:rsidRDefault="00980AE1">
        <w:pPr>
          <w:pStyle w:val="a7"/>
          <w:jc w:val="center"/>
        </w:pPr>
        <w:r>
          <w:fldChar w:fldCharType="begin"/>
        </w:r>
        <w:r>
          <w:instrText>PAGE   \* MERGEFORMAT</w:instrText>
        </w:r>
        <w:r>
          <w:fldChar w:fldCharType="separate"/>
        </w:r>
        <w:r w:rsidR="003A6FF2">
          <w:rPr>
            <w:noProof/>
          </w:rPr>
          <w:t>3</w:t>
        </w:r>
        <w:r>
          <w:fldChar w:fldCharType="end"/>
        </w:r>
      </w:p>
    </w:sdtContent>
  </w:sdt>
  <w:p w:rsidR="00980AE1" w:rsidRDefault="00980AE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4ED2"/>
    <w:rsid w:val="00006EB7"/>
    <w:rsid w:val="00013AC5"/>
    <w:rsid w:val="00023784"/>
    <w:rsid w:val="00024E2B"/>
    <w:rsid w:val="000366D5"/>
    <w:rsid w:val="00040D48"/>
    <w:rsid w:val="00067C98"/>
    <w:rsid w:val="00073019"/>
    <w:rsid w:val="00082F2D"/>
    <w:rsid w:val="00086F3E"/>
    <w:rsid w:val="00087F21"/>
    <w:rsid w:val="00091D22"/>
    <w:rsid w:val="00095EF2"/>
    <w:rsid w:val="000B4A57"/>
    <w:rsid w:val="000D3B7E"/>
    <w:rsid w:val="000D684B"/>
    <w:rsid w:val="000E3C97"/>
    <w:rsid w:val="0012059D"/>
    <w:rsid w:val="00165935"/>
    <w:rsid w:val="00166D21"/>
    <w:rsid w:val="0016792C"/>
    <w:rsid w:val="001931AA"/>
    <w:rsid w:val="00194E0D"/>
    <w:rsid w:val="001A2F46"/>
    <w:rsid w:val="001A7FC9"/>
    <w:rsid w:val="001C61C3"/>
    <w:rsid w:val="001E4477"/>
    <w:rsid w:val="001F53BB"/>
    <w:rsid w:val="00200A0C"/>
    <w:rsid w:val="00204139"/>
    <w:rsid w:val="002059CB"/>
    <w:rsid w:val="002347D1"/>
    <w:rsid w:val="00252BB0"/>
    <w:rsid w:val="00280A16"/>
    <w:rsid w:val="00284B93"/>
    <w:rsid w:val="0028501F"/>
    <w:rsid w:val="002A4EFF"/>
    <w:rsid w:val="002C1F5A"/>
    <w:rsid w:val="002D4444"/>
    <w:rsid w:val="002F4AE5"/>
    <w:rsid w:val="0030569F"/>
    <w:rsid w:val="00305C16"/>
    <w:rsid w:val="00321249"/>
    <w:rsid w:val="00337ACE"/>
    <w:rsid w:val="00340EA7"/>
    <w:rsid w:val="0035462F"/>
    <w:rsid w:val="0035578F"/>
    <w:rsid w:val="00363F75"/>
    <w:rsid w:val="00381881"/>
    <w:rsid w:val="0038534B"/>
    <w:rsid w:val="0039218D"/>
    <w:rsid w:val="003A6E44"/>
    <w:rsid w:val="003A6FF2"/>
    <w:rsid w:val="003B7982"/>
    <w:rsid w:val="003E2BC5"/>
    <w:rsid w:val="003F05F5"/>
    <w:rsid w:val="003F5C77"/>
    <w:rsid w:val="00416717"/>
    <w:rsid w:val="0042470E"/>
    <w:rsid w:val="0042605B"/>
    <w:rsid w:val="00454815"/>
    <w:rsid w:val="00460CD1"/>
    <w:rsid w:val="00460CD8"/>
    <w:rsid w:val="004645FC"/>
    <w:rsid w:val="00474A45"/>
    <w:rsid w:val="00484377"/>
    <w:rsid w:val="00486FBD"/>
    <w:rsid w:val="004A0BB0"/>
    <w:rsid w:val="004A4E9E"/>
    <w:rsid w:val="004A53AC"/>
    <w:rsid w:val="004C2573"/>
    <w:rsid w:val="004F6FF3"/>
    <w:rsid w:val="00500087"/>
    <w:rsid w:val="00501CFE"/>
    <w:rsid w:val="005045C8"/>
    <w:rsid w:val="00513D86"/>
    <w:rsid w:val="00532C02"/>
    <w:rsid w:val="0055398B"/>
    <w:rsid w:val="00554D8D"/>
    <w:rsid w:val="00555CBE"/>
    <w:rsid w:val="00572E5C"/>
    <w:rsid w:val="005857FD"/>
    <w:rsid w:val="005947DF"/>
    <w:rsid w:val="005A3CFF"/>
    <w:rsid w:val="005C7087"/>
    <w:rsid w:val="005D189C"/>
    <w:rsid w:val="005D261C"/>
    <w:rsid w:val="005E2A68"/>
    <w:rsid w:val="005E7E24"/>
    <w:rsid w:val="005F1D29"/>
    <w:rsid w:val="005F2A2E"/>
    <w:rsid w:val="00606FBE"/>
    <w:rsid w:val="006538A1"/>
    <w:rsid w:val="00653E1D"/>
    <w:rsid w:val="006551F3"/>
    <w:rsid w:val="00656341"/>
    <w:rsid w:val="006675BB"/>
    <w:rsid w:val="006964CD"/>
    <w:rsid w:val="006C23BC"/>
    <w:rsid w:val="0071797A"/>
    <w:rsid w:val="00723BD4"/>
    <w:rsid w:val="00725B51"/>
    <w:rsid w:val="0073015A"/>
    <w:rsid w:val="00742606"/>
    <w:rsid w:val="00746C6C"/>
    <w:rsid w:val="007547D1"/>
    <w:rsid w:val="00776DC4"/>
    <w:rsid w:val="00781F70"/>
    <w:rsid w:val="007A1E47"/>
    <w:rsid w:val="007A4C95"/>
    <w:rsid w:val="007A61F0"/>
    <w:rsid w:val="007C5D18"/>
    <w:rsid w:val="007D3DC0"/>
    <w:rsid w:val="007D4D39"/>
    <w:rsid w:val="008120AE"/>
    <w:rsid w:val="00816ED8"/>
    <w:rsid w:val="008312E5"/>
    <w:rsid w:val="0083651E"/>
    <w:rsid w:val="00836B8B"/>
    <w:rsid w:val="00836BC3"/>
    <w:rsid w:val="008377AE"/>
    <w:rsid w:val="0085072A"/>
    <w:rsid w:val="008521A6"/>
    <w:rsid w:val="00856EDA"/>
    <w:rsid w:val="008669F4"/>
    <w:rsid w:val="00872BFF"/>
    <w:rsid w:val="0088295F"/>
    <w:rsid w:val="008832D4"/>
    <w:rsid w:val="00883350"/>
    <w:rsid w:val="008A3C4C"/>
    <w:rsid w:val="008A597C"/>
    <w:rsid w:val="008E2334"/>
    <w:rsid w:val="008E5153"/>
    <w:rsid w:val="00901E29"/>
    <w:rsid w:val="00902F23"/>
    <w:rsid w:val="00913C43"/>
    <w:rsid w:val="00915AB6"/>
    <w:rsid w:val="00915D74"/>
    <w:rsid w:val="00920FA7"/>
    <w:rsid w:val="00940A5B"/>
    <w:rsid w:val="009543D5"/>
    <w:rsid w:val="00956880"/>
    <w:rsid w:val="00957B89"/>
    <w:rsid w:val="009730EC"/>
    <w:rsid w:val="00980AE1"/>
    <w:rsid w:val="00986940"/>
    <w:rsid w:val="00991873"/>
    <w:rsid w:val="0099195D"/>
    <w:rsid w:val="009B1010"/>
    <w:rsid w:val="009B62A0"/>
    <w:rsid w:val="009B63CB"/>
    <w:rsid w:val="009D419F"/>
    <w:rsid w:val="009D43E0"/>
    <w:rsid w:val="00A13211"/>
    <w:rsid w:val="00A22788"/>
    <w:rsid w:val="00A32449"/>
    <w:rsid w:val="00A33B8F"/>
    <w:rsid w:val="00A40ECB"/>
    <w:rsid w:val="00A51A3C"/>
    <w:rsid w:val="00A5445B"/>
    <w:rsid w:val="00A65B33"/>
    <w:rsid w:val="00A65BDC"/>
    <w:rsid w:val="00A76870"/>
    <w:rsid w:val="00A81E36"/>
    <w:rsid w:val="00A96559"/>
    <w:rsid w:val="00AD22E7"/>
    <w:rsid w:val="00AF13C7"/>
    <w:rsid w:val="00AF6005"/>
    <w:rsid w:val="00B32E0E"/>
    <w:rsid w:val="00B77ADD"/>
    <w:rsid w:val="00B94D8D"/>
    <w:rsid w:val="00BA005E"/>
    <w:rsid w:val="00BA74DE"/>
    <w:rsid w:val="00BB35C4"/>
    <w:rsid w:val="00BB423D"/>
    <w:rsid w:val="00BC2770"/>
    <w:rsid w:val="00BC5773"/>
    <w:rsid w:val="00BD2085"/>
    <w:rsid w:val="00BE31B8"/>
    <w:rsid w:val="00BE3D7A"/>
    <w:rsid w:val="00BF3607"/>
    <w:rsid w:val="00BF460E"/>
    <w:rsid w:val="00C23232"/>
    <w:rsid w:val="00C2669D"/>
    <w:rsid w:val="00C30F8D"/>
    <w:rsid w:val="00C36C96"/>
    <w:rsid w:val="00C40699"/>
    <w:rsid w:val="00C52364"/>
    <w:rsid w:val="00C570AC"/>
    <w:rsid w:val="00C72123"/>
    <w:rsid w:val="00C92312"/>
    <w:rsid w:val="00C9423E"/>
    <w:rsid w:val="00CA1C2E"/>
    <w:rsid w:val="00CB1D89"/>
    <w:rsid w:val="00CB5C02"/>
    <w:rsid w:val="00CC138E"/>
    <w:rsid w:val="00CD3110"/>
    <w:rsid w:val="00CD46DD"/>
    <w:rsid w:val="00CD49A4"/>
    <w:rsid w:val="00CD7F61"/>
    <w:rsid w:val="00CF6FCC"/>
    <w:rsid w:val="00D05580"/>
    <w:rsid w:val="00D32FE4"/>
    <w:rsid w:val="00D378A7"/>
    <w:rsid w:val="00D462F0"/>
    <w:rsid w:val="00D56960"/>
    <w:rsid w:val="00D67D1D"/>
    <w:rsid w:val="00D93733"/>
    <w:rsid w:val="00DA44C7"/>
    <w:rsid w:val="00DB2A2F"/>
    <w:rsid w:val="00DB3871"/>
    <w:rsid w:val="00DD7598"/>
    <w:rsid w:val="00DF3ED0"/>
    <w:rsid w:val="00E109AC"/>
    <w:rsid w:val="00E11207"/>
    <w:rsid w:val="00E142A6"/>
    <w:rsid w:val="00E21A90"/>
    <w:rsid w:val="00E318E9"/>
    <w:rsid w:val="00E3598F"/>
    <w:rsid w:val="00E36237"/>
    <w:rsid w:val="00E36A2A"/>
    <w:rsid w:val="00E60C20"/>
    <w:rsid w:val="00E82E91"/>
    <w:rsid w:val="00E83F87"/>
    <w:rsid w:val="00EA3038"/>
    <w:rsid w:val="00EC04B5"/>
    <w:rsid w:val="00ED376C"/>
    <w:rsid w:val="00EE4834"/>
    <w:rsid w:val="00F20B93"/>
    <w:rsid w:val="00F2259C"/>
    <w:rsid w:val="00F36D0E"/>
    <w:rsid w:val="00F47D99"/>
    <w:rsid w:val="00F641F8"/>
    <w:rsid w:val="00F6713D"/>
    <w:rsid w:val="00F8636E"/>
    <w:rsid w:val="00F91055"/>
    <w:rsid w:val="00FA5B15"/>
    <w:rsid w:val="00FB16C1"/>
    <w:rsid w:val="00FC0CA0"/>
    <w:rsid w:val="00FE0617"/>
    <w:rsid w:val="00FE7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3108418">
      <w:bodyDiv w:val="1"/>
      <w:marLeft w:val="0"/>
      <w:marRight w:val="0"/>
      <w:marTop w:val="0"/>
      <w:marBottom w:val="0"/>
      <w:divBdr>
        <w:top w:val="none" w:sz="0" w:space="0" w:color="auto"/>
        <w:left w:val="none" w:sz="0" w:space="0" w:color="auto"/>
        <w:bottom w:val="none" w:sz="0" w:space="0" w:color="auto"/>
        <w:right w:val="none" w:sz="0" w:space="0" w:color="auto"/>
      </w:divBdr>
      <w:divsChild>
        <w:div w:id="907885189">
          <w:marLeft w:val="0"/>
          <w:marRight w:val="0"/>
          <w:marTop w:val="0"/>
          <w:marBottom w:val="0"/>
          <w:divBdr>
            <w:top w:val="none" w:sz="0" w:space="0" w:color="auto"/>
            <w:left w:val="none" w:sz="0" w:space="0" w:color="auto"/>
            <w:bottom w:val="none" w:sz="0" w:space="0" w:color="auto"/>
            <w:right w:val="none" w:sz="0" w:space="0" w:color="auto"/>
          </w:divBdr>
          <w:divsChild>
            <w:div w:id="391734314">
              <w:marLeft w:val="0"/>
              <w:marRight w:val="0"/>
              <w:marTop w:val="0"/>
              <w:marBottom w:val="0"/>
              <w:divBdr>
                <w:top w:val="none" w:sz="0" w:space="0" w:color="auto"/>
                <w:left w:val="none" w:sz="0" w:space="0" w:color="auto"/>
                <w:bottom w:val="none" w:sz="0" w:space="0" w:color="auto"/>
                <w:right w:val="none" w:sz="0" w:space="0" w:color="auto"/>
              </w:divBdr>
              <w:divsChild>
                <w:div w:id="18061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3485">
          <w:marLeft w:val="0"/>
          <w:marRight w:val="0"/>
          <w:marTop w:val="0"/>
          <w:marBottom w:val="0"/>
          <w:divBdr>
            <w:top w:val="none" w:sz="0" w:space="0" w:color="auto"/>
            <w:left w:val="none" w:sz="0" w:space="0" w:color="auto"/>
            <w:bottom w:val="none" w:sz="0" w:space="0" w:color="auto"/>
            <w:right w:val="none" w:sz="0" w:space="0" w:color="auto"/>
          </w:divBdr>
          <w:divsChild>
            <w:div w:id="1835293424">
              <w:marLeft w:val="0"/>
              <w:marRight w:val="0"/>
              <w:marTop w:val="0"/>
              <w:marBottom w:val="0"/>
              <w:divBdr>
                <w:top w:val="none" w:sz="0" w:space="0" w:color="auto"/>
                <w:left w:val="none" w:sz="0" w:space="0" w:color="auto"/>
                <w:bottom w:val="none" w:sz="0" w:space="0" w:color="auto"/>
                <w:right w:val="none" w:sz="0" w:space="0" w:color="auto"/>
              </w:divBdr>
              <w:divsChild>
                <w:div w:id="2919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3654</Words>
  <Characters>2083</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5</cp:revision>
  <cp:lastPrinted>2023-07-14T06:39:00Z</cp:lastPrinted>
  <dcterms:created xsi:type="dcterms:W3CDTF">2023-12-25T11:55:00Z</dcterms:created>
  <dcterms:modified xsi:type="dcterms:W3CDTF">2024-01-03T08:32:00Z</dcterms:modified>
</cp:coreProperties>
</file>