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E3" w:rsidRPr="00AE7C7A" w:rsidRDefault="002F1005" w:rsidP="008833BC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AE7C7A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8E3" w:rsidRPr="00AE7C7A" w:rsidRDefault="004408E3" w:rsidP="008833B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408E3" w:rsidRPr="00AE7C7A" w:rsidRDefault="002F1005" w:rsidP="008833BC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AE7C7A">
        <w:rPr>
          <w:sz w:val="36"/>
          <w:szCs w:val="36"/>
        </w:rPr>
        <w:t>ВИЩА КВАЛІФІКАЦІЙНА КОМІСІЯ СУДДІВ УКРАЇНИ</w:t>
      </w:r>
    </w:p>
    <w:p w:rsidR="004408E3" w:rsidRPr="00AE7C7A" w:rsidRDefault="004408E3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</w:rPr>
      </w:pPr>
    </w:p>
    <w:p w:rsidR="004408E3" w:rsidRPr="004D6D68" w:rsidRDefault="008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2</w:t>
      </w:r>
      <w:r w:rsidR="004A1133" w:rsidRPr="004D6D68">
        <w:rPr>
          <w:sz w:val="26"/>
          <w:szCs w:val="26"/>
        </w:rPr>
        <w:t>1</w:t>
      </w:r>
      <w:r w:rsidRPr="004D6D68">
        <w:rPr>
          <w:sz w:val="26"/>
          <w:szCs w:val="26"/>
        </w:rPr>
        <w:t xml:space="preserve"> </w:t>
      </w:r>
      <w:r w:rsidR="004A1133" w:rsidRPr="004D6D68">
        <w:rPr>
          <w:sz w:val="26"/>
          <w:szCs w:val="26"/>
        </w:rPr>
        <w:t>грудня</w:t>
      </w:r>
      <w:r w:rsidR="002421CF">
        <w:rPr>
          <w:sz w:val="26"/>
          <w:szCs w:val="26"/>
        </w:rPr>
        <w:t xml:space="preserve"> 2023 року</w:t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  <w:t xml:space="preserve">     </w:t>
      </w:r>
      <w:r w:rsidR="002F1005" w:rsidRPr="004D6D68">
        <w:rPr>
          <w:sz w:val="26"/>
          <w:szCs w:val="26"/>
        </w:rPr>
        <w:t>м. Київ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4408E3" w:rsidRPr="004D6D68" w:rsidRDefault="002421CF" w:rsidP="008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 І Ш Е Н 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Я  № </w:t>
      </w:r>
      <w:r w:rsidRPr="002421CF">
        <w:rPr>
          <w:sz w:val="26"/>
          <w:szCs w:val="26"/>
          <w:u w:val="single"/>
        </w:rPr>
        <w:t>195/зп-23</w:t>
      </w:r>
    </w:p>
    <w:p w:rsidR="008833BC" w:rsidRPr="004D6D68" w:rsidRDefault="008833BC" w:rsidP="008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4D6D68">
        <w:rPr>
          <w:sz w:val="26"/>
          <w:szCs w:val="26"/>
        </w:rPr>
        <w:t>Вища кваліфікаційна комісія суддів України у пленарному складі: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4408E3" w:rsidRPr="004D6D68" w:rsidRDefault="00242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F1005" w:rsidRPr="004D6D68">
        <w:rPr>
          <w:sz w:val="26"/>
          <w:szCs w:val="26"/>
        </w:rPr>
        <w:t>оловуючо</w:t>
      </w:r>
      <w:r w:rsidR="00BF4353">
        <w:rPr>
          <w:sz w:val="26"/>
          <w:szCs w:val="26"/>
        </w:rPr>
        <w:t>ї</w:t>
      </w:r>
      <w:r w:rsidR="002F1005" w:rsidRPr="004D6D68">
        <w:rPr>
          <w:sz w:val="26"/>
          <w:szCs w:val="26"/>
        </w:rPr>
        <w:t xml:space="preserve"> – </w:t>
      </w:r>
      <w:r w:rsidR="00BF4353">
        <w:rPr>
          <w:sz w:val="26"/>
          <w:szCs w:val="26"/>
        </w:rPr>
        <w:t>Шевчук Г.М.</w:t>
      </w:r>
      <w:r w:rsidR="002F1005" w:rsidRPr="004D6D68">
        <w:rPr>
          <w:sz w:val="26"/>
          <w:szCs w:val="26"/>
        </w:rPr>
        <w:t>,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4408E3" w:rsidRPr="004D6D68" w:rsidRDefault="000D11B2" w:rsidP="004F3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членів Комісії: Богоноса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М.Б., Гацелюка</w:t>
      </w:r>
      <w:r w:rsidR="004F34C6">
        <w:rPr>
          <w:sz w:val="26"/>
          <w:szCs w:val="26"/>
        </w:rPr>
        <w:t> </w:t>
      </w:r>
      <w:r w:rsidR="002F1005" w:rsidRPr="004D6D68">
        <w:rPr>
          <w:sz w:val="26"/>
          <w:szCs w:val="26"/>
        </w:rPr>
        <w:t>В.О.,</w:t>
      </w:r>
      <w:r w:rsidRPr="004D6D68">
        <w:rPr>
          <w:sz w:val="26"/>
          <w:szCs w:val="26"/>
          <w:highlight w:val="white"/>
        </w:rPr>
        <w:t xml:space="preserve"> Кидисюка</w:t>
      </w:r>
      <w:r w:rsidR="004F34C6">
        <w:rPr>
          <w:sz w:val="26"/>
          <w:szCs w:val="26"/>
          <w:highlight w:val="white"/>
        </w:rPr>
        <w:t> </w:t>
      </w:r>
      <w:r w:rsidR="002F1005" w:rsidRPr="004D6D68">
        <w:rPr>
          <w:sz w:val="26"/>
          <w:szCs w:val="26"/>
          <w:highlight w:val="white"/>
        </w:rPr>
        <w:t>Р.А.,</w:t>
      </w:r>
      <w:r w:rsidRPr="004D6D68">
        <w:rPr>
          <w:sz w:val="26"/>
          <w:szCs w:val="26"/>
        </w:rPr>
        <w:t xml:space="preserve"> </w:t>
      </w:r>
      <w:proofErr w:type="spellStart"/>
      <w:r w:rsidRPr="004D6D68">
        <w:rPr>
          <w:sz w:val="26"/>
          <w:szCs w:val="26"/>
        </w:rPr>
        <w:t>Коліуша</w:t>
      </w:r>
      <w:proofErr w:type="spellEnd"/>
      <w:r w:rsidRPr="004D6D68">
        <w:rPr>
          <w:sz w:val="26"/>
          <w:szCs w:val="26"/>
        </w:rPr>
        <w:t xml:space="preserve"> </w:t>
      </w:r>
      <w:r w:rsidR="004F34C6">
        <w:rPr>
          <w:sz w:val="26"/>
          <w:szCs w:val="26"/>
        </w:rPr>
        <w:t> </w:t>
      </w:r>
      <w:r w:rsidR="002F1005" w:rsidRPr="004D6D68">
        <w:rPr>
          <w:sz w:val="26"/>
          <w:szCs w:val="26"/>
        </w:rPr>
        <w:t>О.Л.</w:t>
      </w:r>
      <w:r w:rsidR="007B172C" w:rsidRPr="004D6D68">
        <w:rPr>
          <w:sz w:val="26"/>
          <w:szCs w:val="26"/>
        </w:rPr>
        <w:t xml:space="preserve"> (доповідач)</w:t>
      </w:r>
      <w:r w:rsidRPr="004D6D68">
        <w:rPr>
          <w:sz w:val="26"/>
          <w:szCs w:val="26"/>
        </w:rPr>
        <w:t>, Мельника</w:t>
      </w:r>
      <w:r w:rsidR="004F34C6">
        <w:rPr>
          <w:sz w:val="26"/>
          <w:szCs w:val="26"/>
        </w:rPr>
        <w:t> </w:t>
      </w:r>
      <w:r w:rsidR="002F1005" w:rsidRPr="004D6D68">
        <w:rPr>
          <w:sz w:val="26"/>
          <w:szCs w:val="26"/>
        </w:rPr>
        <w:t xml:space="preserve">Р.І., </w:t>
      </w:r>
      <w:r w:rsidRPr="004D6D68">
        <w:rPr>
          <w:sz w:val="26"/>
          <w:szCs w:val="26"/>
          <w:highlight w:val="white"/>
        </w:rPr>
        <w:t>Омельяна</w:t>
      </w:r>
      <w:r w:rsidR="004F34C6">
        <w:rPr>
          <w:sz w:val="26"/>
          <w:szCs w:val="26"/>
          <w:highlight w:val="white"/>
        </w:rPr>
        <w:t> </w:t>
      </w:r>
      <w:r w:rsidR="002F1005" w:rsidRPr="004D6D68">
        <w:rPr>
          <w:sz w:val="26"/>
          <w:szCs w:val="26"/>
          <w:highlight w:val="white"/>
        </w:rPr>
        <w:t>О.С.,</w:t>
      </w:r>
      <w:r w:rsidR="002F1005" w:rsidRPr="004D6D68">
        <w:rPr>
          <w:sz w:val="26"/>
          <w:szCs w:val="26"/>
        </w:rPr>
        <w:t xml:space="preserve"> Пасічника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А.В., Сабодаша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Р.Б., Чумака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С.Ю.,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4A1133" w:rsidRPr="004D6D68" w:rsidRDefault="004A1133" w:rsidP="008D7093">
      <w:pPr>
        <w:pStyle w:val="af7"/>
        <w:spacing w:before="0" w:beforeAutospacing="0" w:after="0" w:afterAutospacing="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 xml:space="preserve">розглянувши питання про затвердження </w:t>
      </w:r>
      <w:r w:rsidR="00E101DF" w:rsidRPr="004D6D68">
        <w:rPr>
          <w:sz w:val="26"/>
          <w:szCs w:val="26"/>
        </w:rPr>
        <w:t>П</w:t>
      </w:r>
      <w:r w:rsidR="008D7093" w:rsidRPr="004D6D68">
        <w:rPr>
          <w:bCs/>
          <w:sz w:val="26"/>
          <w:szCs w:val="26"/>
        </w:rPr>
        <w:t>рограми іспиту і таксономічної характеристики анонімного письмового тестування для кваліфікаційного оцінювання</w:t>
      </w:r>
      <w:r w:rsidR="008D7093" w:rsidRPr="004D6D68">
        <w:rPr>
          <w:sz w:val="26"/>
          <w:szCs w:val="26"/>
        </w:rPr>
        <w:t xml:space="preserve"> </w:t>
      </w:r>
      <w:r w:rsidR="008D7093" w:rsidRPr="004D6D68">
        <w:rPr>
          <w:bCs/>
          <w:sz w:val="26"/>
          <w:szCs w:val="26"/>
        </w:rPr>
        <w:t>суддів та кандидатів на посаду судді Вищого антикорупційного суду та Апеляційної палати</w:t>
      </w:r>
      <w:r w:rsidR="008D7093" w:rsidRPr="004D6D68">
        <w:rPr>
          <w:sz w:val="26"/>
          <w:szCs w:val="26"/>
        </w:rPr>
        <w:t xml:space="preserve"> </w:t>
      </w:r>
      <w:r w:rsidR="008D7093" w:rsidRPr="004D6D68">
        <w:rPr>
          <w:bCs/>
          <w:sz w:val="26"/>
          <w:szCs w:val="26"/>
        </w:rPr>
        <w:t>Вищого антикорупційного суду</w:t>
      </w:r>
      <w:r w:rsidRPr="004D6D68">
        <w:rPr>
          <w:sz w:val="26"/>
          <w:szCs w:val="26"/>
        </w:rPr>
        <w:t>,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</w:rPr>
      </w:pP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4D6D68">
        <w:rPr>
          <w:sz w:val="26"/>
          <w:szCs w:val="26"/>
        </w:rPr>
        <w:t>встановила: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E31592" w:rsidRPr="004D6D68" w:rsidRDefault="00E31592" w:rsidP="00E3159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Рішенням Комісії від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23.11.20</w:t>
      </w:r>
      <w:r w:rsidR="00256306" w:rsidRPr="004D6D68">
        <w:rPr>
          <w:sz w:val="26"/>
          <w:szCs w:val="26"/>
        </w:rPr>
        <w:t>23</w:t>
      </w:r>
      <w:r w:rsidRPr="004D6D68">
        <w:rPr>
          <w:sz w:val="26"/>
          <w:szCs w:val="26"/>
        </w:rPr>
        <w:t xml:space="preserve"> №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145/зп-23 оголошено конкурс на зайняття 25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вакантних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посад</w:t>
      </w:r>
      <w:r w:rsidR="004F34C6">
        <w:rPr>
          <w:sz w:val="26"/>
          <w:szCs w:val="26"/>
        </w:rPr>
        <w:t xml:space="preserve"> </w:t>
      </w:r>
      <w:r w:rsidRPr="004D6D68">
        <w:rPr>
          <w:sz w:val="26"/>
          <w:szCs w:val="26"/>
        </w:rPr>
        <w:t>суддів Вищого антикорупційного суду, з яких до Вищого антикорупційного суду 15 посад суддів, до Апеляційної палати Вищого антикорупційного суду 10 посад суддів.</w:t>
      </w:r>
    </w:p>
    <w:p w:rsidR="00E31592" w:rsidRPr="004D6D68" w:rsidRDefault="00E31592" w:rsidP="00E3159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Рішенням Комісії від 04.11.2016 №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144/зп-16 затверджено Порядок проведення іспиту та методик</w:t>
      </w:r>
      <w:r w:rsidR="004D6D68" w:rsidRPr="004D6D68">
        <w:rPr>
          <w:sz w:val="26"/>
          <w:szCs w:val="26"/>
        </w:rPr>
        <w:t>а</w:t>
      </w:r>
      <w:r w:rsidRPr="004D6D68">
        <w:rPr>
          <w:sz w:val="26"/>
          <w:szCs w:val="26"/>
        </w:rPr>
        <w:t xml:space="preserve"> встановлення його результатів у процедурі кваліфікаційного оцінювання (у редакції рішення Комісії від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23.11.2023 №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143/зп-23</w:t>
      </w:r>
      <w:r w:rsidR="004D6D68" w:rsidRPr="004D6D68">
        <w:rPr>
          <w:sz w:val="26"/>
          <w:szCs w:val="26"/>
        </w:rPr>
        <w:t>)</w:t>
      </w:r>
      <w:r w:rsidR="00256306" w:rsidRPr="004D6D68">
        <w:rPr>
          <w:sz w:val="26"/>
          <w:szCs w:val="26"/>
        </w:rPr>
        <w:t xml:space="preserve"> </w:t>
      </w:r>
      <w:r w:rsidRPr="004D6D68">
        <w:rPr>
          <w:sz w:val="26"/>
          <w:szCs w:val="26"/>
        </w:rPr>
        <w:t>(далі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–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Порядок).</w:t>
      </w:r>
    </w:p>
    <w:p w:rsidR="002D3A76" w:rsidRPr="004D6D68" w:rsidRDefault="00E31592" w:rsidP="002D3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Відповідно до пункту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3 розділу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 xml:space="preserve">І Порядку </w:t>
      </w:r>
      <w:r w:rsidR="002D3A76" w:rsidRPr="004D6D68">
        <w:rPr>
          <w:sz w:val="26"/>
          <w:szCs w:val="26"/>
        </w:rPr>
        <w:t>і</w:t>
      </w:r>
      <w:r w:rsidR="002D3A76" w:rsidRPr="004D6D68">
        <w:rPr>
          <w:sz w:val="26"/>
          <w:szCs w:val="26"/>
          <w:shd w:val="clear" w:color="auto" w:fill="FFFFFF"/>
        </w:rPr>
        <w:t>спит під час кваліфікаційного оцінювання суддів (кандидатів на посаду судді) вищих спеціалізованих судів, зокрема Вищого антикорупційного суду</w:t>
      </w:r>
      <w:r w:rsidR="004D6D68" w:rsidRPr="004D6D68">
        <w:rPr>
          <w:sz w:val="26"/>
          <w:szCs w:val="26"/>
          <w:shd w:val="clear" w:color="auto" w:fill="FFFFFF"/>
        </w:rPr>
        <w:t>,</w:t>
      </w:r>
      <w:r w:rsidR="002D3A76" w:rsidRPr="004D6D68">
        <w:rPr>
          <w:sz w:val="26"/>
          <w:szCs w:val="26"/>
          <w:shd w:val="clear" w:color="auto" w:fill="FFFFFF"/>
        </w:rPr>
        <w:t xml:space="preserve"> проводиться за спеціалізацією з розгляду справ, які належать до його юрисдикції</w:t>
      </w:r>
      <w:r w:rsidR="004D6D68" w:rsidRPr="004D6D68">
        <w:rPr>
          <w:sz w:val="26"/>
          <w:szCs w:val="26"/>
          <w:shd w:val="clear" w:color="auto" w:fill="FFFFFF"/>
        </w:rPr>
        <w:t>,</w:t>
      </w:r>
      <w:r w:rsidR="002D3A76" w:rsidRPr="004D6D68">
        <w:rPr>
          <w:sz w:val="26"/>
          <w:szCs w:val="26"/>
          <w:shd w:val="clear" w:color="auto" w:fill="FFFFFF"/>
        </w:rPr>
        <w:t xml:space="preserve"> відповідно до процесуального закону.</w:t>
      </w:r>
    </w:p>
    <w:p w:rsidR="00E31592" w:rsidRPr="004D6D68" w:rsidRDefault="00E31592" w:rsidP="002D3A76">
      <w:pPr>
        <w:pStyle w:val="af7"/>
        <w:spacing w:before="0" w:beforeAutospacing="0" w:after="0" w:afterAutospacing="0"/>
        <w:ind w:firstLine="795"/>
        <w:jc w:val="both"/>
        <w:rPr>
          <w:sz w:val="26"/>
          <w:szCs w:val="26"/>
        </w:rPr>
      </w:pPr>
      <w:r w:rsidRPr="004D6D68">
        <w:rPr>
          <w:sz w:val="26"/>
          <w:szCs w:val="26"/>
        </w:rPr>
        <w:t xml:space="preserve">Згідно з </w:t>
      </w:r>
      <w:r w:rsidR="002D3A76" w:rsidRPr="004D6D68">
        <w:rPr>
          <w:sz w:val="26"/>
          <w:szCs w:val="26"/>
        </w:rPr>
        <w:t xml:space="preserve">підпунктом один </w:t>
      </w:r>
      <w:r w:rsidRPr="004D6D68">
        <w:rPr>
          <w:sz w:val="26"/>
          <w:szCs w:val="26"/>
        </w:rPr>
        <w:t>пункт</w:t>
      </w:r>
      <w:r w:rsidR="004D6D68" w:rsidRPr="004D6D68">
        <w:rPr>
          <w:sz w:val="26"/>
          <w:szCs w:val="26"/>
        </w:rPr>
        <w:t>у</w:t>
      </w:r>
      <w:r w:rsidRPr="004D6D68">
        <w:rPr>
          <w:sz w:val="26"/>
          <w:szCs w:val="26"/>
        </w:rPr>
        <w:t xml:space="preserve"> 10 розділу І Порядку першим етапом організації та проведення іспиту є розробка та затвердження програми іспиту і таксономічної характеристики анонімного письмового тестування для кваліфікаційного оцінювання суддів та/або кандидатів на посаду судді суду відповідного рівня та спеціалізації.</w:t>
      </w:r>
    </w:p>
    <w:p w:rsidR="000D11B2" w:rsidRPr="004D6D68" w:rsidRDefault="000D11B2" w:rsidP="002D3A76">
      <w:pPr>
        <w:pStyle w:val="af7"/>
        <w:spacing w:before="0" w:beforeAutospacing="0" w:after="0" w:afterAutospacing="0"/>
        <w:ind w:firstLine="795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Відповідно до пункту 3 глави 1 розділу ІІ Порядку п</w:t>
      </w:r>
      <w:r w:rsidRPr="004D6D68">
        <w:rPr>
          <w:sz w:val="26"/>
          <w:szCs w:val="26"/>
          <w:shd w:val="clear" w:color="auto" w:fill="FFFFFF"/>
        </w:rPr>
        <w:t xml:space="preserve">рограма іспиту і таксономічна характеристика анонімного письмового тестування розробляються відповідно до завдання Комісії Національною школою суддів України з урахуванням </w:t>
      </w:r>
      <w:proofErr w:type="spellStart"/>
      <w:r w:rsidRPr="004D6D68">
        <w:rPr>
          <w:sz w:val="26"/>
          <w:szCs w:val="26"/>
          <w:shd w:val="clear" w:color="auto" w:fill="FFFFFF"/>
        </w:rPr>
        <w:t>інстанційності</w:t>
      </w:r>
      <w:proofErr w:type="spellEnd"/>
      <w:r w:rsidRPr="004D6D68">
        <w:rPr>
          <w:sz w:val="26"/>
          <w:szCs w:val="26"/>
          <w:shd w:val="clear" w:color="auto" w:fill="FFFFFF"/>
        </w:rPr>
        <w:t xml:space="preserve"> та спеціалізації відповідного суду. Програма іспиту і таксономічна характеристика анонімного письмового тестування затверджуються Комісією.</w:t>
      </w:r>
    </w:p>
    <w:p w:rsidR="00E31592" w:rsidRPr="004D6D68" w:rsidRDefault="00E31592" w:rsidP="002D3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Національною школою суддів України передано Комісії розроблен</w:t>
      </w:r>
      <w:r w:rsidR="00E101DF" w:rsidRPr="004D6D68">
        <w:rPr>
          <w:sz w:val="26"/>
          <w:szCs w:val="26"/>
        </w:rPr>
        <w:t>і</w:t>
      </w:r>
      <w:r w:rsidRPr="004D6D68">
        <w:rPr>
          <w:sz w:val="26"/>
          <w:szCs w:val="26"/>
        </w:rPr>
        <w:t xml:space="preserve"> та опрацьован</w:t>
      </w:r>
      <w:r w:rsidR="00E101DF" w:rsidRPr="004D6D68">
        <w:rPr>
          <w:sz w:val="26"/>
          <w:szCs w:val="26"/>
        </w:rPr>
        <w:t>і</w:t>
      </w:r>
      <w:r w:rsidRPr="004D6D68">
        <w:rPr>
          <w:sz w:val="26"/>
          <w:szCs w:val="26"/>
        </w:rPr>
        <w:t xml:space="preserve"> </w:t>
      </w:r>
      <w:proofErr w:type="spellStart"/>
      <w:r w:rsidRPr="004D6D68">
        <w:rPr>
          <w:sz w:val="26"/>
          <w:szCs w:val="26"/>
        </w:rPr>
        <w:t>про</w:t>
      </w:r>
      <w:r w:rsidR="00E101DF" w:rsidRPr="004D6D68">
        <w:rPr>
          <w:sz w:val="26"/>
          <w:szCs w:val="26"/>
        </w:rPr>
        <w:t>є</w:t>
      </w:r>
      <w:r w:rsidRPr="004D6D68">
        <w:rPr>
          <w:sz w:val="26"/>
          <w:szCs w:val="26"/>
        </w:rPr>
        <w:t>кт</w:t>
      </w:r>
      <w:r w:rsidR="00E101DF" w:rsidRPr="004D6D68">
        <w:rPr>
          <w:sz w:val="26"/>
          <w:szCs w:val="26"/>
        </w:rPr>
        <w:t>и</w:t>
      </w:r>
      <w:proofErr w:type="spellEnd"/>
      <w:r w:rsidRPr="004D6D68">
        <w:rPr>
          <w:sz w:val="26"/>
          <w:szCs w:val="26"/>
        </w:rPr>
        <w:t xml:space="preserve"> програм</w:t>
      </w:r>
      <w:r w:rsidR="00AE7C7A" w:rsidRPr="004D6D68">
        <w:rPr>
          <w:sz w:val="26"/>
          <w:szCs w:val="26"/>
        </w:rPr>
        <w:t>и</w:t>
      </w:r>
      <w:r w:rsidRPr="004D6D68">
        <w:rPr>
          <w:sz w:val="26"/>
          <w:szCs w:val="26"/>
        </w:rPr>
        <w:t xml:space="preserve"> іспиту</w:t>
      </w:r>
      <w:r w:rsidR="00AE7C7A" w:rsidRPr="004D6D68">
        <w:rPr>
          <w:sz w:val="26"/>
          <w:szCs w:val="26"/>
        </w:rPr>
        <w:t xml:space="preserve"> і таксономічної</w:t>
      </w:r>
      <w:r w:rsidR="00E101DF" w:rsidRPr="004D6D68">
        <w:rPr>
          <w:sz w:val="26"/>
          <w:szCs w:val="26"/>
        </w:rPr>
        <w:t xml:space="preserve"> характеристики</w:t>
      </w:r>
      <w:r w:rsidRPr="004D6D68">
        <w:rPr>
          <w:sz w:val="26"/>
          <w:szCs w:val="26"/>
        </w:rPr>
        <w:t xml:space="preserve"> анонімного письмового тестування під час кваліфікаційного оцінювання суддів та кандидатів на </w:t>
      </w:r>
      <w:r w:rsidRPr="004D6D68">
        <w:rPr>
          <w:sz w:val="26"/>
          <w:szCs w:val="26"/>
        </w:rPr>
        <w:lastRenderedPageBreak/>
        <w:t>посаду судді Вищого антикорупційного суду</w:t>
      </w:r>
      <w:r w:rsidR="00E101DF" w:rsidRPr="004D6D68">
        <w:rPr>
          <w:sz w:val="26"/>
          <w:szCs w:val="26"/>
        </w:rPr>
        <w:t xml:space="preserve"> та </w:t>
      </w:r>
      <w:r w:rsidRPr="004D6D68">
        <w:rPr>
          <w:sz w:val="26"/>
          <w:szCs w:val="26"/>
        </w:rPr>
        <w:t>Апеляційної палати Вищого антикорупційного суду</w:t>
      </w:r>
      <w:r w:rsidR="0028581A">
        <w:rPr>
          <w:sz w:val="26"/>
          <w:szCs w:val="26"/>
        </w:rPr>
        <w:t xml:space="preserve"> (л</w:t>
      </w:r>
      <w:r w:rsidR="004D6D68" w:rsidRPr="004D6D68">
        <w:rPr>
          <w:sz w:val="26"/>
          <w:szCs w:val="26"/>
        </w:rPr>
        <w:t>ист від</w:t>
      </w:r>
      <w:r w:rsidR="004F34C6">
        <w:rPr>
          <w:sz w:val="26"/>
          <w:szCs w:val="26"/>
        </w:rPr>
        <w:t> </w:t>
      </w:r>
      <w:r w:rsidR="004D6D68" w:rsidRPr="004D6D68">
        <w:rPr>
          <w:sz w:val="26"/>
          <w:szCs w:val="26"/>
        </w:rPr>
        <w:t>24.11.2023 №</w:t>
      </w:r>
      <w:r w:rsidR="004F34C6">
        <w:rPr>
          <w:sz w:val="26"/>
          <w:szCs w:val="26"/>
        </w:rPr>
        <w:t> </w:t>
      </w:r>
      <w:r w:rsidR="004D6D68" w:rsidRPr="004D6D68">
        <w:rPr>
          <w:sz w:val="26"/>
          <w:szCs w:val="26"/>
        </w:rPr>
        <w:t>17-01/1918)</w:t>
      </w:r>
      <w:r w:rsidRPr="004D6D68">
        <w:rPr>
          <w:sz w:val="26"/>
          <w:szCs w:val="26"/>
        </w:rPr>
        <w:t>.</w:t>
      </w:r>
    </w:p>
    <w:p w:rsidR="00E31592" w:rsidRPr="004D6D68" w:rsidRDefault="00E101DF" w:rsidP="000D11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О</w:t>
      </w:r>
      <w:r w:rsidR="00E31592" w:rsidRPr="004D6D68">
        <w:rPr>
          <w:sz w:val="26"/>
          <w:szCs w:val="26"/>
        </w:rPr>
        <w:t xml:space="preserve">бговоривши питання порядку денного, </w:t>
      </w:r>
      <w:r w:rsidRPr="004D6D68">
        <w:rPr>
          <w:sz w:val="26"/>
          <w:szCs w:val="26"/>
        </w:rPr>
        <w:t xml:space="preserve">Комісія дійшла висновку про необхідність затвердження </w:t>
      </w:r>
      <w:r w:rsidR="00E31592" w:rsidRPr="004D6D68">
        <w:rPr>
          <w:sz w:val="26"/>
          <w:szCs w:val="26"/>
        </w:rPr>
        <w:t xml:space="preserve">Програм іспиту і </w:t>
      </w:r>
      <w:r w:rsidRPr="004D6D68">
        <w:rPr>
          <w:sz w:val="26"/>
          <w:szCs w:val="26"/>
        </w:rPr>
        <w:t>т</w:t>
      </w:r>
      <w:r w:rsidR="00E31592" w:rsidRPr="004D6D68">
        <w:rPr>
          <w:sz w:val="26"/>
          <w:szCs w:val="26"/>
        </w:rPr>
        <w:t>аксономічних характеристик</w:t>
      </w:r>
      <w:r w:rsidRPr="004D6D68">
        <w:rPr>
          <w:sz w:val="26"/>
          <w:szCs w:val="26"/>
        </w:rPr>
        <w:t xml:space="preserve"> анонімного письмового тестування під час кваліфікаційного оцінювання суддів та кандидатів на посаду судді Вищого антикорупційного суду та Апеляційної палати Вищого антикорупційного суду</w:t>
      </w:r>
      <w:r w:rsidR="00E31592" w:rsidRPr="004D6D68">
        <w:rPr>
          <w:sz w:val="26"/>
          <w:szCs w:val="26"/>
        </w:rPr>
        <w:t>.</w:t>
      </w:r>
    </w:p>
    <w:p w:rsidR="00256306" w:rsidRPr="004D6D68" w:rsidRDefault="00E31592" w:rsidP="002563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D68">
        <w:rPr>
          <w:sz w:val="26"/>
          <w:szCs w:val="26"/>
        </w:rPr>
        <w:t xml:space="preserve">Ураховуючи викладене, керуючись статтями 81, 85, 93, 101 Закону України «Про судоустрій і статус суддів», </w:t>
      </w:r>
      <w:r w:rsidR="000D11B2" w:rsidRPr="004D6D68">
        <w:rPr>
          <w:sz w:val="26"/>
          <w:szCs w:val="26"/>
        </w:rPr>
        <w:t>Порядком проведення іспиту та методик</w:t>
      </w:r>
      <w:r w:rsidR="004D6D68" w:rsidRPr="004D6D68">
        <w:rPr>
          <w:sz w:val="26"/>
          <w:szCs w:val="26"/>
        </w:rPr>
        <w:t>ою</w:t>
      </w:r>
      <w:r w:rsidR="000D11B2" w:rsidRPr="004D6D68">
        <w:rPr>
          <w:sz w:val="26"/>
          <w:szCs w:val="26"/>
        </w:rPr>
        <w:t xml:space="preserve"> встановлення його результатів у процедурі кваліфікаційного оцінювання</w:t>
      </w:r>
      <w:r w:rsidRPr="004D6D68">
        <w:rPr>
          <w:sz w:val="26"/>
          <w:szCs w:val="26"/>
        </w:rPr>
        <w:t>, Комісія</w:t>
      </w:r>
      <w:r w:rsidR="000D11B2" w:rsidRPr="004D6D68">
        <w:rPr>
          <w:sz w:val="26"/>
          <w:szCs w:val="26"/>
        </w:rPr>
        <w:t xml:space="preserve"> одноголосно</w:t>
      </w:r>
    </w:p>
    <w:p w:rsidR="00256306" w:rsidRPr="004D6D68" w:rsidRDefault="00256306" w:rsidP="002563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  <w:r w:rsidRPr="004D6D68">
        <w:rPr>
          <w:sz w:val="26"/>
          <w:szCs w:val="26"/>
        </w:rPr>
        <w:t>вирішила:</w:t>
      </w:r>
    </w:p>
    <w:p w:rsidR="004408E3" w:rsidRPr="004D6D68" w:rsidRDefault="004408E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</w:p>
    <w:p w:rsidR="00872228" w:rsidRPr="004D6D68" w:rsidRDefault="00872228" w:rsidP="00256306">
      <w:pPr>
        <w:pStyle w:val="af8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bookmarkStart w:id="0" w:name="_heading=h.gjdgxs" w:colFirst="0" w:colLast="0"/>
      <w:bookmarkEnd w:id="0"/>
      <w:r w:rsidRPr="004D6D68">
        <w:rPr>
          <w:sz w:val="26"/>
          <w:szCs w:val="26"/>
        </w:rPr>
        <w:t xml:space="preserve">Затвердити Програму іспиту і таксономічну характеристику анонімного письмового тестування під час кваліфікаційного оцінювання суддів та кандидатів на посаду судді Вищого антикорупційного суду (додаток 1). </w:t>
      </w:r>
    </w:p>
    <w:p w:rsidR="004408E3" w:rsidRPr="004D6D68" w:rsidRDefault="00872228" w:rsidP="00872228">
      <w:pPr>
        <w:pStyle w:val="af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4D6D68">
        <w:rPr>
          <w:sz w:val="26"/>
          <w:szCs w:val="26"/>
        </w:rPr>
        <w:t xml:space="preserve"> Затвердити Програму іспиту і таксономічну характеристику анонімного письмового тестування під час кваліфікаційного оцінювання суддів та кандидатів на посаду судді Апеляційної палати Вищого антикорупційного суду (додаток</w:t>
      </w:r>
      <w:r w:rsidR="004F34C6">
        <w:rPr>
          <w:sz w:val="26"/>
          <w:szCs w:val="26"/>
        </w:rPr>
        <w:t> </w:t>
      </w:r>
      <w:r w:rsidRPr="004D6D68">
        <w:rPr>
          <w:sz w:val="26"/>
          <w:szCs w:val="26"/>
        </w:rPr>
        <w:t>2).</w:t>
      </w:r>
    </w:p>
    <w:p w:rsidR="00872228" w:rsidRPr="004D6D68" w:rsidRDefault="00872228" w:rsidP="00872228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2228" w:rsidRPr="004D6D68" w:rsidRDefault="00872228" w:rsidP="00872228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 w:rsidRPr="004D6D68">
        <w:rPr>
          <w:sz w:val="26"/>
          <w:szCs w:val="26"/>
        </w:rPr>
        <w:t>Головуюч</w:t>
      </w:r>
      <w:r w:rsidR="00BF4353">
        <w:rPr>
          <w:sz w:val="26"/>
          <w:szCs w:val="26"/>
        </w:rPr>
        <w:t>ої</w:t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2421CF"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="00BF4353">
        <w:rPr>
          <w:sz w:val="26"/>
          <w:szCs w:val="26"/>
        </w:rPr>
        <w:t>Г.М. Шевчук</w:t>
      </w:r>
    </w:p>
    <w:p w:rsidR="004408E3" w:rsidRPr="004D6D68" w:rsidRDefault="00242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="002F1005" w:rsidRPr="004D6D68">
        <w:rPr>
          <w:sz w:val="26"/>
          <w:szCs w:val="26"/>
        </w:rPr>
        <w:t xml:space="preserve">М.Б. </w:t>
      </w:r>
      <w:proofErr w:type="spellStart"/>
      <w:r w:rsidR="002F1005" w:rsidRPr="004D6D68">
        <w:rPr>
          <w:sz w:val="26"/>
          <w:szCs w:val="26"/>
        </w:rPr>
        <w:t>Богоніс</w:t>
      </w:r>
      <w:proofErr w:type="spellEnd"/>
      <w:r w:rsidR="002F1005" w:rsidRPr="004D6D68">
        <w:rPr>
          <w:sz w:val="26"/>
          <w:szCs w:val="26"/>
        </w:rPr>
        <w:t xml:space="preserve">  </w:t>
      </w:r>
    </w:p>
    <w:p w:rsidR="004408E3" w:rsidRPr="004D6D68" w:rsidRDefault="00242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="002F1005" w:rsidRPr="004D6D68">
        <w:rPr>
          <w:sz w:val="26"/>
          <w:szCs w:val="26"/>
        </w:rPr>
        <w:t xml:space="preserve">В.О. </w:t>
      </w:r>
      <w:proofErr w:type="spellStart"/>
      <w:r w:rsidR="002F1005" w:rsidRPr="004D6D68">
        <w:rPr>
          <w:sz w:val="26"/>
          <w:szCs w:val="26"/>
        </w:rPr>
        <w:t>Гацелюк</w:t>
      </w:r>
      <w:proofErr w:type="spellEnd"/>
      <w:r w:rsidR="002F1005" w:rsidRPr="004D6D68">
        <w:rPr>
          <w:sz w:val="26"/>
          <w:szCs w:val="26"/>
        </w:rPr>
        <w:t xml:space="preserve"> </w:t>
      </w:r>
    </w:p>
    <w:p w:rsidR="004408E3" w:rsidRPr="004D6D68" w:rsidRDefault="002421CF" w:rsidP="00BF43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6372" w:firstLine="70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ab/>
      </w:r>
      <w:r w:rsidR="004D6D68">
        <w:rPr>
          <w:sz w:val="26"/>
          <w:szCs w:val="26"/>
          <w:highlight w:val="white"/>
        </w:rPr>
        <w:tab/>
      </w:r>
      <w:proofErr w:type="spellStart"/>
      <w:r>
        <w:rPr>
          <w:sz w:val="26"/>
          <w:szCs w:val="26"/>
          <w:highlight w:val="white"/>
        </w:rPr>
        <w:t>Р.А. Ки</w:t>
      </w:r>
      <w:proofErr w:type="spellEnd"/>
      <w:r>
        <w:rPr>
          <w:sz w:val="26"/>
          <w:szCs w:val="26"/>
          <w:highlight w:val="white"/>
        </w:rPr>
        <w:t>дисюк</w:t>
      </w:r>
    </w:p>
    <w:p w:rsidR="004408E3" w:rsidRPr="004D6D68" w:rsidRDefault="00242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="002F1005" w:rsidRPr="004D6D68">
        <w:rPr>
          <w:sz w:val="26"/>
          <w:szCs w:val="26"/>
        </w:rPr>
        <w:t xml:space="preserve">О.Л. Коліуш </w:t>
      </w: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Pr="004D6D68">
        <w:rPr>
          <w:sz w:val="26"/>
          <w:szCs w:val="26"/>
        </w:rPr>
        <w:t xml:space="preserve">Р.І. Мельник </w:t>
      </w:r>
    </w:p>
    <w:p w:rsidR="004408E3" w:rsidRPr="004D6D68" w:rsidRDefault="00242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6372" w:firstLine="70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ab/>
      </w:r>
      <w:r w:rsidR="004D6D68">
        <w:rPr>
          <w:sz w:val="26"/>
          <w:szCs w:val="26"/>
          <w:highlight w:val="white"/>
        </w:rPr>
        <w:tab/>
      </w:r>
      <w:r w:rsidR="002F1005" w:rsidRPr="004D6D68">
        <w:rPr>
          <w:sz w:val="26"/>
          <w:szCs w:val="26"/>
          <w:highlight w:val="white"/>
        </w:rPr>
        <w:t xml:space="preserve">О.С. </w:t>
      </w:r>
      <w:proofErr w:type="spellStart"/>
      <w:r w:rsidR="002F1005" w:rsidRPr="004D6D68">
        <w:rPr>
          <w:sz w:val="26"/>
          <w:szCs w:val="26"/>
          <w:highlight w:val="white"/>
        </w:rPr>
        <w:t>Омельян</w:t>
      </w:r>
      <w:proofErr w:type="spellEnd"/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Pr="004D6D68">
        <w:rPr>
          <w:sz w:val="26"/>
          <w:szCs w:val="26"/>
        </w:rPr>
        <w:t xml:space="preserve">А.В. Пасічник </w:t>
      </w: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Pr="004D6D68">
        <w:rPr>
          <w:sz w:val="26"/>
          <w:szCs w:val="26"/>
        </w:rPr>
        <w:t xml:space="preserve">Р.Б. </w:t>
      </w:r>
      <w:proofErr w:type="spellStart"/>
      <w:r w:rsidRPr="004D6D68">
        <w:rPr>
          <w:sz w:val="26"/>
          <w:szCs w:val="26"/>
        </w:rPr>
        <w:t>Сабодаш</w:t>
      </w:r>
      <w:proofErr w:type="spellEnd"/>
      <w:r w:rsidRPr="004D6D68">
        <w:rPr>
          <w:sz w:val="26"/>
          <w:szCs w:val="26"/>
        </w:rPr>
        <w:t xml:space="preserve"> </w:t>
      </w:r>
    </w:p>
    <w:p w:rsidR="004408E3" w:rsidRPr="004D6D68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6"/>
          <w:szCs w:val="26"/>
        </w:rPr>
      </w:pP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bookmarkStart w:id="1" w:name="_GoBack"/>
      <w:bookmarkEnd w:id="1"/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Pr="004D6D68">
        <w:rPr>
          <w:sz w:val="26"/>
          <w:szCs w:val="26"/>
        </w:rPr>
        <w:tab/>
      </w:r>
      <w:r w:rsidR="004D6D68">
        <w:rPr>
          <w:sz w:val="26"/>
          <w:szCs w:val="26"/>
        </w:rPr>
        <w:tab/>
      </w:r>
      <w:r w:rsidR="001573BD">
        <w:rPr>
          <w:sz w:val="26"/>
          <w:szCs w:val="26"/>
        </w:rPr>
        <w:t>С.Ю. Чумак</w:t>
      </w:r>
    </w:p>
    <w:sectPr w:rsidR="004408E3" w:rsidRPr="004D6D68" w:rsidSect="002421CF">
      <w:headerReference w:type="default" r:id="rId10"/>
      <w:pgSz w:w="11906" w:h="16838"/>
      <w:pgMar w:top="851" w:right="567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86" w:rsidRDefault="00720686">
      <w:r>
        <w:separator/>
      </w:r>
    </w:p>
  </w:endnote>
  <w:endnote w:type="continuationSeparator" w:id="0">
    <w:p w:rsidR="00720686" w:rsidRDefault="0072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86" w:rsidRDefault="00720686">
      <w:r>
        <w:separator/>
      </w:r>
    </w:p>
  </w:footnote>
  <w:footnote w:type="continuationSeparator" w:id="0">
    <w:p w:rsidR="00720686" w:rsidRDefault="0072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66" w:rsidRDefault="002341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C6882"/>
    <w:multiLevelType w:val="multilevel"/>
    <w:tmpl w:val="1CB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9450ECC"/>
    <w:multiLevelType w:val="hybridMultilevel"/>
    <w:tmpl w:val="28D6E8CE"/>
    <w:lvl w:ilvl="0" w:tplc="93F6D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E3"/>
    <w:rsid w:val="000D11B2"/>
    <w:rsid w:val="000D652C"/>
    <w:rsid w:val="001573BD"/>
    <w:rsid w:val="001805D3"/>
    <w:rsid w:val="001A75BD"/>
    <w:rsid w:val="001B7EF4"/>
    <w:rsid w:val="001C5D1F"/>
    <w:rsid w:val="001C6431"/>
    <w:rsid w:val="00234166"/>
    <w:rsid w:val="002421CF"/>
    <w:rsid w:val="00256306"/>
    <w:rsid w:val="0028581A"/>
    <w:rsid w:val="002A28BD"/>
    <w:rsid w:val="002D3A76"/>
    <w:rsid w:val="002F1005"/>
    <w:rsid w:val="003C5A96"/>
    <w:rsid w:val="004142A4"/>
    <w:rsid w:val="00415603"/>
    <w:rsid w:val="00424B41"/>
    <w:rsid w:val="004408E3"/>
    <w:rsid w:val="004A1133"/>
    <w:rsid w:val="004B2095"/>
    <w:rsid w:val="004D6D68"/>
    <w:rsid w:val="004F34C6"/>
    <w:rsid w:val="006C629B"/>
    <w:rsid w:val="00703738"/>
    <w:rsid w:val="00712C0C"/>
    <w:rsid w:val="00720686"/>
    <w:rsid w:val="00753545"/>
    <w:rsid w:val="00754BB2"/>
    <w:rsid w:val="007B172C"/>
    <w:rsid w:val="00872228"/>
    <w:rsid w:val="008833BC"/>
    <w:rsid w:val="008D3E99"/>
    <w:rsid w:val="008D7093"/>
    <w:rsid w:val="009D793E"/>
    <w:rsid w:val="00A956E0"/>
    <w:rsid w:val="00AE7C7A"/>
    <w:rsid w:val="00B1674A"/>
    <w:rsid w:val="00BF4353"/>
    <w:rsid w:val="00D112FB"/>
    <w:rsid w:val="00D911A8"/>
    <w:rsid w:val="00E101DF"/>
    <w:rsid w:val="00E31592"/>
    <w:rsid w:val="00F15BFD"/>
    <w:rsid w:val="00F85C54"/>
    <w:rsid w:val="00FA6A0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E1"/>
  </w:style>
  <w:style w:type="paragraph" w:styleId="1">
    <w:name w:val="heading 1"/>
    <w:basedOn w:val="10"/>
    <w:next w:val="10"/>
    <w:uiPriority w:val="9"/>
    <w:qFormat/>
    <w:pPr>
      <w:keepNext/>
      <w:keepLines/>
      <w:suppressAutoHyphens/>
      <w:spacing w:before="480" w:after="120"/>
      <w:textDirection w:val="lrTb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uppressAutoHyphens/>
      <w:spacing w:before="280" w:after="80"/>
      <w:textDirection w:val="lrTb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uppressAutoHyphens/>
      <w:spacing w:before="240" w:after="40"/>
      <w:textDirection w:val="lrTb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uppressAutoHyphens/>
      <w:spacing w:before="220" w:after="40"/>
      <w:textDirection w:val="lrTb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uppressAutoHyphens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1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12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  <w:qFormat/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омер сторінки1"/>
    <w:basedOn w:val="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1">
    <w:name w:val="Основний текст1"/>
    <w:basedOn w:val="10"/>
    <w:pPr>
      <w:spacing w:after="120"/>
    </w:pPr>
  </w:style>
  <w:style w:type="paragraph" w:styleId="a4">
    <w:name w:val="List"/>
    <w:basedOn w:val="11"/>
    <w:rPr>
      <w:rFonts w:ascii="Arial" w:hAnsi="Arial" w:cs="Mangal"/>
    </w:rPr>
  </w:style>
  <w:style w:type="paragraph" w:customStyle="1" w:styleId="17">
    <w:name w:val="Название1"/>
    <w:basedOn w:val="1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10"/>
    <w:pPr>
      <w:suppressLineNumbers/>
    </w:pPr>
    <w:rPr>
      <w:rFonts w:ascii="Arial" w:hAnsi="Arial" w:cs="Mangal"/>
    </w:rPr>
  </w:style>
  <w:style w:type="paragraph" w:customStyle="1" w:styleId="19">
    <w:name w:val="Назва1"/>
    <w:basedOn w:val="10"/>
    <w:next w:val="1a"/>
    <w:pPr>
      <w:jc w:val="center"/>
    </w:pPr>
    <w:rPr>
      <w:b/>
      <w:bCs/>
      <w:lang w:val="uk-UA"/>
    </w:rPr>
  </w:style>
  <w:style w:type="paragraph" w:customStyle="1" w:styleId="1a">
    <w:name w:val="Підзаголовок1"/>
    <w:basedOn w:val="a3"/>
    <w:next w:val="11"/>
    <w:pPr>
      <w:jc w:val="center"/>
    </w:pPr>
    <w:rPr>
      <w:i/>
      <w:iCs/>
    </w:rPr>
  </w:style>
  <w:style w:type="paragraph" w:customStyle="1" w:styleId="1b">
    <w:name w:val="Основний текст з відступом1"/>
    <w:basedOn w:val="10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10"/>
    <w:pPr>
      <w:ind w:left="0" w:firstLine="708"/>
      <w:jc w:val="both"/>
    </w:pPr>
    <w:rPr>
      <w:lang w:val="uk-UA"/>
    </w:rPr>
  </w:style>
  <w:style w:type="paragraph" w:customStyle="1" w:styleId="1c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1d">
    <w:name w:val="Название объекта1"/>
    <w:basedOn w:val="10"/>
    <w:next w:val="10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10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10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10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10"/>
    <w:pPr>
      <w:widowControl w:val="0"/>
      <w:autoSpaceDE w:val="0"/>
      <w:spacing w:line="317" w:lineRule="atLeast"/>
      <w:ind w:left="0" w:firstLine="806"/>
    </w:pPr>
  </w:style>
  <w:style w:type="paragraph" w:customStyle="1" w:styleId="1e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1f">
    <w:name w:val="Нижній колонтитул1"/>
    <w:basedOn w:val="10"/>
    <w:pPr>
      <w:tabs>
        <w:tab w:val="center" w:pos="4677"/>
        <w:tab w:val="right" w:pos="9355"/>
      </w:tabs>
    </w:pPr>
    <w:rPr>
      <w:lang w:val="uk-UA"/>
    </w:rPr>
  </w:style>
  <w:style w:type="paragraph" w:customStyle="1" w:styleId="1f0">
    <w:name w:val="Звичайний (веб)1"/>
    <w:basedOn w:val="10"/>
    <w:pPr>
      <w:spacing w:before="280" w:after="280"/>
    </w:pPr>
  </w:style>
  <w:style w:type="paragraph" w:customStyle="1" w:styleId="a5">
    <w:name w:val="Содержимое врезки"/>
    <w:basedOn w:val="11"/>
  </w:style>
  <w:style w:type="character" w:customStyle="1" w:styleId="1f1">
    <w:name w:val="Верхні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1">
    <w:name w:val="Стандартний HTML1"/>
    <w:basedOn w:val="1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0">
    <w:name w:val="Стандартний HTML Знак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f2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1f3">
    <w:name w:val="Абзац списку1"/>
    <w:basedOn w:val="10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f4">
    <w:name w:val="Переглянуте гіперпосилання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5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Pr>
      <w:w w:val="100"/>
      <w:position w:val="-1"/>
      <w:effect w:val="none"/>
      <w:vertAlign w:val="baseline"/>
      <w:cs w:val="0"/>
      <w:em w:val="none"/>
    </w:rPr>
  </w:style>
  <w:style w:type="paragraph" w:customStyle="1" w:styleId="1f6">
    <w:name w:val="Текст виноски1"/>
    <w:basedOn w:val="10"/>
    <w:qFormat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f7">
    <w:name w:val="Текст виноски Знак1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f8">
    <w:name w:val="Знак виноски1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1f9">
    <w:name w:val="Сітка таблиці1"/>
    <w:basedOn w:val="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a">
    <w:name w:val="Заголовок 1 Знак"/>
    <w:rPr>
      <w:b/>
      <w:w w:val="100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customStyle="1" w:styleId="30">
    <w:name w:val="Заголовок 3 Знак"/>
    <w:rPr>
      <w:b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40">
    <w:name w:val="Заголовок 4 Знак"/>
    <w:rPr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50">
    <w:name w:val="Заголовок 5 Знак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60">
    <w:name w:val="Заголовок 6 Знак"/>
    <w:rPr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Текст виноски Знак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972C9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2C9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B54D9"/>
  </w:style>
  <w:style w:type="paragraph" w:styleId="af5">
    <w:name w:val="footer"/>
    <w:basedOn w:val="a"/>
    <w:link w:val="af6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B54D9"/>
  </w:style>
  <w:style w:type="paragraph" w:styleId="af7">
    <w:name w:val="Normal (Web)"/>
    <w:basedOn w:val="a"/>
    <w:uiPriority w:val="99"/>
    <w:unhideWhenUsed/>
    <w:rsid w:val="008D709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872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E1"/>
  </w:style>
  <w:style w:type="paragraph" w:styleId="1">
    <w:name w:val="heading 1"/>
    <w:basedOn w:val="10"/>
    <w:next w:val="10"/>
    <w:uiPriority w:val="9"/>
    <w:qFormat/>
    <w:pPr>
      <w:keepNext/>
      <w:keepLines/>
      <w:suppressAutoHyphens/>
      <w:spacing w:before="480" w:after="120"/>
      <w:textDirection w:val="lrTb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uppressAutoHyphens/>
      <w:spacing w:before="280" w:after="80"/>
      <w:textDirection w:val="lrTb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uppressAutoHyphens/>
      <w:spacing w:before="240" w:after="40"/>
      <w:textDirection w:val="lrTb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uppressAutoHyphens/>
      <w:spacing w:before="220" w:after="40"/>
      <w:textDirection w:val="lrTb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uppressAutoHyphens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1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12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  <w:qFormat/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омер сторінки1"/>
    <w:basedOn w:val="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1">
    <w:name w:val="Основний текст1"/>
    <w:basedOn w:val="10"/>
    <w:pPr>
      <w:spacing w:after="120"/>
    </w:pPr>
  </w:style>
  <w:style w:type="paragraph" w:styleId="a4">
    <w:name w:val="List"/>
    <w:basedOn w:val="11"/>
    <w:rPr>
      <w:rFonts w:ascii="Arial" w:hAnsi="Arial" w:cs="Mangal"/>
    </w:rPr>
  </w:style>
  <w:style w:type="paragraph" w:customStyle="1" w:styleId="17">
    <w:name w:val="Название1"/>
    <w:basedOn w:val="1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10"/>
    <w:pPr>
      <w:suppressLineNumbers/>
    </w:pPr>
    <w:rPr>
      <w:rFonts w:ascii="Arial" w:hAnsi="Arial" w:cs="Mangal"/>
    </w:rPr>
  </w:style>
  <w:style w:type="paragraph" w:customStyle="1" w:styleId="19">
    <w:name w:val="Назва1"/>
    <w:basedOn w:val="10"/>
    <w:next w:val="1a"/>
    <w:pPr>
      <w:jc w:val="center"/>
    </w:pPr>
    <w:rPr>
      <w:b/>
      <w:bCs/>
      <w:lang w:val="uk-UA"/>
    </w:rPr>
  </w:style>
  <w:style w:type="paragraph" w:customStyle="1" w:styleId="1a">
    <w:name w:val="Підзаголовок1"/>
    <w:basedOn w:val="a3"/>
    <w:next w:val="11"/>
    <w:pPr>
      <w:jc w:val="center"/>
    </w:pPr>
    <w:rPr>
      <w:i/>
      <w:iCs/>
    </w:rPr>
  </w:style>
  <w:style w:type="paragraph" w:customStyle="1" w:styleId="1b">
    <w:name w:val="Основний текст з відступом1"/>
    <w:basedOn w:val="10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10"/>
    <w:pPr>
      <w:ind w:left="0" w:firstLine="708"/>
      <w:jc w:val="both"/>
    </w:pPr>
    <w:rPr>
      <w:lang w:val="uk-UA"/>
    </w:rPr>
  </w:style>
  <w:style w:type="paragraph" w:customStyle="1" w:styleId="1c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1d">
    <w:name w:val="Название объекта1"/>
    <w:basedOn w:val="10"/>
    <w:next w:val="10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10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10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10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10"/>
    <w:pPr>
      <w:widowControl w:val="0"/>
      <w:autoSpaceDE w:val="0"/>
      <w:spacing w:line="317" w:lineRule="atLeast"/>
      <w:ind w:left="0" w:firstLine="806"/>
    </w:pPr>
  </w:style>
  <w:style w:type="paragraph" w:customStyle="1" w:styleId="1e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1f">
    <w:name w:val="Нижній колонтитул1"/>
    <w:basedOn w:val="10"/>
    <w:pPr>
      <w:tabs>
        <w:tab w:val="center" w:pos="4677"/>
        <w:tab w:val="right" w:pos="9355"/>
      </w:tabs>
    </w:pPr>
    <w:rPr>
      <w:lang w:val="uk-UA"/>
    </w:rPr>
  </w:style>
  <w:style w:type="paragraph" w:customStyle="1" w:styleId="1f0">
    <w:name w:val="Звичайний (веб)1"/>
    <w:basedOn w:val="10"/>
    <w:pPr>
      <w:spacing w:before="280" w:after="280"/>
    </w:pPr>
  </w:style>
  <w:style w:type="paragraph" w:customStyle="1" w:styleId="a5">
    <w:name w:val="Содержимое врезки"/>
    <w:basedOn w:val="11"/>
  </w:style>
  <w:style w:type="character" w:customStyle="1" w:styleId="1f1">
    <w:name w:val="Верхні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1">
    <w:name w:val="Стандартний HTML1"/>
    <w:basedOn w:val="1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0">
    <w:name w:val="Стандартний HTML Знак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f2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1f3">
    <w:name w:val="Абзац списку1"/>
    <w:basedOn w:val="10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f4">
    <w:name w:val="Переглянуте гіперпосилання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5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Pr>
      <w:w w:val="100"/>
      <w:position w:val="-1"/>
      <w:effect w:val="none"/>
      <w:vertAlign w:val="baseline"/>
      <w:cs w:val="0"/>
      <w:em w:val="none"/>
    </w:rPr>
  </w:style>
  <w:style w:type="paragraph" w:customStyle="1" w:styleId="1f6">
    <w:name w:val="Текст виноски1"/>
    <w:basedOn w:val="10"/>
    <w:qFormat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f7">
    <w:name w:val="Текст виноски Знак1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f8">
    <w:name w:val="Знак виноски1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1f9">
    <w:name w:val="Сітка таблиці1"/>
    <w:basedOn w:val="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a">
    <w:name w:val="Заголовок 1 Знак"/>
    <w:rPr>
      <w:b/>
      <w:w w:val="100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customStyle="1" w:styleId="30">
    <w:name w:val="Заголовок 3 Знак"/>
    <w:rPr>
      <w:b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40">
    <w:name w:val="Заголовок 4 Знак"/>
    <w:rPr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50">
    <w:name w:val="Заголовок 5 Знак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60">
    <w:name w:val="Заголовок 6 Знак"/>
    <w:rPr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Текст виноски Знак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972C9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2C9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B54D9"/>
  </w:style>
  <w:style w:type="paragraph" w:styleId="af5">
    <w:name w:val="footer"/>
    <w:basedOn w:val="a"/>
    <w:link w:val="af6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B54D9"/>
  </w:style>
  <w:style w:type="paragraph" w:styleId="af7">
    <w:name w:val="Normal (Web)"/>
    <w:basedOn w:val="a"/>
    <w:uiPriority w:val="99"/>
    <w:unhideWhenUsed/>
    <w:rsid w:val="008D709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87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586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4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7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0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11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5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0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221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29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36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32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85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OxJk5/Fyi2urTNtvTyAoRU+9Q==">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8qGyIVMTEzMjA2NzYyNTg0NDY2OTA0Mjc2KAA4ADD0+L7uvTE4oqfK7r0xSoYCCgp0ZXh0L3BsYWluEvcB0LTQvtC60YPQvNC10L3RgtC4LCDRidC+INC/0ZbQtNGC0LLQtdGA0LTQttGD0Y7RgtGMINCy0ZbQtNC/0L7QstGW0LTQvdGW0YHRgtGMINC60LDQvdC00LjQtNCw0YLQsCDQvdCwINC/0L7RgdCw0LTRgyDRgdGD0LTQtNGWINCy0LjQvNC+0LPQsNC8INGB0YLQsNGC0YLRliA2OSDQl9Cw0LrQvtC90YMg0KPQutGA0LDRl9C90LggwqvQn9GA0L4g0YHRg9C00L7Rg9GB0YLRgNGW0Lkg0ZYg0YHRgtCw0YLRg9GBINGB0YPQtNC00ZbQssK7O1oMcjRuNzN0c244eDJ4cgIgAHgAmgEGCAAQABgAqgGFBB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+wAQC4AQAY9Pi+7r0xIKKnyu69MTAAQhBraXgueHZ2MzhyZ2l1MWMwItYbCgtBQUFBX2ZUX1JjTRKkGwoLQUFBQV9mVF9SY00SC0FBQUFfZlRfUmNNGqgICgl0ZXh0L2h0bWw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iqQgKCnRleHQvcGxhaW4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ikgMKCnRleHQvcGxhaW4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Iv8ECgp0ZXh0L3BsYWluEvAE0J/RgNC+0L/QvtC90YPRjiDQvdCw0YHRgtGD0L/QvdGDINGA0LXQtNCw0LrRhtGW0Y4g0LDQsdC30LDRhtCwOgoiMjYg0LLQtdGA0LXRgdC90Y8g0LTQviDQmtC+0LzRltGB0ZbRlyDQvdCw0LTRltC50YjQvtCyINC70LjRgdGCINCz0L7Qu9C+0LLQuCDQktC40YnQvtCz0L4g0LDQvdGC0LjQutC+0YDRg9C/0YbRltC50L3QvtCz0L4g0YHRg9C00YMg0YMg0Y/QutC+0LzRgyDQstC40LrQu9Cw0LTQtdC90L4g0LTQvtCy0L7QtNC4INC90LXQvtCx0YXRltC00L3QvtGB0YLRliDQvtCz0L7Qu9C+0YjQtdC90L3RjyDRgtCwINC/0YDQvtCy0LXQtNC10L3QvdGPLi4uICjQtNCw0LvRliAtINC/0L4g0YLQtdC60YHRgtGDKSIK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sAEAuAEAGK+j/sG7MSCb0+jzvDEwAEIQa2l4Ljg4MHF5Z2dkdTc0dSLkBgoLQUFBQThtalB0a0ESsgYKC0FBQUE4bWpQdGtBEgtBQUFBOG1qUHRrQRo+Cgl0ZXh0L2h0bWwSMdGDINGB0LrQu9Cw0LTRliDQv9C+0YHRgtGW0LnQvdC40YUg0LrQvtC70LXQs9GW0LkiPwoKdGV4dC9wbGFpbhIx0YMg0YHQutC70LDQtNGWINC/0L7RgdGC0ZbQudC90LjRhSDQutC+0LvQtdCz0ZbQuSobIhUxMDQyNzgyNDk5NjI4MzM5NjMzNjcoADgAMMKZqLy9MTj1zPbmvTFCwgEKC0FBQUFfZlRfUmI0EgtBQUFBOG1qUHRrQRofCgl0ZXh0L2h0bWwSEtCy0YDQsNGF0L7QstCw0L3QviIgCgp0ZXh0L3BsYWluEhLQstGA0LDRhdC+0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ItwBCgp0ZXh0L3BsYWluEs0B0L3QtSDQt9GA0L7Qt9GD0LzRltC70L4g0Y/QutC40YUg0YHQsNC80LUg0LTQtdC60LvQsNGA0LDRhtGW0LksINGDINGCLtGHLiDRliDRgNC+0LTQuNC90L3QuNGFINC30LLRj9C30LrRltCyPyDQn9GA0L7Qv9C+0L3Rg9GOIDrQutC+0L/RltGXINC00LXQutC70LDRgNCw0YbRltC5INC+0YHQvtCx0LgsINGD0L/QvtCy0L3QvtCy0LDQttC10L3QvtC+0ZcuLi4uIiobIhUxMTMyMDY3NjI1ODQ0NjY5MDQyNzYoADgAMJ/7gu69MTiUsYbuvTFKOAoKdGV4dC9wbGFpbhIq0JrQvtC/0ZbRlyDRgtCw0LrQuNGFINC00LXQutC70LDRgNCw0YbRltC5Wgw2eXVyeng1NnVwaHhyAiAAeACaAQYIABAAGACqAdUB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+0YDQtdGB0L/QvtC90LTQtdC90YbRltGXINC3INC/LiAyINGHLiA0INGB0YIuIDgyINCX0LDQutC+0L3RgyDQv9GA0L4g0YHRg9C00L7Rg9GB0YLRgNGW0LmwAQC4AQAY6Yec570xILC9mui+MTAAQhBraXgudTY1Y3I3MjFkcTUyIpIPCgtBQUFBOG1qUHRqcxLgDgoLQUFBQThtalB0anMSC0FBQUE4bWpQdGpzGt8DCgl0ZXh0L2h0bWw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i4AMKCnRleHQvcGxhaW4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6wAQC4AQAYyJPGu70xIMiTxru9MTAAQhBraXguZ3l2MHE3OHowbzFkMghoLmdqZGd4czIJaC4zMGowemxsMgloLjFmb2I5dGUyCWguM3pueXNoNzIJaC4yZXQ5MnAwMghoLnR5amN3dDgAciExUGRuQ21vaTlTWk81NHZKT000Vll0RVlKZldtRVhqN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5</cp:revision>
  <cp:lastPrinted>2023-12-22T10:30:00Z</cp:lastPrinted>
  <dcterms:created xsi:type="dcterms:W3CDTF">2023-12-27T15:28:00Z</dcterms:created>
  <dcterms:modified xsi:type="dcterms:W3CDTF">2024-01-03T08:48:00Z</dcterms:modified>
</cp:coreProperties>
</file>