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DFDDC" w14:textId="77777777" w:rsidR="00F97C42" w:rsidRPr="00547890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547890">
        <w:rPr>
          <w:rFonts w:ascii="Times New Roman" w:hAnsi="Times New Roman" w:cs="Times New Roman"/>
          <w:noProof/>
          <w:kern w:val="2"/>
          <w:sz w:val="36"/>
          <w:szCs w:val="36"/>
          <w:lang w:eastAsia="uk-UA"/>
        </w:rPr>
        <w:drawing>
          <wp:inline distT="0" distB="0" distL="0" distR="0" wp14:anchorId="448A5A5B" wp14:editId="0AB93D37">
            <wp:extent cx="543560" cy="716280"/>
            <wp:effectExtent l="0" t="0" r="889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3ED53" w14:textId="77777777" w:rsidR="00F97C42" w:rsidRPr="00547890" w:rsidRDefault="00F97C42" w:rsidP="00F97C42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</w:pPr>
      <w:r w:rsidRPr="00547890"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14:paraId="1B146132" w14:textId="77777777" w:rsidR="00F97C42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7E17F0C" w14:textId="5ED3167E" w:rsidR="00F97C42" w:rsidRPr="00BB3524" w:rsidRDefault="00241C82" w:rsidP="00D91E33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  <w:lang w:eastAsia="ru-RU"/>
        </w:rPr>
      </w:pPr>
      <w:r w:rsidRPr="00D91E33">
        <w:rPr>
          <w:rFonts w:ascii="Times New Roman" w:hAnsi="Times New Roman" w:cs="Times New Roman"/>
          <w:sz w:val="26"/>
          <w:szCs w:val="26"/>
          <w:lang w:eastAsia="ru-RU"/>
        </w:rPr>
        <w:t>20</w:t>
      </w:r>
      <w:r w:rsidR="004632C7">
        <w:rPr>
          <w:rFonts w:ascii="Times New Roman" w:hAnsi="Times New Roman" w:cs="Times New Roman"/>
          <w:sz w:val="26"/>
          <w:szCs w:val="26"/>
          <w:lang w:eastAsia="ru-RU"/>
        </w:rPr>
        <w:t xml:space="preserve"> лютого</w:t>
      </w:r>
      <w:r w:rsidR="00620368" w:rsidRPr="00BB352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>202</w:t>
      </w:r>
      <w:r w:rsidR="00575EF3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 xml:space="preserve"> року</w:t>
      </w:r>
      <w:r w:rsidR="00E9406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9406A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E9406A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E9406A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E9406A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E9406A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E9406A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3177CE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363140">
        <w:rPr>
          <w:rFonts w:ascii="Times New Roman" w:hAnsi="Times New Roman" w:cs="Times New Roman"/>
          <w:sz w:val="26"/>
          <w:szCs w:val="26"/>
          <w:lang w:eastAsia="ru-RU"/>
        </w:rPr>
        <w:t xml:space="preserve">             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>м. Київ</w:t>
      </w:r>
    </w:p>
    <w:p w14:paraId="20D3DEEE" w14:textId="77777777" w:rsidR="00F97C42" w:rsidRPr="00BB3524" w:rsidRDefault="00F97C42" w:rsidP="00D91E33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B1C15C4" w14:textId="6D245815" w:rsidR="00F97C42" w:rsidRPr="00644B6B" w:rsidRDefault="00F97C42" w:rsidP="00D91E33">
      <w:pPr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BB352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 w:rsidRPr="00BB3524">
        <w:rPr>
          <w:rFonts w:ascii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 w:rsidRPr="00BB352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Я №</w:t>
      </w:r>
      <w:r w:rsidRPr="00644B6B">
        <w:rPr>
          <w:rFonts w:ascii="Times New Roman" w:hAnsi="Times New Roman" w:cs="Times New Roman"/>
          <w:bCs/>
          <w:sz w:val="26"/>
          <w:szCs w:val="26"/>
          <w:u w:val="single"/>
          <w:lang w:eastAsia="ru-RU"/>
        </w:rPr>
        <w:t xml:space="preserve"> </w:t>
      </w:r>
      <w:r w:rsidR="00644B6B" w:rsidRPr="00644B6B">
        <w:rPr>
          <w:rFonts w:ascii="Times New Roman" w:hAnsi="Times New Roman" w:cs="Times New Roman"/>
          <w:bCs/>
          <w:sz w:val="26"/>
          <w:szCs w:val="26"/>
          <w:u w:val="single"/>
          <w:lang w:eastAsia="ru-RU"/>
        </w:rPr>
        <w:t>202/дс-24</w:t>
      </w:r>
    </w:p>
    <w:p w14:paraId="7F7C0114" w14:textId="77777777" w:rsidR="00F97C42" w:rsidRPr="00BB3524" w:rsidRDefault="00F97C42" w:rsidP="00D91E33">
      <w:pPr>
        <w:spacing w:after="0" w:line="240" w:lineRule="auto"/>
        <w:ind w:left="-142"/>
        <w:rPr>
          <w:rFonts w:ascii="Times New Roman" w:hAnsi="Times New Roman" w:cs="Times New Roman"/>
          <w:bCs/>
          <w:sz w:val="26"/>
          <w:szCs w:val="26"/>
          <w:lang w:eastAsia="ru-RU"/>
        </w:rPr>
      </w:pPr>
      <w:bookmarkStart w:id="0" w:name="_GoBack"/>
      <w:bookmarkEnd w:id="0"/>
    </w:p>
    <w:p w14:paraId="5342464A" w14:textId="77777777" w:rsidR="00F97C42" w:rsidRPr="00644B6B" w:rsidRDefault="00F97C42" w:rsidP="00D91E33">
      <w:pPr>
        <w:shd w:val="clear" w:color="auto" w:fill="FFFFFF"/>
        <w:tabs>
          <w:tab w:val="left" w:pos="567"/>
        </w:tabs>
        <w:spacing w:after="0" w:line="240" w:lineRule="auto"/>
        <w:ind w:left="-142" w:right="-1"/>
        <w:jc w:val="both"/>
        <w:rPr>
          <w:rFonts w:ascii="Times New Roman" w:hAnsi="Times New Roman" w:cs="Times New Roman"/>
          <w:sz w:val="26"/>
          <w:szCs w:val="26"/>
        </w:rPr>
      </w:pPr>
      <w:r w:rsidRPr="00BB3524">
        <w:rPr>
          <w:rFonts w:ascii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14:paraId="308F5F9F" w14:textId="77777777" w:rsidR="00FA4769" w:rsidRPr="00644B6B" w:rsidRDefault="00FA4769" w:rsidP="00D91E33">
      <w:pPr>
        <w:shd w:val="clear" w:color="auto" w:fill="FFFFFF"/>
        <w:tabs>
          <w:tab w:val="left" w:pos="567"/>
        </w:tabs>
        <w:spacing w:after="0" w:line="240" w:lineRule="auto"/>
        <w:ind w:left="-142" w:right="-1"/>
        <w:jc w:val="both"/>
        <w:rPr>
          <w:rFonts w:ascii="Times New Roman" w:hAnsi="Times New Roman" w:cs="Times New Roman"/>
          <w:sz w:val="26"/>
          <w:szCs w:val="26"/>
        </w:rPr>
      </w:pPr>
    </w:p>
    <w:p w14:paraId="07542F55" w14:textId="5AD212BC" w:rsidR="003E3AC2" w:rsidRPr="008F746E" w:rsidRDefault="003E3AC2" w:rsidP="00D91E33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DA7F3C">
        <w:rPr>
          <w:rFonts w:ascii="Times New Roman" w:hAnsi="Times New Roman" w:cs="Times New Roman"/>
          <w:sz w:val="26"/>
          <w:szCs w:val="26"/>
        </w:rPr>
        <w:t xml:space="preserve">головуючого – </w:t>
      </w:r>
      <w:r w:rsidR="001F1B91">
        <w:rPr>
          <w:rFonts w:ascii="Times New Roman" w:hAnsi="Times New Roman" w:cs="Times New Roman"/>
          <w:sz w:val="26"/>
          <w:szCs w:val="26"/>
        </w:rPr>
        <w:t>Руслана СИДОРОВИЧА,</w:t>
      </w:r>
    </w:p>
    <w:p w14:paraId="43A877D1" w14:textId="77777777" w:rsidR="003E3AC2" w:rsidRPr="00DA7F3C" w:rsidRDefault="003E3AC2" w:rsidP="00D91E33">
      <w:pPr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hAnsi="Times New Roman" w:cs="Times New Roman"/>
          <w:sz w:val="26"/>
          <w:szCs w:val="26"/>
        </w:rPr>
      </w:pPr>
    </w:p>
    <w:p w14:paraId="31095FA6" w14:textId="48EC167B" w:rsidR="001F135A" w:rsidRPr="008F746E" w:rsidRDefault="003E3AC2" w:rsidP="00D91E33">
      <w:pPr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hAnsi="Times New Roman" w:cs="Times New Roman"/>
          <w:sz w:val="26"/>
          <w:szCs w:val="26"/>
        </w:rPr>
      </w:pPr>
      <w:r w:rsidRPr="00DA7F3C">
        <w:rPr>
          <w:rFonts w:ascii="Times New Roman" w:hAnsi="Times New Roman" w:cs="Times New Roman"/>
          <w:sz w:val="26"/>
          <w:szCs w:val="26"/>
        </w:rPr>
        <w:t xml:space="preserve">членів Комісії: </w:t>
      </w:r>
      <w:r w:rsidR="001F1B91">
        <w:rPr>
          <w:rFonts w:ascii="Times New Roman" w:hAnsi="Times New Roman" w:cs="Times New Roman"/>
          <w:sz w:val="26"/>
          <w:szCs w:val="26"/>
        </w:rPr>
        <w:t xml:space="preserve">Людмили ВОЛКОВОЇ </w:t>
      </w:r>
      <w:r w:rsidR="00C62D6B">
        <w:rPr>
          <w:rFonts w:ascii="Times New Roman" w:hAnsi="Times New Roman" w:cs="Times New Roman"/>
          <w:sz w:val="26"/>
          <w:szCs w:val="26"/>
        </w:rPr>
        <w:t>(доповідач)</w:t>
      </w:r>
      <w:r w:rsidRPr="008F746E">
        <w:rPr>
          <w:rFonts w:ascii="Times New Roman" w:hAnsi="Times New Roman" w:cs="Times New Roman"/>
          <w:sz w:val="26"/>
          <w:szCs w:val="26"/>
        </w:rPr>
        <w:t xml:space="preserve">, </w:t>
      </w:r>
      <w:r w:rsidR="001F1B91">
        <w:rPr>
          <w:rFonts w:ascii="Times New Roman" w:hAnsi="Times New Roman" w:cs="Times New Roman"/>
          <w:sz w:val="26"/>
          <w:szCs w:val="26"/>
        </w:rPr>
        <w:t>Романа КИДИСЮКА,</w:t>
      </w:r>
      <w:r w:rsidRPr="008F746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7CD1FD1" w14:textId="7DF20F72" w:rsidR="00B12153" w:rsidRDefault="00B12153" w:rsidP="00D91E33">
      <w:pPr>
        <w:tabs>
          <w:tab w:val="left" w:pos="993"/>
        </w:tabs>
        <w:spacing w:after="0" w:line="240" w:lineRule="auto"/>
        <w:ind w:left="-142"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42E413D6" w14:textId="2E12DFD3" w:rsidR="00FD7F83" w:rsidRDefault="00D46752" w:rsidP="00D91E3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провівши співбесіду з переможцем конкурсу на зайняття вакантних посад суддів місцевих судів, оголошеного рішенням Комісії від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14 вересня 2023 року № 95/зп-23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FD7F83">
        <w:rPr>
          <w:rFonts w:ascii="Times New Roman" w:eastAsia="Times New Roman" w:hAnsi="Times New Roman" w:cs="Times New Roman"/>
          <w:sz w:val="26"/>
          <w:szCs w:val="26"/>
        </w:rPr>
        <w:t xml:space="preserve"> Нагорним Віктором Володимировичем,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AE6712A" w14:textId="77777777" w:rsidR="001C79E3" w:rsidRDefault="001C79E3" w:rsidP="00D91E33">
      <w:pPr>
        <w:tabs>
          <w:tab w:val="left" w:pos="993"/>
        </w:tabs>
        <w:spacing w:after="0" w:line="240" w:lineRule="auto"/>
        <w:ind w:left="-142"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162A24A9" w14:textId="6BBC8926" w:rsidR="00F97C42" w:rsidRPr="00BB3524" w:rsidRDefault="00F97C42" w:rsidP="00D91E33">
      <w:pPr>
        <w:tabs>
          <w:tab w:val="left" w:pos="993"/>
        </w:tabs>
        <w:spacing w:after="0" w:line="240" w:lineRule="auto"/>
        <w:ind w:left="-142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B3524">
        <w:rPr>
          <w:rFonts w:ascii="Times New Roman" w:hAnsi="Times New Roman" w:cs="Times New Roman"/>
          <w:sz w:val="26"/>
          <w:szCs w:val="26"/>
        </w:rPr>
        <w:t>встановила:</w:t>
      </w:r>
    </w:p>
    <w:p w14:paraId="01404912" w14:textId="2A32557A" w:rsidR="00F522B3" w:rsidRDefault="00F522B3" w:rsidP="00D91E33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D4EC1DE" w14:textId="77777777" w:rsidR="00B12153" w:rsidRDefault="00B12153" w:rsidP="00D91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Стислий виклад інформації про кандидата.</w:t>
      </w:r>
    </w:p>
    <w:p w14:paraId="397C4835" w14:textId="77BC05A7" w:rsidR="00FD7F83" w:rsidRPr="00FD7F83" w:rsidRDefault="00FD7F83" w:rsidP="00D91E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D7F83">
        <w:rPr>
          <w:rFonts w:ascii="Times New Roman" w:eastAsia="Times New Roman" w:hAnsi="Times New Roman" w:cs="Times New Roman"/>
          <w:color w:val="000000"/>
          <w:sz w:val="26"/>
          <w:szCs w:val="26"/>
        </w:rPr>
        <w:t>Нагорний Віктор Володимирович, громадянин України, має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FD7F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щу юридичну освіту. </w:t>
      </w:r>
    </w:p>
    <w:p w14:paraId="6FEAFEDB" w14:textId="77777777" w:rsidR="00FD7F83" w:rsidRPr="00FD7F83" w:rsidRDefault="00FD7F83" w:rsidP="00D91E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D7F83">
        <w:rPr>
          <w:rFonts w:ascii="Times New Roman" w:eastAsia="Times New Roman" w:hAnsi="Times New Roman" w:cs="Times New Roman"/>
          <w:color w:val="000000"/>
          <w:sz w:val="26"/>
          <w:szCs w:val="26"/>
        </w:rPr>
        <w:t>У 2010 році закінчив Львівський національний університет імені Івана Франка та одержав диплом за  спеціальністю «Правознавство».</w:t>
      </w:r>
    </w:p>
    <w:p w14:paraId="6F54C14C" w14:textId="145C10C6" w:rsidR="00B12153" w:rsidRPr="00B12153" w:rsidRDefault="00CD3751" w:rsidP="00D91E33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r w:rsidR="00B12153" w:rsidRPr="00B12153">
        <w:rPr>
          <w:rFonts w:ascii="Times New Roman" w:eastAsia="Times New Roman" w:hAnsi="Times New Roman" w:cs="Times New Roman"/>
          <w:sz w:val="26"/>
          <w:szCs w:val="26"/>
          <w:lang w:eastAsia="uk-UA"/>
        </w:rPr>
        <w:t>ідповідно до державного сертифікат</w:t>
      </w:r>
      <w:r w:rsidR="006013D5">
        <w:rPr>
          <w:rFonts w:ascii="Times New Roman" w:eastAsia="Times New Roman" w:hAnsi="Times New Roman" w:cs="Times New Roman"/>
          <w:sz w:val="26"/>
          <w:szCs w:val="26"/>
          <w:lang w:eastAsia="uk-UA"/>
        </w:rPr>
        <w:t>а</w:t>
      </w:r>
      <w:r w:rsidR="00B12153" w:rsidRPr="00B121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володіє державною мовою на рівні вільного володіння </w:t>
      </w:r>
      <w:r w:rsidR="00FE421A">
        <w:rPr>
          <w:rFonts w:ascii="Times New Roman" w:eastAsia="Times New Roman" w:hAnsi="Times New Roman" w:cs="Times New Roman"/>
          <w:sz w:val="26"/>
          <w:szCs w:val="26"/>
          <w:lang w:eastAsia="uk-UA"/>
        </w:rPr>
        <w:t>другого</w:t>
      </w:r>
      <w:r w:rsidR="00B12153" w:rsidRPr="00B121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ступеня.</w:t>
      </w:r>
    </w:p>
    <w:p w14:paraId="0A7B0E92" w14:textId="726C3CC6" w:rsidR="00B12153" w:rsidRDefault="00B12153" w:rsidP="00D91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2153">
        <w:rPr>
          <w:rFonts w:ascii="Times New Roman" w:hAnsi="Times New Roman" w:cs="Times New Roman"/>
          <w:sz w:val="26"/>
          <w:szCs w:val="26"/>
        </w:rPr>
        <w:t xml:space="preserve">Стаж професійної діяльності у сфері права становить </w:t>
      </w:r>
      <w:r w:rsidR="00F378DA">
        <w:rPr>
          <w:rFonts w:ascii="Times New Roman" w:hAnsi="Times New Roman" w:cs="Times New Roman"/>
          <w:sz w:val="26"/>
          <w:szCs w:val="26"/>
        </w:rPr>
        <w:t xml:space="preserve">понад </w:t>
      </w:r>
      <w:r w:rsidR="00FD7F83">
        <w:rPr>
          <w:rFonts w:ascii="Times New Roman" w:hAnsi="Times New Roman" w:cs="Times New Roman"/>
          <w:sz w:val="26"/>
          <w:szCs w:val="26"/>
        </w:rPr>
        <w:t>13</w:t>
      </w:r>
      <w:r w:rsidR="00347F9B">
        <w:rPr>
          <w:rFonts w:ascii="Times New Roman" w:hAnsi="Times New Roman" w:cs="Times New Roman"/>
          <w:sz w:val="26"/>
          <w:szCs w:val="26"/>
        </w:rPr>
        <w:t xml:space="preserve"> років.</w:t>
      </w:r>
    </w:p>
    <w:p w14:paraId="0C1DBD99" w14:textId="64099F28" w:rsidR="00B12153" w:rsidRDefault="00B12153" w:rsidP="00D91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Інформація про етапи конкурсу на зайняття вакантних посад суддів місцевих судів.</w:t>
      </w:r>
    </w:p>
    <w:p w14:paraId="6BFF4E8D" w14:textId="1251CE7E" w:rsidR="00B12153" w:rsidRDefault="00B12153" w:rsidP="00D91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</w:t>
      </w:r>
      <w:r w:rsidR="00F43267">
        <w:rPr>
          <w:rFonts w:ascii="Times New Roman" w:eastAsia="Times New Roman" w:hAnsi="Times New Roman" w:cs="Times New Roman"/>
          <w:color w:val="000000"/>
          <w:sz w:val="26"/>
          <w:szCs w:val="26"/>
        </w:rPr>
        <w:t>Комісії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від 03 квітня 2017 року № 28/зп-17 оголошено добір кандидатів на посаду судді місцевого суду з урахуванням</w:t>
      </w:r>
      <w:r w:rsidR="00F432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600 прогнозованих вакантних посад суддів місцевого суду.</w:t>
      </w:r>
    </w:p>
    <w:p w14:paraId="3C756B5D" w14:textId="044D294D" w:rsidR="00B12153" w:rsidRDefault="006013D5" w:rsidP="00D91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Комісії </w:t>
      </w:r>
      <w:r w:rsidR="00FD7F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04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травня 2017 року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зверну</w:t>
      </w:r>
      <w:r w:rsidR="00347F9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вся </w:t>
      </w:r>
      <w:r w:rsidR="00FD7F83" w:rsidRPr="00FD7F83">
        <w:rPr>
          <w:rFonts w:ascii="Times New Roman" w:eastAsia="Times New Roman" w:hAnsi="Times New Roman" w:cs="Times New Roman"/>
          <w:color w:val="000000"/>
          <w:sz w:val="26"/>
          <w:szCs w:val="26"/>
        </w:rPr>
        <w:t>Нагорний Віктор Володимирович</w:t>
      </w:r>
      <w:r w:rsidR="00FD7F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із заявою </w:t>
      </w:r>
      <w:r w:rsidR="00B12153">
        <w:rPr>
          <w:rFonts w:ascii="Times New Roman" w:eastAsia="Times New Roman" w:hAnsi="Times New Roman" w:cs="Times New Roman"/>
          <w:sz w:val="26"/>
          <w:szCs w:val="26"/>
        </w:rPr>
        <w:t>про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допуск до участі </w:t>
      </w:r>
      <w:r w:rsidR="000F2E2C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доборі кандидатів на посаду судді місцевого суду.</w:t>
      </w:r>
    </w:p>
    <w:p w14:paraId="6702C761" w14:textId="642D51B3" w:rsidR="00347F9B" w:rsidRDefault="00B12153" w:rsidP="00D91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Комісії від </w:t>
      </w:r>
      <w:r w:rsidR="00347F9B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FD7F83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вересня 2017 року № </w:t>
      </w:r>
      <w:r w:rsidR="00FD7F83">
        <w:rPr>
          <w:rFonts w:ascii="Times New Roman" w:eastAsia="Times New Roman" w:hAnsi="Times New Roman" w:cs="Times New Roman"/>
          <w:color w:val="000000"/>
          <w:sz w:val="26"/>
          <w:szCs w:val="26"/>
        </w:rPr>
        <w:t>187</w:t>
      </w:r>
      <w:r w:rsidR="00FE421A">
        <w:rPr>
          <w:rFonts w:ascii="Times New Roman" w:eastAsia="Times New Roman" w:hAnsi="Times New Roman" w:cs="Times New Roman"/>
          <w:color w:val="000000"/>
          <w:sz w:val="26"/>
          <w:szCs w:val="26"/>
        </w:rPr>
        <w:t>/дс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-17 </w:t>
      </w:r>
      <w:r w:rsidR="00FD7F83" w:rsidRPr="00FD7F83">
        <w:rPr>
          <w:rFonts w:ascii="Times New Roman" w:eastAsia="Times New Roman" w:hAnsi="Times New Roman" w:cs="Times New Roman"/>
          <w:color w:val="000000"/>
          <w:sz w:val="26"/>
          <w:szCs w:val="26"/>
        </w:rPr>
        <w:t>Нагорн</w:t>
      </w:r>
      <w:r w:rsidR="00FD7F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ого </w:t>
      </w:r>
      <w:r w:rsidR="00FD7F83" w:rsidRPr="00FD7F83">
        <w:rPr>
          <w:rFonts w:ascii="Times New Roman" w:eastAsia="Times New Roman" w:hAnsi="Times New Roman" w:cs="Times New Roman"/>
          <w:color w:val="000000"/>
          <w:sz w:val="26"/>
          <w:szCs w:val="26"/>
        </w:rPr>
        <w:t>Віктор</w:t>
      </w:r>
      <w:r w:rsidR="00FD7F83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FD7F83" w:rsidRPr="00FD7F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Володимирович</w:t>
      </w:r>
      <w:r w:rsidR="00FD7F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допущено до </w:t>
      </w:r>
      <w:r w:rsidR="00F3238E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участі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доборі кандидатів на посад</w:t>
      </w:r>
      <w:r w:rsidR="005A18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 судді місцевого суду </w:t>
      </w:r>
      <w:r w:rsidR="00347F9B">
        <w:rPr>
          <w:rFonts w:ascii="Times New Roman" w:eastAsia="Times New Roman" w:hAnsi="Times New Roman" w:cs="Times New Roman"/>
          <w:color w:val="000000"/>
          <w:sz w:val="26"/>
          <w:szCs w:val="26"/>
        </w:rPr>
        <w:t>та складання відбіркового іспиту як особу, яка не має трирічного стажу роботи на посаді помічника судді.</w:t>
      </w:r>
    </w:p>
    <w:p w14:paraId="684AF1CC" w14:textId="0AC88C99" w:rsidR="00B12153" w:rsidRDefault="00B12153" w:rsidP="00D91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Комісії від </w:t>
      </w:r>
      <w:r w:rsidR="00625A15">
        <w:rPr>
          <w:rFonts w:ascii="Times New Roman" w:eastAsia="Times New Roman" w:hAnsi="Times New Roman" w:cs="Times New Roman"/>
          <w:color w:val="000000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червня 2018 року № 2</w:t>
      </w:r>
      <w:r w:rsidR="00347F9B">
        <w:rPr>
          <w:rFonts w:ascii="Times New Roman" w:eastAsia="Times New Roman" w:hAnsi="Times New Roman" w:cs="Times New Roman"/>
          <w:color w:val="000000"/>
          <w:sz w:val="26"/>
          <w:szCs w:val="26"/>
        </w:rPr>
        <w:t>58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/дс-18 </w:t>
      </w:r>
      <w:r w:rsidR="00FB1A80" w:rsidRPr="00FD7F83">
        <w:rPr>
          <w:rFonts w:ascii="Times New Roman" w:eastAsia="Times New Roman" w:hAnsi="Times New Roman" w:cs="Times New Roman"/>
          <w:color w:val="000000"/>
          <w:sz w:val="26"/>
          <w:szCs w:val="26"/>
        </w:rPr>
        <w:t>Нагорн</w:t>
      </w:r>
      <w:r w:rsidR="00FB1A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ого </w:t>
      </w:r>
      <w:r w:rsidR="00FB1A80" w:rsidRPr="00FD7F83">
        <w:rPr>
          <w:rFonts w:ascii="Times New Roman" w:eastAsia="Times New Roman" w:hAnsi="Times New Roman" w:cs="Times New Roman"/>
          <w:color w:val="000000"/>
          <w:sz w:val="26"/>
          <w:szCs w:val="26"/>
        </w:rPr>
        <w:t>Віктор</w:t>
      </w:r>
      <w:r w:rsidR="00FB1A8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FB1A80" w:rsidRPr="00FD7F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Володимирович</w:t>
      </w:r>
      <w:r w:rsidR="00FB1A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визнано так</w:t>
      </w:r>
      <w:r w:rsidR="00347F9B">
        <w:rPr>
          <w:rFonts w:ascii="Times New Roman" w:eastAsia="Times New Roman" w:hAnsi="Times New Roman" w:cs="Times New Roman"/>
          <w:color w:val="000000"/>
          <w:sz w:val="26"/>
          <w:szCs w:val="26"/>
        </w:rPr>
        <w:t>им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що за результатами спеціальної перевірки відповідає установленим Законом </w:t>
      </w:r>
      <w:r w:rsidR="00F278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України «Про судоустрій і статус суддів» (далі – Закон)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вимогам до кандидата на посаду судді.</w:t>
      </w:r>
    </w:p>
    <w:p w14:paraId="1E2B1C04" w14:textId="0EE20C98" w:rsidR="00B12153" w:rsidRPr="00644B6B" w:rsidRDefault="00B12153" w:rsidP="00D91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01 серпня 2023 року № 45/зп-23 продовжено термін дії результатів кваліфікаційного іспиту кандидатів на посаду</w:t>
      </w:r>
      <w:r w:rsidR="00644B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судді місцевого загального, адміністративного, господарського судів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визначено рейтинг кандидатів на посаду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судді місцевого загального суду та 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атверджено резерв кандидатів на заміщення вакантних посад суддів.</w:t>
      </w:r>
    </w:p>
    <w:p w14:paraId="76DE976C" w14:textId="7388F79B" w:rsidR="00B12153" w:rsidRDefault="00B12153" w:rsidP="00D91E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Рішенням </w:t>
      </w:r>
      <w:r w:rsidR="00F43267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Комісії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від 14 вересня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</w:t>
      </w:r>
    </w:p>
    <w:p w14:paraId="5463FF7F" w14:textId="500C1F09" w:rsidR="00B12153" w:rsidRDefault="006013D5" w:rsidP="00D91E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Комісії </w:t>
      </w:r>
      <w:r w:rsidR="00FB1A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29 вересня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2023 року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зверну</w:t>
      </w:r>
      <w:r w:rsidR="00347F9B">
        <w:rPr>
          <w:rFonts w:ascii="Times New Roman" w:eastAsia="Times New Roman" w:hAnsi="Times New Roman" w:cs="Times New Roman"/>
          <w:color w:val="000000"/>
          <w:sz w:val="26"/>
          <w:szCs w:val="26"/>
        </w:rPr>
        <w:t>вся</w:t>
      </w:r>
      <w:r w:rsidR="00347F9B" w:rsidRPr="00347F9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B1A80" w:rsidRPr="00FD7F83">
        <w:rPr>
          <w:rFonts w:ascii="Times New Roman" w:eastAsia="Times New Roman" w:hAnsi="Times New Roman" w:cs="Times New Roman"/>
          <w:color w:val="000000"/>
          <w:sz w:val="26"/>
          <w:szCs w:val="26"/>
        </w:rPr>
        <w:t>Нагорн</w:t>
      </w:r>
      <w:r w:rsidR="00FB1A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ий </w:t>
      </w:r>
      <w:r w:rsidR="00FB1A80" w:rsidRPr="00FD7F83">
        <w:rPr>
          <w:rFonts w:ascii="Times New Roman" w:eastAsia="Times New Roman" w:hAnsi="Times New Roman" w:cs="Times New Roman"/>
          <w:color w:val="000000"/>
          <w:sz w:val="26"/>
          <w:szCs w:val="26"/>
        </w:rPr>
        <w:t>Віктор Володимирович</w:t>
      </w:r>
      <w:r w:rsidR="00FB1A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A3A02">
        <w:rPr>
          <w:rFonts w:ascii="Times New Roman" w:eastAsia="Times New Roman" w:hAnsi="Times New Roman" w:cs="Times New Roman"/>
          <w:color w:val="000000"/>
          <w:sz w:val="26"/>
          <w:szCs w:val="26"/>
        </w:rPr>
        <w:t>і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 заявою </w:t>
      </w:r>
      <w:r w:rsidR="005A18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допуск до участі в оголошеному конкурсі як особ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, яка відповідає вимогам статті 69 Закону</w:t>
      </w:r>
      <w:r w:rsidR="00B14621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перебуває у резерві на заміщення вакантних посад суддів та не займає суддівської посади.</w:t>
      </w:r>
    </w:p>
    <w:p w14:paraId="097FEAA6" w14:textId="3DF207CF" w:rsidR="00B12153" w:rsidRDefault="00B12153" w:rsidP="00D91E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01 грудня 2023 року № 1</w:t>
      </w:r>
      <w:r w:rsidR="000A3A02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/дс-23 </w:t>
      </w:r>
      <w:r w:rsidR="00FB1A80" w:rsidRPr="00FD7F83">
        <w:rPr>
          <w:rFonts w:ascii="Times New Roman" w:eastAsia="Times New Roman" w:hAnsi="Times New Roman" w:cs="Times New Roman"/>
          <w:color w:val="000000"/>
          <w:sz w:val="26"/>
          <w:szCs w:val="26"/>
        </w:rPr>
        <w:t>Нагорн</w:t>
      </w:r>
      <w:r w:rsidR="00FB1A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ого </w:t>
      </w:r>
      <w:r w:rsidR="00FB1A80" w:rsidRPr="00FD7F83">
        <w:rPr>
          <w:rFonts w:ascii="Times New Roman" w:eastAsia="Times New Roman" w:hAnsi="Times New Roman" w:cs="Times New Roman"/>
          <w:color w:val="000000"/>
          <w:sz w:val="26"/>
          <w:szCs w:val="26"/>
        </w:rPr>
        <w:t>Віктор</w:t>
      </w:r>
      <w:r w:rsidR="00FB1A80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FB1A80" w:rsidRPr="00FD7F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Володимирович</w:t>
      </w:r>
      <w:r w:rsidR="00FB1A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допущено до участі в оголошеному рішенням Комісії від 14 вересня 2023 року № 95/зп-23 конкурсі.</w:t>
      </w:r>
    </w:p>
    <w:p w14:paraId="0B599C14" w14:textId="38C172DE" w:rsidR="00B12153" w:rsidRDefault="00B12153" w:rsidP="00D91E33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Рішенням Комісії від </w:t>
      </w:r>
      <w:r w:rsidR="00625A15"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грудня 2023 року № 1</w:t>
      </w:r>
      <w:r w:rsidR="00625A15">
        <w:rPr>
          <w:rFonts w:ascii="Times New Roman" w:eastAsia="Times New Roman" w:hAnsi="Times New Roman" w:cs="Times New Roman"/>
          <w:sz w:val="26"/>
          <w:szCs w:val="26"/>
        </w:rPr>
        <w:t>77</w:t>
      </w:r>
      <w:r>
        <w:rPr>
          <w:rFonts w:ascii="Times New Roman" w:eastAsia="Times New Roman" w:hAnsi="Times New Roman" w:cs="Times New Roman"/>
          <w:sz w:val="26"/>
          <w:szCs w:val="26"/>
        </w:rPr>
        <w:t>/зп-23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затверджено та оприлюднено на офіційному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вебсайті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Комісії рейтинг учасників конкурсу на посади суддів місцевих </w:t>
      </w:r>
      <w:r w:rsidR="00F278B7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загальних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судів у межах конкурсу, оголошеного рішенням Комісії від 14 вересня 2023 року № 95/зп-23.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Зокрема, визначено рейтинг кандидатів на посаду судді </w:t>
      </w:r>
      <w:r w:rsidR="00FB1A80">
        <w:rPr>
          <w:rFonts w:ascii="Times New Roman" w:eastAsia="Times New Roman" w:hAnsi="Times New Roman" w:cs="Times New Roman"/>
          <w:sz w:val="26"/>
          <w:szCs w:val="26"/>
        </w:rPr>
        <w:t xml:space="preserve">Кіцманського районного суду Чернівецької області, в якому </w:t>
      </w:r>
      <w:r w:rsidR="00FB1A80" w:rsidRPr="00FD7F83">
        <w:rPr>
          <w:rFonts w:ascii="Times New Roman" w:eastAsia="Times New Roman" w:hAnsi="Times New Roman" w:cs="Times New Roman"/>
          <w:color w:val="000000"/>
          <w:sz w:val="26"/>
          <w:szCs w:val="26"/>
        </w:rPr>
        <w:t>Нагорн</w:t>
      </w:r>
      <w:r w:rsidR="00FB1A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ий </w:t>
      </w:r>
      <w:r w:rsidR="00FB1A80" w:rsidRPr="00FD7F83">
        <w:rPr>
          <w:rFonts w:ascii="Times New Roman" w:eastAsia="Times New Roman" w:hAnsi="Times New Roman" w:cs="Times New Roman"/>
          <w:color w:val="000000"/>
          <w:sz w:val="26"/>
          <w:szCs w:val="26"/>
        </w:rPr>
        <w:t>Віктор Володимирович</w:t>
      </w:r>
      <w:r w:rsidR="00FB1A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278B7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sz w:val="26"/>
          <w:szCs w:val="26"/>
        </w:rPr>
        <w:t>ай</w:t>
      </w:r>
      <w:r w:rsidR="0059220D">
        <w:rPr>
          <w:rFonts w:ascii="Times New Roman" w:eastAsia="Times New Roman" w:hAnsi="Times New Roman" w:cs="Times New Roman"/>
          <w:sz w:val="26"/>
          <w:szCs w:val="26"/>
        </w:rPr>
        <w:t>ня</w:t>
      </w:r>
      <w:r w:rsidR="00F278B7"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переможну позицію.</w:t>
      </w:r>
    </w:p>
    <w:p w14:paraId="411F3366" w14:textId="34FE0889" w:rsidR="00FB1A80" w:rsidRDefault="00B12153" w:rsidP="00D91E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Комісією </w:t>
      </w:r>
      <w:r w:rsidR="00F278B7">
        <w:rPr>
          <w:rFonts w:ascii="Times New Roman" w:eastAsia="Times New Roman" w:hAnsi="Times New Roman" w:cs="Times New Roman"/>
          <w:color w:val="000000"/>
          <w:sz w:val="26"/>
          <w:szCs w:val="26"/>
        </w:rPr>
        <w:t>20</w:t>
      </w:r>
      <w:r w:rsidR="00625A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лютого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2024 року проведено співбесіду з </w:t>
      </w:r>
      <w:bookmarkStart w:id="1" w:name="_heading=h.1ga035dews66" w:colFirst="0" w:colLast="0"/>
      <w:bookmarkStart w:id="2" w:name="_heading=h.54qajhbwcim5" w:colFirst="0" w:colLast="0"/>
      <w:bookmarkStart w:id="3" w:name="_heading=h.gjdgxs" w:colFirst="0" w:colLast="0"/>
      <w:bookmarkStart w:id="4" w:name="_heading=h.jnwlx07kcz2z" w:colFirst="0" w:colLast="0"/>
      <w:bookmarkEnd w:id="1"/>
      <w:bookmarkEnd w:id="2"/>
      <w:bookmarkEnd w:id="3"/>
      <w:bookmarkEnd w:id="4"/>
      <w:r w:rsidR="00FB1A80" w:rsidRPr="00FD7F83">
        <w:rPr>
          <w:rFonts w:ascii="Times New Roman" w:eastAsia="Times New Roman" w:hAnsi="Times New Roman" w:cs="Times New Roman"/>
          <w:color w:val="000000"/>
          <w:sz w:val="26"/>
          <w:szCs w:val="26"/>
        </w:rPr>
        <w:t>Нагорн</w:t>
      </w:r>
      <w:r w:rsidR="00FB1A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 </w:t>
      </w:r>
      <w:r w:rsidR="00FB1A80" w:rsidRPr="00FD7F83">
        <w:rPr>
          <w:rFonts w:ascii="Times New Roman" w:eastAsia="Times New Roman" w:hAnsi="Times New Roman" w:cs="Times New Roman"/>
          <w:color w:val="000000"/>
          <w:sz w:val="26"/>
          <w:szCs w:val="26"/>
        </w:rPr>
        <w:t>Віктор</w:t>
      </w:r>
      <w:r w:rsidR="00FB1A80"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 w:rsidR="00FB1A80" w:rsidRPr="00FD7F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Володимирович</w:t>
      </w:r>
      <w:r w:rsidR="00FB1A80">
        <w:rPr>
          <w:rFonts w:ascii="Times New Roman" w:eastAsia="Times New Roman" w:hAnsi="Times New Roman" w:cs="Times New Roman"/>
          <w:color w:val="000000"/>
          <w:sz w:val="26"/>
          <w:szCs w:val="26"/>
        </w:rPr>
        <w:t>ем.</w:t>
      </w:r>
    </w:p>
    <w:p w14:paraId="3F68CED0" w14:textId="20FA65C6" w:rsidR="00B12153" w:rsidRDefault="00B12153" w:rsidP="00D91E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 результатами співбесіди Вища кваліфікаційна комісія суддів України ухвалює</w:t>
      </w:r>
      <w:bookmarkStart w:id="5" w:name="bookmark=kix.u4clsaw2seh6" w:colFirst="0" w:colLast="0"/>
      <w:bookmarkEnd w:id="5"/>
      <w:r>
        <w:rPr>
          <w:rFonts w:ascii="Times New Roman" w:eastAsia="Times New Roman" w:hAnsi="Times New Roman" w:cs="Times New Roman"/>
          <w:sz w:val="26"/>
          <w:szCs w:val="26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14:paraId="32D2CF0A" w14:textId="1543BFDC" w:rsidR="00B12153" w:rsidRDefault="00B12153" w:rsidP="00D91E33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>
        <w:rPr>
          <w:rFonts w:ascii="Times New Roman" w:eastAsia="Times New Roman" w:hAnsi="Times New Roman" w:cs="Times New Roman"/>
          <w:sz w:val="26"/>
          <w:szCs w:val="26"/>
        </w:rPr>
        <w:t>79-5 Закону)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5C5D856D" w14:textId="37C36C6C" w:rsidR="00B12153" w:rsidRDefault="00B12153" w:rsidP="00D91E33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Згідно </w:t>
      </w:r>
      <w:r w:rsidR="00F26B25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з частиною шостою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статті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F26B25"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19694B28" w14:textId="77777777" w:rsidR="00B12153" w:rsidRDefault="00B12153" w:rsidP="00D91E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Висновок Комісії за результатами проведеної співбесіди.</w:t>
      </w:r>
    </w:p>
    <w:p w14:paraId="725DAEFF" w14:textId="77777777" w:rsidR="00F26B25" w:rsidRDefault="00B12153" w:rsidP="00D91E33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є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державним колегіальним органом суддівського врядування, який на постійній основі діє у системі правосуддя України</w:t>
      </w:r>
      <w:r w:rsidR="00F26B25"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60C997CC" w14:textId="0D46863D" w:rsidR="00B12153" w:rsidRDefault="00F26B25" w:rsidP="00D91E33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О</w:t>
      </w:r>
      <w:r w:rsidR="00B12153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сновною метою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Комісії</w:t>
      </w:r>
      <w:r w:rsidR="00B12153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є формування доброчесного та високопрофесійного корпусу суддів.</w:t>
      </w:r>
    </w:p>
    <w:p w14:paraId="757CBEE5" w14:textId="77777777" w:rsidR="00F26B25" w:rsidRDefault="00F26B25" w:rsidP="00D91E33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 професійної етики. </w:t>
      </w:r>
    </w:p>
    <w:p w14:paraId="597646F8" w14:textId="2E7BCF22" w:rsidR="00F26B25" w:rsidRDefault="00F26B25" w:rsidP="00D91E33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</w:t>
      </w:r>
      <w:r w:rsidR="00C23E6B">
        <w:rPr>
          <w:rFonts w:ascii="Times New Roman" w:eastAsia="Times New Roman" w:hAnsi="Times New Roman" w:cs="Times New Roman"/>
          <w:sz w:val="26"/>
          <w:szCs w:val="26"/>
          <w:highlight w:val="white"/>
        </w:rPr>
        <w:t>об’єднані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r w:rsidR="00C23E6B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метою забезпечити авторитет та довіру до судової влади, що формуються залежно від персонального складу осіб, які призначаються на посади суддів. </w:t>
      </w:r>
    </w:p>
    <w:p w14:paraId="68596169" w14:textId="68293AB2" w:rsidR="00B12153" w:rsidRDefault="00B12153" w:rsidP="00D91E33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F005DA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Під час співбесіди із кандидатом та дослідження його досьє Комісією встановлено його належність до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14:paraId="01A723BC" w14:textId="584C3590" w:rsidR="00B12153" w:rsidRDefault="00B12153" w:rsidP="00D91E33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Комісією не отримано інформації про кандидата</w:t>
      </w:r>
      <w:r w:rsidR="00F005DA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яка б породжувала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обґрунтовані сумніви у </w:t>
      </w:r>
      <w:r w:rsidR="006013D5">
        <w:rPr>
          <w:rFonts w:ascii="Times New Roman" w:eastAsia="Times New Roman" w:hAnsi="Times New Roman" w:cs="Times New Roman"/>
          <w:sz w:val="26"/>
          <w:szCs w:val="26"/>
          <w:highlight w:val="white"/>
        </w:rPr>
        <w:t>його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незалежності, чесності, неупередженості, непідкупності, сумлінності, у дотриманні ним етичних норм, бездоганній поведінці у професійній діяльності та особистому житті, а також щодо законності </w:t>
      </w:r>
      <w:r w:rsidR="006013D5">
        <w:rPr>
          <w:rFonts w:ascii="Times New Roman" w:eastAsia="Times New Roman" w:hAnsi="Times New Roman" w:cs="Times New Roman"/>
          <w:sz w:val="26"/>
          <w:szCs w:val="26"/>
          <w:highlight w:val="white"/>
        </w:rPr>
        <w:t>джерел походження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майна, відповідності рівня життя кандидата на посаду судді або членів його сім’ї задекларованим доходам.</w:t>
      </w:r>
    </w:p>
    <w:p w14:paraId="640280BB" w14:textId="1E6BFDC0" w:rsidR="00217D6C" w:rsidRDefault="00B12153" w:rsidP="00D91E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Отже, за результат</w:t>
      </w:r>
      <w:r w:rsidR="00F26B25">
        <w:rPr>
          <w:rFonts w:ascii="Times New Roman" w:eastAsia="Times New Roman" w:hAnsi="Times New Roman" w:cs="Times New Roman"/>
          <w:sz w:val="26"/>
          <w:szCs w:val="26"/>
        </w:rPr>
        <w:t xml:space="preserve">ами проведеної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 </w:t>
      </w:r>
      <w:r w:rsidR="00217D6C" w:rsidRPr="00FD7F83">
        <w:rPr>
          <w:rFonts w:ascii="Times New Roman" w:eastAsia="Times New Roman" w:hAnsi="Times New Roman" w:cs="Times New Roman"/>
          <w:color w:val="000000"/>
          <w:sz w:val="26"/>
          <w:szCs w:val="26"/>
        </w:rPr>
        <w:t>Нагорн</w:t>
      </w:r>
      <w:r w:rsidR="00217D6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 </w:t>
      </w:r>
      <w:r w:rsidR="00217D6C" w:rsidRPr="00FD7F83">
        <w:rPr>
          <w:rFonts w:ascii="Times New Roman" w:eastAsia="Times New Roman" w:hAnsi="Times New Roman" w:cs="Times New Roman"/>
          <w:color w:val="000000"/>
          <w:sz w:val="26"/>
          <w:szCs w:val="26"/>
        </w:rPr>
        <w:t>Віктор</w:t>
      </w:r>
      <w:r w:rsidR="00217D6C">
        <w:rPr>
          <w:rFonts w:ascii="Times New Roman" w:eastAsia="Times New Roman" w:hAnsi="Times New Roman" w:cs="Times New Roman"/>
          <w:color w:val="000000"/>
          <w:sz w:val="26"/>
          <w:szCs w:val="26"/>
        </w:rPr>
        <w:t>ом</w:t>
      </w:r>
      <w:r w:rsidR="00217D6C" w:rsidRPr="00FD7F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Володимирович</w:t>
      </w:r>
      <w:r w:rsidR="00217D6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співбесіди Комісія дійшла висновку про </w:t>
      </w:r>
      <w:r w:rsidR="00F278B7">
        <w:rPr>
          <w:rFonts w:ascii="Times New Roman" w:eastAsia="Times New Roman" w:hAnsi="Times New Roman" w:cs="Times New Roman"/>
          <w:sz w:val="26"/>
          <w:szCs w:val="26"/>
        </w:rPr>
        <w:t>його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відповідність вимогам до кандидата</w:t>
      </w:r>
      <w:r w:rsidR="00F005DA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</w:t>
      </w:r>
      <w:r w:rsidR="00F26B25">
        <w:rPr>
          <w:rFonts w:ascii="Times New Roman" w:eastAsia="Times New Roman" w:hAnsi="Times New Roman" w:cs="Times New Roman"/>
          <w:sz w:val="26"/>
          <w:szCs w:val="26"/>
        </w:rPr>
        <w:t>кі передбачені Конституцією</w:t>
      </w:r>
      <w:r w:rsidR="006013D5">
        <w:rPr>
          <w:rFonts w:ascii="Times New Roman" w:eastAsia="Times New Roman" w:hAnsi="Times New Roman" w:cs="Times New Roman"/>
          <w:sz w:val="26"/>
          <w:szCs w:val="26"/>
        </w:rPr>
        <w:t xml:space="preserve"> України</w:t>
      </w:r>
      <w:r w:rsidR="00F26B25">
        <w:rPr>
          <w:rFonts w:ascii="Times New Roman" w:eastAsia="Times New Roman" w:hAnsi="Times New Roman" w:cs="Times New Roman"/>
          <w:sz w:val="26"/>
          <w:szCs w:val="26"/>
        </w:rPr>
        <w:t xml:space="preserve"> та 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аконом, що є підставою для ухвалення рішення про внесення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рекомендації про призначення кандидата на посаду судді </w:t>
      </w:r>
      <w:r w:rsidR="00217D6C">
        <w:rPr>
          <w:rFonts w:ascii="Times New Roman" w:eastAsia="Times New Roman" w:hAnsi="Times New Roman" w:cs="Times New Roman"/>
          <w:sz w:val="26"/>
          <w:szCs w:val="26"/>
        </w:rPr>
        <w:t>Кіцманського районного суду Чернівецької області.</w:t>
      </w:r>
    </w:p>
    <w:p w14:paraId="3580FBAB" w14:textId="53287C5D" w:rsidR="00B12153" w:rsidRDefault="00B12153" w:rsidP="00D91E33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одноголосно </w:t>
      </w:r>
    </w:p>
    <w:p w14:paraId="30439F72" w14:textId="77777777" w:rsidR="00B12153" w:rsidRDefault="00B12153" w:rsidP="00D91E33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6"/>
          <w:szCs w:val="26"/>
        </w:rPr>
      </w:pPr>
    </w:p>
    <w:p w14:paraId="2D48A777" w14:textId="77777777" w:rsidR="00B12153" w:rsidRDefault="00B12153" w:rsidP="00D91E33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574D4BE8" w14:textId="77777777" w:rsidR="00B12153" w:rsidRDefault="00B12153" w:rsidP="00D91E33">
      <w:pPr>
        <w:shd w:val="clear" w:color="auto" w:fill="FFFFFF"/>
        <w:tabs>
          <w:tab w:val="left" w:pos="993"/>
        </w:tabs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0F4EBB8" w14:textId="4BEDCF24" w:rsidR="00217D6C" w:rsidRDefault="00354470" w:rsidP="00D91E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рекомендувати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призначити </w:t>
      </w:r>
      <w:r w:rsidR="00217D6C" w:rsidRPr="00FD7F83">
        <w:rPr>
          <w:rFonts w:ascii="Times New Roman" w:eastAsia="Times New Roman" w:hAnsi="Times New Roman" w:cs="Times New Roman"/>
          <w:color w:val="000000"/>
          <w:sz w:val="26"/>
          <w:szCs w:val="26"/>
        </w:rPr>
        <w:t>Нагорн</w:t>
      </w:r>
      <w:r w:rsidR="00217D6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ого </w:t>
      </w:r>
      <w:r w:rsidR="00217D6C" w:rsidRPr="00FD7F83">
        <w:rPr>
          <w:rFonts w:ascii="Times New Roman" w:eastAsia="Times New Roman" w:hAnsi="Times New Roman" w:cs="Times New Roman"/>
          <w:color w:val="000000"/>
          <w:sz w:val="26"/>
          <w:szCs w:val="26"/>
        </w:rPr>
        <w:t>Віктор</w:t>
      </w:r>
      <w:r w:rsidR="00217D6C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217D6C" w:rsidRPr="00FD7F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Володимирович</w:t>
      </w:r>
      <w:r w:rsidR="00217D6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посаду судді </w:t>
      </w:r>
      <w:r w:rsidR="00217D6C">
        <w:rPr>
          <w:rFonts w:ascii="Times New Roman" w:eastAsia="Times New Roman" w:hAnsi="Times New Roman" w:cs="Times New Roman"/>
          <w:sz w:val="26"/>
          <w:szCs w:val="26"/>
        </w:rPr>
        <w:t>Кіцманського районного суду Чернівецької області.</w:t>
      </w:r>
    </w:p>
    <w:p w14:paraId="5988C10E" w14:textId="77777777" w:rsidR="00F278B7" w:rsidRDefault="00F278B7" w:rsidP="00D91E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1CB43A7" w14:textId="2A5457B7" w:rsidR="00F522B3" w:rsidRPr="00F522B3" w:rsidRDefault="001F1B91" w:rsidP="00D91E33">
      <w:pPr>
        <w:spacing w:after="0" w:line="48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Головуючий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E9406A">
        <w:rPr>
          <w:rFonts w:ascii="Times New Roman" w:hAnsi="Times New Roman" w:cs="Times New Roman"/>
          <w:sz w:val="26"/>
          <w:szCs w:val="26"/>
        </w:rPr>
        <w:tab/>
      </w:r>
      <w:r w:rsidR="00644B6B">
        <w:rPr>
          <w:rFonts w:ascii="Times New Roman" w:hAnsi="Times New Roman" w:cs="Times New Roman"/>
          <w:sz w:val="26"/>
          <w:szCs w:val="26"/>
        </w:rPr>
        <w:tab/>
      </w:r>
      <w:r w:rsidR="00644B6B">
        <w:rPr>
          <w:rFonts w:ascii="Times New Roman" w:hAnsi="Times New Roman" w:cs="Times New Roman"/>
          <w:sz w:val="26"/>
          <w:szCs w:val="26"/>
        </w:rPr>
        <w:tab/>
      </w:r>
      <w:r w:rsidR="00F522B3" w:rsidRPr="00F522B3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>Руслан СИДОРОВИЧ</w:t>
      </w:r>
    </w:p>
    <w:p w14:paraId="197CB294" w14:textId="5DF6C4BC" w:rsidR="00F522B3" w:rsidRDefault="00F522B3" w:rsidP="00D91E33">
      <w:pPr>
        <w:spacing w:after="0" w:line="48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F522B3">
        <w:rPr>
          <w:rFonts w:ascii="Times New Roman" w:hAnsi="Times New Roman" w:cs="Times New Roman"/>
          <w:sz w:val="26"/>
          <w:szCs w:val="26"/>
        </w:rPr>
        <w:t>Члени Комісії:</w:t>
      </w:r>
      <w:r w:rsidR="00E9406A">
        <w:rPr>
          <w:rFonts w:ascii="Times New Roman" w:hAnsi="Times New Roman" w:cs="Times New Roman"/>
          <w:sz w:val="26"/>
          <w:szCs w:val="26"/>
        </w:rPr>
        <w:tab/>
      </w:r>
      <w:r w:rsidR="00E9406A">
        <w:rPr>
          <w:rFonts w:ascii="Times New Roman" w:hAnsi="Times New Roman" w:cs="Times New Roman"/>
          <w:sz w:val="26"/>
          <w:szCs w:val="26"/>
        </w:rPr>
        <w:tab/>
      </w:r>
      <w:r w:rsidR="00E9406A">
        <w:rPr>
          <w:rFonts w:ascii="Times New Roman" w:hAnsi="Times New Roman" w:cs="Times New Roman"/>
          <w:sz w:val="26"/>
          <w:szCs w:val="26"/>
        </w:rPr>
        <w:tab/>
      </w:r>
      <w:r w:rsidR="00E9406A">
        <w:rPr>
          <w:rFonts w:ascii="Times New Roman" w:hAnsi="Times New Roman" w:cs="Times New Roman"/>
          <w:sz w:val="26"/>
          <w:szCs w:val="26"/>
        </w:rPr>
        <w:tab/>
      </w:r>
      <w:r w:rsidR="00E9406A">
        <w:rPr>
          <w:rFonts w:ascii="Times New Roman" w:hAnsi="Times New Roman" w:cs="Times New Roman"/>
          <w:sz w:val="26"/>
          <w:szCs w:val="26"/>
        </w:rPr>
        <w:tab/>
      </w:r>
      <w:r w:rsidR="00E9406A">
        <w:rPr>
          <w:rFonts w:ascii="Times New Roman" w:hAnsi="Times New Roman" w:cs="Times New Roman"/>
          <w:sz w:val="26"/>
          <w:szCs w:val="26"/>
        </w:rPr>
        <w:tab/>
      </w:r>
      <w:r w:rsidR="001F1B91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Pr="00F522B3">
        <w:rPr>
          <w:rFonts w:ascii="Times New Roman" w:hAnsi="Times New Roman" w:cs="Times New Roman"/>
          <w:sz w:val="26"/>
          <w:szCs w:val="26"/>
        </w:rPr>
        <w:t xml:space="preserve">      </w:t>
      </w:r>
      <w:r w:rsidR="001F1B91">
        <w:rPr>
          <w:rFonts w:ascii="Times New Roman" w:hAnsi="Times New Roman" w:cs="Times New Roman"/>
          <w:sz w:val="26"/>
          <w:szCs w:val="26"/>
        </w:rPr>
        <w:t>Людмила ВОЛКОВА</w:t>
      </w:r>
    </w:p>
    <w:p w14:paraId="06FD7E3B" w14:textId="348FE5E6" w:rsidR="00F522B3" w:rsidRPr="00F522B3" w:rsidRDefault="00644B6B" w:rsidP="00D91E33">
      <w:pPr>
        <w:spacing w:after="0" w:line="48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91E3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F1B91">
        <w:rPr>
          <w:rFonts w:ascii="Times New Roman" w:hAnsi="Times New Roman" w:cs="Times New Roman"/>
          <w:sz w:val="26"/>
          <w:szCs w:val="26"/>
        </w:rPr>
        <w:t xml:space="preserve">    </w:t>
      </w:r>
      <w:r w:rsidR="00F522B3" w:rsidRPr="00F522B3">
        <w:rPr>
          <w:rFonts w:ascii="Times New Roman" w:hAnsi="Times New Roman" w:cs="Times New Roman"/>
          <w:sz w:val="26"/>
          <w:szCs w:val="26"/>
        </w:rPr>
        <w:t xml:space="preserve">     </w:t>
      </w:r>
      <w:r w:rsidR="001F1B91">
        <w:rPr>
          <w:rFonts w:ascii="Times New Roman" w:hAnsi="Times New Roman" w:cs="Times New Roman"/>
          <w:sz w:val="26"/>
          <w:szCs w:val="26"/>
        </w:rPr>
        <w:t>Роман КИДИСЮК</w:t>
      </w:r>
    </w:p>
    <w:sectPr w:rsidR="00F522B3" w:rsidRPr="00F522B3" w:rsidSect="00E9406A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A5F389" w14:textId="77777777" w:rsidR="00CD580E" w:rsidRDefault="00CD580E" w:rsidP="00080F54">
      <w:pPr>
        <w:spacing w:after="0" w:line="240" w:lineRule="auto"/>
      </w:pPr>
      <w:r>
        <w:separator/>
      </w:r>
    </w:p>
  </w:endnote>
  <w:endnote w:type="continuationSeparator" w:id="0">
    <w:p w14:paraId="7082EFAE" w14:textId="77777777" w:rsidR="00CD580E" w:rsidRDefault="00CD580E" w:rsidP="0008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6433F" w14:textId="77777777" w:rsidR="00CD580E" w:rsidRDefault="00CD580E" w:rsidP="00080F54">
      <w:pPr>
        <w:spacing w:after="0" w:line="240" w:lineRule="auto"/>
      </w:pPr>
      <w:r>
        <w:separator/>
      </w:r>
    </w:p>
  </w:footnote>
  <w:footnote w:type="continuationSeparator" w:id="0">
    <w:p w14:paraId="70B9DA53" w14:textId="77777777" w:rsidR="00CD580E" w:rsidRDefault="00CD580E" w:rsidP="00080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6950877"/>
      <w:docPartObj>
        <w:docPartGallery w:val="Page Numbers (Top of Page)"/>
        <w:docPartUnique/>
      </w:docPartObj>
    </w:sdtPr>
    <w:sdtEndPr/>
    <w:sdtContent>
      <w:p w14:paraId="0064205A" w14:textId="7611B61B" w:rsidR="000931FD" w:rsidRDefault="000931F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E33" w:rsidRPr="00D91E33">
          <w:rPr>
            <w:noProof/>
            <w:lang w:val="ru-RU"/>
          </w:rPr>
          <w:t>2</w:t>
        </w:r>
        <w:r>
          <w:fldChar w:fldCharType="end"/>
        </w:r>
      </w:p>
    </w:sdtContent>
  </w:sdt>
  <w:p w14:paraId="1C39CDDA" w14:textId="77777777" w:rsidR="000931FD" w:rsidRDefault="000931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59F0"/>
    <w:multiLevelType w:val="hybridMultilevel"/>
    <w:tmpl w:val="68BEA4B8"/>
    <w:lvl w:ilvl="0" w:tplc="D6BA50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BA6FE7"/>
    <w:multiLevelType w:val="hybridMultilevel"/>
    <w:tmpl w:val="2D10042E"/>
    <w:lvl w:ilvl="0" w:tplc="2F4E3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7A7EA7"/>
    <w:multiLevelType w:val="hybridMultilevel"/>
    <w:tmpl w:val="BCE0887E"/>
    <w:lvl w:ilvl="0" w:tplc="0C7C66B6">
      <w:start w:val="1"/>
      <w:numFmt w:val="decimal"/>
      <w:lvlText w:val="%1."/>
      <w:lvlJc w:val="left"/>
      <w:pPr>
        <w:ind w:left="1069" w:hanging="360"/>
      </w:pPr>
      <w:rPr>
        <w:rFonts w:ascii="Segoe UI" w:eastAsiaTheme="minorHAnsi" w:hAnsi="Segoe UI" w:cs="Segoe UI" w:hint="default"/>
        <w:color w:val="29293A"/>
        <w:sz w:val="2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32753A"/>
    <w:multiLevelType w:val="hybridMultilevel"/>
    <w:tmpl w:val="6B0E5F68"/>
    <w:lvl w:ilvl="0" w:tplc="C9D0EE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3D2331E"/>
    <w:multiLevelType w:val="multilevel"/>
    <w:tmpl w:val="9A0C55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8D0FB5"/>
    <w:multiLevelType w:val="hybridMultilevel"/>
    <w:tmpl w:val="F912E7FE"/>
    <w:lvl w:ilvl="0" w:tplc="E1480C30">
      <w:start w:val="1"/>
      <w:numFmt w:val="decimal"/>
      <w:lvlText w:val="%1."/>
      <w:lvlJc w:val="left"/>
      <w:pPr>
        <w:ind w:left="110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20" w:hanging="360"/>
      </w:pPr>
    </w:lvl>
    <w:lvl w:ilvl="2" w:tplc="0422001B" w:tentative="1">
      <w:start w:val="1"/>
      <w:numFmt w:val="lowerRoman"/>
      <w:lvlText w:val="%3."/>
      <w:lvlJc w:val="right"/>
      <w:pPr>
        <w:ind w:left="2540" w:hanging="180"/>
      </w:pPr>
    </w:lvl>
    <w:lvl w:ilvl="3" w:tplc="0422000F" w:tentative="1">
      <w:start w:val="1"/>
      <w:numFmt w:val="decimal"/>
      <w:lvlText w:val="%4."/>
      <w:lvlJc w:val="left"/>
      <w:pPr>
        <w:ind w:left="3260" w:hanging="360"/>
      </w:pPr>
    </w:lvl>
    <w:lvl w:ilvl="4" w:tplc="04220019" w:tentative="1">
      <w:start w:val="1"/>
      <w:numFmt w:val="lowerLetter"/>
      <w:lvlText w:val="%5."/>
      <w:lvlJc w:val="left"/>
      <w:pPr>
        <w:ind w:left="3980" w:hanging="360"/>
      </w:pPr>
    </w:lvl>
    <w:lvl w:ilvl="5" w:tplc="0422001B" w:tentative="1">
      <w:start w:val="1"/>
      <w:numFmt w:val="lowerRoman"/>
      <w:lvlText w:val="%6."/>
      <w:lvlJc w:val="right"/>
      <w:pPr>
        <w:ind w:left="4700" w:hanging="180"/>
      </w:pPr>
    </w:lvl>
    <w:lvl w:ilvl="6" w:tplc="0422000F" w:tentative="1">
      <w:start w:val="1"/>
      <w:numFmt w:val="decimal"/>
      <w:lvlText w:val="%7."/>
      <w:lvlJc w:val="left"/>
      <w:pPr>
        <w:ind w:left="5420" w:hanging="360"/>
      </w:pPr>
    </w:lvl>
    <w:lvl w:ilvl="7" w:tplc="04220019" w:tentative="1">
      <w:start w:val="1"/>
      <w:numFmt w:val="lowerLetter"/>
      <w:lvlText w:val="%8."/>
      <w:lvlJc w:val="left"/>
      <w:pPr>
        <w:ind w:left="6140" w:hanging="360"/>
      </w:pPr>
    </w:lvl>
    <w:lvl w:ilvl="8" w:tplc="0422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>
    <w:nsid w:val="708C000E"/>
    <w:multiLevelType w:val="hybridMultilevel"/>
    <w:tmpl w:val="46CED93A"/>
    <w:lvl w:ilvl="0" w:tplc="C5584A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3EE"/>
    <w:rsid w:val="00002613"/>
    <w:rsid w:val="00033249"/>
    <w:rsid w:val="00042F43"/>
    <w:rsid w:val="00044236"/>
    <w:rsid w:val="000464C0"/>
    <w:rsid w:val="00052512"/>
    <w:rsid w:val="00054869"/>
    <w:rsid w:val="00057C47"/>
    <w:rsid w:val="00060B1C"/>
    <w:rsid w:val="00061F51"/>
    <w:rsid w:val="00062588"/>
    <w:rsid w:val="00080F54"/>
    <w:rsid w:val="000921E8"/>
    <w:rsid w:val="000931FD"/>
    <w:rsid w:val="000966C8"/>
    <w:rsid w:val="00096A83"/>
    <w:rsid w:val="000A2080"/>
    <w:rsid w:val="000A3A02"/>
    <w:rsid w:val="000B089C"/>
    <w:rsid w:val="000B612D"/>
    <w:rsid w:val="000D6BD9"/>
    <w:rsid w:val="000E12B5"/>
    <w:rsid w:val="000E34DD"/>
    <w:rsid w:val="000E3616"/>
    <w:rsid w:val="000E74CD"/>
    <w:rsid w:val="000F2E2C"/>
    <w:rsid w:val="000F3B20"/>
    <w:rsid w:val="000F6322"/>
    <w:rsid w:val="00103274"/>
    <w:rsid w:val="001058DB"/>
    <w:rsid w:val="00110E74"/>
    <w:rsid w:val="001128FB"/>
    <w:rsid w:val="00112B39"/>
    <w:rsid w:val="001151C2"/>
    <w:rsid w:val="00116152"/>
    <w:rsid w:val="0012345C"/>
    <w:rsid w:val="001246EF"/>
    <w:rsid w:val="00127F1A"/>
    <w:rsid w:val="00132A31"/>
    <w:rsid w:val="00132D12"/>
    <w:rsid w:val="00132E75"/>
    <w:rsid w:val="00155E92"/>
    <w:rsid w:val="0016073A"/>
    <w:rsid w:val="001622D0"/>
    <w:rsid w:val="001809B6"/>
    <w:rsid w:val="00185FF1"/>
    <w:rsid w:val="001867E4"/>
    <w:rsid w:val="001A6E9F"/>
    <w:rsid w:val="001C3702"/>
    <w:rsid w:val="001C79E3"/>
    <w:rsid w:val="001E12EA"/>
    <w:rsid w:val="001E5640"/>
    <w:rsid w:val="001F135A"/>
    <w:rsid w:val="001F1B91"/>
    <w:rsid w:val="001F6670"/>
    <w:rsid w:val="002009DE"/>
    <w:rsid w:val="00217845"/>
    <w:rsid w:val="00217D6C"/>
    <w:rsid w:val="00223902"/>
    <w:rsid w:val="00241B71"/>
    <w:rsid w:val="00241C82"/>
    <w:rsid w:val="00272B4D"/>
    <w:rsid w:val="002766F6"/>
    <w:rsid w:val="002805C5"/>
    <w:rsid w:val="00282740"/>
    <w:rsid w:val="0028500F"/>
    <w:rsid w:val="0029006E"/>
    <w:rsid w:val="00292DD6"/>
    <w:rsid w:val="0029334D"/>
    <w:rsid w:val="002936F9"/>
    <w:rsid w:val="00296750"/>
    <w:rsid w:val="002A1A84"/>
    <w:rsid w:val="002A5D5E"/>
    <w:rsid w:val="002B0A3A"/>
    <w:rsid w:val="002B79E7"/>
    <w:rsid w:val="002C2A98"/>
    <w:rsid w:val="002C5399"/>
    <w:rsid w:val="002D0E88"/>
    <w:rsid w:val="002D5EF5"/>
    <w:rsid w:val="002E0DCE"/>
    <w:rsid w:val="002E2C60"/>
    <w:rsid w:val="002F3253"/>
    <w:rsid w:val="002F3BD2"/>
    <w:rsid w:val="002F40CE"/>
    <w:rsid w:val="002F641F"/>
    <w:rsid w:val="003177CE"/>
    <w:rsid w:val="00322737"/>
    <w:rsid w:val="0032664C"/>
    <w:rsid w:val="00336E56"/>
    <w:rsid w:val="00346DBE"/>
    <w:rsid w:val="00347F9B"/>
    <w:rsid w:val="00354470"/>
    <w:rsid w:val="0035745B"/>
    <w:rsid w:val="003605A5"/>
    <w:rsid w:val="00361665"/>
    <w:rsid w:val="00363140"/>
    <w:rsid w:val="00387065"/>
    <w:rsid w:val="00390419"/>
    <w:rsid w:val="003A49CB"/>
    <w:rsid w:val="003A7DB6"/>
    <w:rsid w:val="003B69E8"/>
    <w:rsid w:val="003C6B9F"/>
    <w:rsid w:val="003D0D94"/>
    <w:rsid w:val="003D76BC"/>
    <w:rsid w:val="003E24E3"/>
    <w:rsid w:val="003E2E3E"/>
    <w:rsid w:val="003E3AC2"/>
    <w:rsid w:val="003E572B"/>
    <w:rsid w:val="003F7FB0"/>
    <w:rsid w:val="00400029"/>
    <w:rsid w:val="00400BD0"/>
    <w:rsid w:val="00401B61"/>
    <w:rsid w:val="0040700C"/>
    <w:rsid w:val="0041052D"/>
    <w:rsid w:val="004223D0"/>
    <w:rsid w:val="00423F8A"/>
    <w:rsid w:val="0043313C"/>
    <w:rsid w:val="00435C7F"/>
    <w:rsid w:val="00437105"/>
    <w:rsid w:val="00440098"/>
    <w:rsid w:val="00440A20"/>
    <w:rsid w:val="0045231D"/>
    <w:rsid w:val="004523AB"/>
    <w:rsid w:val="0045486F"/>
    <w:rsid w:val="004632C7"/>
    <w:rsid w:val="004A4CFB"/>
    <w:rsid w:val="004B0232"/>
    <w:rsid w:val="004B2ADC"/>
    <w:rsid w:val="004B7895"/>
    <w:rsid w:val="004C1F32"/>
    <w:rsid w:val="004D1DEA"/>
    <w:rsid w:val="004D384F"/>
    <w:rsid w:val="004F305F"/>
    <w:rsid w:val="005060F5"/>
    <w:rsid w:val="00511797"/>
    <w:rsid w:val="005173A2"/>
    <w:rsid w:val="00522EEF"/>
    <w:rsid w:val="005263DE"/>
    <w:rsid w:val="00530680"/>
    <w:rsid w:val="0053342D"/>
    <w:rsid w:val="00537940"/>
    <w:rsid w:val="00547890"/>
    <w:rsid w:val="0055168C"/>
    <w:rsid w:val="00551E1E"/>
    <w:rsid w:val="00575EF3"/>
    <w:rsid w:val="0059220D"/>
    <w:rsid w:val="005A18B2"/>
    <w:rsid w:val="005A1AE1"/>
    <w:rsid w:val="005A3C95"/>
    <w:rsid w:val="005B0836"/>
    <w:rsid w:val="005B5A4B"/>
    <w:rsid w:val="005D1E69"/>
    <w:rsid w:val="005F40D5"/>
    <w:rsid w:val="005F5DBF"/>
    <w:rsid w:val="006013D5"/>
    <w:rsid w:val="00604238"/>
    <w:rsid w:val="00615068"/>
    <w:rsid w:val="00620368"/>
    <w:rsid w:val="0062036E"/>
    <w:rsid w:val="00625A15"/>
    <w:rsid w:val="00630682"/>
    <w:rsid w:val="00644B6B"/>
    <w:rsid w:val="006475AB"/>
    <w:rsid w:val="0065481D"/>
    <w:rsid w:val="006643A6"/>
    <w:rsid w:val="00665B54"/>
    <w:rsid w:val="00676BD2"/>
    <w:rsid w:val="00686C92"/>
    <w:rsid w:val="00697437"/>
    <w:rsid w:val="006A1EA7"/>
    <w:rsid w:val="006A39A6"/>
    <w:rsid w:val="006A56F8"/>
    <w:rsid w:val="006A7A69"/>
    <w:rsid w:val="006D3ACC"/>
    <w:rsid w:val="006E0168"/>
    <w:rsid w:val="006E0C25"/>
    <w:rsid w:val="006E6293"/>
    <w:rsid w:val="006E739E"/>
    <w:rsid w:val="006F122C"/>
    <w:rsid w:val="006F203A"/>
    <w:rsid w:val="006F762A"/>
    <w:rsid w:val="006F7926"/>
    <w:rsid w:val="00703C92"/>
    <w:rsid w:val="00704C85"/>
    <w:rsid w:val="0071283F"/>
    <w:rsid w:val="0072317E"/>
    <w:rsid w:val="00730498"/>
    <w:rsid w:val="00731B8D"/>
    <w:rsid w:val="00732FE0"/>
    <w:rsid w:val="007444C5"/>
    <w:rsid w:val="0074526A"/>
    <w:rsid w:val="007506C7"/>
    <w:rsid w:val="00754BFD"/>
    <w:rsid w:val="00755E50"/>
    <w:rsid w:val="00760A68"/>
    <w:rsid w:val="00771B00"/>
    <w:rsid w:val="0077501D"/>
    <w:rsid w:val="0077714A"/>
    <w:rsid w:val="00780035"/>
    <w:rsid w:val="007910A5"/>
    <w:rsid w:val="00795798"/>
    <w:rsid w:val="00795C9E"/>
    <w:rsid w:val="00796012"/>
    <w:rsid w:val="007A3B9E"/>
    <w:rsid w:val="007A4C9C"/>
    <w:rsid w:val="007A56E4"/>
    <w:rsid w:val="007A6045"/>
    <w:rsid w:val="007D0C26"/>
    <w:rsid w:val="007D0F33"/>
    <w:rsid w:val="007D3B20"/>
    <w:rsid w:val="007E03CD"/>
    <w:rsid w:val="007E33E2"/>
    <w:rsid w:val="007E4F5A"/>
    <w:rsid w:val="007F26DF"/>
    <w:rsid w:val="007F791D"/>
    <w:rsid w:val="00804717"/>
    <w:rsid w:val="00806D93"/>
    <w:rsid w:val="00817D3D"/>
    <w:rsid w:val="00845043"/>
    <w:rsid w:val="00845E06"/>
    <w:rsid w:val="00851BBB"/>
    <w:rsid w:val="00853E8B"/>
    <w:rsid w:val="008572BB"/>
    <w:rsid w:val="00864E19"/>
    <w:rsid w:val="00872E5D"/>
    <w:rsid w:val="008743DF"/>
    <w:rsid w:val="008847CF"/>
    <w:rsid w:val="00890EF9"/>
    <w:rsid w:val="008975D0"/>
    <w:rsid w:val="008976C8"/>
    <w:rsid w:val="008A0374"/>
    <w:rsid w:val="008C4C1B"/>
    <w:rsid w:val="008D44BE"/>
    <w:rsid w:val="008E5CEB"/>
    <w:rsid w:val="00902BEE"/>
    <w:rsid w:val="009059B4"/>
    <w:rsid w:val="0092188D"/>
    <w:rsid w:val="0092568C"/>
    <w:rsid w:val="00941339"/>
    <w:rsid w:val="00943B2A"/>
    <w:rsid w:val="0094625F"/>
    <w:rsid w:val="00952227"/>
    <w:rsid w:val="0095366A"/>
    <w:rsid w:val="00955AE6"/>
    <w:rsid w:val="00956ADD"/>
    <w:rsid w:val="009640B5"/>
    <w:rsid w:val="00980E8E"/>
    <w:rsid w:val="00981DAE"/>
    <w:rsid w:val="0099100F"/>
    <w:rsid w:val="009965D1"/>
    <w:rsid w:val="009A57B1"/>
    <w:rsid w:val="009A5824"/>
    <w:rsid w:val="009B682F"/>
    <w:rsid w:val="009B7A7F"/>
    <w:rsid w:val="009C0B75"/>
    <w:rsid w:val="009C3F89"/>
    <w:rsid w:val="009C64D6"/>
    <w:rsid w:val="009D1C53"/>
    <w:rsid w:val="009D3FAC"/>
    <w:rsid w:val="009E1BAD"/>
    <w:rsid w:val="009E4BB0"/>
    <w:rsid w:val="009E4ECB"/>
    <w:rsid w:val="009E6B79"/>
    <w:rsid w:val="009F6CCD"/>
    <w:rsid w:val="00A03660"/>
    <w:rsid w:val="00A120E0"/>
    <w:rsid w:val="00A13EB6"/>
    <w:rsid w:val="00A25D02"/>
    <w:rsid w:val="00A45375"/>
    <w:rsid w:val="00A462B9"/>
    <w:rsid w:val="00A53DE8"/>
    <w:rsid w:val="00A57344"/>
    <w:rsid w:val="00A622AD"/>
    <w:rsid w:val="00A80D13"/>
    <w:rsid w:val="00A82427"/>
    <w:rsid w:val="00A86D82"/>
    <w:rsid w:val="00AD73EE"/>
    <w:rsid w:val="00AE2488"/>
    <w:rsid w:val="00AE35A8"/>
    <w:rsid w:val="00AE5F65"/>
    <w:rsid w:val="00AE6B5C"/>
    <w:rsid w:val="00AF0547"/>
    <w:rsid w:val="00B12153"/>
    <w:rsid w:val="00B14621"/>
    <w:rsid w:val="00B23DF4"/>
    <w:rsid w:val="00B26645"/>
    <w:rsid w:val="00B312CF"/>
    <w:rsid w:val="00B36B3E"/>
    <w:rsid w:val="00B40D72"/>
    <w:rsid w:val="00B51090"/>
    <w:rsid w:val="00B5156C"/>
    <w:rsid w:val="00B632A2"/>
    <w:rsid w:val="00B72CAC"/>
    <w:rsid w:val="00B8168D"/>
    <w:rsid w:val="00B827C8"/>
    <w:rsid w:val="00B85A03"/>
    <w:rsid w:val="00B930A5"/>
    <w:rsid w:val="00B93F23"/>
    <w:rsid w:val="00BB3524"/>
    <w:rsid w:val="00BC45C0"/>
    <w:rsid w:val="00BC6A8E"/>
    <w:rsid w:val="00BD0ED5"/>
    <w:rsid w:val="00BE2E2A"/>
    <w:rsid w:val="00C22AF2"/>
    <w:rsid w:val="00C22CA0"/>
    <w:rsid w:val="00C236B8"/>
    <w:rsid w:val="00C23E6B"/>
    <w:rsid w:val="00C26EF1"/>
    <w:rsid w:val="00C31DC4"/>
    <w:rsid w:val="00C35E2C"/>
    <w:rsid w:val="00C41616"/>
    <w:rsid w:val="00C441F1"/>
    <w:rsid w:val="00C53C2D"/>
    <w:rsid w:val="00C54C3E"/>
    <w:rsid w:val="00C62D6B"/>
    <w:rsid w:val="00C70FB4"/>
    <w:rsid w:val="00C72818"/>
    <w:rsid w:val="00C8636F"/>
    <w:rsid w:val="00CA5CA2"/>
    <w:rsid w:val="00CA62E8"/>
    <w:rsid w:val="00CC2686"/>
    <w:rsid w:val="00CC3C3D"/>
    <w:rsid w:val="00CC4F9D"/>
    <w:rsid w:val="00CD3751"/>
    <w:rsid w:val="00CD580E"/>
    <w:rsid w:val="00CE0165"/>
    <w:rsid w:val="00CF27A7"/>
    <w:rsid w:val="00D0348C"/>
    <w:rsid w:val="00D113A9"/>
    <w:rsid w:val="00D171D2"/>
    <w:rsid w:val="00D25B53"/>
    <w:rsid w:val="00D25EE8"/>
    <w:rsid w:val="00D36392"/>
    <w:rsid w:val="00D41F29"/>
    <w:rsid w:val="00D45139"/>
    <w:rsid w:val="00D46752"/>
    <w:rsid w:val="00D5267D"/>
    <w:rsid w:val="00D53BA7"/>
    <w:rsid w:val="00D712ED"/>
    <w:rsid w:val="00D91E33"/>
    <w:rsid w:val="00D947DA"/>
    <w:rsid w:val="00D95F1E"/>
    <w:rsid w:val="00DA12CB"/>
    <w:rsid w:val="00DB1085"/>
    <w:rsid w:val="00DB4135"/>
    <w:rsid w:val="00DC5FE5"/>
    <w:rsid w:val="00DC6BAC"/>
    <w:rsid w:val="00DD4286"/>
    <w:rsid w:val="00DD6C9F"/>
    <w:rsid w:val="00DE1F41"/>
    <w:rsid w:val="00DE3026"/>
    <w:rsid w:val="00DE363E"/>
    <w:rsid w:val="00DE5272"/>
    <w:rsid w:val="00DF1ED4"/>
    <w:rsid w:val="00DF5247"/>
    <w:rsid w:val="00E03674"/>
    <w:rsid w:val="00E03E90"/>
    <w:rsid w:val="00E0792A"/>
    <w:rsid w:val="00E204B2"/>
    <w:rsid w:val="00E331E5"/>
    <w:rsid w:val="00E508F1"/>
    <w:rsid w:val="00E50CF6"/>
    <w:rsid w:val="00E551E8"/>
    <w:rsid w:val="00E56BE0"/>
    <w:rsid w:val="00E66260"/>
    <w:rsid w:val="00E7222D"/>
    <w:rsid w:val="00E86AA3"/>
    <w:rsid w:val="00E879A3"/>
    <w:rsid w:val="00E9406A"/>
    <w:rsid w:val="00EA17EE"/>
    <w:rsid w:val="00EA37B1"/>
    <w:rsid w:val="00EA64C6"/>
    <w:rsid w:val="00ED5CF9"/>
    <w:rsid w:val="00EE07B6"/>
    <w:rsid w:val="00EF4749"/>
    <w:rsid w:val="00EF4E3B"/>
    <w:rsid w:val="00F003C3"/>
    <w:rsid w:val="00F005DA"/>
    <w:rsid w:val="00F14B10"/>
    <w:rsid w:val="00F15C96"/>
    <w:rsid w:val="00F246DA"/>
    <w:rsid w:val="00F26B25"/>
    <w:rsid w:val="00F278B7"/>
    <w:rsid w:val="00F3161A"/>
    <w:rsid w:val="00F3238E"/>
    <w:rsid w:val="00F333C9"/>
    <w:rsid w:val="00F378DA"/>
    <w:rsid w:val="00F41D31"/>
    <w:rsid w:val="00F43267"/>
    <w:rsid w:val="00F510D6"/>
    <w:rsid w:val="00F522B3"/>
    <w:rsid w:val="00F526C9"/>
    <w:rsid w:val="00F656AD"/>
    <w:rsid w:val="00F70B48"/>
    <w:rsid w:val="00F738AB"/>
    <w:rsid w:val="00F8119B"/>
    <w:rsid w:val="00F8147A"/>
    <w:rsid w:val="00F871C3"/>
    <w:rsid w:val="00F97C42"/>
    <w:rsid w:val="00FA3878"/>
    <w:rsid w:val="00FA3DA9"/>
    <w:rsid w:val="00FA4769"/>
    <w:rsid w:val="00FB1A80"/>
    <w:rsid w:val="00FB646E"/>
    <w:rsid w:val="00FB7FA0"/>
    <w:rsid w:val="00FC104D"/>
    <w:rsid w:val="00FD2B53"/>
    <w:rsid w:val="00FD5965"/>
    <w:rsid w:val="00FD7F83"/>
    <w:rsid w:val="00FE01E6"/>
    <w:rsid w:val="00FE421A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56E6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C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0F54"/>
  </w:style>
  <w:style w:type="paragraph" w:styleId="a9">
    <w:name w:val="footer"/>
    <w:basedOn w:val="a"/>
    <w:link w:val="aa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0F54"/>
  </w:style>
  <w:style w:type="character" w:customStyle="1" w:styleId="2">
    <w:name w:val="Основной текст (2)_"/>
    <w:basedOn w:val="a0"/>
    <w:link w:val="20"/>
    <w:rsid w:val="003574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574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45B"/>
    <w:pPr>
      <w:widowControl w:val="0"/>
      <w:shd w:val="clear" w:color="auto" w:fill="FFFFFF"/>
      <w:spacing w:before="300" w:after="36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5745B"/>
    <w:pPr>
      <w:widowControl w:val="0"/>
      <w:shd w:val="clear" w:color="auto" w:fill="FFFFFF"/>
      <w:spacing w:after="640" w:line="24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rtejustify">
    <w:name w:val="rtejustify"/>
    <w:basedOn w:val="a"/>
    <w:rsid w:val="0013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-Absatz-Standardschriftart111">
    <w:name w:val="WW-Absatz-Standardschriftart111"/>
    <w:rsid w:val="006E0168"/>
  </w:style>
  <w:style w:type="paragraph" w:styleId="ab">
    <w:name w:val="Revision"/>
    <w:hidden/>
    <w:uiPriority w:val="99"/>
    <w:semiHidden/>
    <w:rsid w:val="0062036E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96012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2A5D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A5D5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A5D5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5D5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A5D5E"/>
    <w:rPr>
      <w:b/>
      <w:bCs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902B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C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0F54"/>
  </w:style>
  <w:style w:type="paragraph" w:styleId="a9">
    <w:name w:val="footer"/>
    <w:basedOn w:val="a"/>
    <w:link w:val="aa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0F54"/>
  </w:style>
  <w:style w:type="character" w:customStyle="1" w:styleId="2">
    <w:name w:val="Основной текст (2)_"/>
    <w:basedOn w:val="a0"/>
    <w:link w:val="20"/>
    <w:rsid w:val="003574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574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45B"/>
    <w:pPr>
      <w:widowControl w:val="0"/>
      <w:shd w:val="clear" w:color="auto" w:fill="FFFFFF"/>
      <w:spacing w:before="300" w:after="36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5745B"/>
    <w:pPr>
      <w:widowControl w:val="0"/>
      <w:shd w:val="clear" w:color="auto" w:fill="FFFFFF"/>
      <w:spacing w:after="640" w:line="24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rtejustify">
    <w:name w:val="rtejustify"/>
    <w:basedOn w:val="a"/>
    <w:rsid w:val="0013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-Absatz-Standardschriftart111">
    <w:name w:val="WW-Absatz-Standardschriftart111"/>
    <w:rsid w:val="006E0168"/>
  </w:style>
  <w:style w:type="paragraph" w:styleId="ab">
    <w:name w:val="Revision"/>
    <w:hidden/>
    <w:uiPriority w:val="99"/>
    <w:semiHidden/>
    <w:rsid w:val="0062036E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96012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2A5D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A5D5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A5D5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5D5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A5D5E"/>
    <w:rPr>
      <w:b/>
      <w:bCs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902B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63489-2E37-48CA-8D45-6E15364EA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3985</Words>
  <Characters>2273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Василенко Наталія Іванівна</cp:lastModifiedBy>
  <cp:revision>2</cp:revision>
  <cp:lastPrinted>2023-11-21T12:46:00Z</cp:lastPrinted>
  <dcterms:created xsi:type="dcterms:W3CDTF">2024-03-04T07:02:00Z</dcterms:created>
  <dcterms:modified xsi:type="dcterms:W3CDTF">2024-03-04T07:02:00Z</dcterms:modified>
</cp:coreProperties>
</file>