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4FBB4" w14:textId="77777777" w:rsidR="00EF279A" w:rsidRPr="007E17CA" w:rsidRDefault="0093521A" w:rsidP="00F25BDC">
      <w:pPr>
        <w:ind w:right="-1"/>
        <w:jc w:val="center"/>
        <w:rPr>
          <w:sz w:val="26"/>
          <w:szCs w:val="26"/>
          <w:lang w:val="uk-UA"/>
        </w:rPr>
      </w:pPr>
      <w:r w:rsidRPr="007E17CA">
        <w:rPr>
          <w:noProof/>
          <w:kern w:val="1"/>
          <w:sz w:val="26"/>
          <w:szCs w:val="26"/>
          <w:lang w:val="uk-UA" w:eastAsia="uk-UA"/>
        </w:rPr>
        <w:drawing>
          <wp:inline distT="0" distB="0" distL="0" distR="0" wp14:anchorId="2D00379E" wp14:editId="7C627C51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7E17CA" w:rsidRDefault="00EF279A" w:rsidP="00EF279A">
      <w:pPr>
        <w:rPr>
          <w:sz w:val="26"/>
          <w:szCs w:val="26"/>
          <w:lang w:val="uk-UA"/>
        </w:rPr>
      </w:pPr>
    </w:p>
    <w:p w14:paraId="64E66E99" w14:textId="77777777" w:rsidR="00EF279A" w:rsidRPr="007E17CA" w:rsidRDefault="0093521A" w:rsidP="00EF279A">
      <w:pPr>
        <w:spacing w:after="240"/>
        <w:ind w:right="57"/>
        <w:jc w:val="center"/>
        <w:rPr>
          <w:sz w:val="36"/>
          <w:szCs w:val="36"/>
          <w:lang w:val="uk-UA"/>
        </w:rPr>
      </w:pPr>
      <w:r w:rsidRPr="007E17CA">
        <w:rPr>
          <w:sz w:val="36"/>
          <w:szCs w:val="36"/>
          <w:lang w:val="uk-UA"/>
        </w:rPr>
        <w:t>ВИЩА КВАЛІФІКАЦІЙНА КОМІСІЯ СУДДІВ УКРАЇНИ</w:t>
      </w:r>
    </w:p>
    <w:p w14:paraId="772DCBCE" w14:textId="022898B5" w:rsidR="00EF279A" w:rsidRPr="007E17CA" w:rsidRDefault="0093521A" w:rsidP="00EF279A">
      <w:pPr>
        <w:shd w:val="clear" w:color="auto" w:fill="FFFFFF"/>
        <w:spacing w:after="240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1</w:t>
      </w:r>
      <w:r w:rsidR="00E451BF" w:rsidRPr="007E17CA">
        <w:rPr>
          <w:sz w:val="27"/>
          <w:szCs w:val="27"/>
          <w:lang w:val="uk-UA"/>
        </w:rPr>
        <w:t>8</w:t>
      </w:r>
      <w:r w:rsidRPr="007E17CA">
        <w:rPr>
          <w:sz w:val="27"/>
          <w:szCs w:val="27"/>
          <w:lang w:val="uk-UA"/>
        </w:rPr>
        <w:t xml:space="preserve"> липня 2023 року</w:t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="00C623BE" w:rsidRPr="00C623BE">
        <w:rPr>
          <w:sz w:val="27"/>
          <w:szCs w:val="27"/>
          <w:lang w:val="uk-UA"/>
        </w:rPr>
        <w:t xml:space="preserve">  </w:t>
      </w:r>
      <w:r w:rsidR="00C623BE" w:rsidRPr="0075341C">
        <w:rPr>
          <w:sz w:val="27"/>
          <w:szCs w:val="27"/>
          <w:lang w:val="uk-UA"/>
        </w:rPr>
        <w:t xml:space="preserve">  </w:t>
      </w:r>
      <w:r w:rsidRPr="007E17CA">
        <w:rPr>
          <w:sz w:val="27"/>
          <w:szCs w:val="27"/>
          <w:lang w:val="uk-UA"/>
        </w:rPr>
        <w:t>м. Київ</w:t>
      </w:r>
    </w:p>
    <w:p w14:paraId="3F3EF12D" w14:textId="77777777" w:rsidR="007E17CA" w:rsidRPr="007E17CA" w:rsidRDefault="007E17CA" w:rsidP="00EF279A">
      <w:pPr>
        <w:shd w:val="clear" w:color="auto" w:fill="FFFFFF"/>
        <w:spacing w:after="240"/>
        <w:jc w:val="both"/>
        <w:rPr>
          <w:sz w:val="27"/>
          <w:szCs w:val="27"/>
          <w:lang w:val="uk-UA"/>
        </w:rPr>
      </w:pPr>
    </w:p>
    <w:p w14:paraId="6CB72BEE" w14:textId="32085716" w:rsidR="007E17CA" w:rsidRPr="00B61879" w:rsidRDefault="007E17CA" w:rsidP="007E17CA">
      <w:pPr>
        <w:shd w:val="clear" w:color="auto" w:fill="FFFFFF"/>
        <w:spacing w:after="600"/>
        <w:ind w:right="136"/>
        <w:jc w:val="center"/>
        <w:rPr>
          <w:bCs/>
          <w:sz w:val="27"/>
          <w:szCs w:val="27"/>
          <w:u w:val="single"/>
          <w:lang w:val="uk-UA"/>
        </w:rPr>
      </w:pPr>
      <w:r>
        <w:rPr>
          <w:bCs/>
          <w:sz w:val="27"/>
          <w:szCs w:val="27"/>
          <w:lang w:val="uk-UA"/>
        </w:rPr>
        <w:t xml:space="preserve">Р І Ш Е Н </w:t>
      </w:r>
      <w:proofErr w:type="spellStart"/>
      <w:r>
        <w:rPr>
          <w:bCs/>
          <w:sz w:val="27"/>
          <w:szCs w:val="27"/>
          <w:lang w:val="uk-UA"/>
        </w:rPr>
        <w:t>Н</w:t>
      </w:r>
      <w:proofErr w:type="spellEnd"/>
      <w:r>
        <w:rPr>
          <w:bCs/>
          <w:sz w:val="27"/>
          <w:szCs w:val="27"/>
          <w:lang w:val="uk-UA"/>
        </w:rPr>
        <w:t xml:space="preserve"> Я   № </w:t>
      </w:r>
      <w:r w:rsidR="0075341C" w:rsidRPr="0075341C">
        <w:rPr>
          <w:bCs/>
          <w:sz w:val="27"/>
          <w:szCs w:val="27"/>
          <w:u w:val="single"/>
          <w:lang w:val="uk-UA"/>
        </w:rPr>
        <w:t>22/зп-23</w:t>
      </w:r>
    </w:p>
    <w:p w14:paraId="51FA6DD4" w14:textId="77777777" w:rsidR="00EF279A" w:rsidRPr="007E17CA" w:rsidRDefault="0093521A" w:rsidP="00EF279A">
      <w:pPr>
        <w:shd w:val="clear" w:color="auto" w:fill="FFFFFF"/>
        <w:tabs>
          <w:tab w:val="left" w:pos="567"/>
        </w:tabs>
        <w:spacing w:after="240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14:paraId="0F543563" w14:textId="640981F9" w:rsidR="00EF279A" w:rsidRPr="007E17CA" w:rsidRDefault="0093521A" w:rsidP="00EF279A">
      <w:pPr>
        <w:shd w:val="clear" w:color="auto" w:fill="FFFFFF"/>
        <w:spacing w:after="240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головуючого – Ігнатова</w:t>
      </w:r>
      <w:r w:rsidR="00275AF4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Р.М.,</w:t>
      </w:r>
    </w:p>
    <w:p w14:paraId="2C90C280" w14:textId="41EF815B" w:rsidR="00EF279A" w:rsidRPr="007E17CA" w:rsidRDefault="0093521A" w:rsidP="00EF279A">
      <w:pPr>
        <w:shd w:val="clear" w:color="auto" w:fill="FFFFFF"/>
        <w:tabs>
          <w:tab w:val="left" w:pos="3969"/>
        </w:tabs>
        <w:spacing w:after="240"/>
        <w:ind w:right="-15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 xml:space="preserve">членів Комісії: Богоноса М.Б., Волкової Л.М., Гацелюка В.О., Кидисюка Р.А., Кобецької Н.Р., Коліуша О.Л., Мельника Р.І., </w:t>
      </w:r>
      <w:r w:rsidR="00C623BE">
        <w:rPr>
          <w:sz w:val="27"/>
          <w:szCs w:val="27"/>
          <w:lang w:val="uk-UA"/>
        </w:rPr>
        <w:t>Омельяна</w:t>
      </w:r>
      <w:r w:rsidR="00275AF4">
        <w:rPr>
          <w:sz w:val="27"/>
          <w:szCs w:val="27"/>
          <w:lang w:val="uk-UA"/>
        </w:rPr>
        <w:t> </w:t>
      </w:r>
      <w:r w:rsidR="00C623BE">
        <w:rPr>
          <w:sz w:val="27"/>
          <w:szCs w:val="27"/>
          <w:lang w:val="uk-UA"/>
        </w:rPr>
        <w:t xml:space="preserve">О.С., </w:t>
      </w:r>
      <w:r w:rsidRPr="007E17CA">
        <w:rPr>
          <w:sz w:val="27"/>
          <w:szCs w:val="27"/>
          <w:lang w:val="uk-UA"/>
        </w:rPr>
        <w:t>Пасічника А.В., Сабодаша Р.Б., Сидоровича Р.М., Чумака С.Ю., Шевчук Г.М.,</w:t>
      </w:r>
    </w:p>
    <w:p w14:paraId="4882706E" w14:textId="38406113" w:rsidR="00EF279A" w:rsidRPr="007E17CA" w:rsidRDefault="0093521A" w:rsidP="00EF279A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  <w:sz w:val="27"/>
          <w:szCs w:val="27"/>
          <w:lang w:val="uk-UA"/>
        </w:rPr>
      </w:pPr>
      <w:r w:rsidRPr="007E17CA">
        <w:rPr>
          <w:color w:val="000000"/>
          <w:sz w:val="27"/>
          <w:szCs w:val="27"/>
          <w:lang w:val="uk-UA"/>
        </w:rPr>
        <w:t xml:space="preserve">розглянувши питання внесення змін до </w:t>
      </w:r>
      <w:r w:rsidRPr="007E17CA">
        <w:rPr>
          <w:bCs/>
          <w:sz w:val="27"/>
          <w:szCs w:val="27"/>
          <w:lang w:val="uk-UA" w:eastAsia="uk-UA"/>
        </w:rPr>
        <w:t>Регламенту Вищої кваліфікаційної комісії</w:t>
      </w:r>
      <w:r w:rsidR="00275AF4">
        <w:rPr>
          <w:bCs/>
          <w:sz w:val="27"/>
          <w:szCs w:val="27"/>
          <w:lang w:val="uk-UA" w:eastAsia="uk-UA"/>
        </w:rPr>
        <w:t> </w:t>
      </w:r>
      <w:r w:rsidRPr="007E17CA">
        <w:rPr>
          <w:bCs/>
          <w:sz w:val="27"/>
          <w:szCs w:val="27"/>
          <w:lang w:val="uk-UA" w:eastAsia="uk-UA"/>
        </w:rPr>
        <w:t>суддів України,</w:t>
      </w:r>
      <w:r w:rsidRPr="007E17CA">
        <w:rPr>
          <w:color w:val="000000"/>
          <w:sz w:val="27"/>
          <w:szCs w:val="27"/>
          <w:lang w:val="uk-UA"/>
        </w:rPr>
        <w:t xml:space="preserve"> затвердженого рішенням Вищої кваліфікаційної комісії суддів України від 13 жовтня 2016 року № 81/зп-16 (зі змінами), </w:t>
      </w:r>
    </w:p>
    <w:p w14:paraId="6F2837D5" w14:textId="77777777" w:rsidR="007E17CA" w:rsidRPr="007E17CA" w:rsidRDefault="007E17CA" w:rsidP="00EF279A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  <w:sz w:val="27"/>
          <w:szCs w:val="27"/>
          <w:lang w:val="uk-UA"/>
        </w:rPr>
      </w:pPr>
    </w:p>
    <w:p w14:paraId="4F201430" w14:textId="77777777" w:rsidR="00EF279A" w:rsidRPr="007E17CA" w:rsidRDefault="0093521A" w:rsidP="00EF279A">
      <w:pPr>
        <w:shd w:val="clear" w:color="auto" w:fill="FFFFFF"/>
        <w:spacing w:after="240"/>
        <w:ind w:right="134"/>
        <w:jc w:val="center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встановила:</w:t>
      </w:r>
    </w:p>
    <w:p w14:paraId="74F2D57F" w14:textId="77777777" w:rsidR="007E17CA" w:rsidRPr="007E17CA" w:rsidRDefault="007E17CA" w:rsidP="00EF279A">
      <w:pPr>
        <w:shd w:val="clear" w:color="auto" w:fill="FFFFFF"/>
        <w:spacing w:after="240"/>
        <w:ind w:right="134"/>
        <w:jc w:val="center"/>
        <w:rPr>
          <w:sz w:val="27"/>
          <w:szCs w:val="27"/>
          <w:lang w:val="uk-UA"/>
        </w:rPr>
      </w:pPr>
    </w:p>
    <w:p w14:paraId="1CB34251" w14:textId="77777777" w:rsidR="00EF279A" w:rsidRPr="007E17CA" w:rsidRDefault="0093521A" w:rsidP="00EF279A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 92 Закону України «Про судоустрій і статус суддів», далі – Закон).</w:t>
      </w:r>
    </w:p>
    <w:p w14:paraId="2403DED7" w14:textId="77777777" w:rsidR="00EF279A" w:rsidRPr="007E17CA" w:rsidRDefault="0093521A" w:rsidP="00EF279A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Частинами першою, другою статті 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 У складі Вищої кваліфікаційної комісії суддів України діють дві палати, до кожної з яких входять по вісім членів Комісії.</w:t>
      </w:r>
    </w:p>
    <w:p w14:paraId="4388A789" w14:textId="64390636" w:rsidR="00EF279A" w:rsidRPr="007E17CA" w:rsidRDefault="00A61D2E" w:rsidP="00EF279A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/>
          <w:lang w:val="uk-UA"/>
        </w:rPr>
      </w:pPr>
      <w:r w:rsidRPr="007E17CA">
        <w:rPr>
          <w:bCs/>
          <w:sz w:val="27"/>
          <w:szCs w:val="27"/>
          <w:lang w:val="uk-UA" w:eastAsia="uk-UA"/>
        </w:rPr>
        <w:t>Абзацом першим</w:t>
      </w:r>
      <w:r w:rsidR="0093521A" w:rsidRPr="007E17CA">
        <w:rPr>
          <w:bCs/>
          <w:sz w:val="27"/>
          <w:szCs w:val="27"/>
          <w:lang w:val="uk-UA" w:eastAsia="uk-UA"/>
        </w:rPr>
        <w:t xml:space="preserve"> частини </w:t>
      </w:r>
      <w:r w:rsidR="00140332" w:rsidRPr="007E17CA">
        <w:rPr>
          <w:bCs/>
          <w:sz w:val="27"/>
          <w:szCs w:val="27"/>
          <w:lang w:val="uk-UA" w:eastAsia="uk-UA"/>
        </w:rPr>
        <w:t xml:space="preserve">першої </w:t>
      </w:r>
      <w:r w:rsidR="0093521A" w:rsidRPr="007E17CA">
        <w:rPr>
          <w:bCs/>
          <w:sz w:val="27"/>
          <w:szCs w:val="27"/>
          <w:lang w:val="uk-UA" w:eastAsia="uk-UA"/>
        </w:rPr>
        <w:t xml:space="preserve">статті 55 Закону </w:t>
      </w:r>
      <w:r w:rsidRPr="007E17CA">
        <w:rPr>
          <w:bCs/>
          <w:sz w:val="27"/>
          <w:szCs w:val="27"/>
          <w:lang w:val="uk-UA" w:eastAsia="uk-UA"/>
        </w:rPr>
        <w:t>встановлено</w:t>
      </w:r>
      <w:r w:rsidR="0093521A" w:rsidRPr="007E17CA">
        <w:rPr>
          <w:bCs/>
          <w:sz w:val="27"/>
          <w:szCs w:val="27"/>
          <w:lang w:val="uk-UA" w:eastAsia="uk-UA"/>
        </w:rPr>
        <w:t xml:space="preserve">, що </w:t>
      </w:r>
      <w:r w:rsidR="0093521A" w:rsidRPr="007E17CA">
        <w:rPr>
          <w:sz w:val="27"/>
          <w:szCs w:val="27"/>
          <w:shd w:val="clear" w:color="auto" w:fill="FFFFFF"/>
          <w:lang w:val="uk-UA"/>
        </w:rPr>
        <w:t xml:space="preserve">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іншими надзвичайними обставинами, за рішенням Вищої ради правосуддя, ухваленим на підставі подання Вищої кваліфікаційної </w:t>
      </w:r>
      <w:r w:rsidR="0093521A" w:rsidRPr="007E17CA">
        <w:rPr>
          <w:sz w:val="27"/>
          <w:szCs w:val="27"/>
          <w:shd w:val="clear" w:color="auto" w:fill="FFFFFF"/>
          <w:lang w:val="uk-UA"/>
        </w:rPr>
        <w:lastRenderedPageBreak/>
        <w:t>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6C900CE8" w14:textId="07FFEBB8" w:rsidR="005E6D86" w:rsidRPr="007E17CA" w:rsidRDefault="00A61D2E" w:rsidP="00EF279A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/>
          <w:lang w:val="uk-UA"/>
        </w:rPr>
      </w:pPr>
      <w:r w:rsidRPr="007E17CA">
        <w:rPr>
          <w:sz w:val="27"/>
          <w:szCs w:val="27"/>
          <w:shd w:val="clear" w:color="auto" w:fill="FFFFFF"/>
          <w:lang w:val="uk-UA"/>
        </w:rPr>
        <w:t>Відповідно до а</w:t>
      </w:r>
      <w:r w:rsidR="0093521A" w:rsidRPr="007E17CA">
        <w:rPr>
          <w:sz w:val="27"/>
          <w:szCs w:val="27"/>
          <w:shd w:val="clear" w:color="auto" w:fill="FFFFFF"/>
          <w:lang w:val="uk-UA"/>
        </w:rPr>
        <w:t>бзац</w:t>
      </w:r>
      <w:r w:rsidRPr="007E17CA">
        <w:rPr>
          <w:sz w:val="27"/>
          <w:szCs w:val="27"/>
          <w:shd w:val="clear" w:color="auto" w:fill="FFFFFF"/>
          <w:lang w:val="uk-UA"/>
        </w:rPr>
        <w:t>у</w:t>
      </w:r>
      <w:r w:rsidR="0093521A" w:rsidRPr="007E17CA">
        <w:rPr>
          <w:sz w:val="27"/>
          <w:szCs w:val="27"/>
          <w:shd w:val="clear" w:color="auto" w:fill="FFFFFF"/>
          <w:lang w:val="uk-UA"/>
        </w:rPr>
        <w:t xml:space="preserve"> </w:t>
      </w:r>
      <w:r w:rsidRPr="007E17CA">
        <w:rPr>
          <w:sz w:val="27"/>
          <w:szCs w:val="27"/>
          <w:shd w:val="clear" w:color="auto" w:fill="FFFFFF"/>
          <w:lang w:val="uk-UA"/>
        </w:rPr>
        <w:t xml:space="preserve">третього </w:t>
      </w:r>
      <w:r w:rsidR="0093521A" w:rsidRPr="007E17CA">
        <w:rPr>
          <w:sz w:val="27"/>
          <w:szCs w:val="27"/>
          <w:shd w:val="clear" w:color="auto" w:fill="FFFFFF"/>
          <w:lang w:val="uk-UA"/>
        </w:rPr>
        <w:t xml:space="preserve">пункту </w:t>
      </w:r>
      <w:r w:rsidR="00140332" w:rsidRPr="007E17CA">
        <w:rPr>
          <w:sz w:val="27"/>
          <w:szCs w:val="27"/>
          <w:shd w:val="clear" w:color="auto" w:fill="FFFFFF"/>
          <w:lang w:val="uk-UA"/>
        </w:rPr>
        <w:t xml:space="preserve">1 </w:t>
      </w:r>
      <w:r w:rsidR="0093521A" w:rsidRPr="007E17CA">
        <w:rPr>
          <w:sz w:val="27"/>
          <w:szCs w:val="27"/>
          <w:shd w:val="clear" w:color="auto" w:fill="FFFFFF"/>
          <w:lang w:val="uk-UA"/>
        </w:rPr>
        <w:t>Порядку відрядження судді до іншого суду того самого рівня і спеціалізації (як тимчасового переведення), затвердженого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рішення</w:t>
      </w:r>
      <w:r w:rsidRPr="007E17CA">
        <w:rPr>
          <w:sz w:val="27"/>
          <w:szCs w:val="27"/>
          <w:shd w:val="clear" w:color="auto" w:fill="FFFFFF"/>
          <w:lang w:val="uk-UA"/>
        </w:rPr>
        <w:t>м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Вищої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ради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правосуддя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від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24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січня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2017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року</w:t>
      </w:r>
      <w:r w:rsidR="0093521A" w:rsidRPr="00C56CFE">
        <w:rPr>
          <w:sz w:val="16"/>
          <w:szCs w:val="16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 xml:space="preserve">№54/0/15-17 </w:t>
      </w:r>
      <w:r w:rsidRPr="007E17CA">
        <w:rPr>
          <w:sz w:val="27"/>
          <w:szCs w:val="27"/>
          <w:shd w:val="clear" w:color="auto" w:fill="FFFFFF"/>
          <w:lang w:val="uk-UA"/>
        </w:rPr>
        <w:t>(</w:t>
      </w:r>
      <w:r w:rsidR="0093521A" w:rsidRPr="007E17CA">
        <w:rPr>
          <w:sz w:val="27"/>
          <w:szCs w:val="27"/>
          <w:shd w:val="clear" w:color="auto" w:fill="FFFFFF"/>
          <w:lang w:val="uk-UA"/>
        </w:rPr>
        <w:t>зі змінами</w:t>
      </w:r>
      <w:r w:rsidRPr="007E17CA">
        <w:rPr>
          <w:sz w:val="27"/>
          <w:szCs w:val="27"/>
          <w:shd w:val="clear" w:color="auto" w:fill="FFFFFF"/>
          <w:lang w:val="uk-UA"/>
        </w:rPr>
        <w:t>)</w:t>
      </w:r>
      <w:r w:rsidR="0093521A" w:rsidRPr="007E17CA">
        <w:rPr>
          <w:sz w:val="27"/>
          <w:szCs w:val="27"/>
          <w:shd w:val="clear" w:color="auto" w:fill="FFFFFF"/>
          <w:lang w:val="uk-UA"/>
        </w:rPr>
        <w:t xml:space="preserve"> (далі - Порядок)</w:t>
      </w:r>
      <w:r w:rsidRPr="007E17CA">
        <w:rPr>
          <w:sz w:val="27"/>
          <w:szCs w:val="27"/>
          <w:shd w:val="clear" w:color="auto" w:fill="FFFFFF"/>
          <w:lang w:val="uk-UA"/>
        </w:rPr>
        <w:t>,</w:t>
      </w:r>
      <w:r w:rsidR="0093521A" w:rsidRPr="007E17CA">
        <w:rPr>
          <w:sz w:val="27"/>
          <w:szCs w:val="27"/>
          <w:shd w:val="clear" w:color="auto" w:fill="FFFFFF"/>
          <w:lang w:val="uk-UA"/>
        </w:rPr>
        <w:t xml:space="preserve"> відрядження судді, продовження строку відрядження, дострокове закінчення відрядження судді здійснюється згідно </w:t>
      </w:r>
      <w:r w:rsidRPr="007E17CA">
        <w:rPr>
          <w:sz w:val="27"/>
          <w:szCs w:val="27"/>
          <w:shd w:val="clear" w:color="auto" w:fill="FFFFFF"/>
          <w:lang w:val="uk-UA"/>
        </w:rPr>
        <w:t xml:space="preserve">з </w:t>
      </w:r>
      <w:r w:rsidR="0093521A" w:rsidRPr="007E17CA">
        <w:rPr>
          <w:sz w:val="27"/>
          <w:szCs w:val="27"/>
          <w:shd w:val="clear" w:color="auto" w:fill="FFFFFF"/>
          <w:lang w:val="uk-UA"/>
        </w:rPr>
        <w:t>Законом</w:t>
      </w:r>
      <w:r w:rsidR="00140332" w:rsidRPr="007E17CA">
        <w:rPr>
          <w:sz w:val="27"/>
          <w:szCs w:val="27"/>
          <w:shd w:val="clear" w:color="auto" w:fill="FFFFFF"/>
          <w:lang w:val="uk-UA"/>
        </w:rPr>
        <w:t xml:space="preserve"> </w:t>
      </w:r>
      <w:r w:rsidR="0093521A" w:rsidRPr="007E17CA">
        <w:rPr>
          <w:sz w:val="27"/>
          <w:szCs w:val="27"/>
          <w:shd w:val="clear" w:color="auto" w:fill="FFFFFF"/>
          <w:lang w:val="uk-UA"/>
        </w:rPr>
        <w:t>та цим Порядком. Процедура підготовки та ухвалення рішення про відрядження судді регулюється</w:t>
      </w:r>
      <w:r w:rsidR="0093521A" w:rsidRPr="007E17CA">
        <w:rPr>
          <w:sz w:val="27"/>
          <w:szCs w:val="27"/>
          <w:shd w:val="clear" w:color="auto" w:fill="FFFFFF"/>
        </w:rPr>
        <w:t> </w:t>
      </w:r>
      <w:r w:rsidR="0093521A" w:rsidRPr="007E17CA">
        <w:rPr>
          <w:sz w:val="27"/>
          <w:szCs w:val="27"/>
          <w:shd w:val="clear" w:color="auto" w:fill="FFFFFF"/>
          <w:lang w:val="uk-UA"/>
        </w:rPr>
        <w:t xml:space="preserve">Регламентом Вищої ради правосуддя, Регламентом Вищої кваліфікаційної комісії суддів України та Положенням про Державну </w:t>
      </w:r>
      <w:bookmarkStart w:id="0" w:name="_GoBack"/>
      <w:bookmarkEnd w:id="0"/>
      <w:r w:rsidR="0093521A" w:rsidRPr="007E17CA">
        <w:rPr>
          <w:sz w:val="27"/>
          <w:szCs w:val="27"/>
          <w:shd w:val="clear" w:color="auto" w:fill="FFFFFF"/>
          <w:lang w:val="uk-UA"/>
        </w:rPr>
        <w:t>судову адміністрацію України.</w:t>
      </w:r>
    </w:p>
    <w:p w14:paraId="6D4C0DD3" w14:textId="0BF92DAF" w:rsidR="006923F0" w:rsidRPr="007E17CA" w:rsidRDefault="0093521A" w:rsidP="006923F0">
      <w:pPr>
        <w:shd w:val="clear" w:color="auto" w:fill="FFFFFF"/>
        <w:ind w:firstLine="709"/>
        <w:jc w:val="both"/>
        <w:rPr>
          <w:bCs/>
          <w:sz w:val="27"/>
          <w:szCs w:val="27"/>
          <w:lang w:val="uk-UA" w:eastAsia="uk-UA"/>
        </w:rPr>
      </w:pPr>
      <w:r w:rsidRPr="007E17CA">
        <w:rPr>
          <w:sz w:val="27"/>
          <w:szCs w:val="27"/>
          <w:lang w:val="uk-UA"/>
        </w:rPr>
        <w:t xml:space="preserve">Рішенням Комісії </w:t>
      </w:r>
      <w:r w:rsidR="00A61D2E" w:rsidRPr="007E17CA">
        <w:rPr>
          <w:sz w:val="27"/>
          <w:szCs w:val="27"/>
          <w:lang w:val="uk-UA"/>
        </w:rPr>
        <w:t xml:space="preserve">від </w:t>
      </w:r>
      <w:r w:rsidRPr="007E17CA">
        <w:rPr>
          <w:sz w:val="27"/>
          <w:szCs w:val="27"/>
          <w:lang w:val="uk-UA"/>
        </w:rPr>
        <w:t xml:space="preserve">13 жовтня 2016 року </w:t>
      </w:r>
      <w:r w:rsidR="00A61D2E" w:rsidRPr="007E17CA">
        <w:rPr>
          <w:sz w:val="27"/>
          <w:szCs w:val="27"/>
          <w:lang w:val="uk-UA"/>
        </w:rPr>
        <w:t xml:space="preserve">№ 81/зп-16 </w:t>
      </w:r>
      <w:r w:rsidRPr="007E17CA">
        <w:rPr>
          <w:sz w:val="27"/>
          <w:szCs w:val="27"/>
          <w:lang w:val="uk-UA"/>
        </w:rPr>
        <w:t xml:space="preserve">затверджено </w:t>
      </w:r>
      <w:r w:rsidRPr="007E17CA">
        <w:rPr>
          <w:bCs/>
          <w:sz w:val="27"/>
          <w:szCs w:val="27"/>
          <w:lang w:val="uk-UA" w:eastAsia="uk-UA"/>
        </w:rPr>
        <w:t xml:space="preserve">Регламент Вищої кваліфікаційної комісії суддів України </w:t>
      </w:r>
      <w:r w:rsidRPr="007E17CA">
        <w:rPr>
          <w:sz w:val="27"/>
          <w:szCs w:val="27"/>
          <w:lang w:val="uk-UA"/>
        </w:rPr>
        <w:t>(далі – Регламент)</w:t>
      </w:r>
      <w:r w:rsidRPr="007E17CA">
        <w:rPr>
          <w:bCs/>
          <w:sz w:val="27"/>
          <w:szCs w:val="27"/>
          <w:lang w:val="uk-UA" w:eastAsia="uk-UA"/>
        </w:rPr>
        <w:t>, згідно з підпунктом 2 пункту 1.3. розділу І якого</w:t>
      </w:r>
      <w:r w:rsidR="007C5138" w:rsidRPr="007E17CA">
        <w:rPr>
          <w:bCs/>
          <w:sz w:val="27"/>
          <w:szCs w:val="27"/>
          <w:lang w:val="uk-UA" w:eastAsia="uk-UA"/>
        </w:rPr>
        <w:t>,</w:t>
      </w:r>
      <w:r w:rsidRPr="007E17CA">
        <w:rPr>
          <w:bCs/>
          <w:sz w:val="27"/>
          <w:szCs w:val="27"/>
          <w:lang w:val="uk-UA" w:eastAsia="uk-UA"/>
        </w:rPr>
        <w:t xml:space="preserve"> Комісія виконує функції та здійснює повноваження у складі палати з питань: проведення кваліфікаційного оцінювання; проведення добору кандидатів </w:t>
      </w:r>
      <w:r w:rsidR="00A61D2E" w:rsidRPr="007E17CA">
        <w:rPr>
          <w:bCs/>
          <w:sz w:val="27"/>
          <w:szCs w:val="27"/>
          <w:lang w:val="uk-UA" w:eastAsia="uk-UA"/>
        </w:rPr>
        <w:t>для призначення на посаду судді;</w:t>
      </w:r>
      <w:r w:rsidRPr="007E17CA">
        <w:rPr>
          <w:bCs/>
          <w:sz w:val="27"/>
          <w:szCs w:val="27"/>
          <w:lang w:val="uk-UA" w:eastAsia="uk-UA"/>
        </w:rPr>
        <w:t xml:space="preserve"> внесення рекомендації про переведення судді відповідно до Закону, крім переведення як дисциплінарної санкції; з інших питань за рішенням Комісії.</w:t>
      </w:r>
    </w:p>
    <w:p w14:paraId="19BB4713" w14:textId="715A58EE" w:rsidR="00E451BF" w:rsidRPr="007E17CA" w:rsidRDefault="0093521A" w:rsidP="00E451BF">
      <w:pPr>
        <w:shd w:val="clear" w:color="auto" w:fill="FFFFFF"/>
        <w:ind w:firstLine="709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 xml:space="preserve">Регламентом не визначено організаційної форми засідання Комісії для </w:t>
      </w:r>
      <w:r w:rsidRPr="007E17CA">
        <w:rPr>
          <w:bCs/>
          <w:sz w:val="27"/>
          <w:szCs w:val="27"/>
          <w:lang w:val="uk-UA" w:eastAsia="uk-UA"/>
        </w:rPr>
        <w:t xml:space="preserve">розгляду та прийняття рішення щодо внесення подання Вищій раді правосуддя про </w:t>
      </w:r>
      <w:r w:rsidRPr="007E17CA">
        <w:rPr>
          <w:sz w:val="27"/>
          <w:szCs w:val="27"/>
          <w:lang w:val="uk-UA"/>
        </w:rPr>
        <w:t>відрядження та дострокове закінчення відрядження судді.</w:t>
      </w:r>
    </w:p>
    <w:p w14:paraId="40A25B46" w14:textId="51B7C8A1" w:rsidR="00E451BF" w:rsidRPr="007E17CA" w:rsidRDefault="00A61D2E" w:rsidP="00E451BF">
      <w:pPr>
        <w:shd w:val="clear" w:color="auto" w:fill="FFFFFF"/>
        <w:ind w:firstLine="709"/>
        <w:jc w:val="both"/>
        <w:rPr>
          <w:bCs/>
          <w:sz w:val="27"/>
          <w:szCs w:val="27"/>
          <w:lang w:val="uk-UA" w:eastAsia="uk-UA"/>
        </w:rPr>
      </w:pPr>
      <w:r w:rsidRPr="007E17CA">
        <w:rPr>
          <w:bCs/>
          <w:sz w:val="27"/>
          <w:szCs w:val="27"/>
          <w:lang w:val="uk-UA" w:eastAsia="uk-UA"/>
        </w:rPr>
        <w:t>Заслухавши члена Ко</w:t>
      </w:r>
      <w:r w:rsidR="0093521A" w:rsidRPr="007E17CA">
        <w:rPr>
          <w:bCs/>
          <w:sz w:val="27"/>
          <w:szCs w:val="27"/>
          <w:lang w:val="uk-UA" w:eastAsia="uk-UA"/>
        </w:rPr>
        <w:t>місії – доповідача</w:t>
      </w:r>
      <w:r w:rsidR="00763094" w:rsidRPr="007E17CA">
        <w:rPr>
          <w:bCs/>
          <w:sz w:val="27"/>
          <w:szCs w:val="27"/>
          <w:lang w:val="uk-UA" w:eastAsia="uk-UA"/>
        </w:rPr>
        <w:t xml:space="preserve"> та обговоривши зазначене питання</w:t>
      </w:r>
      <w:r w:rsidR="004F5D8D" w:rsidRPr="007E17CA">
        <w:rPr>
          <w:bCs/>
          <w:sz w:val="27"/>
          <w:szCs w:val="27"/>
          <w:lang w:val="uk-UA" w:eastAsia="uk-UA"/>
        </w:rPr>
        <w:t xml:space="preserve"> порядку денного</w:t>
      </w:r>
      <w:r w:rsidR="00763094" w:rsidRPr="007E17CA">
        <w:rPr>
          <w:bCs/>
          <w:sz w:val="27"/>
          <w:szCs w:val="27"/>
          <w:lang w:val="uk-UA" w:eastAsia="uk-UA"/>
        </w:rPr>
        <w:t xml:space="preserve"> </w:t>
      </w:r>
      <w:r w:rsidRPr="007E17CA">
        <w:rPr>
          <w:bCs/>
          <w:sz w:val="27"/>
          <w:szCs w:val="27"/>
          <w:lang w:val="uk-UA" w:eastAsia="uk-UA"/>
        </w:rPr>
        <w:t>засідання</w:t>
      </w:r>
      <w:r w:rsidR="005A20A6" w:rsidRPr="007E17CA">
        <w:rPr>
          <w:bCs/>
          <w:sz w:val="27"/>
          <w:szCs w:val="27"/>
          <w:lang w:val="uk-UA" w:eastAsia="uk-UA"/>
        </w:rPr>
        <w:t>,</w:t>
      </w:r>
      <w:r w:rsidR="0093521A" w:rsidRPr="007E17CA">
        <w:rPr>
          <w:bCs/>
          <w:sz w:val="27"/>
          <w:szCs w:val="27"/>
          <w:lang w:val="uk-UA" w:eastAsia="uk-UA"/>
        </w:rPr>
        <w:t xml:space="preserve"> Комісія </w:t>
      </w:r>
      <w:r w:rsidR="00F01BC1" w:rsidRPr="007E17CA">
        <w:rPr>
          <w:bCs/>
          <w:sz w:val="27"/>
          <w:szCs w:val="27"/>
          <w:lang w:val="uk-UA" w:eastAsia="uk-UA"/>
        </w:rPr>
        <w:t>вважає</w:t>
      </w:r>
      <w:r w:rsidR="0093521A" w:rsidRPr="007E17CA">
        <w:rPr>
          <w:bCs/>
          <w:sz w:val="27"/>
          <w:szCs w:val="27"/>
          <w:lang w:val="uk-UA" w:eastAsia="uk-UA"/>
        </w:rPr>
        <w:t xml:space="preserve">, </w:t>
      </w:r>
      <w:r w:rsidR="005A20A6" w:rsidRPr="007E17CA">
        <w:rPr>
          <w:bCs/>
          <w:sz w:val="27"/>
          <w:szCs w:val="27"/>
          <w:lang w:val="uk-UA" w:eastAsia="uk-UA"/>
        </w:rPr>
        <w:t xml:space="preserve">що </w:t>
      </w:r>
      <w:r w:rsidR="0087692C" w:rsidRPr="007E17CA">
        <w:rPr>
          <w:bCs/>
          <w:sz w:val="27"/>
          <w:szCs w:val="27"/>
          <w:lang w:val="uk-UA" w:eastAsia="uk-UA"/>
        </w:rPr>
        <w:t xml:space="preserve">рішення </w:t>
      </w:r>
      <w:r w:rsidRPr="007E17CA">
        <w:rPr>
          <w:bCs/>
          <w:sz w:val="27"/>
          <w:szCs w:val="27"/>
          <w:lang w:val="uk-UA" w:eastAsia="uk-UA"/>
        </w:rPr>
        <w:t xml:space="preserve">стосовно: </w:t>
      </w:r>
      <w:r w:rsidR="0093521A" w:rsidRPr="007E17CA">
        <w:rPr>
          <w:bCs/>
          <w:sz w:val="27"/>
          <w:szCs w:val="27"/>
          <w:lang w:val="uk-UA" w:eastAsia="uk-UA"/>
        </w:rPr>
        <w:t xml:space="preserve">внесення Вищій раді правосуддя </w:t>
      </w:r>
      <w:r w:rsidR="0087692C" w:rsidRPr="007E17CA">
        <w:rPr>
          <w:bCs/>
          <w:sz w:val="27"/>
          <w:szCs w:val="27"/>
          <w:lang w:val="uk-UA" w:eastAsia="uk-UA"/>
        </w:rPr>
        <w:t xml:space="preserve">подання </w:t>
      </w:r>
      <w:r w:rsidR="0093521A" w:rsidRPr="007E17CA">
        <w:rPr>
          <w:bCs/>
          <w:sz w:val="27"/>
          <w:szCs w:val="27"/>
          <w:lang w:val="uk-UA" w:eastAsia="uk-UA"/>
        </w:rPr>
        <w:t xml:space="preserve">про </w:t>
      </w:r>
      <w:r w:rsidR="0093521A" w:rsidRPr="007E17CA">
        <w:rPr>
          <w:sz w:val="27"/>
          <w:szCs w:val="27"/>
          <w:lang w:val="uk-UA"/>
        </w:rPr>
        <w:t>відрядження</w:t>
      </w:r>
      <w:r w:rsidR="0087692C" w:rsidRPr="007E17CA">
        <w:rPr>
          <w:sz w:val="27"/>
          <w:szCs w:val="27"/>
          <w:lang w:val="uk-UA"/>
        </w:rPr>
        <w:t xml:space="preserve"> судді </w:t>
      </w:r>
      <w:r w:rsidR="003820DF" w:rsidRPr="007E17CA">
        <w:rPr>
          <w:sz w:val="27"/>
          <w:szCs w:val="27"/>
          <w:lang w:val="uk-UA"/>
        </w:rPr>
        <w:t>або</w:t>
      </w:r>
      <w:r w:rsidR="0093521A" w:rsidRPr="007E17CA">
        <w:rPr>
          <w:sz w:val="27"/>
          <w:szCs w:val="27"/>
          <w:lang w:val="uk-UA"/>
        </w:rPr>
        <w:t xml:space="preserve"> дострокове закінчення відрядження</w:t>
      </w:r>
      <w:r w:rsidR="0087692C" w:rsidRPr="007E17CA">
        <w:rPr>
          <w:sz w:val="27"/>
          <w:szCs w:val="27"/>
          <w:lang w:val="uk-UA"/>
        </w:rPr>
        <w:t xml:space="preserve"> судді</w:t>
      </w:r>
      <w:r w:rsidRPr="007E17CA">
        <w:rPr>
          <w:sz w:val="27"/>
          <w:szCs w:val="27"/>
          <w:lang w:val="uk-UA"/>
        </w:rPr>
        <w:t>;</w:t>
      </w:r>
      <w:r w:rsidR="0087692C" w:rsidRPr="007E17CA">
        <w:rPr>
          <w:sz w:val="27"/>
          <w:szCs w:val="27"/>
          <w:lang w:val="uk-UA"/>
        </w:rPr>
        <w:t xml:space="preserve"> </w:t>
      </w:r>
      <w:r w:rsidRPr="007E17CA">
        <w:rPr>
          <w:sz w:val="27"/>
          <w:szCs w:val="27"/>
          <w:lang w:val="uk-UA"/>
        </w:rPr>
        <w:t>відмови</w:t>
      </w:r>
      <w:r w:rsidR="0087692C" w:rsidRPr="007E17CA">
        <w:rPr>
          <w:sz w:val="27"/>
          <w:szCs w:val="27"/>
          <w:lang w:val="uk-UA"/>
        </w:rPr>
        <w:t xml:space="preserve"> у внесенні </w:t>
      </w:r>
      <w:r w:rsidR="00EA209E" w:rsidRPr="007E17CA">
        <w:rPr>
          <w:sz w:val="27"/>
          <w:szCs w:val="27"/>
          <w:lang w:val="uk-UA"/>
        </w:rPr>
        <w:t xml:space="preserve">Вищій раді правосуддя </w:t>
      </w:r>
      <w:r w:rsidR="0087692C" w:rsidRPr="007E17CA">
        <w:rPr>
          <w:sz w:val="27"/>
          <w:szCs w:val="27"/>
          <w:lang w:val="uk-UA"/>
        </w:rPr>
        <w:t>подан</w:t>
      </w:r>
      <w:r w:rsidR="00EA209E" w:rsidRPr="007E17CA">
        <w:rPr>
          <w:sz w:val="27"/>
          <w:szCs w:val="27"/>
          <w:lang w:val="uk-UA"/>
        </w:rPr>
        <w:t xml:space="preserve">ня про відрядження судді </w:t>
      </w:r>
      <w:r w:rsidR="003820DF" w:rsidRPr="007E17CA">
        <w:rPr>
          <w:sz w:val="27"/>
          <w:szCs w:val="27"/>
          <w:lang w:val="uk-UA"/>
        </w:rPr>
        <w:t>або</w:t>
      </w:r>
      <w:r w:rsidR="00EA209E" w:rsidRPr="007E17CA">
        <w:rPr>
          <w:sz w:val="27"/>
          <w:szCs w:val="27"/>
          <w:lang w:val="uk-UA"/>
        </w:rPr>
        <w:t xml:space="preserve"> дострокове закінчення відрядження судді</w:t>
      </w:r>
      <w:r w:rsidRPr="007E17CA">
        <w:rPr>
          <w:sz w:val="27"/>
          <w:szCs w:val="27"/>
          <w:lang w:val="uk-UA"/>
        </w:rPr>
        <w:t>;</w:t>
      </w:r>
      <w:r w:rsidR="00EA209E" w:rsidRPr="007E17CA">
        <w:rPr>
          <w:sz w:val="27"/>
          <w:szCs w:val="27"/>
          <w:lang w:val="uk-UA"/>
        </w:rPr>
        <w:t xml:space="preserve"> з</w:t>
      </w:r>
      <w:r w:rsidR="0087692C" w:rsidRPr="007E17CA">
        <w:rPr>
          <w:sz w:val="27"/>
          <w:szCs w:val="27"/>
          <w:lang w:val="uk-UA"/>
        </w:rPr>
        <w:t xml:space="preserve">алишення без розгляду </w:t>
      </w:r>
      <w:r w:rsidR="00EA209E" w:rsidRPr="007E17CA">
        <w:rPr>
          <w:sz w:val="27"/>
          <w:szCs w:val="27"/>
          <w:lang w:val="uk-UA"/>
        </w:rPr>
        <w:t>та</w:t>
      </w:r>
      <w:r w:rsidRPr="007E17CA">
        <w:rPr>
          <w:sz w:val="27"/>
          <w:szCs w:val="27"/>
          <w:lang w:val="uk-UA"/>
        </w:rPr>
        <w:t xml:space="preserve"> повернення</w:t>
      </w:r>
      <w:r w:rsidR="0087692C" w:rsidRPr="007E17CA">
        <w:rPr>
          <w:sz w:val="27"/>
          <w:szCs w:val="27"/>
          <w:lang w:val="uk-UA"/>
        </w:rPr>
        <w:t xml:space="preserve"> до Державної судової адміністрації України повідомлення про необхідність розгляду питання щодо відрядже</w:t>
      </w:r>
      <w:r w:rsidR="00275AF4">
        <w:rPr>
          <w:sz w:val="27"/>
          <w:szCs w:val="27"/>
          <w:lang w:val="uk-UA"/>
        </w:rPr>
        <w:t xml:space="preserve">ння або </w:t>
      </w:r>
      <w:r w:rsidRPr="007E17CA">
        <w:rPr>
          <w:sz w:val="27"/>
          <w:szCs w:val="27"/>
          <w:lang w:val="uk-UA"/>
        </w:rPr>
        <w:t>дострокового</w:t>
      </w:r>
      <w:r w:rsidR="0087692C" w:rsidRPr="007E17CA">
        <w:rPr>
          <w:sz w:val="27"/>
          <w:szCs w:val="27"/>
          <w:lang w:val="uk-UA"/>
        </w:rPr>
        <w:t xml:space="preserve"> закінчення відрядження </w:t>
      </w:r>
      <w:r w:rsidR="0093521A" w:rsidRPr="007E17CA">
        <w:rPr>
          <w:sz w:val="27"/>
          <w:szCs w:val="27"/>
          <w:lang w:val="uk-UA"/>
        </w:rPr>
        <w:t>судді</w:t>
      </w:r>
      <w:r w:rsidRPr="007E17CA">
        <w:rPr>
          <w:sz w:val="27"/>
          <w:szCs w:val="27"/>
          <w:lang w:val="uk-UA"/>
        </w:rPr>
        <w:t xml:space="preserve">; </w:t>
      </w:r>
      <w:r w:rsidR="003820DF" w:rsidRPr="007E17CA">
        <w:rPr>
          <w:sz w:val="27"/>
          <w:szCs w:val="27"/>
          <w:lang w:val="uk-UA"/>
        </w:rPr>
        <w:t>продовження розгляду питання про відрядження судді або дострокове закінчення відрядження судді</w:t>
      </w:r>
      <w:r w:rsidRPr="007E17CA">
        <w:rPr>
          <w:sz w:val="27"/>
          <w:szCs w:val="27"/>
          <w:lang w:val="uk-UA"/>
        </w:rPr>
        <w:t>,</w:t>
      </w:r>
      <w:r w:rsidR="003820DF" w:rsidRPr="007E17CA">
        <w:rPr>
          <w:sz w:val="27"/>
          <w:szCs w:val="27"/>
          <w:lang w:val="uk-UA"/>
        </w:rPr>
        <w:t xml:space="preserve"> ма</w:t>
      </w:r>
      <w:r w:rsidR="005A20A6" w:rsidRPr="007E17CA">
        <w:rPr>
          <w:sz w:val="27"/>
          <w:szCs w:val="27"/>
          <w:lang w:val="uk-UA"/>
        </w:rPr>
        <w:t>ють</w:t>
      </w:r>
      <w:r w:rsidR="003820DF" w:rsidRPr="007E17CA">
        <w:rPr>
          <w:sz w:val="27"/>
          <w:szCs w:val="27"/>
          <w:lang w:val="uk-UA"/>
        </w:rPr>
        <w:t xml:space="preserve"> </w:t>
      </w:r>
      <w:r w:rsidRPr="007E17CA">
        <w:rPr>
          <w:sz w:val="27"/>
          <w:szCs w:val="27"/>
          <w:lang w:val="uk-UA"/>
        </w:rPr>
        <w:t xml:space="preserve">ухвалюватись </w:t>
      </w:r>
      <w:r w:rsidR="003820DF" w:rsidRPr="007E17CA">
        <w:rPr>
          <w:sz w:val="27"/>
          <w:szCs w:val="27"/>
          <w:lang w:val="uk-UA"/>
        </w:rPr>
        <w:t>Комісією у складі палати</w:t>
      </w:r>
      <w:r w:rsidR="0093521A" w:rsidRPr="007E17CA">
        <w:rPr>
          <w:sz w:val="27"/>
          <w:szCs w:val="27"/>
          <w:lang w:val="uk-UA"/>
        </w:rPr>
        <w:t xml:space="preserve">. </w:t>
      </w:r>
      <w:r w:rsidRPr="007E17CA">
        <w:rPr>
          <w:sz w:val="27"/>
          <w:szCs w:val="27"/>
          <w:lang w:val="uk-UA"/>
        </w:rPr>
        <w:t>З огляду на викладене необхідно внести зміни до Регламенту.</w:t>
      </w:r>
    </w:p>
    <w:p w14:paraId="2F946F30" w14:textId="77777777" w:rsidR="00EF279A" w:rsidRPr="007E17CA" w:rsidRDefault="0093521A" w:rsidP="00EF279A">
      <w:pPr>
        <w:shd w:val="clear" w:color="auto" w:fill="FFFFFF"/>
        <w:spacing w:after="480"/>
        <w:ind w:firstLine="709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Керуючись статтями 92, 93, 101 Закону України «Про судоустрій і статус суддів», Вища кваліфікаційна комісія суддів України</w:t>
      </w:r>
    </w:p>
    <w:p w14:paraId="6C7A4759" w14:textId="77777777" w:rsidR="00EF279A" w:rsidRPr="007E17CA" w:rsidRDefault="0093521A" w:rsidP="00EF279A">
      <w:pPr>
        <w:shd w:val="clear" w:color="auto" w:fill="FFFFFF"/>
        <w:spacing w:after="240"/>
        <w:ind w:right="-102"/>
        <w:jc w:val="center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вирішила:</w:t>
      </w:r>
    </w:p>
    <w:p w14:paraId="2A10030A" w14:textId="25F625A5" w:rsidR="00EF279A" w:rsidRPr="007E17CA" w:rsidRDefault="0093521A" w:rsidP="00EF279A">
      <w:pPr>
        <w:shd w:val="clear" w:color="auto" w:fill="FFFFFF"/>
        <w:ind w:right="-104" w:firstLine="709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Внести до Регламенту Вищої кваліфікаційної комісії суддів України, затвердженого рішенням Вищої кваліфікаційної комісії суддів України від 13 жовтня 2016 року № 81/зп-16 (зі змінами)</w:t>
      </w:r>
      <w:r w:rsidR="005A20A6" w:rsidRPr="007E17CA">
        <w:rPr>
          <w:sz w:val="27"/>
          <w:szCs w:val="27"/>
          <w:lang w:val="uk-UA"/>
        </w:rPr>
        <w:t>,</w:t>
      </w:r>
      <w:r w:rsidRPr="007E17CA">
        <w:rPr>
          <w:sz w:val="27"/>
          <w:szCs w:val="27"/>
          <w:lang w:val="uk-UA"/>
        </w:rPr>
        <w:t xml:space="preserve"> такі зміни:</w:t>
      </w:r>
    </w:p>
    <w:p w14:paraId="43516B14" w14:textId="6EF75E06" w:rsidR="00EF279A" w:rsidRPr="007E17CA" w:rsidRDefault="00C260AB" w:rsidP="00C260AB">
      <w:pPr>
        <w:shd w:val="clear" w:color="auto" w:fill="FFFFFF"/>
        <w:ind w:firstLine="708"/>
        <w:jc w:val="both"/>
        <w:rPr>
          <w:bCs/>
          <w:sz w:val="27"/>
          <w:szCs w:val="27"/>
          <w:lang w:val="uk-UA" w:eastAsia="uk-UA"/>
        </w:rPr>
      </w:pPr>
      <w:r w:rsidRPr="007E17CA">
        <w:rPr>
          <w:sz w:val="27"/>
          <w:szCs w:val="27"/>
          <w:lang w:val="uk-UA"/>
        </w:rPr>
        <w:t xml:space="preserve">підпункт 2 </w:t>
      </w:r>
      <w:r w:rsidR="0093521A" w:rsidRPr="007E17CA">
        <w:rPr>
          <w:sz w:val="27"/>
          <w:szCs w:val="27"/>
          <w:lang w:val="uk-UA"/>
        </w:rPr>
        <w:t>пункт</w:t>
      </w:r>
      <w:r w:rsidRPr="007E17CA">
        <w:rPr>
          <w:sz w:val="27"/>
          <w:szCs w:val="27"/>
          <w:lang w:val="uk-UA"/>
        </w:rPr>
        <w:t>у 1.3</w:t>
      </w:r>
      <w:r w:rsidR="0093521A" w:rsidRPr="007E17CA">
        <w:rPr>
          <w:sz w:val="27"/>
          <w:szCs w:val="27"/>
          <w:lang w:val="uk-UA"/>
        </w:rPr>
        <w:t xml:space="preserve"> розділу І Регламенту</w:t>
      </w:r>
      <w:r w:rsidR="0093521A" w:rsidRPr="007E17CA">
        <w:rPr>
          <w:bCs/>
          <w:sz w:val="27"/>
          <w:szCs w:val="27"/>
          <w:lang w:val="uk-UA" w:eastAsia="uk-UA"/>
        </w:rPr>
        <w:t xml:space="preserve"> викласти у такій редакції:</w:t>
      </w:r>
    </w:p>
    <w:p w14:paraId="2585ACF1" w14:textId="77777777" w:rsidR="00EF279A" w:rsidRPr="007E17CA" w:rsidRDefault="0093521A" w:rsidP="00EF279A">
      <w:pPr>
        <w:shd w:val="clear" w:color="auto" w:fill="FFFFFF"/>
        <w:ind w:firstLine="708"/>
        <w:jc w:val="both"/>
        <w:rPr>
          <w:bCs/>
          <w:sz w:val="27"/>
          <w:szCs w:val="27"/>
          <w:lang w:val="uk-UA" w:eastAsia="uk-UA"/>
        </w:rPr>
      </w:pPr>
      <w:r w:rsidRPr="007E17CA">
        <w:rPr>
          <w:bCs/>
          <w:sz w:val="27"/>
          <w:szCs w:val="27"/>
          <w:lang w:val="uk-UA" w:eastAsia="uk-UA"/>
        </w:rPr>
        <w:t>«2) у складі палати з питань:</w:t>
      </w:r>
    </w:p>
    <w:p w14:paraId="144868C1" w14:textId="424C7BFC" w:rsidR="00EF279A" w:rsidRPr="007E17CA" w:rsidRDefault="0093521A" w:rsidP="00EF279A">
      <w:pPr>
        <w:shd w:val="clear" w:color="auto" w:fill="FFFFFF"/>
        <w:ind w:firstLine="708"/>
        <w:jc w:val="both"/>
        <w:rPr>
          <w:bCs/>
          <w:sz w:val="27"/>
          <w:szCs w:val="27"/>
          <w:lang w:val="uk-UA" w:eastAsia="uk-UA"/>
        </w:rPr>
      </w:pPr>
      <w:r w:rsidRPr="007E17CA">
        <w:rPr>
          <w:bCs/>
          <w:sz w:val="27"/>
          <w:szCs w:val="27"/>
          <w:lang w:val="uk-UA" w:eastAsia="uk-UA"/>
        </w:rPr>
        <w:t>проведення кваліфікаційного оцінювання</w:t>
      </w:r>
      <w:r w:rsidR="00A547FF" w:rsidRPr="007E17CA">
        <w:rPr>
          <w:bCs/>
          <w:sz w:val="27"/>
          <w:szCs w:val="27"/>
          <w:lang w:val="uk-UA" w:eastAsia="uk-UA"/>
        </w:rPr>
        <w:t>, якщо інше не передбачено Законом</w:t>
      </w:r>
      <w:r w:rsidRPr="007E17CA">
        <w:rPr>
          <w:bCs/>
          <w:sz w:val="27"/>
          <w:szCs w:val="27"/>
          <w:lang w:val="uk-UA" w:eastAsia="uk-UA"/>
        </w:rPr>
        <w:t>;</w:t>
      </w:r>
    </w:p>
    <w:p w14:paraId="38E7675D" w14:textId="77777777" w:rsidR="00EF279A" w:rsidRPr="007E17CA" w:rsidRDefault="0093521A" w:rsidP="00EF279A">
      <w:pPr>
        <w:shd w:val="clear" w:color="auto" w:fill="FFFFFF"/>
        <w:ind w:firstLine="708"/>
        <w:jc w:val="both"/>
        <w:rPr>
          <w:bCs/>
          <w:sz w:val="27"/>
          <w:szCs w:val="27"/>
          <w:lang w:val="uk-UA" w:eastAsia="uk-UA"/>
        </w:rPr>
      </w:pPr>
      <w:r w:rsidRPr="007E17CA">
        <w:rPr>
          <w:bCs/>
          <w:sz w:val="27"/>
          <w:szCs w:val="27"/>
          <w:lang w:val="uk-UA" w:eastAsia="uk-UA"/>
        </w:rPr>
        <w:t>проведення добору кандидатів для призначення на посаду судді;</w:t>
      </w:r>
    </w:p>
    <w:p w14:paraId="20753DEB" w14:textId="77777777" w:rsidR="00EF279A" w:rsidRPr="007E17CA" w:rsidRDefault="0093521A" w:rsidP="00EF279A">
      <w:pPr>
        <w:shd w:val="clear" w:color="auto" w:fill="FFFFFF"/>
        <w:ind w:firstLine="708"/>
        <w:jc w:val="both"/>
        <w:rPr>
          <w:bCs/>
          <w:sz w:val="27"/>
          <w:szCs w:val="27"/>
          <w:lang w:val="uk-UA" w:eastAsia="uk-UA"/>
        </w:rPr>
      </w:pPr>
      <w:r w:rsidRPr="007E17CA">
        <w:rPr>
          <w:bCs/>
          <w:sz w:val="27"/>
          <w:szCs w:val="27"/>
          <w:lang w:val="uk-UA" w:eastAsia="uk-UA"/>
        </w:rPr>
        <w:lastRenderedPageBreak/>
        <w:t>внесення рекомендації про переведення судді відповідно до Закону, крім переведення як дисциплінарної санкції;</w:t>
      </w:r>
    </w:p>
    <w:p w14:paraId="4CD51FC3" w14:textId="7A958E30" w:rsidR="00C260AB" w:rsidRPr="007E17CA" w:rsidRDefault="00F01BC1" w:rsidP="00EF279A">
      <w:pPr>
        <w:shd w:val="clear" w:color="auto" w:fill="FFFFFF"/>
        <w:ind w:firstLine="708"/>
        <w:jc w:val="both"/>
        <w:rPr>
          <w:bCs/>
          <w:sz w:val="27"/>
          <w:szCs w:val="27"/>
          <w:lang w:val="uk-UA" w:eastAsia="uk-UA"/>
        </w:rPr>
      </w:pPr>
      <w:r w:rsidRPr="007E17CA">
        <w:rPr>
          <w:sz w:val="27"/>
          <w:szCs w:val="27"/>
          <w:lang w:val="uk-UA"/>
        </w:rPr>
        <w:t xml:space="preserve">внесення подання про відрядження судді та </w:t>
      </w:r>
      <w:r w:rsidR="0012693F">
        <w:rPr>
          <w:sz w:val="27"/>
          <w:szCs w:val="27"/>
          <w:lang w:val="uk-UA"/>
        </w:rPr>
        <w:t xml:space="preserve">про </w:t>
      </w:r>
      <w:r w:rsidRPr="007E17CA">
        <w:rPr>
          <w:sz w:val="27"/>
          <w:szCs w:val="27"/>
          <w:lang w:val="uk-UA"/>
        </w:rPr>
        <w:t xml:space="preserve">дострокове закінчення відрядження судді відповідно до Закону, </w:t>
      </w:r>
      <w:r w:rsidR="005A20A6" w:rsidRPr="007E17CA">
        <w:rPr>
          <w:sz w:val="27"/>
          <w:szCs w:val="27"/>
          <w:shd w:val="clear" w:color="auto" w:fill="FFFFFF"/>
          <w:lang w:val="uk-UA"/>
        </w:rPr>
        <w:t>Порядку відрядження судді до іншого суду того самого рівня і спеціалізації (як тимчасового переведення), затвердженого рішення</w:t>
      </w:r>
      <w:r w:rsidR="00A61D2E" w:rsidRPr="007E17CA">
        <w:rPr>
          <w:sz w:val="27"/>
          <w:szCs w:val="27"/>
          <w:shd w:val="clear" w:color="auto" w:fill="FFFFFF"/>
          <w:lang w:val="uk-UA"/>
        </w:rPr>
        <w:t>м</w:t>
      </w:r>
      <w:r w:rsidR="005A20A6" w:rsidRPr="007E17CA">
        <w:rPr>
          <w:sz w:val="27"/>
          <w:szCs w:val="27"/>
          <w:shd w:val="clear" w:color="auto" w:fill="FFFFFF"/>
          <w:lang w:val="uk-UA"/>
        </w:rPr>
        <w:t xml:space="preserve"> Вищої ради правосуддя,</w:t>
      </w:r>
      <w:r w:rsidRPr="007E17CA">
        <w:rPr>
          <w:sz w:val="27"/>
          <w:szCs w:val="27"/>
          <w:lang w:val="uk-UA"/>
        </w:rPr>
        <w:t xml:space="preserve"> та цього Регламенту;</w:t>
      </w:r>
    </w:p>
    <w:p w14:paraId="273048F1" w14:textId="06FC2436" w:rsidR="00EF279A" w:rsidRPr="007E17CA" w:rsidRDefault="0093521A" w:rsidP="00EF279A">
      <w:pPr>
        <w:shd w:val="clear" w:color="auto" w:fill="FFFFFF"/>
        <w:ind w:firstLine="708"/>
        <w:jc w:val="both"/>
        <w:rPr>
          <w:bCs/>
          <w:sz w:val="27"/>
          <w:szCs w:val="27"/>
          <w:lang w:val="uk-UA" w:eastAsia="uk-UA"/>
        </w:rPr>
      </w:pPr>
      <w:r w:rsidRPr="007E17CA">
        <w:rPr>
          <w:bCs/>
          <w:sz w:val="27"/>
          <w:szCs w:val="27"/>
          <w:lang w:val="uk-UA" w:eastAsia="uk-UA"/>
        </w:rPr>
        <w:t>з інших питань за рішенням Комісії.»</w:t>
      </w:r>
      <w:r w:rsidR="00CB0D0E">
        <w:rPr>
          <w:bCs/>
          <w:sz w:val="27"/>
          <w:szCs w:val="27"/>
          <w:lang w:val="uk-UA" w:eastAsia="uk-UA"/>
        </w:rPr>
        <w:t>.</w:t>
      </w:r>
    </w:p>
    <w:p w14:paraId="026B1BDF" w14:textId="77777777" w:rsidR="00C260AB" w:rsidRPr="007E17CA" w:rsidRDefault="00C260AB" w:rsidP="00EF279A">
      <w:pPr>
        <w:shd w:val="clear" w:color="auto" w:fill="FFFFFF"/>
        <w:spacing w:line="480" w:lineRule="auto"/>
        <w:ind w:right="-1"/>
        <w:jc w:val="both"/>
        <w:rPr>
          <w:bCs/>
          <w:sz w:val="27"/>
          <w:szCs w:val="27"/>
          <w:lang w:val="uk-UA" w:eastAsia="uk-UA"/>
        </w:rPr>
      </w:pPr>
    </w:p>
    <w:p w14:paraId="6218F714" w14:textId="36FA3A64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Головуючий</w:t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>Р.М.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Ігнатов</w:t>
      </w:r>
    </w:p>
    <w:p w14:paraId="72CB9587" w14:textId="3FB6F3E7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>Члени Комісії:</w:t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proofErr w:type="spellStart"/>
      <w:r w:rsidRPr="007E17CA">
        <w:rPr>
          <w:sz w:val="27"/>
          <w:szCs w:val="27"/>
          <w:lang w:val="uk-UA"/>
        </w:rPr>
        <w:t>М.Б.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Бо</w:t>
      </w:r>
      <w:proofErr w:type="spellEnd"/>
      <w:r w:rsidRPr="007E17CA">
        <w:rPr>
          <w:sz w:val="27"/>
          <w:szCs w:val="27"/>
          <w:lang w:val="uk-UA"/>
        </w:rPr>
        <w:t>гоніс</w:t>
      </w:r>
    </w:p>
    <w:p w14:paraId="07345608" w14:textId="6A7FFCC5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  <w:t>Л.М.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Волкова</w:t>
      </w:r>
    </w:p>
    <w:p w14:paraId="7DD5194A" w14:textId="65C46830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proofErr w:type="spellStart"/>
      <w:r w:rsidRPr="007E17CA">
        <w:rPr>
          <w:sz w:val="27"/>
          <w:szCs w:val="27"/>
          <w:lang w:val="uk-UA"/>
        </w:rPr>
        <w:t>В.О.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Га</w:t>
      </w:r>
      <w:proofErr w:type="spellEnd"/>
      <w:r w:rsidRPr="007E17CA">
        <w:rPr>
          <w:sz w:val="27"/>
          <w:szCs w:val="27"/>
          <w:lang w:val="uk-UA"/>
        </w:rPr>
        <w:t>целюк</w:t>
      </w:r>
    </w:p>
    <w:p w14:paraId="73382869" w14:textId="6FE46413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proofErr w:type="spellStart"/>
      <w:r w:rsidRPr="007E17CA">
        <w:rPr>
          <w:sz w:val="27"/>
          <w:szCs w:val="27"/>
          <w:lang w:val="uk-UA"/>
        </w:rPr>
        <w:t>Р.А.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Ки</w:t>
      </w:r>
      <w:proofErr w:type="spellEnd"/>
      <w:r w:rsidRPr="007E17CA">
        <w:rPr>
          <w:sz w:val="27"/>
          <w:szCs w:val="27"/>
          <w:lang w:val="uk-UA"/>
        </w:rPr>
        <w:t>дисюк</w:t>
      </w:r>
    </w:p>
    <w:p w14:paraId="4C734027" w14:textId="5F0F6C77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proofErr w:type="spellStart"/>
      <w:r w:rsidRPr="007E17CA">
        <w:rPr>
          <w:sz w:val="27"/>
          <w:szCs w:val="27"/>
          <w:lang w:val="uk-UA"/>
        </w:rPr>
        <w:t>Н.Р.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Коб</w:t>
      </w:r>
      <w:proofErr w:type="spellEnd"/>
      <w:r w:rsidRPr="007E17CA">
        <w:rPr>
          <w:sz w:val="27"/>
          <w:szCs w:val="27"/>
          <w:lang w:val="uk-UA"/>
        </w:rPr>
        <w:t>ецька</w:t>
      </w:r>
    </w:p>
    <w:p w14:paraId="7C70E351" w14:textId="21930ED6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  <w:t>О.Л.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Коліуш</w:t>
      </w:r>
    </w:p>
    <w:p w14:paraId="11CDA1C0" w14:textId="022BA4F2" w:rsidR="00EF279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  <w:t>Р.І.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Мельник</w:t>
      </w:r>
    </w:p>
    <w:p w14:paraId="567CB163" w14:textId="0AE6F5FC" w:rsidR="0012693F" w:rsidRPr="007E17CA" w:rsidRDefault="0012693F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proofErr w:type="spellStart"/>
      <w:r>
        <w:rPr>
          <w:sz w:val="27"/>
          <w:szCs w:val="27"/>
          <w:lang w:val="uk-UA"/>
        </w:rPr>
        <w:t>О.С.</w:t>
      </w:r>
      <w:r w:rsidR="004F3C57">
        <w:rPr>
          <w:sz w:val="27"/>
          <w:szCs w:val="27"/>
          <w:lang w:val="uk-UA"/>
        </w:rPr>
        <w:t> </w:t>
      </w:r>
      <w:r>
        <w:rPr>
          <w:sz w:val="27"/>
          <w:szCs w:val="27"/>
          <w:lang w:val="uk-UA"/>
        </w:rPr>
        <w:t>Ом</w:t>
      </w:r>
      <w:proofErr w:type="spellEnd"/>
      <w:r>
        <w:rPr>
          <w:sz w:val="27"/>
          <w:szCs w:val="27"/>
          <w:lang w:val="uk-UA"/>
        </w:rPr>
        <w:t>ельян</w:t>
      </w:r>
    </w:p>
    <w:p w14:paraId="18C2F807" w14:textId="59F350F1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  <w:t>А.В.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Пасічник</w:t>
      </w:r>
    </w:p>
    <w:p w14:paraId="0AB1DDA4" w14:textId="3478242E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proofErr w:type="spellStart"/>
      <w:r w:rsidRPr="007E17CA">
        <w:rPr>
          <w:sz w:val="27"/>
          <w:szCs w:val="27"/>
          <w:lang w:val="uk-UA"/>
        </w:rPr>
        <w:t>Р.Б.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Са</w:t>
      </w:r>
      <w:proofErr w:type="spellEnd"/>
      <w:r w:rsidRPr="007E17CA">
        <w:rPr>
          <w:sz w:val="27"/>
          <w:szCs w:val="27"/>
          <w:lang w:val="uk-UA"/>
        </w:rPr>
        <w:t>бодаш</w:t>
      </w:r>
    </w:p>
    <w:p w14:paraId="64909FC9" w14:textId="1EA6F133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  <w:t>Р.М.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Сидорович</w:t>
      </w:r>
    </w:p>
    <w:p w14:paraId="1B4EDF9A" w14:textId="1B695E29" w:rsidR="00EF279A" w:rsidRPr="007E17CA" w:rsidRDefault="00575FD7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С.Ю.</w:t>
      </w:r>
      <w:r w:rsidR="004F3C57">
        <w:rPr>
          <w:sz w:val="27"/>
          <w:szCs w:val="27"/>
          <w:lang w:val="uk-UA"/>
        </w:rPr>
        <w:t> </w:t>
      </w:r>
      <w:r>
        <w:rPr>
          <w:sz w:val="27"/>
          <w:szCs w:val="27"/>
          <w:lang w:val="uk-UA"/>
        </w:rPr>
        <w:t>Чумак</w:t>
      </w:r>
    </w:p>
    <w:p w14:paraId="3BE4DAE8" w14:textId="2FBCAD55" w:rsidR="00EF279A" w:rsidRPr="007E17CA" w:rsidRDefault="0093521A" w:rsidP="00EF279A">
      <w:pPr>
        <w:shd w:val="clear" w:color="auto" w:fill="FFFFFF"/>
        <w:spacing w:line="480" w:lineRule="auto"/>
        <w:ind w:right="-1"/>
        <w:jc w:val="both"/>
        <w:rPr>
          <w:sz w:val="27"/>
          <w:szCs w:val="27"/>
          <w:highlight w:val="yellow"/>
          <w:lang w:val="uk-UA"/>
        </w:rPr>
      </w:pP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</w:r>
      <w:r w:rsidRPr="007E17CA">
        <w:rPr>
          <w:sz w:val="27"/>
          <w:szCs w:val="27"/>
          <w:lang w:val="uk-UA"/>
        </w:rPr>
        <w:tab/>
        <w:t>Г.М.</w:t>
      </w:r>
      <w:r w:rsidR="004F3C57">
        <w:rPr>
          <w:sz w:val="27"/>
          <w:szCs w:val="27"/>
          <w:lang w:val="uk-UA"/>
        </w:rPr>
        <w:t> </w:t>
      </w:r>
      <w:r w:rsidRPr="007E17CA">
        <w:rPr>
          <w:sz w:val="27"/>
          <w:szCs w:val="27"/>
          <w:lang w:val="uk-UA"/>
        </w:rPr>
        <w:t>Шевчук</w:t>
      </w:r>
    </w:p>
    <w:sectPr w:rsidR="00EF279A" w:rsidRPr="007E17CA" w:rsidSect="0012693F">
      <w:headerReference w:type="default" r:id="rId9"/>
      <w:headerReference w:type="first" r:id="rId10"/>
      <w:pgSz w:w="11906" w:h="16838"/>
      <w:pgMar w:top="1366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66D1B" w14:textId="77777777" w:rsidR="00A53300" w:rsidRDefault="00A53300">
      <w:r>
        <w:separator/>
      </w:r>
    </w:p>
  </w:endnote>
  <w:endnote w:type="continuationSeparator" w:id="0">
    <w:p w14:paraId="11B4D009" w14:textId="77777777" w:rsidR="00A53300" w:rsidRDefault="00A5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E383F" w14:textId="77777777" w:rsidR="00A53300" w:rsidRDefault="00A53300">
      <w:r>
        <w:separator/>
      </w:r>
    </w:p>
  </w:footnote>
  <w:footnote w:type="continuationSeparator" w:id="0">
    <w:p w14:paraId="36393E92" w14:textId="77777777" w:rsidR="00A53300" w:rsidRDefault="00A5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B7E6" w14:textId="77777777" w:rsidR="00EA799E" w:rsidRPr="001E29FE" w:rsidRDefault="0093521A" w:rsidP="00EA799E">
    <w:pPr>
      <w:pStyle w:val="a3"/>
      <w:jc w:val="center"/>
      <w:rPr>
        <w:sz w:val="20"/>
        <w:szCs w:val="20"/>
        <w:lang w:val="uk-UA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C56CFE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BB78" w14:textId="77777777" w:rsidR="001E29FE" w:rsidRPr="001E29FE" w:rsidRDefault="001E29FE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5B"/>
    <w:rsid w:val="0004669B"/>
    <w:rsid w:val="0012693F"/>
    <w:rsid w:val="00140332"/>
    <w:rsid w:val="001703D4"/>
    <w:rsid w:val="001E29FE"/>
    <w:rsid w:val="0025715B"/>
    <w:rsid w:val="00275AF4"/>
    <w:rsid w:val="00313336"/>
    <w:rsid w:val="0033239E"/>
    <w:rsid w:val="003610E9"/>
    <w:rsid w:val="003820DF"/>
    <w:rsid w:val="003C4723"/>
    <w:rsid w:val="003D0A56"/>
    <w:rsid w:val="004F3C57"/>
    <w:rsid w:val="004F5D8D"/>
    <w:rsid w:val="005404CE"/>
    <w:rsid w:val="00575FD7"/>
    <w:rsid w:val="005A20A6"/>
    <w:rsid w:val="005E6D86"/>
    <w:rsid w:val="006923F0"/>
    <w:rsid w:val="00745BF7"/>
    <w:rsid w:val="0075341C"/>
    <w:rsid w:val="00763094"/>
    <w:rsid w:val="0078165A"/>
    <w:rsid w:val="00785856"/>
    <w:rsid w:val="007A3E02"/>
    <w:rsid w:val="007C5138"/>
    <w:rsid w:val="007E17CA"/>
    <w:rsid w:val="007F0A47"/>
    <w:rsid w:val="0087675C"/>
    <w:rsid w:val="0087692C"/>
    <w:rsid w:val="008A658E"/>
    <w:rsid w:val="0093521A"/>
    <w:rsid w:val="00964C45"/>
    <w:rsid w:val="00A53300"/>
    <w:rsid w:val="00A547FF"/>
    <w:rsid w:val="00A61D2E"/>
    <w:rsid w:val="00AE1DA4"/>
    <w:rsid w:val="00B61879"/>
    <w:rsid w:val="00B80C06"/>
    <w:rsid w:val="00BC0F77"/>
    <w:rsid w:val="00C260AB"/>
    <w:rsid w:val="00C45DD3"/>
    <w:rsid w:val="00C56CFE"/>
    <w:rsid w:val="00C623BE"/>
    <w:rsid w:val="00C82F90"/>
    <w:rsid w:val="00CB0D0E"/>
    <w:rsid w:val="00D7799E"/>
    <w:rsid w:val="00E451BF"/>
    <w:rsid w:val="00EA209E"/>
    <w:rsid w:val="00EA799E"/>
    <w:rsid w:val="00EF279A"/>
    <w:rsid w:val="00F01BC1"/>
    <w:rsid w:val="00F25BDC"/>
    <w:rsid w:val="00F9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3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7A08B-BF17-4D25-98A1-749A6B05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3387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Нестеренко Світлана Петрівна</cp:lastModifiedBy>
  <cp:revision>3</cp:revision>
  <cp:lastPrinted>2023-07-18T11:58:00Z</cp:lastPrinted>
  <dcterms:created xsi:type="dcterms:W3CDTF">2023-07-20T05:10:00Z</dcterms:created>
  <dcterms:modified xsi:type="dcterms:W3CDTF">2023-07-20T08:06:00Z</dcterms:modified>
</cp:coreProperties>
</file>