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AEA6" w14:textId="7CFF6B5E" w:rsidR="00112E80" w:rsidRPr="004D37FF" w:rsidRDefault="00112E80" w:rsidP="002B7CAA">
      <w:pPr>
        <w:ind w:right="-1"/>
        <w:jc w:val="center"/>
        <w:rPr>
          <w:color w:val="000000" w:themeColor="text1"/>
          <w:sz w:val="26"/>
          <w:szCs w:val="26"/>
          <w:lang w:val="uk-UA"/>
        </w:rPr>
      </w:pPr>
      <w:r w:rsidRPr="004D37FF">
        <w:rPr>
          <w:noProof/>
          <w:color w:val="000000" w:themeColor="text1"/>
          <w:sz w:val="26"/>
          <w:szCs w:val="26"/>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4D37FF" w:rsidRDefault="00112E80" w:rsidP="00F70E9D">
      <w:pPr>
        <w:jc w:val="center"/>
        <w:rPr>
          <w:color w:val="000000" w:themeColor="text1"/>
          <w:sz w:val="26"/>
          <w:szCs w:val="26"/>
          <w:lang w:val="uk-UA"/>
        </w:rPr>
      </w:pPr>
    </w:p>
    <w:p w14:paraId="5D069DB9" w14:textId="77777777" w:rsidR="00112E80" w:rsidRPr="004D37FF" w:rsidRDefault="00112E80" w:rsidP="002B7CAA">
      <w:pPr>
        <w:ind w:right="-1"/>
        <w:jc w:val="center"/>
        <w:rPr>
          <w:color w:val="000000" w:themeColor="text1"/>
          <w:sz w:val="36"/>
          <w:szCs w:val="36"/>
          <w:lang w:val="uk-UA"/>
        </w:rPr>
      </w:pPr>
      <w:r w:rsidRPr="004D37FF">
        <w:rPr>
          <w:color w:val="000000" w:themeColor="text1"/>
          <w:sz w:val="36"/>
          <w:szCs w:val="36"/>
          <w:lang w:val="uk-UA"/>
        </w:rPr>
        <w:t>ВИЩА КВАЛІФІКАЦІЙНА КОМІСІЯ СУДДІВ УКРАЇНИ</w:t>
      </w:r>
    </w:p>
    <w:p w14:paraId="61DDA3E9" w14:textId="77777777" w:rsidR="00112E80" w:rsidRPr="004D37FF" w:rsidRDefault="00112E80" w:rsidP="00F70E9D">
      <w:pPr>
        <w:ind w:right="57"/>
        <w:jc w:val="center"/>
        <w:rPr>
          <w:color w:val="000000" w:themeColor="text1"/>
          <w:sz w:val="27"/>
          <w:szCs w:val="27"/>
          <w:lang w:val="uk-UA"/>
        </w:rPr>
      </w:pPr>
    </w:p>
    <w:p w14:paraId="0EE61C75" w14:textId="4EB2304D" w:rsidR="00112E80" w:rsidRPr="00D37EF2" w:rsidRDefault="00410351" w:rsidP="00436254">
      <w:pPr>
        <w:shd w:val="clear" w:color="auto" w:fill="FFFFFF" w:themeFill="background1"/>
        <w:tabs>
          <w:tab w:val="right" w:pos="9638"/>
        </w:tabs>
        <w:jc w:val="both"/>
        <w:rPr>
          <w:color w:val="000000" w:themeColor="text1"/>
          <w:sz w:val="27"/>
          <w:szCs w:val="27"/>
          <w:lang w:val="uk-UA"/>
        </w:rPr>
      </w:pPr>
      <w:r w:rsidRPr="00D37EF2">
        <w:rPr>
          <w:color w:val="000000" w:themeColor="text1"/>
          <w:sz w:val="27"/>
          <w:szCs w:val="27"/>
          <w:lang w:val="uk-UA"/>
        </w:rPr>
        <w:t>12</w:t>
      </w:r>
      <w:r w:rsidR="003B6535" w:rsidRPr="00D37EF2">
        <w:rPr>
          <w:color w:val="000000" w:themeColor="text1"/>
          <w:sz w:val="27"/>
          <w:szCs w:val="27"/>
          <w:lang w:val="uk-UA"/>
        </w:rPr>
        <w:t xml:space="preserve"> </w:t>
      </w:r>
      <w:r w:rsidRPr="00D37EF2">
        <w:rPr>
          <w:color w:val="000000" w:themeColor="text1"/>
          <w:sz w:val="27"/>
          <w:szCs w:val="27"/>
          <w:lang w:val="uk-UA"/>
        </w:rPr>
        <w:t>листопада</w:t>
      </w:r>
      <w:r w:rsidR="00112E80" w:rsidRPr="00D37EF2">
        <w:rPr>
          <w:color w:val="000000" w:themeColor="text1"/>
          <w:sz w:val="27"/>
          <w:szCs w:val="27"/>
          <w:lang w:val="uk-UA"/>
        </w:rPr>
        <w:t xml:space="preserve"> 202</w:t>
      </w:r>
      <w:r w:rsidR="00F5418F" w:rsidRPr="00D37EF2">
        <w:rPr>
          <w:color w:val="000000" w:themeColor="text1"/>
          <w:sz w:val="27"/>
          <w:szCs w:val="27"/>
          <w:lang w:val="uk-UA"/>
        </w:rPr>
        <w:t>5</w:t>
      </w:r>
      <w:r w:rsidR="00112E80" w:rsidRPr="00D37EF2">
        <w:rPr>
          <w:color w:val="000000" w:themeColor="text1"/>
          <w:sz w:val="27"/>
          <w:szCs w:val="27"/>
          <w:lang w:val="uk-UA"/>
        </w:rPr>
        <w:t xml:space="preserve"> року</w:t>
      </w:r>
      <w:r w:rsidR="00F5418F" w:rsidRPr="00D37EF2">
        <w:rPr>
          <w:color w:val="000000" w:themeColor="text1"/>
          <w:sz w:val="27"/>
          <w:szCs w:val="27"/>
          <w:lang w:val="uk-UA"/>
        </w:rPr>
        <w:tab/>
      </w:r>
      <w:r w:rsidR="00112E80" w:rsidRPr="00D37EF2">
        <w:rPr>
          <w:color w:val="000000" w:themeColor="text1"/>
          <w:sz w:val="27"/>
          <w:szCs w:val="27"/>
          <w:lang w:val="uk-UA"/>
        </w:rPr>
        <w:t>м. Київ</w:t>
      </w:r>
    </w:p>
    <w:p w14:paraId="2CDE5CD1" w14:textId="77777777" w:rsidR="00112E80" w:rsidRPr="00D37EF2" w:rsidRDefault="00112E80" w:rsidP="00436254">
      <w:pPr>
        <w:shd w:val="clear" w:color="auto" w:fill="FFFFFF" w:themeFill="background1"/>
        <w:tabs>
          <w:tab w:val="right" w:pos="9638"/>
        </w:tabs>
        <w:jc w:val="center"/>
        <w:rPr>
          <w:color w:val="000000" w:themeColor="text1"/>
          <w:sz w:val="27"/>
          <w:szCs w:val="27"/>
          <w:lang w:val="uk-UA"/>
        </w:rPr>
      </w:pPr>
    </w:p>
    <w:p w14:paraId="699B8D1F" w14:textId="271D3BF6" w:rsidR="00112E80" w:rsidRPr="00D37EF2" w:rsidRDefault="00112E80" w:rsidP="00436254">
      <w:pPr>
        <w:shd w:val="clear" w:color="auto" w:fill="FFFFFF" w:themeFill="background1"/>
        <w:tabs>
          <w:tab w:val="right" w:pos="9638"/>
        </w:tabs>
        <w:ind w:right="-1"/>
        <w:jc w:val="center"/>
        <w:rPr>
          <w:bCs/>
          <w:color w:val="000000" w:themeColor="text1"/>
          <w:sz w:val="27"/>
          <w:szCs w:val="27"/>
          <w:u w:val="single"/>
          <w:lang w:val="uk-UA"/>
        </w:rPr>
      </w:pPr>
      <w:r w:rsidRPr="00D37EF2">
        <w:rPr>
          <w:bCs/>
          <w:color w:val="000000" w:themeColor="text1"/>
          <w:sz w:val="27"/>
          <w:szCs w:val="27"/>
          <w:lang w:val="uk-UA"/>
        </w:rPr>
        <w:t>Р І Ш Е Н Н Я  №</w:t>
      </w:r>
      <w:r w:rsidR="00410351" w:rsidRPr="00D37EF2">
        <w:rPr>
          <w:bCs/>
          <w:color w:val="000000" w:themeColor="text1"/>
          <w:sz w:val="27"/>
          <w:szCs w:val="27"/>
          <w:lang w:val="uk-UA"/>
        </w:rPr>
        <w:t xml:space="preserve"> </w:t>
      </w:r>
      <w:r w:rsidR="00AC0F84">
        <w:rPr>
          <w:bCs/>
          <w:color w:val="000000" w:themeColor="text1"/>
          <w:sz w:val="27"/>
          <w:szCs w:val="27"/>
          <w:u w:val="single"/>
          <w:lang w:val="uk-UA"/>
        </w:rPr>
        <w:t>231/пс-25</w:t>
      </w:r>
    </w:p>
    <w:p w14:paraId="0F81DE3E" w14:textId="77777777" w:rsidR="00112E80" w:rsidRPr="00D37EF2" w:rsidRDefault="00112E80" w:rsidP="00436254">
      <w:pPr>
        <w:shd w:val="clear" w:color="auto" w:fill="FFFFFF" w:themeFill="background1"/>
        <w:tabs>
          <w:tab w:val="right" w:pos="9638"/>
        </w:tabs>
        <w:jc w:val="center"/>
        <w:rPr>
          <w:color w:val="000000" w:themeColor="text1"/>
          <w:sz w:val="27"/>
          <w:szCs w:val="27"/>
          <w:lang w:val="uk-UA"/>
        </w:rPr>
      </w:pPr>
    </w:p>
    <w:p w14:paraId="127B88FB" w14:textId="77777777" w:rsidR="00AA2985" w:rsidRPr="0013001E" w:rsidRDefault="00AA2985" w:rsidP="00436254">
      <w:pPr>
        <w:shd w:val="clear" w:color="auto" w:fill="FFFFFF" w:themeFill="background1"/>
        <w:tabs>
          <w:tab w:val="left" w:pos="284"/>
          <w:tab w:val="left" w:pos="567"/>
          <w:tab w:val="right" w:pos="9638"/>
        </w:tabs>
        <w:jc w:val="both"/>
        <w:rPr>
          <w:rStyle w:val="rvts0"/>
          <w:sz w:val="27"/>
          <w:szCs w:val="27"/>
          <w:lang w:val="uk-UA"/>
        </w:rPr>
      </w:pPr>
      <w:r w:rsidRPr="0013001E">
        <w:rPr>
          <w:rStyle w:val="rvts0"/>
          <w:sz w:val="27"/>
          <w:szCs w:val="27"/>
          <w:lang w:val="uk-UA"/>
        </w:rPr>
        <w:t>Вища кваліфікаційна комісія суддів України у пленарному складі:</w:t>
      </w:r>
    </w:p>
    <w:p w14:paraId="2842B537" w14:textId="77777777" w:rsidR="00AA2985" w:rsidRPr="0013001E" w:rsidRDefault="00AA2985" w:rsidP="00436254">
      <w:pPr>
        <w:shd w:val="clear" w:color="auto" w:fill="FFFFFF" w:themeFill="background1"/>
        <w:tabs>
          <w:tab w:val="left" w:pos="284"/>
          <w:tab w:val="left" w:pos="567"/>
          <w:tab w:val="left" w:pos="7300"/>
          <w:tab w:val="right" w:pos="9638"/>
        </w:tabs>
        <w:jc w:val="both"/>
        <w:rPr>
          <w:sz w:val="27"/>
          <w:szCs w:val="27"/>
          <w:lang w:val="uk-UA"/>
        </w:rPr>
      </w:pPr>
    </w:p>
    <w:p w14:paraId="397FA56C" w14:textId="7F4CBB9C" w:rsidR="0059131F" w:rsidRPr="0013001E" w:rsidRDefault="0059131F" w:rsidP="0059131F">
      <w:pPr>
        <w:pBdr>
          <w:top w:val="nil"/>
          <w:left w:val="nil"/>
          <w:bottom w:val="nil"/>
          <w:right w:val="nil"/>
          <w:between w:val="nil"/>
        </w:pBdr>
        <w:shd w:val="clear" w:color="auto" w:fill="FFFFFF"/>
        <w:ind w:leftChars="-1" w:left="1" w:right="134" w:hangingChars="1" w:hanging="3"/>
        <w:jc w:val="both"/>
        <w:textAlignment w:val="top"/>
        <w:outlineLvl w:val="0"/>
        <w:rPr>
          <w:position w:val="-1"/>
          <w:sz w:val="27"/>
          <w:szCs w:val="27"/>
          <w:lang w:val="uk-UA"/>
        </w:rPr>
      </w:pPr>
      <w:r w:rsidRPr="0013001E">
        <w:rPr>
          <w:position w:val="-1"/>
          <w:sz w:val="27"/>
          <w:szCs w:val="27"/>
          <w:lang w:val="uk-UA"/>
        </w:rPr>
        <w:t xml:space="preserve">головуючого – </w:t>
      </w:r>
      <w:r w:rsidR="00F30668" w:rsidRPr="0013001E">
        <w:rPr>
          <w:position w:val="-1"/>
          <w:sz w:val="27"/>
          <w:szCs w:val="27"/>
          <w:lang w:val="uk-UA"/>
        </w:rPr>
        <w:t>Олега КОЛІУША</w:t>
      </w:r>
      <w:r w:rsidRPr="0013001E">
        <w:rPr>
          <w:position w:val="-1"/>
          <w:sz w:val="27"/>
          <w:szCs w:val="27"/>
          <w:lang w:val="uk-UA"/>
        </w:rPr>
        <w:t>,</w:t>
      </w:r>
    </w:p>
    <w:p w14:paraId="70F9FC9E" w14:textId="77777777" w:rsidR="0059131F" w:rsidRPr="0013001E" w:rsidRDefault="0059131F" w:rsidP="0059131F">
      <w:pPr>
        <w:pBdr>
          <w:top w:val="nil"/>
          <w:left w:val="nil"/>
          <w:bottom w:val="nil"/>
          <w:right w:val="nil"/>
          <w:between w:val="nil"/>
        </w:pBdr>
        <w:shd w:val="clear" w:color="auto" w:fill="FFFFFF"/>
        <w:ind w:leftChars="-1" w:left="1" w:right="134" w:hangingChars="1" w:hanging="3"/>
        <w:jc w:val="both"/>
        <w:textAlignment w:val="top"/>
        <w:outlineLvl w:val="0"/>
        <w:rPr>
          <w:position w:val="-1"/>
          <w:sz w:val="27"/>
          <w:szCs w:val="27"/>
          <w:lang w:val="uk-UA"/>
        </w:rPr>
      </w:pPr>
    </w:p>
    <w:p w14:paraId="415D382D" w14:textId="0D870D2C" w:rsidR="0059131F" w:rsidRPr="0013001E" w:rsidRDefault="0059131F" w:rsidP="0059131F">
      <w:pPr>
        <w:pBdr>
          <w:top w:val="nil"/>
          <w:left w:val="nil"/>
          <w:bottom w:val="nil"/>
          <w:right w:val="nil"/>
          <w:between w:val="nil"/>
        </w:pBdr>
        <w:shd w:val="clear" w:color="auto" w:fill="FFFFFF"/>
        <w:ind w:leftChars="-1" w:left="1" w:right="134" w:hangingChars="1" w:hanging="3"/>
        <w:jc w:val="both"/>
        <w:textAlignment w:val="top"/>
        <w:outlineLvl w:val="0"/>
        <w:rPr>
          <w:position w:val="-1"/>
          <w:sz w:val="27"/>
          <w:szCs w:val="27"/>
          <w:lang w:val="uk-UA"/>
        </w:rPr>
      </w:pPr>
      <w:r w:rsidRPr="0013001E">
        <w:rPr>
          <w:position w:val="-1"/>
          <w:sz w:val="27"/>
          <w:szCs w:val="27"/>
          <w:lang w:val="uk-UA"/>
        </w:rPr>
        <w:t>членів Комісії: Михайла БОГОНОСА, Людмили ВОЛКОВОЇ,</w:t>
      </w:r>
      <w:r w:rsidR="005E7D24" w:rsidRPr="0013001E">
        <w:rPr>
          <w:position w:val="-1"/>
          <w:sz w:val="27"/>
          <w:szCs w:val="27"/>
          <w:lang w:val="uk-UA"/>
        </w:rPr>
        <w:t xml:space="preserve"> </w:t>
      </w:r>
      <w:r w:rsidRPr="0013001E">
        <w:rPr>
          <w:position w:val="-1"/>
          <w:sz w:val="27"/>
          <w:szCs w:val="27"/>
          <w:lang w:val="uk-UA"/>
        </w:rPr>
        <w:t>Віталія</w:t>
      </w:r>
      <w:r w:rsidR="00DB0CBD">
        <w:rPr>
          <w:position w:val="-1"/>
          <w:sz w:val="27"/>
          <w:szCs w:val="27"/>
          <w:lang w:val="uk-UA"/>
        </w:rPr>
        <w:t> </w:t>
      </w:r>
      <w:r w:rsidRPr="0013001E">
        <w:rPr>
          <w:position w:val="-1"/>
          <w:sz w:val="27"/>
          <w:szCs w:val="27"/>
          <w:lang w:val="uk-UA"/>
        </w:rPr>
        <w:t>ГАЦЕЛЮКА, Ярослава ДУХА, Романа КИДИСЮКА, Надії КОБЕЦЬКОЇ,</w:t>
      </w:r>
      <w:r w:rsidR="00D37EF2" w:rsidRPr="0013001E">
        <w:rPr>
          <w:position w:val="-1"/>
          <w:sz w:val="27"/>
          <w:szCs w:val="27"/>
          <w:lang w:val="uk-UA"/>
        </w:rPr>
        <w:t xml:space="preserve"> </w:t>
      </w:r>
      <w:r w:rsidRPr="0013001E">
        <w:rPr>
          <w:position w:val="-1"/>
          <w:sz w:val="27"/>
          <w:szCs w:val="27"/>
          <w:lang w:val="uk-UA"/>
        </w:rPr>
        <w:t>Ігоря</w:t>
      </w:r>
      <w:r w:rsidR="00DB0CBD">
        <w:rPr>
          <w:position w:val="-1"/>
          <w:sz w:val="27"/>
          <w:szCs w:val="27"/>
          <w:lang w:val="uk-UA"/>
        </w:rPr>
        <w:t> </w:t>
      </w:r>
      <w:r w:rsidRPr="0013001E">
        <w:rPr>
          <w:position w:val="-1"/>
          <w:sz w:val="27"/>
          <w:szCs w:val="27"/>
          <w:lang w:val="uk-UA"/>
        </w:rPr>
        <w:t>КУШНІРА, Володимира ЛУГАНСЬКОГО,</w:t>
      </w:r>
      <w:r w:rsidR="00BC56CC" w:rsidRPr="0013001E">
        <w:rPr>
          <w:position w:val="-1"/>
          <w:sz w:val="27"/>
          <w:szCs w:val="27"/>
          <w:lang w:val="uk-UA"/>
        </w:rPr>
        <w:t xml:space="preserve"> </w:t>
      </w:r>
      <w:r w:rsidRPr="0013001E">
        <w:rPr>
          <w:position w:val="-1"/>
          <w:sz w:val="27"/>
          <w:szCs w:val="27"/>
          <w:lang w:val="uk-UA"/>
        </w:rPr>
        <w:t>Руслана МЕЛЬНИКА,</w:t>
      </w:r>
      <w:r w:rsidR="00DB0CBD">
        <w:rPr>
          <w:position w:val="-1"/>
          <w:sz w:val="27"/>
          <w:szCs w:val="27"/>
          <w:lang w:val="uk-UA"/>
        </w:rPr>
        <w:t xml:space="preserve"> </w:t>
      </w:r>
      <w:r w:rsidRPr="0013001E">
        <w:rPr>
          <w:position w:val="-1"/>
          <w:sz w:val="27"/>
          <w:szCs w:val="27"/>
          <w:lang w:val="uk-UA"/>
        </w:rPr>
        <w:t>Олексія</w:t>
      </w:r>
      <w:r w:rsidR="00DB0CBD">
        <w:rPr>
          <w:position w:val="-1"/>
          <w:sz w:val="27"/>
          <w:szCs w:val="27"/>
          <w:lang w:val="uk-UA"/>
        </w:rPr>
        <w:t> </w:t>
      </w:r>
      <w:r w:rsidRPr="0013001E">
        <w:rPr>
          <w:position w:val="-1"/>
          <w:sz w:val="27"/>
          <w:szCs w:val="27"/>
          <w:lang w:val="uk-UA"/>
        </w:rPr>
        <w:t>ОМЕЛЬЯНА, Романа САБОДАША,</w:t>
      </w:r>
      <w:r w:rsidR="00BC56CC" w:rsidRPr="0013001E">
        <w:rPr>
          <w:position w:val="-1"/>
          <w:sz w:val="27"/>
          <w:szCs w:val="27"/>
          <w:lang w:val="uk-UA"/>
        </w:rPr>
        <w:t xml:space="preserve"> </w:t>
      </w:r>
      <w:r w:rsidRPr="0013001E">
        <w:rPr>
          <w:position w:val="-1"/>
          <w:sz w:val="27"/>
          <w:szCs w:val="27"/>
          <w:lang w:val="uk-UA"/>
        </w:rPr>
        <w:t>Руслана СИДОРОВИЧА,</w:t>
      </w:r>
      <w:r w:rsidR="00BC56CC" w:rsidRPr="0013001E">
        <w:rPr>
          <w:position w:val="-1"/>
          <w:sz w:val="27"/>
          <w:szCs w:val="27"/>
          <w:lang w:val="uk-UA"/>
        </w:rPr>
        <w:t xml:space="preserve"> </w:t>
      </w:r>
      <w:r w:rsidRPr="0013001E">
        <w:rPr>
          <w:position w:val="-1"/>
          <w:sz w:val="27"/>
          <w:szCs w:val="27"/>
          <w:lang w:val="uk-UA"/>
        </w:rPr>
        <w:t>Сергія</w:t>
      </w:r>
      <w:r w:rsidR="00DB0CBD">
        <w:rPr>
          <w:position w:val="-1"/>
          <w:sz w:val="27"/>
          <w:szCs w:val="27"/>
          <w:lang w:val="uk-UA"/>
        </w:rPr>
        <w:t> </w:t>
      </w:r>
      <w:r w:rsidRPr="0013001E">
        <w:rPr>
          <w:position w:val="-1"/>
          <w:sz w:val="27"/>
          <w:szCs w:val="27"/>
          <w:lang w:val="uk-UA"/>
        </w:rPr>
        <w:t>ЧУМАКА (доповідач), Галини ШЕВЧУК,</w:t>
      </w:r>
    </w:p>
    <w:p w14:paraId="25B058B4" w14:textId="2900643B" w:rsidR="00146629" w:rsidRPr="0013001E" w:rsidRDefault="00410351" w:rsidP="00436254">
      <w:pPr>
        <w:shd w:val="clear" w:color="auto" w:fill="FFFFFF" w:themeFill="background1"/>
        <w:tabs>
          <w:tab w:val="left" w:pos="7300"/>
          <w:tab w:val="right" w:pos="9638"/>
        </w:tabs>
        <w:jc w:val="both"/>
        <w:rPr>
          <w:sz w:val="27"/>
          <w:szCs w:val="27"/>
          <w:lang w:val="uk-UA" w:eastAsia="uk-UA"/>
        </w:rPr>
      </w:pPr>
      <w:r w:rsidRPr="0013001E">
        <w:rPr>
          <w:rStyle w:val="rvts0"/>
          <w:sz w:val="27"/>
          <w:szCs w:val="27"/>
          <w:lang w:val="uk-UA"/>
        </w:rPr>
        <w:t xml:space="preserve"> </w:t>
      </w:r>
    </w:p>
    <w:p w14:paraId="6FCE3885" w14:textId="082668D1" w:rsidR="00463E4F" w:rsidRPr="0013001E" w:rsidRDefault="00AA2985" w:rsidP="00436254">
      <w:pPr>
        <w:shd w:val="clear" w:color="auto" w:fill="FFFFFF" w:themeFill="background1"/>
        <w:tabs>
          <w:tab w:val="left" w:pos="3969"/>
          <w:tab w:val="right" w:pos="9638"/>
        </w:tabs>
        <w:jc w:val="both"/>
        <w:rPr>
          <w:sz w:val="27"/>
          <w:szCs w:val="27"/>
          <w:lang w:val="uk-UA"/>
        </w:rPr>
      </w:pPr>
      <w:r w:rsidRPr="0013001E">
        <w:rPr>
          <w:sz w:val="27"/>
          <w:szCs w:val="27"/>
          <w:lang w:val="uk-UA"/>
        </w:rPr>
        <w:t xml:space="preserve">розглянувши питання </w:t>
      </w:r>
      <w:r w:rsidR="002B7CAA" w:rsidRPr="0013001E">
        <w:rPr>
          <w:sz w:val="27"/>
          <w:szCs w:val="27"/>
          <w:lang w:val="uk-UA"/>
        </w:rPr>
        <w:t>про</w:t>
      </w:r>
      <w:r w:rsidR="007C2617" w:rsidRPr="0013001E">
        <w:rPr>
          <w:sz w:val="27"/>
          <w:szCs w:val="27"/>
          <w:lang w:val="uk-UA"/>
        </w:rPr>
        <w:t xml:space="preserve"> рекомендування судді Рівненського апеляційного господарського суду Мамченко Юлії Андріївни для переведення на посаду судді до іншого суду без конкурсу</w:t>
      </w:r>
      <w:r w:rsidR="00174F05" w:rsidRPr="0013001E">
        <w:rPr>
          <w:sz w:val="27"/>
          <w:szCs w:val="27"/>
          <w:lang w:val="uk-UA"/>
        </w:rPr>
        <w:t>,</w:t>
      </w:r>
    </w:p>
    <w:p w14:paraId="123E1BF9" w14:textId="01DF78C5" w:rsidR="00A87213" w:rsidRPr="0013001E" w:rsidRDefault="00A87213" w:rsidP="00436254">
      <w:pPr>
        <w:shd w:val="clear" w:color="auto" w:fill="FFFFFF" w:themeFill="background1"/>
        <w:tabs>
          <w:tab w:val="left" w:pos="3969"/>
          <w:tab w:val="right" w:pos="9638"/>
        </w:tabs>
        <w:ind w:right="-15"/>
        <w:jc w:val="center"/>
        <w:rPr>
          <w:sz w:val="27"/>
          <w:szCs w:val="27"/>
          <w:lang w:val="uk-UA"/>
        </w:rPr>
      </w:pPr>
      <w:r w:rsidRPr="0013001E">
        <w:rPr>
          <w:sz w:val="27"/>
          <w:szCs w:val="27"/>
          <w:lang w:val="uk-UA"/>
        </w:rPr>
        <w:t>встановила:</w:t>
      </w:r>
    </w:p>
    <w:p w14:paraId="3E150EB9" w14:textId="77777777" w:rsidR="00A87213" w:rsidRPr="0013001E" w:rsidRDefault="00A87213" w:rsidP="00436254">
      <w:pPr>
        <w:shd w:val="clear" w:color="auto" w:fill="FFFFFF" w:themeFill="background1"/>
        <w:tabs>
          <w:tab w:val="left" w:pos="3969"/>
          <w:tab w:val="right" w:pos="9638"/>
        </w:tabs>
        <w:ind w:right="-15"/>
        <w:jc w:val="center"/>
        <w:rPr>
          <w:sz w:val="27"/>
          <w:szCs w:val="27"/>
          <w:lang w:val="uk-UA"/>
        </w:rPr>
      </w:pPr>
    </w:p>
    <w:p w14:paraId="104F3A62" w14:textId="7650C282" w:rsidR="00A87213" w:rsidRPr="0013001E" w:rsidRDefault="00F33871" w:rsidP="00F33871">
      <w:pPr>
        <w:shd w:val="clear" w:color="auto" w:fill="FFFFFF" w:themeFill="background1"/>
        <w:tabs>
          <w:tab w:val="left" w:pos="3969"/>
          <w:tab w:val="right" w:pos="9638"/>
        </w:tabs>
        <w:ind w:firstLine="709"/>
        <w:jc w:val="both"/>
        <w:rPr>
          <w:spacing w:val="-2"/>
          <w:sz w:val="27"/>
          <w:szCs w:val="27"/>
          <w:lang w:val="uk-UA"/>
        </w:rPr>
      </w:pPr>
      <w:r w:rsidRPr="0013001E">
        <w:rPr>
          <w:spacing w:val="-2"/>
          <w:sz w:val="27"/>
          <w:szCs w:val="27"/>
          <w:lang w:val="uk-UA"/>
        </w:rPr>
        <w:t>Указом Президента України від 20</w:t>
      </w:r>
      <w:r w:rsidR="00534FD1" w:rsidRPr="0013001E">
        <w:rPr>
          <w:spacing w:val="-2"/>
          <w:sz w:val="27"/>
          <w:szCs w:val="27"/>
          <w:lang w:val="uk-UA"/>
        </w:rPr>
        <w:t xml:space="preserve"> липня 2007 року</w:t>
      </w:r>
      <w:r w:rsidR="00CC6ED1" w:rsidRPr="0013001E">
        <w:rPr>
          <w:spacing w:val="-2"/>
          <w:sz w:val="27"/>
          <w:szCs w:val="27"/>
          <w:lang w:val="uk-UA"/>
        </w:rPr>
        <w:t xml:space="preserve"> </w:t>
      </w:r>
      <w:r w:rsidRPr="0013001E">
        <w:rPr>
          <w:spacing w:val="-2"/>
          <w:sz w:val="27"/>
          <w:szCs w:val="27"/>
          <w:lang w:val="uk-UA"/>
        </w:rPr>
        <w:t>№</w:t>
      </w:r>
      <w:r w:rsidR="00EF3DDF" w:rsidRPr="0013001E">
        <w:rPr>
          <w:spacing w:val="-2"/>
          <w:sz w:val="27"/>
          <w:szCs w:val="27"/>
          <w:lang w:val="uk-UA"/>
        </w:rPr>
        <w:t xml:space="preserve"> </w:t>
      </w:r>
      <w:r w:rsidRPr="0013001E">
        <w:rPr>
          <w:spacing w:val="-2"/>
          <w:sz w:val="27"/>
          <w:szCs w:val="27"/>
          <w:lang w:val="uk-UA"/>
        </w:rPr>
        <w:t>655/2007</w:t>
      </w:r>
      <w:r w:rsidR="00CC6ED1" w:rsidRPr="0013001E">
        <w:rPr>
          <w:spacing w:val="-2"/>
          <w:sz w:val="27"/>
          <w:szCs w:val="27"/>
          <w:lang w:val="uk-UA"/>
        </w:rPr>
        <w:t xml:space="preserve"> </w:t>
      </w:r>
      <w:r w:rsidRPr="0013001E">
        <w:rPr>
          <w:spacing w:val="-2"/>
          <w:sz w:val="27"/>
          <w:szCs w:val="27"/>
          <w:lang w:val="uk-UA"/>
        </w:rPr>
        <w:t>Мамченко</w:t>
      </w:r>
      <w:r w:rsidR="00DB0CBD">
        <w:rPr>
          <w:spacing w:val="-2"/>
          <w:sz w:val="27"/>
          <w:szCs w:val="27"/>
          <w:lang w:val="uk-UA"/>
        </w:rPr>
        <w:t> </w:t>
      </w:r>
      <w:r w:rsidRPr="0013001E">
        <w:rPr>
          <w:spacing w:val="-2"/>
          <w:sz w:val="27"/>
          <w:szCs w:val="27"/>
          <w:lang w:val="uk-UA"/>
        </w:rPr>
        <w:t>Ю.А. призначено строком на п</w:t>
      </w:r>
      <w:r w:rsidR="003C23E7" w:rsidRPr="0013001E">
        <w:rPr>
          <w:spacing w:val="-2"/>
          <w:sz w:val="27"/>
          <w:szCs w:val="27"/>
          <w:lang w:val="en-US"/>
        </w:rPr>
        <w:t>’</w:t>
      </w:r>
      <w:r w:rsidRPr="0013001E">
        <w:rPr>
          <w:spacing w:val="-2"/>
          <w:sz w:val="27"/>
          <w:szCs w:val="27"/>
          <w:lang w:val="uk-UA"/>
        </w:rPr>
        <w:t>ять років на посаду судді Господарського суду Рівненської області</w:t>
      </w:r>
      <w:r w:rsidR="00CC6ED1" w:rsidRPr="0013001E">
        <w:rPr>
          <w:spacing w:val="-2"/>
          <w:sz w:val="27"/>
          <w:szCs w:val="27"/>
          <w:lang w:val="uk-UA"/>
        </w:rPr>
        <w:t>,</w:t>
      </w:r>
      <w:r w:rsidRPr="0013001E">
        <w:rPr>
          <w:spacing w:val="-2"/>
          <w:sz w:val="27"/>
          <w:szCs w:val="27"/>
          <w:lang w:val="uk-UA"/>
        </w:rPr>
        <w:t xml:space="preserve"> </w:t>
      </w:r>
      <w:r w:rsidR="00CC6ED1" w:rsidRPr="0013001E">
        <w:rPr>
          <w:spacing w:val="-2"/>
          <w:sz w:val="27"/>
          <w:szCs w:val="27"/>
          <w:lang w:val="uk-UA"/>
        </w:rPr>
        <w:t>П</w:t>
      </w:r>
      <w:r w:rsidRPr="0013001E">
        <w:rPr>
          <w:spacing w:val="-2"/>
          <w:sz w:val="27"/>
          <w:szCs w:val="27"/>
          <w:lang w:val="uk-UA"/>
        </w:rPr>
        <w:t>остановою Верховної Ради Україн</w:t>
      </w:r>
      <w:r w:rsidR="00CC6ED1" w:rsidRPr="0013001E">
        <w:rPr>
          <w:spacing w:val="-2"/>
          <w:sz w:val="27"/>
          <w:szCs w:val="27"/>
          <w:lang w:val="uk-UA"/>
        </w:rPr>
        <w:t>и</w:t>
      </w:r>
      <w:r w:rsidRPr="0013001E">
        <w:rPr>
          <w:spacing w:val="-2"/>
          <w:sz w:val="27"/>
          <w:szCs w:val="27"/>
          <w:lang w:val="uk-UA"/>
        </w:rPr>
        <w:t xml:space="preserve"> від 21</w:t>
      </w:r>
      <w:r w:rsidR="00534FD1" w:rsidRPr="0013001E">
        <w:rPr>
          <w:spacing w:val="-2"/>
          <w:sz w:val="27"/>
          <w:szCs w:val="27"/>
          <w:lang w:val="uk-UA"/>
        </w:rPr>
        <w:t xml:space="preserve"> червня</w:t>
      </w:r>
      <w:r w:rsidR="00CC6ED1" w:rsidRPr="0013001E">
        <w:rPr>
          <w:spacing w:val="-2"/>
          <w:sz w:val="27"/>
          <w:szCs w:val="27"/>
          <w:lang w:val="uk-UA"/>
        </w:rPr>
        <w:t xml:space="preserve"> </w:t>
      </w:r>
      <w:r w:rsidR="00534FD1" w:rsidRPr="0013001E">
        <w:rPr>
          <w:spacing w:val="-2"/>
          <w:sz w:val="27"/>
          <w:szCs w:val="27"/>
          <w:lang w:val="uk-UA"/>
        </w:rPr>
        <w:t>2012</w:t>
      </w:r>
      <w:r w:rsidR="00DB0CBD">
        <w:rPr>
          <w:spacing w:val="-2"/>
          <w:sz w:val="27"/>
          <w:szCs w:val="27"/>
          <w:lang w:val="uk-UA"/>
        </w:rPr>
        <w:t> </w:t>
      </w:r>
      <w:r w:rsidR="00534FD1" w:rsidRPr="0013001E">
        <w:rPr>
          <w:spacing w:val="-2"/>
          <w:sz w:val="27"/>
          <w:szCs w:val="27"/>
          <w:lang w:val="uk-UA"/>
        </w:rPr>
        <w:t>року</w:t>
      </w:r>
      <w:r w:rsidR="003C23E7" w:rsidRPr="0013001E">
        <w:rPr>
          <w:spacing w:val="-2"/>
          <w:sz w:val="27"/>
          <w:szCs w:val="27"/>
          <w:lang w:val="uk-UA"/>
        </w:rPr>
        <w:t xml:space="preserve"> </w:t>
      </w:r>
      <w:r w:rsidRPr="0013001E">
        <w:rPr>
          <w:spacing w:val="-2"/>
          <w:sz w:val="27"/>
          <w:szCs w:val="27"/>
          <w:lang w:val="uk-UA"/>
        </w:rPr>
        <w:t xml:space="preserve">№ 5009-VI </w:t>
      </w:r>
      <w:r w:rsidR="006B05C2" w:rsidRPr="0013001E">
        <w:rPr>
          <w:spacing w:val="-2"/>
          <w:sz w:val="27"/>
          <w:szCs w:val="27"/>
          <w:lang w:val="uk-UA"/>
        </w:rPr>
        <w:t>–</w:t>
      </w:r>
      <w:r w:rsidR="00CC6ED1" w:rsidRPr="0013001E">
        <w:rPr>
          <w:spacing w:val="-2"/>
          <w:sz w:val="27"/>
          <w:szCs w:val="27"/>
          <w:lang w:val="uk-UA"/>
        </w:rPr>
        <w:t xml:space="preserve"> </w:t>
      </w:r>
      <w:r w:rsidRPr="0013001E">
        <w:rPr>
          <w:spacing w:val="-2"/>
          <w:sz w:val="27"/>
          <w:szCs w:val="27"/>
          <w:lang w:val="uk-UA"/>
        </w:rPr>
        <w:t>обрано на посаду судді Господарського суду Рівненської області безстроково</w:t>
      </w:r>
      <w:r w:rsidR="00CC6ED1" w:rsidRPr="0013001E">
        <w:rPr>
          <w:spacing w:val="-2"/>
          <w:sz w:val="27"/>
          <w:szCs w:val="27"/>
          <w:lang w:val="uk-UA"/>
        </w:rPr>
        <w:t>,</w:t>
      </w:r>
      <w:r w:rsidRPr="0013001E">
        <w:rPr>
          <w:spacing w:val="-2"/>
          <w:sz w:val="27"/>
          <w:szCs w:val="27"/>
          <w:lang w:val="uk-UA"/>
        </w:rPr>
        <w:t xml:space="preserve"> Постановою Верховної ради України від 06</w:t>
      </w:r>
      <w:r w:rsidR="00534FD1" w:rsidRPr="0013001E">
        <w:rPr>
          <w:spacing w:val="-2"/>
          <w:sz w:val="27"/>
          <w:szCs w:val="27"/>
          <w:lang w:val="uk-UA"/>
        </w:rPr>
        <w:t xml:space="preserve"> червня 2013 року</w:t>
      </w:r>
      <w:r w:rsidR="00CC6ED1" w:rsidRPr="0013001E">
        <w:rPr>
          <w:spacing w:val="-2"/>
          <w:sz w:val="27"/>
          <w:szCs w:val="27"/>
          <w:lang w:val="uk-UA"/>
        </w:rPr>
        <w:t xml:space="preserve"> </w:t>
      </w:r>
      <w:r w:rsidRPr="0013001E">
        <w:rPr>
          <w:spacing w:val="-2"/>
          <w:sz w:val="27"/>
          <w:szCs w:val="27"/>
          <w:lang w:val="uk-UA"/>
        </w:rPr>
        <w:t>№</w:t>
      </w:r>
      <w:r w:rsidR="00DB0CBD">
        <w:rPr>
          <w:spacing w:val="-2"/>
          <w:sz w:val="27"/>
          <w:szCs w:val="27"/>
          <w:lang w:val="uk-UA"/>
        </w:rPr>
        <w:t> </w:t>
      </w:r>
      <w:r w:rsidRPr="0013001E">
        <w:rPr>
          <w:spacing w:val="-2"/>
          <w:sz w:val="27"/>
          <w:szCs w:val="27"/>
          <w:lang w:val="uk-UA"/>
        </w:rPr>
        <w:t xml:space="preserve">327-VII </w:t>
      </w:r>
      <w:r w:rsidR="006B05C2" w:rsidRPr="0013001E">
        <w:rPr>
          <w:spacing w:val="-2"/>
          <w:sz w:val="27"/>
          <w:szCs w:val="27"/>
          <w:lang w:val="uk-UA"/>
        </w:rPr>
        <w:t>–</w:t>
      </w:r>
      <w:r w:rsidR="00CC6ED1" w:rsidRPr="0013001E">
        <w:rPr>
          <w:spacing w:val="-2"/>
          <w:sz w:val="27"/>
          <w:szCs w:val="27"/>
          <w:lang w:val="uk-UA"/>
        </w:rPr>
        <w:t xml:space="preserve"> </w:t>
      </w:r>
      <w:r w:rsidRPr="0013001E">
        <w:rPr>
          <w:spacing w:val="-2"/>
          <w:sz w:val="27"/>
          <w:szCs w:val="27"/>
          <w:lang w:val="uk-UA"/>
        </w:rPr>
        <w:t xml:space="preserve">обрано на посаду судді Рівненського апеляційного господарського суду. </w:t>
      </w:r>
    </w:p>
    <w:p w14:paraId="792B68DB" w14:textId="2E2BD109" w:rsidR="006D5968" w:rsidRPr="0013001E" w:rsidRDefault="006D5968" w:rsidP="00436254">
      <w:pPr>
        <w:shd w:val="clear" w:color="auto" w:fill="FFFFFF" w:themeFill="background1"/>
        <w:tabs>
          <w:tab w:val="left" w:pos="3969"/>
          <w:tab w:val="right" w:pos="9638"/>
        </w:tabs>
        <w:ind w:firstLine="709"/>
        <w:jc w:val="both"/>
        <w:rPr>
          <w:spacing w:val="-2"/>
          <w:sz w:val="27"/>
          <w:szCs w:val="27"/>
          <w:lang w:val="uk-UA"/>
        </w:rPr>
      </w:pPr>
      <w:r w:rsidRPr="0013001E">
        <w:rPr>
          <w:spacing w:val="-2"/>
          <w:sz w:val="27"/>
          <w:szCs w:val="27"/>
          <w:lang w:val="uk-UA"/>
        </w:rPr>
        <w:t>Указом Президента України від 29</w:t>
      </w:r>
      <w:r w:rsidR="004E6C1E" w:rsidRPr="0013001E">
        <w:rPr>
          <w:spacing w:val="-2"/>
          <w:sz w:val="27"/>
          <w:szCs w:val="27"/>
          <w:lang w:val="uk-UA"/>
        </w:rPr>
        <w:t xml:space="preserve"> грудня 2017 року</w:t>
      </w:r>
      <w:r w:rsidRPr="0013001E">
        <w:rPr>
          <w:spacing w:val="-2"/>
          <w:sz w:val="27"/>
          <w:szCs w:val="27"/>
          <w:lang w:val="uk-UA"/>
        </w:rPr>
        <w:t xml:space="preserve"> № 45</w:t>
      </w:r>
      <w:r w:rsidR="00394AFE" w:rsidRPr="0013001E">
        <w:rPr>
          <w:spacing w:val="-2"/>
          <w:sz w:val="27"/>
          <w:szCs w:val="27"/>
          <w:lang w:val="uk-UA"/>
        </w:rPr>
        <w:t>4</w:t>
      </w:r>
      <w:r w:rsidRPr="0013001E">
        <w:rPr>
          <w:spacing w:val="-2"/>
          <w:sz w:val="27"/>
          <w:szCs w:val="27"/>
          <w:lang w:val="uk-UA"/>
        </w:rPr>
        <w:t>/2017 ліквідовано</w:t>
      </w:r>
      <w:r w:rsidR="00F05E40" w:rsidRPr="0013001E">
        <w:rPr>
          <w:spacing w:val="-2"/>
          <w:sz w:val="27"/>
          <w:szCs w:val="27"/>
          <w:lang w:val="uk-UA"/>
        </w:rPr>
        <w:t xml:space="preserve"> </w:t>
      </w:r>
      <w:r w:rsidR="004E6C1E" w:rsidRPr="0013001E">
        <w:rPr>
          <w:spacing w:val="-2"/>
          <w:sz w:val="27"/>
          <w:szCs w:val="27"/>
          <w:lang w:val="uk-UA"/>
        </w:rPr>
        <w:t>Рівненський апеляційний господарський суд</w:t>
      </w:r>
      <w:r w:rsidRPr="0013001E">
        <w:rPr>
          <w:spacing w:val="-2"/>
          <w:sz w:val="27"/>
          <w:szCs w:val="27"/>
          <w:lang w:val="uk-UA"/>
        </w:rPr>
        <w:t xml:space="preserve"> та утворено </w:t>
      </w:r>
      <w:r w:rsidR="004E6C1E" w:rsidRPr="0013001E">
        <w:rPr>
          <w:spacing w:val="-2"/>
          <w:sz w:val="27"/>
          <w:szCs w:val="27"/>
          <w:lang w:val="uk-UA"/>
        </w:rPr>
        <w:t>Північно-західний апеляційний господарський суд</w:t>
      </w:r>
      <w:r w:rsidRPr="0013001E">
        <w:rPr>
          <w:spacing w:val="-2"/>
          <w:sz w:val="27"/>
          <w:szCs w:val="27"/>
          <w:lang w:val="uk-UA"/>
        </w:rPr>
        <w:t xml:space="preserve"> в апеляційному окрузі, що включає </w:t>
      </w:r>
      <w:r w:rsidR="004E6C1E" w:rsidRPr="0013001E">
        <w:rPr>
          <w:spacing w:val="-2"/>
          <w:sz w:val="27"/>
          <w:szCs w:val="27"/>
          <w:lang w:val="uk-UA"/>
        </w:rPr>
        <w:t xml:space="preserve">Вінницьку, Волинську, Житомирську, </w:t>
      </w:r>
      <w:r w:rsidR="004B3277" w:rsidRPr="0013001E">
        <w:rPr>
          <w:spacing w:val="-2"/>
          <w:sz w:val="27"/>
          <w:szCs w:val="27"/>
          <w:lang w:val="uk-UA"/>
        </w:rPr>
        <w:t>Р</w:t>
      </w:r>
      <w:r w:rsidR="004E6C1E" w:rsidRPr="0013001E">
        <w:rPr>
          <w:spacing w:val="-2"/>
          <w:sz w:val="27"/>
          <w:szCs w:val="27"/>
          <w:lang w:val="uk-UA"/>
        </w:rPr>
        <w:t>івненську та Хмельницьку області</w:t>
      </w:r>
      <w:r w:rsidR="004B3277" w:rsidRPr="0013001E">
        <w:rPr>
          <w:spacing w:val="-2"/>
          <w:sz w:val="27"/>
          <w:szCs w:val="27"/>
          <w:lang w:val="uk-UA"/>
        </w:rPr>
        <w:t>,</w:t>
      </w:r>
      <w:r w:rsidR="004E6C1E" w:rsidRPr="0013001E">
        <w:rPr>
          <w:spacing w:val="-2"/>
          <w:sz w:val="27"/>
          <w:szCs w:val="27"/>
          <w:lang w:val="uk-UA"/>
        </w:rPr>
        <w:t xml:space="preserve"> з місцезнаходженням у місті Рівному.</w:t>
      </w:r>
    </w:p>
    <w:p w14:paraId="63E77CD5" w14:textId="3C4373AB" w:rsidR="00D83F6D" w:rsidRPr="0013001E" w:rsidRDefault="00D83F6D" w:rsidP="00C734A3">
      <w:pPr>
        <w:shd w:val="clear" w:color="auto" w:fill="FFFFFF" w:themeFill="background1"/>
        <w:tabs>
          <w:tab w:val="left" w:pos="3969"/>
          <w:tab w:val="right" w:pos="9638"/>
        </w:tabs>
        <w:ind w:firstLine="709"/>
        <w:jc w:val="both"/>
        <w:rPr>
          <w:spacing w:val="-2"/>
          <w:sz w:val="27"/>
          <w:szCs w:val="27"/>
          <w:lang w:val="uk-UA"/>
        </w:rPr>
      </w:pPr>
      <w:r w:rsidRPr="0013001E">
        <w:rPr>
          <w:spacing w:val="-2"/>
          <w:sz w:val="27"/>
          <w:szCs w:val="27"/>
          <w:lang w:val="uk-UA"/>
        </w:rPr>
        <w:t xml:space="preserve">Рішенням Вищої ради правосуддя від 24 серпня 2023 року </w:t>
      </w:r>
      <w:r w:rsidR="001C7A55" w:rsidRPr="0013001E">
        <w:rPr>
          <w:spacing w:val="-2"/>
          <w:sz w:val="27"/>
          <w:szCs w:val="27"/>
          <w:lang w:val="uk-UA"/>
        </w:rPr>
        <w:t>№ 852/0/15-23 у Північно-західному апеляційному господарському суді визначено 22 посади судді.</w:t>
      </w:r>
      <w:r w:rsidR="00842077" w:rsidRPr="0013001E">
        <w:rPr>
          <w:spacing w:val="-2"/>
          <w:sz w:val="27"/>
          <w:szCs w:val="27"/>
          <w:lang w:val="uk-UA"/>
        </w:rPr>
        <w:t xml:space="preserve"> </w:t>
      </w:r>
      <w:r w:rsidR="008E7AA6" w:rsidRPr="0013001E">
        <w:rPr>
          <w:spacing w:val="-2"/>
          <w:sz w:val="27"/>
          <w:szCs w:val="27"/>
          <w:lang w:val="uk-UA"/>
        </w:rPr>
        <w:t xml:space="preserve">Станом на </w:t>
      </w:r>
      <w:r w:rsidR="006339AF" w:rsidRPr="0013001E">
        <w:rPr>
          <w:spacing w:val="-2"/>
          <w:sz w:val="27"/>
          <w:szCs w:val="27"/>
          <w:lang w:val="uk-UA"/>
        </w:rPr>
        <w:t>10</w:t>
      </w:r>
      <w:r w:rsidR="008E7AA6" w:rsidRPr="0013001E">
        <w:rPr>
          <w:spacing w:val="-2"/>
          <w:sz w:val="27"/>
          <w:szCs w:val="27"/>
          <w:lang w:val="uk-UA"/>
        </w:rPr>
        <w:t xml:space="preserve"> </w:t>
      </w:r>
      <w:r w:rsidR="001B0B09" w:rsidRPr="0013001E">
        <w:rPr>
          <w:spacing w:val="-2"/>
          <w:sz w:val="27"/>
          <w:szCs w:val="27"/>
          <w:lang w:val="uk-UA"/>
        </w:rPr>
        <w:t>листопада</w:t>
      </w:r>
      <w:r w:rsidR="008E7AA6" w:rsidRPr="0013001E">
        <w:rPr>
          <w:spacing w:val="-2"/>
          <w:sz w:val="27"/>
          <w:szCs w:val="27"/>
          <w:lang w:val="uk-UA"/>
        </w:rPr>
        <w:t xml:space="preserve"> 2025 року ф</w:t>
      </w:r>
      <w:r w:rsidR="001C7A55" w:rsidRPr="0013001E">
        <w:rPr>
          <w:spacing w:val="-2"/>
          <w:sz w:val="27"/>
          <w:szCs w:val="27"/>
          <w:lang w:val="uk-UA"/>
        </w:rPr>
        <w:t xml:space="preserve">актично перебувають на посадах </w:t>
      </w:r>
      <w:r w:rsidR="00E727CD" w:rsidRPr="0013001E">
        <w:rPr>
          <w:spacing w:val="-2"/>
          <w:sz w:val="27"/>
          <w:szCs w:val="27"/>
          <w:lang w:val="uk-UA"/>
        </w:rPr>
        <w:t>16</w:t>
      </w:r>
      <w:r w:rsidR="001C7A55" w:rsidRPr="0013001E">
        <w:rPr>
          <w:spacing w:val="-2"/>
          <w:sz w:val="27"/>
          <w:szCs w:val="27"/>
          <w:lang w:val="uk-UA"/>
        </w:rPr>
        <w:t xml:space="preserve"> суддів.</w:t>
      </w:r>
    </w:p>
    <w:p w14:paraId="504E30B2" w14:textId="1FAACCF7" w:rsidR="00C734A3" w:rsidRPr="0013001E" w:rsidRDefault="00FC2369" w:rsidP="00C734A3">
      <w:pPr>
        <w:shd w:val="clear" w:color="auto" w:fill="FFFFFF" w:themeFill="background1"/>
        <w:tabs>
          <w:tab w:val="left" w:pos="3969"/>
          <w:tab w:val="right" w:pos="9638"/>
        </w:tabs>
        <w:ind w:firstLine="709"/>
        <w:jc w:val="both"/>
        <w:rPr>
          <w:spacing w:val="-2"/>
          <w:sz w:val="27"/>
          <w:szCs w:val="27"/>
          <w:lang w:val="uk-UA"/>
        </w:rPr>
      </w:pPr>
      <w:r w:rsidRPr="0013001E">
        <w:rPr>
          <w:spacing w:val="-2"/>
          <w:sz w:val="27"/>
          <w:szCs w:val="27"/>
          <w:lang w:val="uk-UA"/>
        </w:rPr>
        <w:t>Північно-західний апеляційний господарський суд</w:t>
      </w:r>
      <w:r w:rsidR="00362BE1" w:rsidRPr="0013001E">
        <w:rPr>
          <w:spacing w:val="-2"/>
          <w:sz w:val="27"/>
          <w:szCs w:val="27"/>
          <w:lang w:val="uk-UA"/>
        </w:rPr>
        <w:t xml:space="preserve"> розпочав свою роботу</w:t>
      </w:r>
      <w:r w:rsidR="00DD2D9E" w:rsidRPr="0013001E">
        <w:rPr>
          <w:spacing w:val="-2"/>
          <w:sz w:val="27"/>
          <w:szCs w:val="27"/>
          <w:lang w:val="uk-UA"/>
        </w:rPr>
        <w:t xml:space="preserve"> 05</w:t>
      </w:r>
      <w:r w:rsidR="00F37811">
        <w:rPr>
          <w:spacing w:val="-2"/>
          <w:sz w:val="27"/>
          <w:szCs w:val="27"/>
          <w:lang w:val="uk-UA"/>
        </w:rPr>
        <w:t> </w:t>
      </w:r>
      <w:r w:rsidR="00DD2D9E" w:rsidRPr="0013001E">
        <w:rPr>
          <w:spacing w:val="-2"/>
          <w:sz w:val="27"/>
          <w:szCs w:val="27"/>
          <w:lang w:val="uk-UA"/>
        </w:rPr>
        <w:t>жовтня 2018 року.</w:t>
      </w:r>
      <w:r w:rsidR="00362BE1" w:rsidRPr="0013001E">
        <w:rPr>
          <w:spacing w:val="-2"/>
          <w:sz w:val="27"/>
          <w:szCs w:val="27"/>
          <w:lang w:val="uk-UA"/>
        </w:rPr>
        <w:t xml:space="preserve"> </w:t>
      </w:r>
    </w:p>
    <w:p w14:paraId="0B5B0A9D" w14:textId="2B8CCA6F" w:rsidR="00C734A3" w:rsidRPr="0013001E" w:rsidRDefault="00C734A3" w:rsidP="00C734A3">
      <w:pPr>
        <w:shd w:val="clear" w:color="auto" w:fill="FFFFFF" w:themeFill="background1"/>
        <w:tabs>
          <w:tab w:val="left" w:pos="3969"/>
          <w:tab w:val="right" w:pos="9638"/>
        </w:tabs>
        <w:ind w:firstLine="709"/>
        <w:jc w:val="both"/>
        <w:rPr>
          <w:sz w:val="27"/>
          <w:szCs w:val="27"/>
          <w:lang w:val="uk-UA"/>
        </w:rPr>
      </w:pPr>
      <w:r w:rsidRPr="0013001E">
        <w:rPr>
          <w:sz w:val="27"/>
          <w:szCs w:val="27"/>
        </w:rPr>
        <w:t xml:space="preserve">Рішенням </w:t>
      </w:r>
      <w:r w:rsidR="005165A1" w:rsidRPr="0013001E">
        <w:rPr>
          <w:sz w:val="27"/>
          <w:szCs w:val="27"/>
        </w:rPr>
        <w:t>Вищої кваліфікаційної комісії суддів України</w:t>
      </w:r>
      <w:r w:rsidRPr="0013001E">
        <w:rPr>
          <w:sz w:val="27"/>
          <w:szCs w:val="27"/>
        </w:rPr>
        <w:t xml:space="preserve"> від 01 лютого</w:t>
      </w:r>
      <w:r w:rsidR="00D37EF2" w:rsidRPr="0013001E">
        <w:rPr>
          <w:sz w:val="27"/>
          <w:szCs w:val="27"/>
          <w:lang w:val="uk-UA"/>
        </w:rPr>
        <w:t xml:space="preserve"> </w:t>
      </w:r>
      <w:r w:rsidRPr="0013001E">
        <w:rPr>
          <w:sz w:val="27"/>
          <w:szCs w:val="27"/>
        </w:rPr>
        <w:t>2018</w:t>
      </w:r>
      <w:r w:rsidR="00F37811">
        <w:rPr>
          <w:sz w:val="27"/>
          <w:szCs w:val="27"/>
          <w:lang w:val="uk-UA"/>
        </w:rPr>
        <w:t> </w:t>
      </w:r>
      <w:r w:rsidRPr="0013001E">
        <w:rPr>
          <w:sz w:val="27"/>
          <w:szCs w:val="27"/>
        </w:rPr>
        <w:t xml:space="preserve">року № 8/зп-18 призначено кваліфікаційне оцінювання суддів місцевих та апеляційних судів на відповідність займаній посаді, зокрема судді </w:t>
      </w:r>
      <w:r w:rsidR="00EB7C44" w:rsidRPr="0013001E">
        <w:rPr>
          <w:sz w:val="27"/>
          <w:szCs w:val="27"/>
          <w:lang w:val="uk-UA"/>
        </w:rPr>
        <w:t>Рівненського апеляційного господарського суду Мамченко Ю.А.</w:t>
      </w:r>
    </w:p>
    <w:p w14:paraId="69ABA7B8" w14:textId="77777777" w:rsidR="00485096" w:rsidRPr="0013001E" w:rsidRDefault="00485096" w:rsidP="00485096">
      <w:pPr>
        <w:pStyle w:val="rtejustify"/>
        <w:shd w:val="clear" w:color="auto" w:fill="FFFFFF"/>
        <w:spacing w:before="0" w:beforeAutospacing="0" w:after="0" w:afterAutospacing="0"/>
        <w:jc w:val="both"/>
        <w:rPr>
          <w:sz w:val="27"/>
          <w:szCs w:val="27"/>
        </w:rPr>
      </w:pPr>
      <w:r w:rsidRPr="0013001E">
        <w:rPr>
          <w:sz w:val="27"/>
          <w:szCs w:val="27"/>
        </w:rPr>
        <w:lastRenderedPageBreak/>
        <w:tab/>
      </w:r>
      <w:r w:rsidR="00030091" w:rsidRPr="0013001E">
        <w:rPr>
          <w:sz w:val="27"/>
          <w:szCs w:val="27"/>
        </w:rPr>
        <w:t xml:space="preserve">Рішенням Комісії від 10 липня 2018 року № 1091/ко-18 </w:t>
      </w:r>
      <w:r w:rsidRPr="0013001E">
        <w:rPr>
          <w:sz w:val="27"/>
          <w:szCs w:val="27"/>
        </w:rPr>
        <w:t>визначено, що суддя Рівненського апеляційного господарського суду Мамченко Ю.А. за результатами кваліфікаційного оцінювання суддів місцевих та апеляційних судів на відповідність займаній посаді набрала 625,5 бала. Визнано суддю Рівненського апеляційного господарського суду Мамченко Ю.А. такою, що не відповідає займаній посаді. Рекомендовано Вищій раді правосуддя розглянути питання про звільнення з посади судді Рівненського апеляційного господарського суду Мамченко Ю.А.</w:t>
      </w:r>
    </w:p>
    <w:p w14:paraId="18481342" w14:textId="38A0752B" w:rsidR="00BA1770" w:rsidRPr="0013001E" w:rsidRDefault="00485096" w:rsidP="00485096">
      <w:pPr>
        <w:pStyle w:val="rtejustify"/>
        <w:shd w:val="clear" w:color="auto" w:fill="FFFFFF"/>
        <w:spacing w:before="0" w:beforeAutospacing="0" w:after="0" w:afterAutospacing="0"/>
        <w:jc w:val="both"/>
        <w:rPr>
          <w:sz w:val="27"/>
          <w:szCs w:val="27"/>
        </w:rPr>
      </w:pPr>
      <w:r w:rsidRPr="0013001E">
        <w:rPr>
          <w:sz w:val="27"/>
          <w:szCs w:val="27"/>
        </w:rPr>
        <w:tab/>
      </w:r>
      <w:r w:rsidR="00BA1770" w:rsidRPr="0013001E">
        <w:rPr>
          <w:sz w:val="27"/>
          <w:szCs w:val="27"/>
        </w:rPr>
        <w:t>Р</w:t>
      </w:r>
      <w:r w:rsidR="00AE1977" w:rsidRPr="0013001E">
        <w:rPr>
          <w:sz w:val="27"/>
          <w:szCs w:val="27"/>
        </w:rPr>
        <w:t>і</w:t>
      </w:r>
      <w:r w:rsidR="00BA1770" w:rsidRPr="0013001E">
        <w:rPr>
          <w:sz w:val="27"/>
          <w:szCs w:val="27"/>
        </w:rPr>
        <w:t>шенням Комісії від 18 вересня 2018 року № 1606/ко-18 внесено до Вищої раді правосуддя подання з рекомендацією про звільнення Мамченко Ю.А. з посади судді Рівненського апеляційного господарського суду.</w:t>
      </w:r>
    </w:p>
    <w:p w14:paraId="2ACD6BCC" w14:textId="688CBFBA" w:rsidR="006D5C71" w:rsidRPr="0013001E" w:rsidRDefault="006D5C71" w:rsidP="006D5C71">
      <w:pPr>
        <w:ind w:firstLine="708"/>
        <w:jc w:val="both"/>
        <w:rPr>
          <w:sz w:val="27"/>
          <w:szCs w:val="27"/>
        </w:rPr>
      </w:pPr>
      <w:r w:rsidRPr="0013001E">
        <w:rPr>
          <w:sz w:val="27"/>
          <w:szCs w:val="27"/>
        </w:rPr>
        <w:t>Рішенням Вищої ради правосуддя від 09</w:t>
      </w:r>
      <w:r w:rsidRPr="0013001E">
        <w:rPr>
          <w:sz w:val="27"/>
          <w:szCs w:val="27"/>
          <w:lang w:val="uk-UA"/>
        </w:rPr>
        <w:t xml:space="preserve"> червня 2020 року</w:t>
      </w:r>
      <w:r w:rsidRPr="0013001E">
        <w:rPr>
          <w:sz w:val="27"/>
          <w:szCs w:val="27"/>
        </w:rPr>
        <w:t xml:space="preserve"> № 1759/0/15-20 відмовлено </w:t>
      </w:r>
      <w:r w:rsidR="00D51838" w:rsidRPr="0013001E">
        <w:rPr>
          <w:sz w:val="27"/>
          <w:szCs w:val="27"/>
          <w:lang w:val="uk-UA"/>
        </w:rPr>
        <w:t>в</w:t>
      </w:r>
      <w:r w:rsidRPr="0013001E">
        <w:rPr>
          <w:sz w:val="27"/>
          <w:szCs w:val="27"/>
        </w:rPr>
        <w:t xml:space="preserve"> задоволенні подання Вищої кваліфікаційної комісії суддів України про звільнення Мамченко Ю</w:t>
      </w:r>
      <w:r w:rsidR="00E57C66" w:rsidRPr="0013001E">
        <w:rPr>
          <w:sz w:val="27"/>
          <w:szCs w:val="27"/>
          <w:lang w:val="uk-UA"/>
        </w:rPr>
        <w:t>.</w:t>
      </w:r>
      <w:r w:rsidRPr="0013001E">
        <w:rPr>
          <w:sz w:val="27"/>
          <w:szCs w:val="27"/>
          <w:lang w:val="uk-UA"/>
        </w:rPr>
        <w:t>А.</w:t>
      </w:r>
      <w:r w:rsidRPr="0013001E">
        <w:rPr>
          <w:sz w:val="27"/>
          <w:szCs w:val="27"/>
        </w:rPr>
        <w:t xml:space="preserve"> з посади судді Рівненського апеляційного господарського суду на підставі підпункту 4 пункту 16</w:t>
      </w:r>
      <w:r w:rsidRPr="0013001E">
        <w:rPr>
          <w:sz w:val="27"/>
          <w:szCs w:val="27"/>
          <w:vertAlign w:val="superscript"/>
        </w:rPr>
        <w:t>1</w:t>
      </w:r>
      <w:r w:rsidRPr="0013001E">
        <w:rPr>
          <w:sz w:val="27"/>
          <w:szCs w:val="27"/>
        </w:rPr>
        <w:t xml:space="preserve"> розділу XV «Перехідні положення» Конституції України.</w:t>
      </w:r>
    </w:p>
    <w:p w14:paraId="62200952" w14:textId="5DD3B2E2" w:rsidR="003C529E" w:rsidRPr="0013001E" w:rsidRDefault="006D5C71" w:rsidP="00785063">
      <w:pPr>
        <w:shd w:val="clear" w:color="auto" w:fill="FFFFFF" w:themeFill="background1"/>
        <w:tabs>
          <w:tab w:val="left" w:pos="3969"/>
          <w:tab w:val="right" w:pos="9638"/>
        </w:tabs>
        <w:ind w:firstLine="709"/>
        <w:jc w:val="both"/>
        <w:rPr>
          <w:spacing w:val="-2"/>
          <w:sz w:val="27"/>
          <w:szCs w:val="27"/>
          <w:lang w:val="uk-UA"/>
        </w:rPr>
      </w:pPr>
      <w:r w:rsidRPr="0013001E">
        <w:rPr>
          <w:sz w:val="27"/>
          <w:szCs w:val="27"/>
          <w:lang w:val="uk-UA"/>
        </w:rPr>
        <w:t xml:space="preserve"> </w:t>
      </w:r>
      <w:r w:rsidR="003C529E" w:rsidRPr="0013001E">
        <w:rPr>
          <w:spacing w:val="-2"/>
          <w:sz w:val="27"/>
          <w:szCs w:val="27"/>
          <w:shd w:val="clear" w:color="auto" w:fill="FFFFFF"/>
        </w:rPr>
        <w:t>Після формування повноважного складу Комісії</w:t>
      </w:r>
      <w:r w:rsidR="00AD17F1" w:rsidRPr="0013001E">
        <w:rPr>
          <w:spacing w:val="-2"/>
          <w:sz w:val="27"/>
          <w:szCs w:val="27"/>
          <w:shd w:val="clear" w:color="auto" w:fill="FFFFFF"/>
        </w:rPr>
        <w:t xml:space="preserve"> у 2023 році</w:t>
      </w:r>
      <w:r w:rsidR="003C529E" w:rsidRPr="0013001E">
        <w:rPr>
          <w:spacing w:val="-2"/>
          <w:sz w:val="27"/>
          <w:szCs w:val="27"/>
          <w:shd w:val="clear" w:color="auto" w:fill="FFFFFF"/>
        </w:rPr>
        <w:t xml:space="preserve"> продовжено незавершені процедури кваліфікаційного оцінювання суддів, передбачені Законом України від</w:t>
      </w:r>
      <w:r w:rsidR="00D8124D" w:rsidRPr="0013001E">
        <w:rPr>
          <w:spacing w:val="-2"/>
          <w:sz w:val="27"/>
          <w:szCs w:val="27"/>
          <w:shd w:val="clear" w:color="auto" w:fill="FFFFFF"/>
        </w:rPr>
        <w:t> </w:t>
      </w:r>
      <w:r w:rsidR="003C529E" w:rsidRPr="0013001E">
        <w:rPr>
          <w:spacing w:val="-2"/>
          <w:sz w:val="27"/>
          <w:szCs w:val="27"/>
          <w:shd w:val="clear" w:color="auto" w:fill="FFFFFF"/>
        </w:rPr>
        <w:t>02</w:t>
      </w:r>
      <w:r w:rsidR="00087E9C" w:rsidRPr="0013001E">
        <w:rPr>
          <w:spacing w:val="-2"/>
          <w:sz w:val="27"/>
          <w:szCs w:val="27"/>
          <w:shd w:val="clear" w:color="auto" w:fill="FFFFFF"/>
          <w:lang w:val="uk-UA"/>
        </w:rPr>
        <w:t xml:space="preserve"> червня 2016 року</w:t>
      </w:r>
      <w:r w:rsidR="003C529E" w:rsidRPr="0013001E">
        <w:rPr>
          <w:spacing w:val="-2"/>
          <w:sz w:val="27"/>
          <w:szCs w:val="27"/>
          <w:shd w:val="clear" w:color="auto" w:fill="FFFFFF"/>
        </w:rPr>
        <w:t xml:space="preserve"> №</w:t>
      </w:r>
      <w:r w:rsidR="00087E9C" w:rsidRPr="0013001E">
        <w:rPr>
          <w:spacing w:val="-2"/>
          <w:sz w:val="27"/>
          <w:szCs w:val="27"/>
          <w:shd w:val="clear" w:color="auto" w:fill="FFFFFF"/>
          <w:lang w:val="uk-UA"/>
        </w:rPr>
        <w:t xml:space="preserve"> </w:t>
      </w:r>
      <w:r w:rsidR="003C529E" w:rsidRPr="0013001E">
        <w:rPr>
          <w:spacing w:val="-2"/>
          <w:sz w:val="27"/>
          <w:szCs w:val="27"/>
          <w:shd w:val="clear" w:color="auto" w:fill="FFFFFF"/>
        </w:rPr>
        <w:t>1402-VIII «Про судоустрій і статус суддів» (далі</w:t>
      </w:r>
      <w:r w:rsidR="00AE1977" w:rsidRPr="0013001E">
        <w:rPr>
          <w:spacing w:val="-2"/>
          <w:sz w:val="27"/>
          <w:szCs w:val="27"/>
          <w:shd w:val="clear" w:color="auto" w:fill="FFFFFF"/>
          <w:lang w:val="uk-UA"/>
        </w:rPr>
        <w:t xml:space="preserve"> </w:t>
      </w:r>
      <w:r w:rsidR="00AE1977" w:rsidRPr="0013001E">
        <w:rPr>
          <w:spacing w:val="-2"/>
          <w:sz w:val="27"/>
          <w:szCs w:val="27"/>
          <w:shd w:val="clear" w:color="auto" w:fill="FFFFFF"/>
        </w:rPr>
        <w:t>–</w:t>
      </w:r>
      <w:r w:rsidR="00DD2B22">
        <w:rPr>
          <w:spacing w:val="-2"/>
          <w:sz w:val="27"/>
          <w:szCs w:val="27"/>
          <w:shd w:val="clear" w:color="auto" w:fill="FFFFFF"/>
          <w:lang w:val="uk-UA"/>
        </w:rPr>
        <w:t xml:space="preserve"> </w:t>
      </w:r>
      <w:r w:rsidR="003C529E" w:rsidRPr="0013001E">
        <w:rPr>
          <w:spacing w:val="-2"/>
          <w:sz w:val="27"/>
          <w:szCs w:val="27"/>
          <w:shd w:val="clear" w:color="auto" w:fill="FFFFFF"/>
        </w:rPr>
        <w:t xml:space="preserve">Закон), зокрема стосовно суддів місцевих та апеляційних судів, </w:t>
      </w:r>
      <w:r w:rsidR="00AD17F1" w:rsidRPr="0013001E">
        <w:rPr>
          <w:spacing w:val="-2"/>
          <w:sz w:val="27"/>
          <w:szCs w:val="27"/>
          <w:shd w:val="clear" w:color="auto" w:fill="FFFFFF"/>
        </w:rPr>
        <w:t>щодо</w:t>
      </w:r>
      <w:r w:rsidR="003C529E" w:rsidRPr="0013001E">
        <w:rPr>
          <w:spacing w:val="-2"/>
          <w:sz w:val="27"/>
          <w:szCs w:val="27"/>
          <w:shd w:val="clear" w:color="auto" w:fill="FFFFFF"/>
        </w:rPr>
        <w:t xml:space="preserve"> яких Вищою радою правосуддя відмовлено в задоволенні подання Комісії про звільнення у зв’язку з невідповідністю займаній посаді.</w:t>
      </w:r>
    </w:p>
    <w:p w14:paraId="4F6E2183" w14:textId="3F4A9B7F" w:rsidR="00F7489C" w:rsidRPr="0013001E" w:rsidRDefault="00D51838" w:rsidP="00F7489C">
      <w:pPr>
        <w:pStyle w:val="a3"/>
        <w:shd w:val="clear" w:color="auto" w:fill="FFFFFF"/>
        <w:spacing w:after="0" w:line="240" w:lineRule="auto"/>
        <w:ind w:left="0" w:firstLine="709"/>
        <w:jc w:val="both"/>
        <w:rPr>
          <w:rFonts w:ascii="Times New Roman" w:hAnsi="Times New Roman" w:cs="Times New Roman"/>
          <w:sz w:val="27"/>
          <w:szCs w:val="27"/>
        </w:rPr>
      </w:pPr>
      <w:r w:rsidRPr="0013001E">
        <w:rPr>
          <w:rFonts w:ascii="Times New Roman" w:hAnsi="Times New Roman" w:cs="Times New Roman"/>
          <w:spacing w:val="-2"/>
          <w:sz w:val="27"/>
          <w:szCs w:val="27"/>
        </w:rPr>
        <w:t xml:space="preserve">Згідно з </w:t>
      </w:r>
      <w:r w:rsidR="006B22D0" w:rsidRPr="0013001E">
        <w:rPr>
          <w:rFonts w:ascii="Times New Roman" w:hAnsi="Times New Roman" w:cs="Times New Roman"/>
          <w:spacing w:val="-2"/>
          <w:sz w:val="27"/>
          <w:szCs w:val="27"/>
        </w:rPr>
        <w:t>пункт</w:t>
      </w:r>
      <w:r w:rsidRPr="0013001E">
        <w:rPr>
          <w:rFonts w:ascii="Times New Roman" w:hAnsi="Times New Roman" w:cs="Times New Roman"/>
          <w:spacing w:val="-2"/>
          <w:sz w:val="27"/>
          <w:szCs w:val="27"/>
        </w:rPr>
        <w:t>ом</w:t>
      </w:r>
      <w:r w:rsidR="006B22D0" w:rsidRPr="0013001E">
        <w:rPr>
          <w:rFonts w:ascii="Times New Roman" w:hAnsi="Times New Roman" w:cs="Times New Roman"/>
          <w:spacing w:val="-2"/>
          <w:sz w:val="27"/>
          <w:szCs w:val="27"/>
        </w:rPr>
        <w:t xml:space="preserve"> 20</w:t>
      </w:r>
      <w:r w:rsidR="006B22D0" w:rsidRPr="0013001E">
        <w:rPr>
          <w:rFonts w:ascii="Times New Roman" w:hAnsi="Times New Roman" w:cs="Times New Roman"/>
          <w:spacing w:val="-2"/>
          <w:sz w:val="27"/>
          <w:szCs w:val="27"/>
          <w:vertAlign w:val="superscript"/>
        </w:rPr>
        <w:t>1</w:t>
      </w:r>
      <w:r w:rsidR="006B22D0" w:rsidRPr="0013001E">
        <w:rPr>
          <w:rFonts w:ascii="Times New Roman" w:hAnsi="Times New Roman" w:cs="Times New Roman"/>
          <w:spacing w:val="-2"/>
          <w:sz w:val="27"/>
          <w:szCs w:val="27"/>
        </w:rPr>
        <w:t xml:space="preserve">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13001E">
        <w:rPr>
          <w:rFonts w:ascii="Times New Roman" w:hAnsi="Times New Roman" w:cs="Times New Roman"/>
          <w:spacing w:val="-2"/>
          <w:sz w:val="27"/>
          <w:szCs w:val="27"/>
        </w:rPr>
        <w:t>від</w:t>
      </w:r>
      <w:r w:rsidR="00651655" w:rsidRPr="0013001E">
        <w:rPr>
          <w:rFonts w:ascii="Times New Roman" w:hAnsi="Times New Roman" w:cs="Times New Roman"/>
          <w:spacing w:val="-2"/>
          <w:sz w:val="27"/>
          <w:szCs w:val="27"/>
        </w:rPr>
        <w:t xml:space="preserve"> 09 грудня 2023 року </w:t>
      </w:r>
      <w:r w:rsidR="006B22D0" w:rsidRPr="0013001E">
        <w:rPr>
          <w:rFonts w:ascii="Times New Roman" w:hAnsi="Times New Roman" w:cs="Times New Roman"/>
          <w:spacing w:val="-2"/>
          <w:sz w:val="27"/>
          <w:szCs w:val="27"/>
        </w:rPr>
        <w:t>№</w:t>
      </w:r>
      <w:r w:rsidR="006F0157" w:rsidRPr="0013001E">
        <w:rPr>
          <w:rFonts w:ascii="Times New Roman" w:hAnsi="Times New Roman" w:cs="Times New Roman"/>
          <w:spacing w:val="-2"/>
          <w:sz w:val="27"/>
          <w:szCs w:val="27"/>
        </w:rPr>
        <w:t> </w:t>
      </w:r>
      <w:r w:rsidR="006B22D0" w:rsidRPr="0013001E">
        <w:rPr>
          <w:rFonts w:ascii="Times New Roman" w:hAnsi="Times New Roman" w:cs="Times New Roman"/>
          <w:spacing w:val="-2"/>
          <w:sz w:val="27"/>
          <w:szCs w:val="27"/>
        </w:rPr>
        <w:t>3511-IX)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6B22D0" w:rsidRPr="0013001E">
        <w:rPr>
          <w:rFonts w:ascii="Times New Roman" w:hAnsi="Times New Roman" w:cs="Times New Roman"/>
          <w:spacing w:val="-2"/>
          <w:sz w:val="27"/>
          <w:szCs w:val="27"/>
          <w:vertAlign w:val="superscript"/>
        </w:rPr>
        <w:t>1</w:t>
      </w:r>
      <w:r w:rsidR="006B22D0" w:rsidRPr="0013001E">
        <w:rPr>
          <w:rFonts w:ascii="Times New Roman" w:hAnsi="Times New Roman" w:cs="Times New Roman"/>
          <w:spacing w:val="-2"/>
          <w:sz w:val="27"/>
          <w:szCs w:val="27"/>
        </w:rPr>
        <w:t xml:space="preserve"> розділу XV «Перехідні положення» Конституції України.</w:t>
      </w:r>
      <w:r w:rsidR="00F7489C" w:rsidRPr="0013001E">
        <w:rPr>
          <w:rFonts w:ascii="Times New Roman" w:hAnsi="Times New Roman" w:cs="Times New Roman"/>
          <w:spacing w:val="-2"/>
          <w:sz w:val="27"/>
          <w:szCs w:val="27"/>
        </w:rPr>
        <w:t xml:space="preserve"> </w:t>
      </w:r>
      <w:r w:rsidR="006B22D0" w:rsidRPr="0013001E">
        <w:rPr>
          <w:rFonts w:ascii="Times New Roman" w:hAnsi="Times New Roman" w:cs="Times New Roman"/>
          <w:spacing w:val="-2"/>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із стадії, що визначена Вищою радою правосуддя в рішенні про відмову в задоволенні подання про звільнення такого судді.</w:t>
      </w:r>
      <w:r w:rsidR="00F7489C" w:rsidRPr="0013001E">
        <w:rPr>
          <w:rFonts w:ascii="Times New Roman" w:hAnsi="Times New Roman" w:cs="Times New Roman"/>
          <w:spacing w:val="-2"/>
          <w:sz w:val="27"/>
          <w:szCs w:val="27"/>
        </w:rPr>
        <w:t xml:space="preserve"> </w:t>
      </w:r>
      <w:r w:rsidR="00F7489C" w:rsidRPr="0013001E">
        <w:rPr>
          <w:rFonts w:ascii="Times New Roman" w:hAnsi="Times New Roman" w:cs="Times New Roman"/>
          <w:sz w:val="27"/>
          <w:szCs w:val="27"/>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76B0351F" w14:textId="4F2C7921" w:rsidR="00F7489C" w:rsidRPr="0013001E" w:rsidRDefault="00F7489C" w:rsidP="00F7489C">
      <w:pPr>
        <w:pStyle w:val="a3"/>
        <w:shd w:val="clear" w:color="auto" w:fill="FFFFFF"/>
        <w:spacing w:after="0" w:line="240" w:lineRule="auto"/>
        <w:ind w:left="0" w:firstLine="709"/>
        <w:jc w:val="both"/>
        <w:rPr>
          <w:rFonts w:ascii="Times New Roman" w:hAnsi="Times New Roman" w:cs="Times New Roman"/>
          <w:sz w:val="27"/>
          <w:szCs w:val="27"/>
        </w:rPr>
      </w:pPr>
      <w:r w:rsidRPr="0013001E">
        <w:rPr>
          <w:rFonts w:ascii="Times New Roman" w:hAnsi="Times New Roman" w:cs="Times New Roman"/>
          <w:sz w:val="27"/>
          <w:szCs w:val="27"/>
        </w:rPr>
        <w:t>Оскільки рішенням Вищої ради правосуддя не визначено стадії (етапу), з якої необхідно продовжити оцінювання судді Мамченко Ю.А. на відповідність займаній посаді, рішенням Комісії від 12 червня 2024 року № 162/зп-24 визначено продовжити таке оцінювання зі стадії (етапу)</w:t>
      </w:r>
      <w:r w:rsidR="00597D90" w:rsidRPr="0013001E">
        <w:rPr>
          <w:rFonts w:ascii="Times New Roman" w:hAnsi="Times New Roman" w:cs="Times New Roman"/>
          <w:sz w:val="27"/>
          <w:szCs w:val="27"/>
        </w:rPr>
        <w:t xml:space="preserve"> </w:t>
      </w:r>
      <w:r w:rsidRPr="0013001E">
        <w:rPr>
          <w:rFonts w:ascii="Times New Roman" w:hAnsi="Times New Roman" w:cs="Times New Roman"/>
          <w:sz w:val="27"/>
          <w:szCs w:val="27"/>
        </w:rPr>
        <w:t>«Дослідження досьє та проведення співбесіди» Комісією в складі колегії.</w:t>
      </w:r>
    </w:p>
    <w:p w14:paraId="159F44FE" w14:textId="2BCDB4C7" w:rsidR="003849FB" w:rsidRPr="0013001E" w:rsidRDefault="003849FB" w:rsidP="00F7489C">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Рішенням Комісії у складі колегії від 21 травня 2025 року № 71/ко-25 визначено, що суддя Рівненського апеляційного господарського суду</w:t>
      </w:r>
      <w:r w:rsidR="00BC70EA" w:rsidRPr="0013001E">
        <w:rPr>
          <w:rFonts w:ascii="Times New Roman" w:hAnsi="Times New Roman" w:cs="Times New Roman"/>
          <w:spacing w:val="-2"/>
          <w:sz w:val="27"/>
          <w:szCs w:val="27"/>
          <w:lang w:val="en-US"/>
        </w:rPr>
        <w:t xml:space="preserve"> </w:t>
      </w:r>
      <w:r w:rsidRPr="0013001E">
        <w:rPr>
          <w:rFonts w:ascii="Times New Roman" w:hAnsi="Times New Roman" w:cs="Times New Roman"/>
          <w:spacing w:val="-2"/>
          <w:sz w:val="27"/>
          <w:szCs w:val="27"/>
        </w:rPr>
        <w:lastRenderedPageBreak/>
        <w:t>Мамченко</w:t>
      </w:r>
      <w:r w:rsidR="00F37811">
        <w:rPr>
          <w:rFonts w:ascii="Times New Roman" w:hAnsi="Times New Roman" w:cs="Times New Roman"/>
          <w:spacing w:val="-2"/>
          <w:sz w:val="27"/>
          <w:szCs w:val="27"/>
        </w:rPr>
        <w:t> </w:t>
      </w:r>
      <w:r w:rsidRPr="0013001E">
        <w:rPr>
          <w:rFonts w:ascii="Times New Roman" w:hAnsi="Times New Roman" w:cs="Times New Roman"/>
          <w:spacing w:val="-2"/>
          <w:sz w:val="27"/>
          <w:szCs w:val="27"/>
        </w:rPr>
        <w:t>Ю.А. за результатами кваліфікаційного оцінювання на відповідність займаній посаді набрала 680,2 бала. Питання щодо відповідності судді</w:t>
      </w:r>
      <w:r w:rsidR="00963A5D" w:rsidRPr="0013001E">
        <w:rPr>
          <w:rFonts w:ascii="Times New Roman" w:hAnsi="Times New Roman" w:cs="Times New Roman"/>
          <w:spacing w:val="-2"/>
          <w:sz w:val="27"/>
          <w:szCs w:val="27"/>
          <w:lang w:val="en-US"/>
        </w:rPr>
        <w:t xml:space="preserve"> </w:t>
      </w:r>
      <w:r w:rsidRPr="0013001E">
        <w:rPr>
          <w:rFonts w:ascii="Times New Roman" w:hAnsi="Times New Roman" w:cs="Times New Roman"/>
          <w:spacing w:val="-2"/>
          <w:sz w:val="27"/>
          <w:szCs w:val="27"/>
        </w:rPr>
        <w:t>Мамченко</w:t>
      </w:r>
      <w:r w:rsidR="00F37811">
        <w:rPr>
          <w:rFonts w:ascii="Times New Roman" w:hAnsi="Times New Roman" w:cs="Times New Roman"/>
          <w:spacing w:val="-2"/>
          <w:sz w:val="27"/>
          <w:szCs w:val="27"/>
        </w:rPr>
        <w:t> </w:t>
      </w:r>
      <w:r w:rsidRPr="0013001E">
        <w:rPr>
          <w:rFonts w:ascii="Times New Roman" w:hAnsi="Times New Roman" w:cs="Times New Roman"/>
          <w:spacing w:val="-2"/>
          <w:sz w:val="27"/>
          <w:szCs w:val="27"/>
        </w:rPr>
        <w:t>Ю.А. займаній посаді внесено на розгляд Вищої кваліфікаційної комісії суддів України у пленарному складі.</w:t>
      </w:r>
    </w:p>
    <w:p w14:paraId="3407A960" w14:textId="059DE0F8" w:rsidR="006B22D0" w:rsidRPr="0013001E" w:rsidRDefault="006B22D0" w:rsidP="00436254">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 xml:space="preserve">Рішенням Комісії у пленарному складі від </w:t>
      </w:r>
      <w:r w:rsidR="003849FB" w:rsidRPr="0013001E">
        <w:rPr>
          <w:rFonts w:ascii="Times New Roman" w:hAnsi="Times New Roman" w:cs="Times New Roman"/>
          <w:spacing w:val="-2"/>
          <w:sz w:val="27"/>
          <w:szCs w:val="27"/>
        </w:rPr>
        <w:t>15 жовтня 2025 року</w:t>
      </w:r>
      <w:r w:rsidRPr="0013001E">
        <w:rPr>
          <w:rFonts w:ascii="Times New Roman" w:hAnsi="Times New Roman" w:cs="Times New Roman"/>
          <w:spacing w:val="-2"/>
          <w:sz w:val="27"/>
          <w:szCs w:val="27"/>
        </w:rPr>
        <w:t xml:space="preserve"> №  </w:t>
      </w:r>
      <w:r w:rsidR="003849FB" w:rsidRPr="0013001E">
        <w:rPr>
          <w:rFonts w:ascii="Times New Roman" w:hAnsi="Times New Roman" w:cs="Times New Roman"/>
          <w:spacing w:val="-2"/>
          <w:sz w:val="27"/>
          <w:szCs w:val="27"/>
        </w:rPr>
        <w:t xml:space="preserve">97/ко-25  </w:t>
      </w:r>
      <w:r w:rsidR="00DA2C2B" w:rsidRPr="0013001E">
        <w:rPr>
          <w:rFonts w:ascii="Times New Roman" w:hAnsi="Times New Roman" w:cs="Times New Roman"/>
          <w:spacing w:val="-2"/>
          <w:sz w:val="27"/>
          <w:szCs w:val="27"/>
        </w:rPr>
        <w:t>визнано суддю Рівненського апеляційного господарського суду Мамченко Ю.А. такою, що відповідає займаній посаді.</w:t>
      </w:r>
    </w:p>
    <w:p w14:paraId="3D4CB226" w14:textId="422A1CAD" w:rsidR="006B22D0" w:rsidRPr="0013001E" w:rsidRDefault="006B22D0" w:rsidP="00436254">
      <w:pPr>
        <w:pStyle w:val="a5"/>
        <w:shd w:val="clear" w:color="auto" w:fill="FFFFFF"/>
        <w:spacing w:before="0" w:beforeAutospacing="0" w:after="0" w:afterAutospacing="0"/>
        <w:ind w:firstLine="709"/>
        <w:jc w:val="both"/>
        <w:rPr>
          <w:spacing w:val="-2"/>
          <w:sz w:val="27"/>
          <w:szCs w:val="27"/>
        </w:rPr>
      </w:pPr>
      <w:r w:rsidRPr="0013001E">
        <w:rPr>
          <w:spacing w:val="-2"/>
          <w:sz w:val="27"/>
          <w:szCs w:val="27"/>
        </w:rPr>
        <w:t>Згідно з пунктом 4 частини першої статті 93 Закону</w:t>
      </w:r>
      <w:r w:rsidR="000147AD" w:rsidRPr="0013001E">
        <w:rPr>
          <w:spacing w:val="-2"/>
          <w:sz w:val="27"/>
          <w:szCs w:val="27"/>
        </w:rPr>
        <w:t xml:space="preserve"> </w:t>
      </w:r>
      <w:r w:rsidRPr="0013001E">
        <w:rPr>
          <w:spacing w:val="-2"/>
          <w:sz w:val="27"/>
          <w:szCs w:val="27"/>
        </w:rPr>
        <w:t>до повноважень Вищої кваліфікаційної комісії суддів України належить внесення до Вищої ради правосуддя рекомендації про переведення судді відповідно до Закону, крім переведення у порядку дисциплінарного стягнення.</w:t>
      </w:r>
    </w:p>
    <w:p w14:paraId="1E5888FD" w14:textId="21F435A3" w:rsidR="006B22D0" w:rsidRPr="0013001E" w:rsidRDefault="006B22D0" w:rsidP="00436254">
      <w:pPr>
        <w:pStyle w:val="a5"/>
        <w:shd w:val="clear" w:color="auto" w:fill="FFFFFF"/>
        <w:spacing w:before="0" w:beforeAutospacing="0" w:after="0" w:afterAutospacing="0"/>
        <w:ind w:firstLine="567"/>
        <w:jc w:val="both"/>
        <w:rPr>
          <w:spacing w:val="-2"/>
          <w:sz w:val="27"/>
          <w:szCs w:val="27"/>
        </w:rPr>
      </w:pPr>
      <w:r w:rsidRPr="0013001E">
        <w:rPr>
          <w:spacing w:val="-2"/>
          <w:sz w:val="27"/>
          <w:szCs w:val="27"/>
        </w:rPr>
        <w:t>Частинами першою та другою статті 82 Закону визначено, що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bookmarkStart w:id="0" w:name="n2521"/>
      <w:bookmarkEnd w:id="0"/>
      <w:r w:rsidRPr="0013001E">
        <w:rPr>
          <w:spacing w:val="-2"/>
          <w:sz w:val="27"/>
          <w:szCs w:val="27"/>
        </w:rPr>
        <w:t xml:space="preserve">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цього розділу.</w:t>
      </w:r>
    </w:p>
    <w:p w14:paraId="0B098A55" w14:textId="2994A6F1" w:rsidR="006B22D0" w:rsidRPr="0013001E" w:rsidRDefault="006B22D0" w:rsidP="00436254">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Однак частиною першою статті 82</w:t>
      </w:r>
      <w:r w:rsidRPr="0013001E">
        <w:rPr>
          <w:rFonts w:ascii="Times New Roman" w:hAnsi="Times New Roman" w:cs="Times New Roman"/>
          <w:spacing w:val="-2"/>
          <w:sz w:val="27"/>
          <w:szCs w:val="27"/>
          <w:vertAlign w:val="superscript"/>
        </w:rPr>
        <w:t>1</w:t>
      </w:r>
      <w:r w:rsidRPr="0013001E">
        <w:rPr>
          <w:rFonts w:ascii="Times New Roman" w:hAnsi="Times New Roman" w:cs="Times New Roman"/>
          <w:spacing w:val="-2"/>
          <w:sz w:val="27"/>
          <w:szCs w:val="27"/>
        </w:rPr>
        <w:t> Закону передбачено виняток із цього загального правила й установлено, що переведення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w:t>
      </w:r>
    </w:p>
    <w:p w14:paraId="72B246AA" w14:textId="7643CFBF" w:rsidR="006B22D0" w:rsidRPr="0013001E" w:rsidRDefault="006B22D0" w:rsidP="00436254">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Відповідно до пункту 61 розділу ХІІ «Прикінцеві та перехідні положення» Закону</w:t>
      </w:r>
      <w:bookmarkStart w:id="1" w:name="_Hlk155439351"/>
      <w:r w:rsidR="000346E6" w:rsidRPr="0013001E">
        <w:rPr>
          <w:rFonts w:ascii="Times New Roman" w:hAnsi="Times New Roman" w:cs="Times New Roman"/>
          <w:spacing w:val="-2"/>
          <w:sz w:val="27"/>
          <w:szCs w:val="27"/>
        </w:rPr>
        <w:t xml:space="preserve"> </w:t>
      </w:r>
      <w:r w:rsidRPr="0013001E">
        <w:rPr>
          <w:rFonts w:ascii="Times New Roman" w:hAnsi="Times New Roman" w:cs="Times New Roman"/>
          <w:spacing w:val="-2"/>
          <w:sz w:val="27"/>
          <w:szCs w:val="27"/>
        </w:rPr>
        <w:t>п</w:t>
      </w:r>
      <w:bookmarkEnd w:id="1"/>
      <w:r w:rsidRPr="0013001E">
        <w:rPr>
          <w:rFonts w:ascii="Times New Roman" w:hAnsi="Times New Roman" w:cs="Times New Roman"/>
          <w:spacing w:val="-2"/>
          <w:sz w:val="27"/>
          <w:szCs w:val="27"/>
        </w:rPr>
        <w:t>ереведення судді на посаду судді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14:paraId="3C4DDADA" w14:textId="2613DACF" w:rsidR="006B22D0" w:rsidRPr="0013001E" w:rsidRDefault="006B22D0" w:rsidP="00436254">
      <w:pPr>
        <w:pStyle w:val="a3"/>
        <w:shd w:val="clear" w:color="auto" w:fill="FFFFFF"/>
        <w:spacing w:after="0" w:line="240" w:lineRule="auto"/>
        <w:ind w:left="0" w:firstLine="709"/>
        <w:jc w:val="both"/>
        <w:rPr>
          <w:rFonts w:ascii="Times New Roman" w:hAnsi="Times New Roman" w:cs="Times New Roman"/>
          <w:spacing w:val="-2"/>
          <w:sz w:val="27"/>
          <w:szCs w:val="27"/>
        </w:rPr>
      </w:pPr>
      <w:bookmarkStart w:id="2" w:name="n2597"/>
      <w:bookmarkEnd w:id="2"/>
      <w:r w:rsidRPr="0013001E">
        <w:rPr>
          <w:rFonts w:ascii="Times New Roman" w:hAnsi="Times New Roman" w:cs="Times New Roman"/>
          <w:spacing w:val="-2"/>
          <w:sz w:val="27"/>
          <w:szCs w:val="27"/>
        </w:rPr>
        <w:t>Отже, переведення судді до іншого суду того самого рівня без конкурсу може здійснюватися виключно після підтвердження відповідності займаній посаді судді.</w:t>
      </w:r>
    </w:p>
    <w:p w14:paraId="2121B90F" w14:textId="0A192136" w:rsidR="00A04D21" w:rsidRPr="0013001E" w:rsidRDefault="00D57220" w:rsidP="00436254">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У заяв</w:t>
      </w:r>
      <w:r w:rsidR="00BC56CC" w:rsidRPr="0013001E">
        <w:rPr>
          <w:rFonts w:ascii="Times New Roman" w:hAnsi="Times New Roman" w:cs="Times New Roman"/>
          <w:spacing w:val="-2"/>
          <w:sz w:val="27"/>
          <w:szCs w:val="27"/>
        </w:rPr>
        <w:t>і</w:t>
      </w:r>
      <w:r w:rsidRPr="0013001E">
        <w:rPr>
          <w:rFonts w:ascii="Times New Roman" w:hAnsi="Times New Roman" w:cs="Times New Roman"/>
          <w:spacing w:val="-2"/>
          <w:sz w:val="27"/>
          <w:szCs w:val="27"/>
        </w:rPr>
        <w:t>, як</w:t>
      </w:r>
      <w:r w:rsidR="00BC56CC" w:rsidRPr="0013001E">
        <w:rPr>
          <w:rFonts w:ascii="Times New Roman" w:hAnsi="Times New Roman" w:cs="Times New Roman"/>
          <w:spacing w:val="-2"/>
          <w:sz w:val="27"/>
          <w:szCs w:val="27"/>
        </w:rPr>
        <w:t>а</w:t>
      </w:r>
      <w:r w:rsidRPr="0013001E">
        <w:rPr>
          <w:rFonts w:ascii="Times New Roman" w:hAnsi="Times New Roman" w:cs="Times New Roman"/>
          <w:spacing w:val="-2"/>
          <w:sz w:val="27"/>
          <w:szCs w:val="27"/>
        </w:rPr>
        <w:t xml:space="preserve"> надійшл</w:t>
      </w:r>
      <w:r w:rsidR="00BC56CC" w:rsidRPr="0013001E">
        <w:rPr>
          <w:rFonts w:ascii="Times New Roman" w:hAnsi="Times New Roman" w:cs="Times New Roman"/>
          <w:spacing w:val="-2"/>
          <w:sz w:val="27"/>
          <w:szCs w:val="27"/>
        </w:rPr>
        <w:t>а</w:t>
      </w:r>
      <w:r w:rsidRPr="0013001E">
        <w:rPr>
          <w:rFonts w:ascii="Times New Roman" w:hAnsi="Times New Roman" w:cs="Times New Roman"/>
          <w:spacing w:val="-2"/>
          <w:sz w:val="27"/>
          <w:szCs w:val="27"/>
        </w:rPr>
        <w:t xml:space="preserve"> на адресу Комісії </w:t>
      </w:r>
      <w:r w:rsidR="00FB4A59" w:rsidRPr="0013001E">
        <w:rPr>
          <w:rFonts w:ascii="Times New Roman" w:hAnsi="Times New Roman" w:cs="Times New Roman"/>
          <w:spacing w:val="-2"/>
          <w:sz w:val="27"/>
          <w:szCs w:val="27"/>
        </w:rPr>
        <w:t>10 листопада 2025 року</w:t>
      </w:r>
      <w:r w:rsidRPr="0013001E">
        <w:rPr>
          <w:rFonts w:ascii="Times New Roman" w:hAnsi="Times New Roman" w:cs="Times New Roman"/>
          <w:spacing w:val="-2"/>
          <w:sz w:val="27"/>
          <w:szCs w:val="27"/>
        </w:rPr>
        <w:t>,</w:t>
      </w:r>
      <w:r w:rsidR="00BC56CC" w:rsidRPr="0013001E">
        <w:rPr>
          <w:rFonts w:ascii="Times New Roman" w:hAnsi="Times New Roman" w:cs="Times New Roman"/>
          <w:spacing w:val="-2"/>
          <w:sz w:val="27"/>
          <w:szCs w:val="27"/>
        </w:rPr>
        <w:t xml:space="preserve"> </w:t>
      </w:r>
      <w:r w:rsidRPr="0013001E">
        <w:rPr>
          <w:rFonts w:ascii="Times New Roman" w:hAnsi="Times New Roman" w:cs="Times New Roman"/>
          <w:spacing w:val="-2"/>
          <w:sz w:val="27"/>
          <w:szCs w:val="27"/>
        </w:rPr>
        <w:t>Мамченко</w:t>
      </w:r>
      <w:r w:rsidR="00F37811">
        <w:rPr>
          <w:rFonts w:ascii="Times New Roman" w:hAnsi="Times New Roman" w:cs="Times New Roman"/>
          <w:spacing w:val="-2"/>
          <w:sz w:val="27"/>
          <w:szCs w:val="27"/>
        </w:rPr>
        <w:t> </w:t>
      </w:r>
      <w:r w:rsidRPr="0013001E">
        <w:rPr>
          <w:rFonts w:ascii="Times New Roman" w:hAnsi="Times New Roman" w:cs="Times New Roman"/>
          <w:spacing w:val="-2"/>
          <w:sz w:val="27"/>
          <w:szCs w:val="27"/>
        </w:rPr>
        <w:t>Ю.А. проси</w:t>
      </w:r>
      <w:r w:rsidR="001F4980" w:rsidRPr="0013001E">
        <w:rPr>
          <w:rFonts w:ascii="Times New Roman" w:hAnsi="Times New Roman" w:cs="Times New Roman"/>
          <w:spacing w:val="-2"/>
          <w:sz w:val="27"/>
          <w:szCs w:val="27"/>
        </w:rPr>
        <w:t>ла</w:t>
      </w:r>
      <w:r w:rsidRPr="0013001E">
        <w:rPr>
          <w:rFonts w:ascii="Times New Roman" w:hAnsi="Times New Roman" w:cs="Times New Roman"/>
          <w:spacing w:val="-2"/>
          <w:sz w:val="27"/>
          <w:szCs w:val="27"/>
        </w:rPr>
        <w:t xml:space="preserve"> </w:t>
      </w:r>
      <w:r w:rsidR="00FB4A59" w:rsidRPr="0013001E">
        <w:rPr>
          <w:rFonts w:ascii="Times New Roman" w:hAnsi="Times New Roman" w:cs="Times New Roman"/>
          <w:spacing w:val="-2"/>
          <w:sz w:val="27"/>
          <w:szCs w:val="27"/>
        </w:rPr>
        <w:t xml:space="preserve">рекомендувати її для </w:t>
      </w:r>
      <w:r w:rsidRPr="0013001E">
        <w:rPr>
          <w:rFonts w:ascii="Times New Roman" w:hAnsi="Times New Roman" w:cs="Times New Roman"/>
          <w:spacing w:val="-2"/>
          <w:sz w:val="27"/>
          <w:szCs w:val="27"/>
        </w:rPr>
        <w:t>переве</w:t>
      </w:r>
      <w:r w:rsidR="00FB4A59" w:rsidRPr="0013001E">
        <w:rPr>
          <w:rFonts w:ascii="Times New Roman" w:hAnsi="Times New Roman" w:cs="Times New Roman"/>
          <w:spacing w:val="-2"/>
          <w:sz w:val="27"/>
          <w:szCs w:val="27"/>
        </w:rPr>
        <w:t>дення</w:t>
      </w:r>
      <w:r w:rsidRPr="0013001E">
        <w:rPr>
          <w:rFonts w:ascii="Times New Roman" w:hAnsi="Times New Roman" w:cs="Times New Roman"/>
          <w:spacing w:val="-2"/>
          <w:sz w:val="27"/>
          <w:szCs w:val="27"/>
        </w:rPr>
        <w:t xml:space="preserve"> </w:t>
      </w:r>
      <w:r w:rsidR="00FB4A59" w:rsidRPr="0013001E">
        <w:rPr>
          <w:rFonts w:ascii="Times New Roman" w:hAnsi="Times New Roman" w:cs="Times New Roman"/>
          <w:spacing w:val="-2"/>
          <w:sz w:val="27"/>
          <w:szCs w:val="27"/>
        </w:rPr>
        <w:t xml:space="preserve">на посаду судді </w:t>
      </w:r>
      <w:r w:rsidRPr="0013001E">
        <w:rPr>
          <w:rFonts w:ascii="Times New Roman" w:hAnsi="Times New Roman" w:cs="Times New Roman"/>
          <w:spacing w:val="-2"/>
          <w:sz w:val="27"/>
          <w:szCs w:val="27"/>
        </w:rPr>
        <w:t>Північно-західного апеляційного господарського суду без конкурсу.</w:t>
      </w:r>
      <w:r w:rsidR="00A04D21" w:rsidRPr="0013001E">
        <w:rPr>
          <w:rFonts w:ascii="Times New Roman" w:hAnsi="Times New Roman" w:cs="Times New Roman"/>
          <w:spacing w:val="-2"/>
          <w:sz w:val="27"/>
          <w:szCs w:val="27"/>
        </w:rPr>
        <w:t xml:space="preserve"> </w:t>
      </w:r>
      <w:r w:rsidR="00AE35DB" w:rsidRPr="0013001E">
        <w:rPr>
          <w:rFonts w:ascii="Times New Roman" w:hAnsi="Times New Roman" w:cs="Times New Roman"/>
          <w:spacing w:val="-2"/>
          <w:sz w:val="27"/>
          <w:szCs w:val="27"/>
        </w:rPr>
        <w:t>В</w:t>
      </w:r>
      <w:r w:rsidR="00A04D21" w:rsidRPr="0013001E">
        <w:rPr>
          <w:rFonts w:ascii="Times New Roman" w:hAnsi="Times New Roman" w:cs="Times New Roman"/>
          <w:spacing w:val="-2"/>
          <w:sz w:val="27"/>
          <w:szCs w:val="27"/>
        </w:rPr>
        <w:t xml:space="preserve"> засіданні Комісії Мамченко Ю.А. </w:t>
      </w:r>
      <w:r w:rsidR="00F8224E" w:rsidRPr="0013001E">
        <w:rPr>
          <w:rFonts w:ascii="Times New Roman" w:hAnsi="Times New Roman" w:cs="Times New Roman"/>
          <w:spacing w:val="-2"/>
          <w:sz w:val="27"/>
          <w:szCs w:val="27"/>
        </w:rPr>
        <w:t>свою заяву підтримала.</w:t>
      </w:r>
    </w:p>
    <w:p w14:paraId="49E903E3" w14:textId="374AA34F" w:rsidR="00015B65" w:rsidRPr="0013001E" w:rsidRDefault="00015B65" w:rsidP="00436254">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rPr>
        <w:t>Комісі</w:t>
      </w:r>
      <w:r w:rsidR="000147AD" w:rsidRPr="0013001E">
        <w:rPr>
          <w:rFonts w:ascii="Times New Roman" w:hAnsi="Times New Roman" w:cs="Times New Roman"/>
          <w:spacing w:val="-2"/>
          <w:sz w:val="27"/>
          <w:szCs w:val="27"/>
        </w:rPr>
        <w:t>єю</w:t>
      </w:r>
      <w:r w:rsidRPr="0013001E">
        <w:rPr>
          <w:rFonts w:ascii="Times New Roman" w:hAnsi="Times New Roman" w:cs="Times New Roman"/>
          <w:spacing w:val="-2"/>
          <w:sz w:val="27"/>
          <w:szCs w:val="27"/>
        </w:rPr>
        <w:t xml:space="preserve"> встанов</w:t>
      </w:r>
      <w:r w:rsidR="000A4AE9" w:rsidRPr="0013001E">
        <w:rPr>
          <w:rFonts w:ascii="Times New Roman" w:hAnsi="Times New Roman" w:cs="Times New Roman"/>
          <w:spacing w:val="-2"/>
          <w:sz w:val="27"/>
          <w:szCs w:val="27"/>
        </w:rPr>
        <w:t>лено</w:t>
      </w:r>
      <w:r w:rsidRPr="0013001E">
        <w:rPr>
          <w:rFonts w:ascii="Times New Roman" w:hAnsi="Times New Roman" w:cs="Times New Roman"/>
          <w:spacing w:val="-2"/>
          <w:sz w:val="27"/>
          <w:szCs w:val="27"/>
        </w:rPr>
        <w:t>, що граничн</w:t>
      </w:r>
      <w:r w:rsidR="000346E6" w:rsidRPr="0013001E">
        <w:rPr>
          <w:rFonts w:ascii="Times New Roman" w:hAnsi="Times New Roman" w:cs="Times New Roman"/>
          <w:spacing w:val="-2"/>
          <w:sz w:val="27"/>
          <w:szCs w:val="27"/>
        </w:rPr>
        <w:t>а</w:t>
      </w:r>
      <w:r w:rsidRPr="0013001E">
        <w:rPr>
          <w:rFonts w:ascii="Times New Roman" w:hAnsi="Times New Roman" w:cs="Times New Roman"/>
          <w:spacing w:val="-2"/>
          <w:sz w:val="27"/>
          <w:szCs w:val="27"/>
        </w:rPr>
        <w:t xml:space="preserve"> кільк</w:t>
      </w:r>
      <w:r w:rsidR="000346E6" w:rsidRPr="0013001E">
        <w:rPr>
          <w:rFonts w:ascii="Times New Roman" w:hAnsi="Times New Roman" w:cs="Times New Roman"/>
          <w:spacing w:val="-2"/>
          <w:sz w:val="27"/>
          <w:szCs w:val="27"/>
        </w:rPr>
        <w:t>і</w:t>
      </w:r>
      <w:r w:rsidRPr="0013001E">
        <w:rPr>
          <w:rFonts w:ascii="Times New Roman" w:hAnsi="Times New Roman" w:cs="Times New Roman"/>
          <w:spacing w:val="-2"/>
          <w:sz w:val="27"/>
          <w:szCs w:val="27"/>
        </w:rPr>
        <w:t>ст</w:t>
      </w:r>
      <w:r w:rsidR="000346E6" w:rsidRPr="0013001E">
        <w:rPr>
          <w:rFonts w:ascii="Times New Roman" w:hAnsi="Times New Roman" w:cs="Times New Roman"/>
          <w:spacing w:val="-2"/>
          <w:sz w:val="27"/>
          <w:szCs w:val="27"/>
        </w:rPr>
        <w:t>ь</w:t>
      </w:r>
      <w:r w:rsidRPr="0013001E">
        <w:rPr>
          <w:rFonts w:ascii="Times New Roman" w:hAnsi="Times New Roman" w:cs="Times New Roman"/>
          <w:spacing w:val="-2"/>
          <w:sz w:val="27"/>
          <w:szCs w:val="27"/>
        </w:rPr>
        <w:t xml:space="preserve"> суддів у </w:t>
      </w:r>
      <w:r w:rsidR="00331E2D" w:rsidRPr="0013001E">
        <w:rPr>
          <w:rFonts w:ascii="Times New Roman" w:hAnsi="Times New Roman" w:cs="Times New Roman"/>
          <w:spacing w:val="-2"/>
          <w:sz w:val="27"/>
          <w:szCs w:val="27"/>
        </w:rPr>
        <w:t>Північно-західному апеляційному господарському суді</w:t>
      </w:r>
      <w:r w:rsidRPr="0013001E">
        <w:rPr>
          <w:rFonts w:ascii="Times New Roman" w:hAnsi="Times New Roman" w:cs="Times New Roman"/>
          <w:spacing w:val="-2"/>
          <w:sz w:val="27"/>
          <w:szCs w:val="27"/>
        </w:rPr>
        <w:t xml:space="preserve"> становить </w:t>
      </w:r>
      <w:r w:rsidR="00331E2D" w:rsidRPr="0013001E">
        <w:rPr>
          <w:rFonts w:ascii="Times New Roman" w:hAnsi="Times New Roman" w:cs="Times New Roman"/>
          <w:spacing w:val="-2"/>
          <w:sz w:val="27"/>
          <w:szCs w:val="27"/>
        </w:rPr>
        <w:t>22</w:t>
      </w:r>
      <w:r w:rsidRPr="0013001E">
        <w:rPr>
          <w:rFonts w:ascii="Times New Roman" w:hAnsi="Times New Roman" w:cs="Times New Roman"/>
          <w:spacing w:val="-2"/>
          <w:sz w:val="27"/>
          <w:szCs w:val="27"/>
        </w:rPr>
        <w:t xml:space="preserve"> судді</w:t>
      </w:r>
      <w:r w:rsidR="000147AD" w:rsidRPr="0013001E">
        <w:rPr>
          <w:rFonts w:ascii="Times New Roman" w:hAnsi="Times New Roman" w:cs="Times New Roman"/>
          <w:spacing w:val="-2"/>
          <w:sz w:val="27"/>
          <w:szCs w:val="27"/>
        </w:rPr>
        <w:t>. С</w:t>
      </w:r>
      <w:r w:rsidRPr="0013001E">
        <w:rPr>
          <w:rFonts w:ascii="Times New Roman" w:hAnsi="Times New Roman" w:cs="Times New Roman"/>
          <w:spacing w:val="-2"/>
          <w:sz w:val="27"/>
          <w:szCs w:val="27"/>
        </w:rPr>
        <w:t xml:space="preserve">таном на </w:t>
      </w:r>
      <w:r w:rsidR="00186989" w:rsidRPr="0013001E">
        <w:rPr>
          <w:rFonts w:ascii="Times New Roman" w:hAnsi="Times New Roman" w:cs="Times New Roman"/>
          <w:spacing w:val="-2"/>
          <w:sz w:val="27"/>
          <w:szCs w:val="27"/>
        </w:rPr>
        <w:t>10</w:t>
      </w:r>
      <w:r w:rsidR="00331E2D" w:rsidRPr="0013001E">
        <w:rPr>
          <w:rFonts w:ascii="Times New Roman" w:hAnsi="Times New Roman" w:cs="Times New Roman"/>
          <w:spacing w:val="-2"/>
          <w:sz w:val="27"/>
          <w:szCs w:val="27"/>
        </w:rPr>
        <w:t xml:space="preserve"> </w:t>
      </w:r>
      <w:r w:rsidR="008175FB" w:rsidRPr="0013001E">
        <w:rPr>
          <w:rFonts w:ascii="Times New Roman" w:hAnsi="Times New Roman" w:cs="Times New Roman"/>
          <w:spacing w:val="-2"/>
          <w:sz w:val="27"/>
          <w:szCs w:val="27"/>
        </w:rPr>
        <w:t>листопада</w:t>
      </w:r>
      <w:r w:rsidR="00331E2D" w:rsidRPr="0013001E">
        <w:rPr>
          <w:rFonts w:ascii="Times New Roman" w:hAnsi="Times New Roman" w:cs="Times New Roman"/>
          <w:spacing w:val="-2"/>
          <w:sz w:val="27"/>
          <w:szCs w:val="27"/>
        </w:rPr>
        <w:t xml:space="preserve"> 2025</w:t>
      </w:r>
      <w:r w:rsidR="00F37811">
        <w:rPr>
          <w:rFonts w:ascii="Times New Roman" w:hAnsi="Times New Roman" w:cs="Times New Roman"/>
          <w:spacing w:val="-2"/>
          <w:sz w:val="27"/>
          <w:szCs w:val="27"/>
        </w:rPr>
        <w:t> </w:t>
      </w:r>
      <w:r w:rsidR="00331E2D" w:rsidRPr="0013001E">
        <w:rPr>
          <w:rFonts w:ascii="Times New Roman" w:hAnsi="Times New Roman" w:cs="Times New Roman"/>
          <w:spacing w:val="-2"/>
          <w:sz w:val="27"/>
          <w:szCs w:val="27"/>
        </w:rPr>
        <w:t>року</w:t>
      </w:r>
      <w:r w:rsidRPr="0013001E">
        <w:rPr>
          <w:rFonts w:ascii="Times New Roman" w:hAnsi="Times New Roman" w:cs="Times New Roman"/>
          <w:spacing w:val="-2"/>
          <w:sz w:val="27"/>
          <w:szCs w:val="27"/>
        </w:rPr>
        <w:t xml:space="preserve"> обіймають посади 1</w:t>
      </w:r>
      <w:r w:rsidR="00331E2D" w:rsidRPr="0013001E">
        <w:rPr>
          <w:rFonts w:ascii="Times New Roman" w:hAnsi="Times New Roman" w:cs="Times New Roman"/>
          <w:spacing w:val="-2"/>
          <w:sz w:val="27"/>
          <w:szCs w:val="27"/>
        </w:rPr>
        <w:t xml:space="preserve">6 </w:t>
      </w:r>
      <w:r w:rsidRPr="0013001E">
        <w:rPr>
          <w:rFonts w:ascii="Times New Roman" w:hAnsi="Times New Roman" w:cs="Times New Roman"/>
          <w:spacing w:val="-2"/>
          <w:sz w:val="27"/>
          <w:szCs w:val="27"/>
        </w:rPr>
        <w:t xml:space="preserve">суддів, вакантними є </w:t>
      </w:r>
      <w:r w:rsidR="000A3D94" w:rsidRPr="0013001E">
        <w:rPr>
          <w:rFonts w:ascii="Times New Roman" w:hAnsi="Times New Roman" w:cs="Times New Roman"/>
          <w:spacing w:val="-2"/>
          <w:sz w:val="27"/>
          <w:szCs w:val="27"/>
        </w:rPr>
        <w:t>6</w:t>
      </w:r>
      <w:r w:rsidRPr="0013001E">
        <w:rPr>
          <w:rFonts w:ascii="Times New Roman" w:hAnsi="Times New Roman" w:cs="Times New Roman"/>
          <w:spacing w:val="-2"/>
          <w:sz w:val="27"/>
          <w:szCs w:val="27"/>
        </w:rPr>
        <w:t xml:space="preserve"> посад</w:t>
      </w:r>
      <w:r w:rsidR="000346E6" w:rsidRPr="0013001E">
        <w:rPr>
          <w:rFonts w:ascii="Times New Roman" w:hAnsi="Times New Roman" w:cs="Times New Roman"/>
          <w:spacing w:val="-2"/>
          <w:sz w:val="27"/>
          <w:szCs w:val="27"/>
        </w:rPr>
        <w:t xml:space="preserve"> судді</w:t>
      </w:r>
      <w:r w:rsidR="000147AD" w:rsidRPr="0013001E">
        <w:rPr>
          <w:rFonts w:ascii="Times New Roman" w:hAnsi="Times New Roman" w:cs="Times New Roman"/>
          <w:spacing w:val="-2"/>
          <w:sz w:val="27"/>
          <w:szCs w:val="27"/>
        </w:rPr>
        <w:t xml:space="preserve">в </w:t>
      </w:r>
      <w:r w:rsidRPr="0013001E">
        <w:rPr>
          <w:rFonts w:ascii="Times New Roman" w:hAnsi="Times New Roman" w:cs="Times New Roman"/>
          <w:spacing w:val="-2"/>
          <w:sz w:val="27"/>
          <w:szCs w:val="27"/>
        </w:rPr>
        <w:t>(</w:t>
      </w:r>
      <w:r w:rsidR="000346E6" w:rsidRPr="0013001E">
        <w:rPr>
          <w:rFonts w:ascii="Times New Roman" w:hAnsi="Times New Roman" w:cs="Times New Roman"/>
          <w:spacing w:val="-2"/>
          <w:sz w:val="27"/>
          <w:szCs w:val="27"/>
        </w:rPr>
        <w:t>зокрема,</w:t>
      </w:r>
      <w:bookmarkStart w:id="3" w:name="_GoBack"/>
      <w:bookmarkEnd w:id="3"/>
      <w:r w:rsidR="000147AD" w:rsidRPr="0013001E">
        <w:rPr>
          <w:rFonts w:ascii="Times New Roman" w:hAnsi="Times New Roman" w:cs="Times New Roman"/>
          <w:spacing w:val="-2"/>
          <w:sz w:val="27"/>
          <w:szCs w:val="27"/>
        </w:rPr>
        <w:t xml:space="preserve"> </w:t>
      </w:r>
      <w:r w:rsidRPr="0013001E">
        <w:rPr>
          <w:rFonts w:ascii="Times New Roman" w:hAnsi="Times New Roman" w:cs="Times New Roman"/>
          <w:spacing w:val="-2"/>
          <w:sz w:val="27"/>
          <w:szCs w:val="27"/>
        </w:rPr>
        <w:t>на</w:t>
      </w:r>
      <w:r w:rsidR="00F37811">
        <w:rPr>
          <w:rFonts w:ascii="Times New Roman" w:hAnsi="Times New Roman" w:cs="Times New Roman"/>
          <w:spacing w:val="-2"/>
          <w:sz w:val="27"/>
          <w:szCs w:val="27"/>
        </w:rPr>
        <w:t> </w:t>
      </w:r>
      <w:r w:rsidR="003321C1" w:rsidRPr="0013001E">
        <w:rPr>
          <w:rFonts w:ascii="Times New Roman" w:hAnsi="Times New Roman" w:cs="Times New Roman"/>
          <w:spacing w:val="-2"/>
          <w:sz w:val="27"/>
          <w:szCs w:val="27"/>
        </w:rPr>
        <w:t>4</w:t>
      </w:r>
      <w:r w:rsidR="00F37811">
        <w:rPr>
          <w:rFonts w:ascii="Times New Roman" w:hAnsi="Times New Roman" w:cs="Times New Roman"/>
          <w:spacing w:val="-2"/>
          <w:sz w:val="27"/>
          <w:szCs w:val="27"/>
        </w:rPr>
        <w:t> </w:t>
      </w:r>
      <w:r w:rsidRPr="0013001E">
        <w:rPr>
          <w:rFonts w:ascii="Times New Roman" w:hAnsi="Times New Roman" w:cs="Times New Roman"/>
          <w:spacing w:val="-2"/>
          <w:sz w:val="27"/>
          <w:szCs w:val="27"/>
        </w:rPr>
        <w:t>посади триває процедура зайняття).</w:t>
      </w:r>
    </w:p>
    <w:p w14:paraId="6E582DF5" w14:textId="77777777" w:rsidR="00D37EF2" w:rsidRPr="0013001E" w:rsidRDefault="00015B65" w:rsidP="00D37EF2">
      <w:pPr>
        <w:pStyle w:val="a3"/>
        <w:shd w:val="clear" w:color="auto" w:fill="FFFFFF"/>
        <w:spacing w:after="0" w:line="240" w:lineRule="auto"/>
        <w:ind w:left="0" w:firstLine="709"/>
        <w:jc w:val="both"/>
        <w:rPr>
          <w:rFonts w:ascii="Times New Roman" w:hAnsi="Times New Roman" w:cs="Times New Roman"/>
          <w:spacing w:val="-2"/>
          <w:sz w:val="27"/>
          <w:szCs w:val="27"/>
        </w:rPr>
      </w:pPr>
      <w:bookmarkStart w:id="4" w:name="_Hlk193195556"/>
      <w:r w:rsidRPr="0013001E">
        <w:rPr>
          <w:rFonts w:ascii="Times New Roman" w:hAnsi="Times New Roman" w:cs="Times New Roman"/>
          <w:spacing w:val="-2"/>
          <w:sz w:val="27"/>
          <w:szCs w:val="27"/>
        </w:rPr>
        <w:t>Зважаючи на те, що</w:t>
      </w:r>
      <w:r w:rsidR="00331E2D" w:rsidRPr="0013001E">
        <w:rPr>
          <w:rFonts w:ascii="Times New Roman" w:hAnsi="Times New Roman" w:cs="Times New Roman"/>
          <w:spacing w:val="-2"/>
          <w:sz w:val="27"/>
          <w:szCs w:val="27"/>
        </w:rPr>
        <w:t xml:space="preserve"> Мамченко Ю.А.</w:t>
      </w:r>
      <w:r w:rsidRPr="0013001E">
        <w:rPr>
          <w:rFonts w:ascii="Times New Roman" w:hAnsi="Times New Roman" w:cs="Times New Roman"/>
          <w:spacing w:val="-2"/>
          <w:sz w:val="27"/>
          <w:szCs w:val="27"/>
        </w:rPr>
        <w:t xml:space="preserve"> обіймає посаду судді </w:t>
      </w:r>
      <w:r w:rsidR="00331E2D" w:rsidRPr="0013001E">
        <w:rPr>
          <w:rFonts w:ascii="Times New Roman" w:hAnsi="Times New Roman" w:cs="Times New Roman"/>
          <w:spacing w:val="-2"/>
          <w:sz w:val="27"/>
          <w:szCs w:val="27"/>
        </w:rPr>
        <w:t>Рівненського апеляційного господарського суду</w:t>
      </w:r>
      <w:r w:rsidR="006C0A3A" w:rsidRPr="0013001E">
        <w:rPr>
          <w:rFonts w:ascii="Times New Roman" w:hAnsi="Times New Roman" w:cs="Times New Roman"/>
          <w:spacing w:val="-2"/>
          <w:sz w:val="27"/>
          <w:szCs w:val="27"/>
        </w:rPr>
        <w:t>, який перебуває в процесі ліквідації</w:t>
      </w:r>
      <w:r w:rsidR="00163166" w:rsidRPr="0013001E">
        <w:rPr>
          <w:rFonts w:ascii="Times New Roman" w:hAnsi="Times New Roman" w:cs="Times New Roman"/>
          <w:spacing w:val="-2"/>
          <w:sz w:val="27"/>
          <w:szCs w:val="27"/>
        </w:rPr>
        <w:t>,</w:t>
      </w:r>
      <w:r w:rsidRPr="0013001E">
        <w:rPr>
          <w:rFonts w:ascii="Times New Roman" w:hAnsi="Times New Roman" w:cs="Times New Roman"/>
          <w:spacing w:val="-2"/>
          <w:sz w:val="27"/>
          <w:szCs w:val="27"/>
        </w:rPr>
        <w:t xml:space="preserve"> та є такою, що підтвердила відповідність займаній посаді, </w:t>
      </w:r>
      <w:r w:rsidR="00C413DF" w:rsidRPr="0013001E">
        <w:rPr>
          <w:rFonts w:ascii="Times New Roman" w:hAnsi="Times New Roman" w:cs="Times New Roman"/>
          <w:spacing w:val="-2"/>
          <w:sz w:val="27"/>
          <w:szCs w:val="27"/>
        </w:rPr>
        <w:t xml:space="preserve">Комісія дійшла висновку про наявність підстав рекомендувати її для переведення на вакантну посаду судді </w:t>
      </w:r>
      <w:r w:rsidR="00331E2D" w:rsidRPr="0013001E">
        <w:rPr>
          <w:rFonts w:ascii="Times New Roman" w:hAnsi="Times New Roman" w:cs="Times New Roman"/>
          <w:spacing w:val="-2"/>
          <w:sz w:val="27"/>
          <w:szCs w:val="27"/>
        </w:rPr>
        <w:t>Північно-західного апеляційного господарського суду</w:t>
      </w:r>
      <w:r w:rsidRPr="0013001E">
        <w:rPr>
          <w:rFonts w:ascii="Times New Roman" w:hAnsi="Times New Roman" w:cs="Times New Roman"/>
          <w:spacing w:val="-2"/>
          <w:sz w:val="27"/>
          <w:szCs w:val="27"/>
        </w:rPr>
        <w:t xml:space="preserve"> без конкурсу.</w:t>
      </w:r>
      <w:bookmarkEnd w:id="4"/>
    </w:p>
    <w:p w14:paraId="15CD0472" w14:textId="5F3B0380" w:rsidR="002B7CAA" w:rsidRPr="0013001E" w:rsidRDefault="00333ADD" w:rsidP="00C03E9A">
      <w:pPr>
        <w:pStyle w:val="a3"/>
        <w:shd w:val="clear" w:color="auto" w:fill="FFFFFF"/>
        <w:spacing w:after="0" w:line="240" w:lineRule="auto"/>
        <w:ind w:left="0" w:firstLine="709"/>
        <w:jc w:val="both"/>
        <w:rPr>
          <w:rFonts w:ascii="Times New Roman" w:hAnsi="Times New Roman" w:cs="Times New Roman"/>
          <w:spacing w:val="-2"/>
          <w:sz w:val="27"/>
          <w:szCs w:val="27"/>
        </w:rPr>
      </w:pPr>
      <w:r w:rsidRPr="0013001E">
        <w:rPr>
          <w:rFonts w:ascii="Times New Roman" w:hAnsi="Times New Roman" w:cs="Times New Roman"/>
          <w:spacing w:val="-2"/>
          <w:sz w:val="27"/>
          <w:szCs w:val="27"/>
          <w:lang w:eastAsia="ru-RU"/>
        </w:rPr>
        <w:t>Вища кваліфікаційна комісія суддів України одноголосно</w:t>
      </w:r>
    </w:p>
    <w:p w14:paraId="7E8023FC" w14:textId="4671C630" w:rsidR="00B411E2" w:rsidRPr="0013001E" w:rsidRDefault="00B411E2" w:rsidP="00436254">
      <w:pPr>
        <w:shd w:val="clear" w:color="auto" w:fill="FFFFFF"/>
        <w:ind w:hanging="3"/>
        <w:jc w:val="center"/>
        <w:rPr>
          <w:spacing w:val="-2"/>
          <w:sz w:val="27"/>
          <w:szCs w:val="27"/>
          <w:lang w:val="uk-UA" w:eastAsia="uk-UA"/>
        </w:rPr>
      </w:pPr>
      <w:r w:rsidRPr="0013001E">
        <w:rPr>
          <w:spacing w:val="-2"/>
          <w:sz w:val="27"/>
          <w:szCs w:val="27"/>
          <w:lang w:val="uk-UA" w:eastAsia="uk-UA"/>
        </w:rPr>
        <w:lastRenderedPageBreak/>
        <w:t>вирішила:</w:t>
      </w:r>
    </w:p>
    <w:p w14:paraId="5546489C" w14:textId="1ADD405A" w:rsidR="00B73B69" w:rsidRPr="0013001E" w:rsidRDefault="00B73B69" w:rsidP="00436254">
      <w:pPr>
        <w:shd w:val="clear" w:color="auto" w:fill="FFFFFF"/>
        <w:ind w:hanging="3"/>
        <w:jc w:val="center"/>
        <w:rPr>
          <w:spacing w:val="-2"/>
          <w:sz w:val="27"/>
          <w:szCs w:val="27"/>
          <w:lang w:val="uk-UA" w:eastAsia="uk-UA"/>
        </w:rPr>
      </w:pPr>
    </w:p>
    <w:p w14:paraId="6CA67BB7" w14:textId="7B724B43" w:rsidR="00FD687C" w:rsidRPr="0013001E" w:rsidRDefault="002B7CAA" w:rsidP="0059131F">
      <w:pPr>
        <w:shd w:val="clear" w:color="auto" w:fill="FFFFFF"/>
        <w:ind w:hanging="3"/>
        <w:jc w:val="both"/>
        <w:rPr>
          <w:spacing w:val="-2"/>
          <w:sz w:val="27"/>
          <w:szCs w:val="27"/>
          <w:lang w:val="uk-UA" w:eastAsia="uk-UA"/>
        </w:rPr>
      </w:pPr>
      <w:r w:rsidRPr="0013001E">
        <w:rPr>
          <w:spacing w:val="-2"/>
          <w:sz w:val="27"/>
          <w:szCs w:val="27"/>
          <w:lang w:val="uk-UA" w:eastAsia="uk-UA"/>
        </w:rPr>
        <w:t>рекомендувати суддю</w:t>
      </w:r>
      <w:r w:rsidR="00C734A3" w:rsidRPr="0013001E">
        <w:rPr>
          <w:sz w:val="27"/>
          <w:szCs w:val="27"/>
        </w:rPr>
        <w:t xml:space="preserve"> </w:t>
      </w:r>
      <w:r w:rsidR="00C734A3" w:rsidRPr="0013001E">
        <w:rPr>
          <w:spacing w:val="-2"/>
          <w:sz w:val="27"/>
          <w:szCs w:val="27"/>
          <w:lang w:val="uk-UA" w:eastAsia="uk-UA"/>
        </w:rPr>
        <w:t>Рівненського апеляційного господарського суду Мамченко Юлі</w:t>
      </w:r>
      <w:r w:rsidR="0047300F" w:rsidRPr="0013001E">
        <w:rPr>
          <w:spacing w:val="-2"/>
          <w:sz w:val="27"/>
          <w:szCs w:val="27"/>
          <w:lang w:val="uk-UA" w:eastAsia="uk-UA"/>
        </w:rPr>
        <w:t>ю</w:t>
      </w:r>
      <w:r w:rsidR="00C734A3" w:rsidRPr="0013001E">
        <w:rPr>
          <w:spacing w:val="-2"/>
          <w:sz w:val="27"/>
          <w:szCs w:val="27"/>
          <w:lang w:val="uk-UA" w:eastAsia="uk-UA"/>
        </w:rPr>
        <w:t xml:space="preserve"> Андріївн</w:t>
      </w:r>
      <w:r w:rsidR="0047300F" w:rsidRPr="0013001E">
        <w:rPr>
          <w:spacing w:val="-2"/>
          <w:sz w:val="27"/>
          <w:szCs w:val="27"/>
          <w:lang w:val="uk-UA" w:eastAsia="uk-UA"/>
        </w:rPr>
        <w:t>у</w:t>
      </w:r>
      <w:r w:rsidRPr="0013001E">
        <w:rPr>
          <w:spacing w:val="-2"/>
          <w:sz w:val="27"/>
          <w:szCs w:val="27"/>
          <w:lang w:val="uk-UA" w:eastAsia="uk-UA"/>
        </w:rPr>
        <w:t xml:space="preserve"> для переведення на посаду судді </w:t>
      </w:r>
      <w:r w:rsidR="00C734A3" w:rsidRPr="0013001E">
        <w:rPr>
          <w:spacing w:val="-2"/>
          <w:sz w:val="27"/>
          <w:szCs w:val="27"/>
          <w:lang w:val="uk-UA" w:eastAsia="uk-UA"/>
        </w:rPr>
        <w:t>Північно-західного апеляційного господарського суду</w:t>
      </w:r>
      <w:r w:rsidRPr="0013001E">
        <w:rPr>
          <w:spacing w:val="-2"/>
          <w:sz w:val="27"/>
          <w:szCs w:val="27"/>
          <w:lang w:val="uk-UA"/>
        </w:rPr>
        <w:t xml:space="preserve"> без конкурс</w:t>
      </w:r>
      <w:r w:rsidR="00596138" w:rsidRPr="0013001E">
        <w:rPr>
          <w:spacing w:val="-2"/>
          <w:sz w:val="27"/>
          <w:szCs w:val="27"/>
          <w:lang w:val="uk-UA"/>
        </w:rPr>
        <w:t>у</w:t>
      </w:r>
      <w:r w:rsidRPr="0013001E">
        <w:rPr>
          <w:spacing w:val="-2"/>
          <w:sz w:val="27"/>
          <w:szCs w:val="27"/>
          <w:lang w:val="uk-UA"/>
        </w:rPr>
        <w:t>.</w:t>
      </w:r>
    </w:p>
    <w:p w14:paraId="18BD921D" w14:textId="3B9B18B5" w:rsidR="0059131F" w:rsidRPr="0013001E" w:rsidRDefault="0059131F" w:rsidP="0059131F">
      <w:pPr>
        <w:shd w:val="clear" w:color="auto" w:fill="FFFFFF"/>
        <w:ind w:hanging="3"/>
        <w:jc w:val="both"/>
        <w:rPr>
          <w:spacing w:val="-2"/>
          <w:sz w:val="27"/>
          <w:szCs w:val="27"/>
          <w:lang w:val="uk-UA" w:eastAsia="uk-UA"/>
        </w:rPr>
      </w:pPr>
    </w:p>
    <w:p w14:paraId="480FBE1B" w14:textId="1EFCF04C" w:rsidR="0059131F" w:rsidRPr="0013001E" w:rsidRDefault="0059131F" w:rsidP="0059131F">
      <w:pPr>
        <w:shd w:val="clear" w:color="auto" w:fill="FFFFFF"/>
        <w:ind w:hanging="3"/>
        <w:jc w:val="both"/>
        <w:rPr>
          <w:spacing w:val="-2"/>
          <w:sz w:val="27"/>
          <w:szCs w:val="27"/>
          <w:lang w:val="uk-UA" w:eastAsia="uk-UA"/>
        </w:rPr>
      </w:pPr>
    </w:p>
    <w:p w14:paraId="1662635C" w14:textId="54BC6871" w:rsidR="00D37EF2"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Головуючий</w:t>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006A2B3F" w:rsidRPr="00BC56CC">
        <w:rPr>
          <w:position w:val="-1"/>
          <w:sz w:val="27"/>
          <w:szCs w:val="27"/>
          <w:lang w:val="uk-UA"/>
        </w:rPr>
        <w:t>Олег КОЛІУШ</w:t>
      </w:r>
    </w:p>
    <w:p w14:paraId="242839E3" w14:textId="06B2DA03"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Члени Комісії:</w:t>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Михайло БОГОНІС</w:t>
      </w:r>
    </w:p>
    <w:p w14:paraId="36417509"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Людмила ВОЛКОВА</w:t>
      </w:r>
    </w:p>
    <w:p w14:paraId="08339D42"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Віталій </w:t>
      </w:r>
      <w:r w:rsidRPr="00BC56CC">
        <w:rPr>
          <w:smallCaps/>
          <w:position w:val="-1"/>
          <w:sz w:val="27"/>
          <w:szCs w:val="27"/>
          <w:lang w:val="uk-UA"/>
        </w:rPr>
        <w:t>ГАЦЕЛЮК</w:t>
      </w:r>
    </w:p>
    <w:p w14:paraId="3F24AF4A"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position w:val="-1"/>
          <w:sz w:val="27"/>
          <w:szCs w:val="27"/>
          <w:lang w:val="uk-UA"/>
        </w:rPr>
        <w:t>Ярослав </w:t>
      </w:r>
      <w:r w:rsidRPr="00BC56CC">
        <w:rPr>
          <w:smallCaps/>
          <w:position w:val="-1"/>
          <w:sz w:val="27"/>
          <w:szCs w:val="27"/>
          <w:lang w:val="uk-UA"/>
        </w:rPr>
        <w:t>ДУХ</w:t>
      </w:r>
    </w:p>
    <w:p w14:paraId="7D657A34" w14:textId="77777777" w:rsidR="0059131F" w:rsidRPr="00BC56CC" w:rsidRDefault="0059131F" w:rsidP="0059131F">
      <w:pPr>
        <w:pBdr>
          <w:top w:val="nil"/>
          <w:left w:val="nil"/>
          <w:bottom w:val="nil"/>
          <w:right w:val="nil"/>
          <w:between w:val="nil"/>
        </w:pBdr>
        <w:ind w:leftChars="-1" w:left="1" w:hangingChars="1" w:hanging="3"/>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Роман КИДИСЮК</w:t>
      </w:r>
    </w:p>
    <w:p w14:paraId="390E124E" w14:textId="16990525" w:rsidR="0059131F" w:rsidRPr="00BC56CC" w:rsidRDefault="0059131F" w:rsidP="0059131F">
      <w:pPr>
        <w:pBdr>
          <w:top w:val="nil"/>
          <w:left w:val="nil"/>
          <w:bottom w:val="nil"/>
          <w:right w:val="nil"/>
          <w:between w:val="nil"/>
        </w:pBdr>
        <w:ind w:leftChars="-1" w:left="1" w:hangingChars="1" w:hanging="3"/>
        <w:textAlignment w:val="top"/>
        <w:outlineLvl w:val="0"/>
        <w:rPr>
          <w:position w:val="-1"/>
          <w:sz w:val="27"/>
          <w:szCs w:val="27"/>
          <w:lang w:val="uk-UA"/>
        </w:rPr>
      </w:pPr>
      <w:r w:rsidRPr="00BC56CC">
        <w:rPr>
          <w:position w:val="-1"/>
          <w:sz w:val="27"/>
          <w:szCs w:val="27"/>
          <w:lang w:val="uk-UA"/>
        </w:rPr>
        <w:tab/>
      </w:r>
    </w:p>
    <w:p w14:paraId="6BE10616" w14:textId="77777777" w:rsidR="0059131F" w:rsidRPr="00BC56CC" w:rsidRDefault="0059131F" w:rsidP="0059131F">
      <w:pPr>
        <w:pBdr>
          <w:top w:val="nil"/>
          <w:left w:val="nil"/>
          <w:bottom w:val="nil"/>
          <w:right w:val="nil"/>
          <w:between w:val="nil"/>
        </w:pBdr>
        <w:ind w:leftChars="-1" w:left="1" w:hangingChars="1" w:hanging="3"/>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Надія КОБЕЦЬКА</w:t>
      </w:r>
    </w:p>
    <w:p w14:paraId="32B36C55" w14:textId="3450BDB3" w:rsidR="0059131F" w:rsidRPr="00BC56CC" w:rsidRDefault="0059131F" w:rsidP="0059131F">
      <w:pPr>
        <w:pBdr>
          <w:top w:val="nil"/>
          <w:left w:val="nil"/>
          <w:bottom w:val="nil"/>
          <w:right w:val="nil"/>
          <w:between w:val="nil"/>
        </w:pBdr>
        <w:ind w:leftChars="-1" w:left="1" w:hangingChars="1" w:hanging="3"/>
        <w:textAlignment w:val="top"/>
        <w:outlineLvl w:val="0"/>
        <w:rPr>
          <w:position w:val="-1"/>
          <w:sz w:val="27"/>
          <w:szCs w:val="27"/>
          <w:lang w:val="uk-UA"/>
        </w:rPr>
      </w:pPr>
      <w:r w:rsidRPr="00BC56CC">
        <w:rPr>
          <w:position w:val="-1"/>
          <w:sz w:val="27"/>
          <w:szCs w:val="27"/>
          <w:lang w:val="uk-UA"/>
        </w:rPr>
        <w:tab/>
      </w:r>
    </w:p>
    <w:p w14:paraId="1A67A21A" w14:textId="279850DB"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006A2B3F" w:rsidRPr="00BC56CC">
        <w:rPr>
          <w:position w:val="-1"/>
          <w:sz w:val="27"/>
          <w:szCs w:val="27"/>
          <w:lang w:val="uk-UA"/>
        </w:rPr>
        <w:t>І</w:t>
      </w:r>
      <w:r w:rsidRPr="00BC56CC">
        <w:rPr>
          <w:position w:val="-1"/>
          <w:sz w:val="27"/>
          <w:szCs w:val="27"/>
          <w:lang w:val="uk-UA"/>
        </w:rPr>
        <w:t>гор КУШНІР</w:t>
      </w:r>
    </w:p>
    <w:p w14:paraId="14C28CD9"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position w:val="-1"/>
          <w:sz w:val="27"/>
          <w:szCs w:val="27"/>
          <w:lang w:val="uk-UA"/>
        </w:rPr>
        <w:t>Володимир</w:t>
      </w:r>
      <w:r w:rsidRPr="00BC56CC">
        <w:rPr>
          <w:smallCaps/>
          <w:position w:val="-1"/>
          <w:sz w:val="27"/>
          <w:szCs w:val="27"/>
          <w:lang w:val="uk-UA"/>
        </w:rPr>
        <w:t> ЛУГАНСЬКИЙ</w:t>
      </w:r>
    </w:p>
    <w:p w14:paraId="06A22CAA"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 xml:space="preserve">Олексій ОМЕЛЬЯН </w:t>
      </w:r>
    </w:p>
    <w:p w14:paraId="16982258" w14:textId="77777777" w:rsidR="0059131F" w:rsidRPr="00BC56CC" w:rsidRDefault="0059131F" w:rsidP="0059131F">
      <w:pPr>
        <w:pBdr>
          <w:top w:val="nil"/>
          <w:left w:val="nil"/>
          <w:bottom w:val="nil"/>
          <w:right w:val="nil"/>
          <w:between w:val="nil"/>
        </w:pBdr>
        <w:shd w:val="clear" w:color="auto" w:fill="FFFFFF"/>
        <w:spacing w:line="528" w:lineRule="auto"/>
        <w:ind w:leftChars="2362" w:left="5669"/>
        <w:jc w:val="both"/>
        <w:textAlignment w:val="top"/>
        <w:outlineLvl w:val="0"/>
        <w:rPr>
          <w:position w:val="-1"/>
          <w:sz w:val="27"/>
          <w:szCs w:val="27"/>
          <w:lang w:val="uk-UA"/>
        </w:rPr>
      </w:pPr>
      <w:r w:rsidRPr="00BC56CC">
        <w:rPr>
          <w:position w:val="-1"/>
          <w:sz w:val="27"/>
          <w:szCs w:val="27"/>
          <w:lang w:val="uk-UA"/>
        </w:rPr>
        <w:tab/>
        <w:t>Руслан МЕЛЬНИК</w:t>
      </w:r>
    </w:p>
    <w:p w14:paraId="656A405D" w14:textId="77777777" w:rsidR="0059131F" w:rsidRPr="00BC56CC" w:rsidRDefault="0059131F" w:rsidP="0059131F">
      <w:pPr>
        <w:pBdr>
          <w:top w:val="nil"/>
          <w:left w:val="nil"/>
          <w:bottom w:val="nil"/>
          <w:right w:val="nil"/>
          <w:between w:val="nil"/>
        </w:pBdr>
        <w:shd w:val="clear" w:color="auto" w:fill="FFFFFF"/>
        <w:spacing w:line="528" w:lineRule="auto"/>
        <w:ind w:leftChars="2362" w:left="5672"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t>Роман </w:t>
      </w:r>
      <w:r w:rsidRPr="00BC56CC">
        <w:rPr>
          <w:smallCaps/>
          <w:position w:val="-1"/>
          <w:sz w:val="27"/>
          <w:szCs w:val="27"/>
          <w:lang w:val="uk-UA"/>
        </w:rPr>
        <w:t>САБОДАШ</w:t>
      </w:r>
    </w:p>
    <w:p w14:paraId="38342B0B"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smallCaps/>
          <w:position w:val="-1"/>
          <w:sz w:val="27"/>
          <w:szCs w:val="27"/>
          <w:lang w:val="uk-UA"/>
        </w:rPr>
        <w:tab/>
      </w:r>
      <w:r w:rsidRPr="00BC56CC">
        <w:rPr>
          <w:position w:val="-1"/>
          <w:sz w:val="27"/>
          <w:szCs w:val="27"/>
          <w:lang w:val="uk-UA"/>
        </w:rPr>
        <w:tab/>
      </w:r>
      <w:r w:rsidRPr="00BC56CC">
        <w:rPr>
          <w:position w:val="-1"/>
          <w:sz w:val="27"/>
          <w:szCs w:val="27"/>
          <w:lang w:val="uk-UA"/>
        </w:rPr>
        <w:tab/>
        <w:t>Руслан</w:t>
      </w:r>
      <w:r w:rsidRPr="00BC56CC">
        <w:rPr>
          <w:smallCaps/>
          <w:position w:val="-1"/>
          <w:sz w:val="27"/>
          <w:szCs w:val="27"/>
          <w:lang w:val="uk-UA"/>
        </w:rPr>
        <w:t> СИДОРОВИЧ</w:t>
      </w:r>
    </w:p>
    <w:p w14:paraId="4464171E" w14:textId="77777777" w:rsidR="0059131F" w:rsidRPr="00BC56CC" w:rsidRDefault="0059131F" w:rsidP="0059131F">
      <w:pPr>
        <w:pBdr>
          <w:top w:val="nil"/>
          <w:left w:val="nil"/>
          <w:bottom w:val="nil"/>
          <w:right w:val="nil"/>
          <w:between w:val="nil"/>
        </w:pBdr>
        <w:shd w:val="clear" w:color="auto" w:fill="FFFFFF"/>
        <w:spacing w:line="528" w:lineRule="auto"/>
        <w:ind w:leftChars="-1" w:left="1" w:hangingChars="1" w:hanging="3"/>
        <w:jc w:val="both"/>
        <w:textAlignment w:val="top"/>
        <w:outlineLvl w:val="0"/>
        <w:rPr>
          <w:position w:val="-1"/>
          <w:sz w:val="27"/>
          <w:szCs w:val="27"/>
          <w:lang w:val="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Сергій ЧУМАК</w:t>
      </w:r>
    </w:p>
    <w:p w14:paraId="689B48F5" w14:textId="4ED7B6BC" w:rsidR="0059131F" w:rsidRPr="00BC56CC" w:rsidRDefault="0059131F" w:rsidP="0059131F">
      <w:pPr>
        <w:shd w:val="clear" w:color="auto" w:fill="FFFFFF"/>
        <w:ind w:hanging="3"/>
        <w:jc w:val="both"/>
        <w:rPr>
          <w:spacing w:val="-2"/>
          <w:sz w:val="27"/>
          <w:szCs w:val="27"/>
          <w:lang w:val="uk-UA" w:eastAsia="uk-UA"/>
        </w:rPr>
      </w:pP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r>
      <w:r w:rsidRPr="00BC56CC">
        <w:rPr>
          <w:position w:val="-1"/>
          <w:sz w:val="27"/>
          <w:szCs w:val="27"/>
          <w:lang w:val="uk-UA"/>
        </w:rPr>
        <w:tab/>
        <w:t>Галина ШЕВЧУК</w:t>
      </w:r>
    </w:p>
    <w:sectPr w:rsidR="0059131F" w:rsidRPr="00BC56CC" w:rsidSect="003E7B6E">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B4596" w14:textId="77777777" w:rsidR="00DC4F41" w:rsidRDefault="00DC4F41" w:rsidP="00A31BBB">
      <w:r>
        <w:separator/>
      </w:r>
    </w:p>
  </w:endnote>
  <w:endnote w:type="continuationSeparator" w:id="0">
    <w:p w14:paraId="4F3691B7" w14:textId="77777777" w:rsidR="00DC4F41" w:rsidRDefault="00DC4F41"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B2F68" w14:textId="77777777" w:rsidR="00DC4F41" w:rsidRDefault="00DC4F41" w:rsidP="00A31BBB">
      <w:r>
        <w:separator/>
      </w:r>
    </w:p>
  </w:footnote>
  <w:footnote w:type="continuationSeparator" w:id="0">
    <w:p w14:paraId="52A5F21D" w14:textId="77777777" w:rsidR="00DC4F41" w:rsidRDefault="00DC4F41"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40162"/>
      <w:docPartObj>
        <w:docPartGallery w:val="Page Numbers (Top of Page)"/>
        <w:docPartUnique/>
      </w:docPartObj>
    </w:sdtPr>
    <w:sdtEndPr>
      <w:rPr>
        <w:sz w:val="26"/>
        <w:szCs w:val="26"/>
      </w:rPr>
    </w:sdtEndPr>
    <w:sdtContent>
      <w:p w14:paraId="0A9A3444" w14:textId="4E37EF74" w:rsidR="00C009B4" w:rsidRPr="00436254" w:rsidRDefault="00C009B4">
        <w:pPr>
          <w:pStyle w:val="a7"/>
          <w:jc w:val="center"/>
          <w:rPr>
            <w:sz w:val="26"/>
            <w:szCs w:val="26"/>
          </w:rPr>
        </w:pPr>
        <w:r w:rsidRPr="00436254">
          <w:rPr>
            <w:sz w:val="26"/>
            <w:szCs w:val="26"/>
          </w:rPr>
          <w:fldChar w:fldCharType="begin"/>
        </w:r>
        <w:r w:rsidRPr="00436254">
          <w:rPr>
            <w:sz w:val="26"/>
            <w:szCs w:val="26"/>
          </w:rPr>
          <w:instrText>PAGE   \* MERGEFORMAT</w:instrText>
        </w:r>
        <w:r w:rsidRPr="00436254">
          <w:rPr>
            <w:sz w:val="26"/>
            <w:szCs w:val="26"/>
          </w:rPr>
          <w:fldChar w:fldCharType="separate"/>
        </w:r>
        <w:r w:rsidRPr="00436254">
          <w:rPr>
            <w:noProof/>
            <w:sz w:val="26"/>
            <w:szCs w:val="26"/>
            <w:lang w:val="uk-UA"/>
          </w:rPr>
          <w:t>19</w:t>
        </w:r>
        <w:r w:rsidRPr="00436254">
          <w:rPr>
            <w:sz w:val="26"/>
            <w:szCs w:val="26"/>
          </w:rPr>
          <w:fldChar w:fldCharType="end"/>
        </w:r>
      </w:p>
    </w:sdtContent>
  </w:sdt>
  <w:p w14:paraId="24B82F36" w14:textId="77777777" w:rsidR="00C009B4" w:rsidRDefault="00C009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5D47"/>
    <w:multiLevelType w:val="multilevel"/>
    <w:tmpl w:val="6AD86186"/>
    <w:lvl w:ilvl="0">
      <w:start w:val="38"/>
      <w:numFmt w:val="decimal"/>
      <w:lvlText w:val="%1"/>
      <w:lvlJc w:val="left"/>
      <w:pPr>
        <w:ind w:left="465" w:hanging="465"/>
      </w:pPr>
      <w:rPr>
        <w:rFonts w:ascii="Times New Roman" w:hAnsi="Times New Roman" w:cs="Times New Roman" w:hint="default"/>
      </w:rPr>
    </w:lvl>
    <w:lvl w:ilvl="1">
      <w:start w:val="2"/>
      <w:numFmt w:val="decimal"/>
      <w:lvlText w:val="%1.%2"/>
      <w:lvlJc w:val="left"/>
      <w:pPr>
        <w:ind w:left="1458" w:hanging="465"/>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 w15:restartNumberingAfterBreak="0">
    <w:nsid w:val="11151764"/>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F0465"/>
    <w:multiLevelType w:val="hybridMultilevel"/>
    <w:tmpl w:val="89445B70"/>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89B2DAB"/>
    <w:multiLevelType w:val="hybridMultilevel"/>
    <w:tmpl w:val="FA96E514"/>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28C638D"/>
    <w:multiLevelType w:val="multilevel"/>
    <w:tmpl w:val="A9362B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0715"/>
    <w:rsid w:val="00000B7A"/>
    <w:rsid w:val="00001831"/>
    <w:rsid w:val="000023D0"/>
    <w:rsid w:val="00003349"/>
    <w:rsid w:val="00003EE3"/>
    <w:rsid w:val="0000431A"/>
    <w:rsid w:val="00005CB6"/>
    <w:rsid w:val="00006CF9"/>
    <w:rsid w:val="000078F3"/>
    <w:rsid w:val="00011549"/>
    <w:rsid w:val="0001440C"/>
    <w:rsid w:val="000147AD"/>
    <w:rsid w:val="00015B65"/>
    <w:rsid w:val="000160BD"/>
    <w:rsid w:val="00016387"/>
    <w:rsid w:val="000168C4"/>
    <w:rsid w:val="000171AD"/>
    <w:rsid w:val="00017B85"/>
    <w:rsid w:val="00017C5D"/>
    <w:rsid w:val="00020BD3"/>
    <w:rsid w:val="000213D1"/>
    <w:rsid w:val="00022339"/>
    <w:rsid w:val="00023461"/>
    <w:rsid w:val="00023C7F"/>
    <w:rsid w:val="0002668C"/>
    <w:rsid w:val="00027F55"/>
    <w:rsid w:val="00030091"/>
    <w:rsid w:val="000346E6"/>
    <w:rsid w:val="000346F9"/>
    <w:rsid w:val="000347D9"/>
    <w:rsid w:val="00034F23"/>
    <w:rsid w:val="000359CA"/>
    <w:rsid w:val="00036A2E"/>
    <w:rsid w:val="00044CE3"/>
    <w:rsid w:val="0004627E"/>
    <w:rsid w:val="000477B7"/>
    <w:rsid w:val="000500B8"/>
    <w:rsid w:val="000519CB"/>
    <w:rsid w:val="00052417"/>
    <w:rsid w:val="00052B4D"/>
    <w:rsid w:val="00055F48"/>
    <w:rsid w:val="0005773E"/>
    <w:rsid w:val="00060600"/>
    <w:rsid w:val="00060812"/>
    <w:rsid w:val="000641D0"/>
    <w:rsid w:val="00064A83"/>
    <w:rsid w:val="00064B0C"/>
    <w:rsid w:val="0006613F"/>
    <w:rsid w:val="00066DB2"/>
    <w:rsid w:val="00066F64"/>
    <w:rsid w:val="00070570"/>
    <w:rsid w:val="00070A11"/>
    <w:rsid w:val="000712A8"/>
    <w:rsid w:val="00072495"/>
    <w:rsid w:val="00073A9B"/>
    <w:rsid w:val="00074C65"/>
    <w:rsid w:val="0007573C"/>
    <w:rsid w:val="00075818"/>
    <w:rsid w:val="00076297"/>
    <w:rsid w:val="00081C91"/>
    <w:rsid w:val="00083921"/>
    <w:rsid w:val="00083A38"/>
    <w:rsid w:val="000861D9"/>
    <w:rsid w:val="0008648C"/>
    <w:rsid w:val="00086A3F"/>
    <w:rsid w:val="00086B80"/>
    <w:rsid w:val="000876B7"/>
    <w:rsid w:val="00087E9C"/>
    <w:rsid w:val="00090DBF"/>
    <w:rsid w:val="00091AE0"/>
    <w:rsid w:val="000920B7"/>
    <w:rsid w:val="00092A14"/>
    <w:rsid w:val="000930B6"/>
    <w:rsid w:val="00093676"/>
    <w:rsid w:val="00094AF5"/>
    <w:rsid w:val="00094ED7"/>
    <w:rsid w:val="00095C10"/>
    <w:rsid w:val="00095CA1"/>
    <w:rsid w:val="0009611F"/>
    <w:rsid w:val="00097A83"/>
    <w:rsid w:val="000A0106"/>
    <w:rsid w:val="000A1930"/>
    <w:rsid w:val="000A3D94"/>
    <w:rsid w:val="000A40ED"/>
    <w:rsid w:val="000A42F6"/>
    <w:rsid w:val="000A498A"/>
    <w:rsid w:val="000A4AE9"/>
    <w:rsid w:val="000A4F86"/>
    <w:rsid w:val="000A56E5"/>
    <w:rsid w:val="000A7F7F"/>
    <w:rsid w:val="000B029B"/>
    <w:rsid w:val="000B033E"/>
    <w:rsid w:val="000B3041"/>
    <w:rsid w:val="000B31B4"/>
    <w:rsid w:val="000B35A7"/>
    <w:rsid w:val="000B38D7"/>
    <w:rsid w:val="000B449B"/>
    <w:rsid w:val="000B4863"/>
    <w:rsid w:val="000B4E47"/>
    <w:rsid w:val="000B5059"/>
    <w:rsid w:val="000B5078"/>
    <w:rsid w:val="000B7DCF"/>
    <w:rsid w:val="000C19AA"/>
    <w:rsid w:val="000C3ACB"/>
    <w:rsid w:val="000C3DD7"/>
    <w:rsid w:val="000C568B"/>
    <w:rsid w:val="000C61E8"/>
    <w:rsid w:val="000D02B3"/>
    <w:rsid w:val="000D1F05"/>
    <w:rsid w:val="000D236C"/>
    <w:rsid w:val="000D31A2"/>
    <w:rsid w:val="000D4CBC"/>
    <w:rsid w:val="000D5528"/>
    <w:rsid w:val="000D6BC5"/>
    <w:rsid w:val="000D730F"/>
    <w:rsid w:val="000D7F10"/>
    <w:rsid w:val="000E12E7"/>
    <w:rsid w:val="000E22CB"/>
    <w:rsid w:val="000E7DDD"/>
    <w:rsid w:val="000E7FBF"/>
    <w:rsid w:val="000F4E83"/>
    <w:rsid w:val="000F6ACF"/>
    <w:rsid w:val="000F7185"/>
    <w:rsid w:val="000F7DD4"/>
    <w:rsid w:val="000F7EF9"/>
    <w:rsid w:val="00100888"/>
    <w:rsid w:val="0010199A"/>
    <w:rsid w:val="00103C8F"/>
    <w:rsid w:val="00105959"/>
    <w:rsid w:val="00107674"/>
    <w:rsid w:val="00107C3A"/>
    <w:rsid w:val="00110A45"/>
    <w:rsid w:val="00112E80"/>
    <w:rsid w:val="001132CF"/>
    <w:rsid w:val="001137F9"/>
    <w:rsid w:val="00114792"/>
    <w:rsid w:val="001153AF"/>
    <w:rsid w:val="00115BC5"/>
    <w:rsid w:val="00116465"/>
    <w:rsid w:val="00116F66"/>
    <w:rsid w:val="0012085D"/>
    <w:rsid w:val="00122A6D"/>
    <w:rsid w:val="00122F7F"/>
    <w:rsid w:val="00123558"/>
    <w:rsid w:val="0012443D"/>
    <w:rsid w:val="001246BE"/>
    <w:rsid w:val="001248FE"/>
    <w:rsid w:val="00126BC8"/>
    <w:rsid w:val="0012746A"/>
    <w:rsid w:val="00127EC0"/>
    <w:rsid w:val="0013001E"/>
    <w:rsid w:val="0013183B"/>
    <w:rsid w:val="00131B71"/>
    <w:rsid w:val="00131FCA"/>
    <w:rsid w:val="00132332"/>
    <w:rsid w:val="001328E0"/>
    <w:rsid w:val="00135DBB"/>
    <w:rsid w:val="00137FEC"/>
    <w:rsid w:val="00141250"/>
    <w:rsid w:val="00142690"/>
    <w:rsid w:val="001430C0"/>
    <w:rsid w:val="00144B7B"/>
    <w:rsid w:val="00145CE5"/>
    <w:rsid w:val="00146629"/>
    <w:rsid w:val="00150ADF"/>
    <w:rsid w:val="00151604"/>
    <w:rsid w:val="001518C8"/>
    <w:rsid w:val="001518FB"/>
    <w:rsid w:val="0015221F"/>
    <w:rsid w:val="00152275"/>
    <w:rsid w:val="00152A9F"/>
    <w:rsid w:val="00152C5A"/>
    <w:rsid w:val="00153529"/>
    <w:rsid w:val="00153AE0"/>
    <w:rsid w:val="00153E99"/>
    <w:rsid w:val="0015522A"/>
    <w:rsid w:val="00155708"/>
    <w:rsid w:val="00155BF4"/>
    <w:rsid w:val="00156E94"/>
    <w:rsid w:val="00157009"/>
    <w:rsid w:val="00163116"/>
    <w:rsid w:val="00163166"/>
    <w:rsid w:val="00164BD7"/>
    <w:rsid w:val="00164C94"/>
    <w:rsid w:val="00165EA6"/>
    <w:rsid w:val="001665D7"/>
    <w:rsid w:val="0016712E"/>
    <w:rsid w:val="00173B22"/>
    <w:rsid w:val="00173BF5"/>
    <w:rsid w:val="0017446F"/>
    <w:rsid w:val="00174524"/>
    <w:rsid w:val="00174F05"/>
    <w:rsid w:val="00175454"/>
    <w:rsid w:val="00175CA6"/>
    <w:rsid w:val="0018004B"/>
    <w:rsid w:val="001801F0"/>
    <w:rsid w:val="001822EE"/>
    <w:rsid w:val="00182EFE"/>
    <w:rsid w:val="001845D3"/>
    <w:rsid w:val="00184FA2"/>
    <w:rsid w:val="001856C1"/>
    <w:rsid w:val="00185A2E"/>
    <w:rsid w:val="00186935"/>
    <w:rsid w:val="00186989"/>
    <w:rsid w:val="0018703F"/>
    <w:rsid w:val="00190EA0"/>
    <w:rsid w:val="00190F52"/>
    <w:rsid w:val="00191326"/>
    <w:rsid w:val="00191B32"/>
    <w:rsid w:val="001930E5"/>
    <w:rsid w:val="001958B3"/>
    <w:rsid w:val="00195BDD"/>
    <w:rsid w:val="00196E69"/>
    <w:rsid w:val="0019757F"/>
    <w:rsid w:val="00197898"/>
    <w:rsid w:val="001A1488"/>
    <w:rsid w:val="001A1710"/>
    <w:rsid w:val="001A1E69"/>
    <w:rsid w:val="001A512D"/>
    <w:rsid w:val="001A62FB"/>
    <w:rsid w:val="001B0B09"/>
    <w:rsid w:val="001B12B6"/>
    <w:rsid w:val="001B1D56"/>
    <w:rsid w:val="001B3DBF"/>
    <w:rsid w:val="001B5203"/>
    <w:rsid w:val="001B6638"/>
    <w:rsid w:val="001B67D5"/>
    <w:rsid w:val="001B7902"/>
    <w:rsid w:val="001C0697"/>
    <w:rsid w:val="001C08A2"/>
    <w:rsid w:val="001C0FC0"/>
    <w:rsid w:val="001C1264"/>
    <w:rsid w:val="001C2877"/>
    <w:rsid w:val="001C35C6"/>
    <w:rsid w:val="001C57E6"/>
    <w:rsid w:val="001C58D6"/>
    <w:rsid w:val="001C6690"/>
    <w:rsid w:val="001C7A55"/>
    <w:rsid w:val="001D0B02"/>
    <w:rsid w:val="001D0C4F"/>
    <w:rsid w:val="001D1576"/>
    <w:rsid w:val="001D3BAD"/>
    <w:rsid w:val="001D425B"/>
    <w:rsid w:val="001D44A2"/>
    <w:rsid w:val="001D53BC"/>
    <w:rsid w:val="001D5F5F"/>
    <w:rsid w:val="001D603D"/>
    <w:rsid w:val="001D6EA5"/>
    <w:rsid w:val="001D6FA9"/>
    <w:rsid w:val="001D7AE9"/>
    <w:rsid w:val="001E048A"/>
    <w:rsid w:val="001E198F"/>
    <w:rsid w:val="001E2256"/>
    <w:rsid w:val="001E3A0B"/>
    <w:rsid w:val="001E4057"/>
    <w:rsid w:val="001E5253"/>
    <w:rsid w:val="001E600B"/>
    <w:rsid w:val="001E6FC4"/>
    <w:rsid w:val="001E759C"/>
    <w:rsid w:val="001E7A07"/>
    <w:rsid w:val="001E7DCD"/>
    <w:rsid w:val="001E7ED1"/>
    <w:rsid w:val="001F0BEB"/>
    <w:rsid w:val="001F1540"/>
    <w:rsid w:val="001F3A22"/>
    <w:rsid w:val="001F3E3D"/>
    <w:rsid w:val="001F4753"/>
    <w:rsid w:val="001F4980"/>
    <w:rsid w:val="001F4E93"/>
    <w:rsid w:val="001F56AC"/>
    <w:rsid w:val="001F67E3"/>
    <w:rsid w:val="001F790C"/>
    <w:rsid w:val="001F7E2C"/>
    <w:rsid w:val="0020079C"/>
    <w:rsid w:val="002022C1"/>
    <w:rsid w:val="00202C9D"/>
    <w:rsid w:val="00206F0D"/>
    <w:rsid w:val="002105C5"/>
    <w:rsid w:val="00213D66"/>
    <w:rsid w:val="00214BB9"/>
    <w:rsid w:val="002150EC"/>
    <w:rsid w:val="0021635B"/>
    <w:rsid w:val="00217381"/>
    <w:rsid w:val="00220765"/>
    <w:rsid w:val="00222B61"/>
    <w:rsid w:val="00222BBE"/>
    <w:rsid w:val="0022302E"/>
    <w:rsid w:val="00223808"/>
    <w:rsid w:val="00223923"/>
    <w:rsid w:val="0022422C"/>
    <w:rsid w:val="0022447C"/>
    <w:rsid w:val="0022460C"/>
    <w:rsid w:val="00224623"/>
    <w:rsid w:val="00224640"/>
    <w:rsid w:val="002253EE"/>
    <w:rsid w:val="002261E3"/>
    <w:rsid w:val="00226A6B"/>
    <w:rsid w:val="00227E79"/>
    <w:rsid w:val="002314C5"/>
    <w:rsid w:val="002318E5"/>
    <w:rsid w:val="00232C0D"/>
    <w:rsid w:val="0023697A"/>
    <w:rsid w:val="00237A5C"/>
    <w:rsid w:val="002415BD"/>
    <w:rsid w:val="00241793"/>
    <w:rsid w:val="00241E4E"/>
    <w:rsid w:val="002439FF"/>
    <w:rsid w:val="00243CDA"/>
    <w:rsid w:val="002445E9"/>
    <w:rsid w:val="00244F18"/>
    <w:rsid w:val="0024560B"/>
    <w:rsid w:val="00245995"/>
    <w:rsid w:val="00246B3C"/>
    <w:rsid w:val="00247B85"/>
    <w:rsid w:val="00247D7E"/>
    <w:rsid w:val="0025029D"/>
    <w:rsid w:val="0025076E"/>
    <w:rsid w:val="00253043"/>
    <w:rsid w:val="00253134"/>
    <w:rsid w:val="002536E6"/>
    <w:rsid w:val="00253EEA"/>
    <w:rsid w:val="002543F7"/>
    <w:rsid w:val="002557FF"/>
    <w:rsid w:val="0025630D"/>
    <w:rsid w:val="00256556"/>
    <w:rsid w:val="0025699A"/>
    <w:rsid w:val="00257D9D"/>
    <w:rsid w:val="002607C3"/>
    <w:rsid w:val="00260EC7"/>
    <w:rsid w:val="00261917"/>
    <w:rsid w:val="0026276F"/>
    <w:rsid w:val="002632FD"/>
    <w:rsid w:val="00263B0A"/>
    <w:rsid w:val="00263BA1"/>
    <w:rsid w:val="002649DA"/>
    <w:rsid w:val="00265776"/>
    <w:rsid w:val="00266B88"/>
    <w:rsid w:val="00270934"/>
    <w:rsid w:val="00273446"/>
    <w:rsid w:val="00273C86"/>
    <w:rsid w:val="00275718"/>
    <w:rsid w:val="002757E9"/>
    <w:rsid w:val="00275D72"/>
    <w:rsid w:val="0027704A"/>
    <w:rsid w:val="0027776D"/>
    <w:rsid w:val="00282F76"/>
    <w:rsid w:val="00283D9E"/>
    <w:rsid w:val="00283F73"/>
    <w:rsid w:val="002850B1"/>
    <w:rsid w:val="002853B9"/>
    <w:rsid w:val="002868A1"/>
    <w:rsid w:val="00287010"/>
    <w:rsid w:val="00290156"/>
    <w:rsid w:val="00291E1A"/>
    <w:rsid w:val="00292543"/>
    <w:rsid w:val="00292A34"/>
    <w:rsid w:val="00293169"/>
    <w:rsid w:val="00293EE1"/>
    <w:rsid w:val="00294FDC"/>
    <w:rsid w:val="00295AFF"/>
    <w:rsid w:val="002975D0"/>
    <w:rsid w:val="002A334B"/>
    <w:rsid w:val="002A3D20"/>
    <w:rsid w:val="002A473C"/>
    <w:rsid w:val="002A4AF5"/>
    <w:rsid w:val="002A4F67"/>
    <w:rsid w:val="002A5585"/>
    <w:rsid w:val="002B0BFB"/>
    <w:rsid w:val="002B2A17"/>
    <w:rsid w:val="002B2BAA"/>
    <w:rsid w:val="002B2F96"/>
    <w:rsid w:val="002B54C3"/>
    <w:rsid w:val="002B609B"/>
    <w:rsid w:val="002B6D2F"/>
    <w:rsid w:val="002B7246"/>
    <w:rsid w:val="002B741F"/>
    <w:rsid w:val="002B7CAA"/>
    <w:rsid w:val="002C00F0"/>
    <w:rsid w:val="002C2AC1"/>
    <w:rsid w:val="002C4AD8"/>
    <w:rsid w:val="002C4F08"/>
    <w:rsid w:val="002C7C28"/>
    <w:rsid w:val="002D05C4"/>
    <w:rsid w:val="002D1C83"/>
    <w:rsid w:val="002D1D3E"/>
    <w:rsid w:val="002D408E"/>
    <w:rsid w:val="002D409B"/>
    <w:rsid w:val="002D4D0F"/>
    <w:rsid w:val="002D5707"/>
    <w:rsid w:val="002D5F2E"/>
    <w:rsid w:val="002D681A"/>
    <w:rsid w:val="002D6F49"/>
    <w:rsid w:val="002D7DE3"/>
    <w:rsid w:val="002E13D2"/>
    <w:rsid w:val="002E1BF7"/>
    <w:rsid w:val="002E28A6"/>
    <w:rsid w:val="002E2C0C"/>
    <w:rsid w:val="002E2DDA"/>
    <w:rsid w:val="002E3A79"/>
    <w:rsid w:val="002E42B8"/>
    <w:rsid w:val="002E4FA2"/>
    <w:rsid w:val="002E52C5"/>
    <w:rsid w:val="002E5E1B"/>
    <w:rsid w:val="002E6905"/>
    <w:rsid w:val="002E6F23"/>
    <w:rsid w:val="002F16F0"/>
    <w:rsid w:val="002F215F"/>
    <w:rsid w:val="002F32C6"/>
    <w:rsid w:val="002F51E4"/>
    <w:rsid w:val="002F6F46"/>
    <w:rsid w:val="002F7C95"/>
    <w:rsid w:val="00301924"/>
    <w:rsid w:val="00303C28"/>
    <w:rsid w:val="00303D01"/>
    <w:rsid w:val="003042FC"/>
    <w:rsid w:val="003044FB"/>
    <w:rsid w:val="00304C45"/>
    <w:rsid w:val="0030523F"/>
    <w:rsid w:val="00305E62"/>
    <w:rsid w:val="00305FAA"/>
    <w:rsid w:val="003065D0"/>
    <w:rsid w:val="00306964"/>
    <w:rsid w:val="00307446"/>
    <w:rsid w:val="0030773F"/>
    <w:rsid w:val="0031043C"/>
    <w:rsid w:val="003105D0"/>
    <w:rsid w:val="00311C5C"/>
    <w:rsid w:val="00311DFF"/>
    <w:rsid w:val="00314234"/>
    <w:rsid w:val="00314E95"/>
    <w:rsid w:val="003153F9"/>
    <w:rsid w:val="00315F5E"/>
    <w:rsid w:val="0031643E"/>
    <w:rsid w:val="00321CF9"/>
    <w:rsid w:val="0032236E"/>
    <w:rsid w:val="00322A9C"/>
    <w:rsid w:val="0032300A"/>
    <w:rsid w:val="00323452"/>
    <w:rsid w:val="0032472F"/>
    <w:rsid w:val="0032594D"/>
    <w:rsid w:val="00326CDF"/>
    <w:rsid w:val="00327DE6"/>
    <w:rsid w:val="00330449"/>
    <w:rsid w:val="00330890"/>
    <w:rsid w:val="00330A61"/>
    <w:rsid w:val="00331E2D"/>
    <w:rsid w:val="003321C1"/>
    <w:rsid w:val="00333ADD"/>
    <w:rsid w:val="0033742B"/>
    <w:rsid w:val="0034244D"/>
    <w:rsid w:val="0034440C"/>
    <w:rsid w:val="00344851"/>
    <w:rsid w:val="00345E76"/>
    <w:rsid w:val="00345F0D"/>
    <w:rsid w:val="003460FD"/>
    <w:rsid w:val="003463E5"/>
    <w:rsid w:val="00351E76"/>
    <w:rsid w:val="0035582E"/>
    <w:rsid w:val="00356218"/>
    <w:rsid w:val="00357972"/>
    <w:rsid w:val="00360609"/>
    <w:rsid w:val="00361E86"/>
    <w:rsid w:val="00362BE1"/>
    <w:rsid w:val="00362FD2"/>
    <w:rsid w:val="00363874"/>
    <w:rsid w:val="00365F06"/>
    <w:rsid w:val="00366030"/>
    <w:rsid w:val="0037001B"/>
    <w:rsid w:val="00370C3E"/>
    <w:rsid w:val="00370D48"/>
    <w:rsid w:val="00373DC1"/>
    <w:rsid w:val="00375960"/>
    <w:rsid w:val="0037745B"/>
    <w:rsid w:val="00377F55"/>
    <w:rsid w:val="0038046C"/>
    <w:rsid w:val="0038055F"/>
    <w:rsid w:val="00380805"/>
    <w:rsid w:val="00381609"/>
    <w:rsid w:val="003826D5"/>
    <w:rsid w:val="003846DA"/>
    <w:rsid w:val="003849FB"/>
    <w:rsid w:val="00385C1E"/>
    <w:rsid w:val="003872F2"/>
    <w:rsid w:val="0039269C"/>
    <w:rsid w:val="003927DD"/>
    <w:rsid w:val="00393B05"/>
    <w:rsid w:val="00394AFE"/>
    <w:rsid w:val="00396740"/>
    <w:rsid w:val="003971C5"/>
    <w:rsid w:val="00397B62"/>
    <w:rsid w:val="003A065E"/>
    <w:rsid w:val="003A06ED"/>
    <w:rsid w:val="003A0A44"/>
    <w:rsid w:val="003A168C"/>
    <w:rsid w:val="003A1956"/>
    <w:rsid w:val="003A1C40"/>
    <w:rsid w:val="003A2D64"/>
    <w:rsid w:val="003A356A"/>
    <w:rsid w:val="003A51D6"/>
    <w:rsid w:val="003A5AB8"/>
    <w:rsid w:val="003A7195"/>
    <w:rsid w:val="003B03CE"/>
    <w:rsid w:val="003B05C8"/>
    <w:rsid w:val="003B0CC6"/>
    <w:rsid w:val="003B124A"/>
    <w:rsid w:val="003B19C3"/>
    <w:rsid w:val="003B19E3"/>
    <w:rsid w:val="003B3FF6"/>
    <w:rsid w:val="003B4623"/>
    <w:rsid w:val="003B6535"/>
    <w:rsid w:val="003B669A"/>
    <w:rsid w:val="003B75AE"/>
    <w:rsid w:val="003B7C1D"/>
    <w:rsid w:val="003C19FE"/>
    <w:rsid w:val="003C23E7"/>
    <w:rsid w:val="003C2416"/>
    <w:rsid w:val="003C529E"/>
    <w:rsid w:val="003C6CEE"/>
    <w:rsid w:val="003C7D7F"/>
    <w:rsid w:val="003D115B"/>
    <w:rsid w:val="003D12B2"/>
    <w:rsid w:val="003D4235"/>
    <w:rsid w:val="003D4DA5"/>
    <w:rsid w:val="003D5443"/>
    <w:rsid w:val="003D5AAD"/>
    <w:rsid w:val="003E01CB"/>
    <w:rsid w:val="003E079C"/>
    <w:rsid w:val="003E0C5E"/>
    <w:rsid w:val="003E0F64"/>
    <w:rsid w:val="003E1764"/>
    <w:rsid w:val="003E209A"/>
    <w:rsid w:val="003E250B"/>
    <w:rsid w:val="003E2DD9"/>
    <w:rsid w:val="003E32E8"/>
    <w:rsid w:val="003E33CA"/>
    <w:rsid w:val="003E411E"/>
    <w:rsid w:val="003E5F07"/>
    <w:rsid w:val="003E6158"/>
    <w:rsid w:val="003E7B6E"/>
    <w:rsid w:val="003F154A"/>
    <w:rsid w:val="003F2F9E"/>
    <w:rsid w:val="003F3C42"/>
    <w:rsid w:val="003F59A9"/>
    <w:rsid w:val="003F5F31"/>
    <w:rsid w:val="003F7E76"/>
    <w:rsid w:val="00402221"/>
    <w:rsid w:val="0040239B"/>
    <w:rsid w:val="00403245"/>
    <w:rsid w:val="00406293"/>
    <w:rsid w:val="004065D4"/>
    <w:rsid w:val="004069B2"/>
    <w:rsid w:val="004072CB"/>
    <w:rsid w:val="00407732"/>
    <w:rsid w:val="00407B2B"/>
    <w:rsid w:val="00410351"/>
    <w:rsid w:val="00410B15"/>
    <w:rsid w:val="00411476"/>
    <w:rsid w:val="004123FC"/>
    <w:rsid w:val="004151C9"/>
    <w:rsid w:val="00417869"/>
    <w:rsid w:val="00422996"/>
    <w:rsid w:val="00422B1A"/>
    <w:rsid w:val="004232A1"/>
    <w:rsid w:val="00423407"/>
    <w:rsid w:val="00424FBA"/>
    <w:rsid w:val="00425315"/>
    <w:rsid w:val="0042577E"/>
    <w:rsid w:val="00425C3A"/>
    <w:rsid w:val="00426132"/>
    <w:rsid w:val="004302EA"/>
    <w:rsid w:val="004304BC"/>
    <w:rsid w:val="0043054B"/>
    <w:rsid w:val="004342A1"/>
    <w:rsid w:val="00434549"/>
    <w:rsid w:val="00434B6C"/>
    <w:rsid w:val="00436254"/>
    <w:rsid w:val="00436460"/>
    <w:rsid w:val="004375B0"/>
    <w:rsid w:val="00441B98"/>
    <w:rsid w:val="004428B2"/>
    <w:rsid w:val="00443078"/>
    <w:rsid w:val="004438F6"/>
    <w:rsid w:val="00443CE3"/>
    <w:rsid w:val="00445434"/>
    <w:rsid w:val="0044583E"/>
    <w:rsid w:val="00446584"/>
    <w:rsid w:val="004466DD"/>
    <w:rsid w:val="004466E7"/>
    <w:rsid w:val="00446A15"/>
    <w:rsid w:val="00446A35"/>
    <w:rsid w:val="00446B5A"/>
    <w:rsid w:val="00447E79"/>
    <w:rsid w:val="004505FB"/>
    <w:rsid w:val="00451E34"/>
    <w:rsid w:val="00452040"/>
    <w:rsid w:val="004536FB"/>
    <w:rsid w:val="00454668"/>
    <w:rsid w:val="0045474C"/>
    <w:rsid w:val="0045529F"/>
    <w:rsid w:val="00455D16"/>
    <w:rsid w:val="0045643C"/>
    <w:rsid w:val="0046123C"/>
    <w:rsid w:val="00462196"/>
    <w:rsid w:val="0046299C"/>
    <w:rsid w:val="00463982"/>
    <w:rsid w:val="00463BFB"/>
    <w:rsid w:val="00463E4F"/>
    <w:rsid w:val="00464158"/>
    <w:rsid w:val="00464FA7"/>
    <w:rsid w:val="00466394"/>
    <w:rsid w:val="00466707"/>
    <w:rsid w:val="0047300F"/>
    <w:rsid w:val="00473656"/>
    <w:rsid w:val="0047598C"/>
    <w:rsid w:val="0047656E"/>
    <w:rsid w:val="00477EAA"/>
    <w:rsid w:val="00480144"/>
    <w:rsid w:val="00481530"/>
    <w:rsid w:val="004818BB"/>
    <w:rsid w:val="0048215F"/>
    <w:rsid w:val="00483FB3"/>
    <w:rsid w:val="00485096"/>
    <w:rsid w:val="00486037"/>
    <w:rsid w:val="00486305"/>
    <w:rsid w:val="0048771D"/>
    <w:rsid w:val="0049027F"/>
    <w:rsid w:val="00491081"/>
    <w:rsid w:val="004929D6"/>
    <w:rsid w:val="00493328"/>
    <w:rsid w:val="004936DA"/>
    <w:rsid w:val="00494D1D"/>
    <w:rsid w:val="0049572B"/>
    <w:rsid w:val="0049589C"/>
    <w:rsid w:val="00496114"/>
    <w:rsid w:val="004962EB"/>
    <w:rsid w:val="004970E2"/>
    <w:rsid w:val="004972B2"/>
    <w:rsid w:val="00497AB1"/>
    <w:rsid w:val="00497AF0"/>
    <w:rsid w:val="004A0602"/>
    <w:rsid w:val="004A0A48"/>
    <w:rsid w:val="004A12EB"/>
    <w:rsid w:val="004A1A99"/>
    <w:rsid w:val="004A65DE"/>
    <w:rsid w:val="004A7303"/>
    <w:rsid w:val="004A782B"/>
    <w:rsid w:val="004B1162"/>
    <w:rsid w:val="004B1A92"/>
    <w:rsid w:val="004B31CD"/>
    <w:rsid w:val="004B3277"/>
    <w:rsid w:val="004B354D"/>
    <w:rsid w:val="004B37FA"/>
    <w:rsid w:val="004B4249"/>
    <w:rsid w:val="004B4897"/>
    <w:rsid w:val="004B5345"/>
    <w:rsid w:val="004C4B0D"/>
    <w:rsid w:val="004C5CB1"/>
    <w:rsid w:val="004C711E"/>
    <w:rsid w:val="004C721A"/>
    <w:rsid w:val="004C73FF"/>
    <w:rsid w:val="004C7E98"/>
    <w:rsid w:val="004D2EFD"/>
    <w:rsid w:val="004D32D1"/>
    <w:rsid w:val="004D3510"/>
    <w:rsid w:val="004D37FF"/>
    <w:rsid w:val="004D48F2"/>
    <w:rsid w:val="004D4EAC"/>
    <w:rsid w:val="004D5353"/>
    <w:rsid w:val="004D5884"/>
    <w:rsid w:val="004D596F"/>
    <w:rsid w:val="004D60BC"/>
    <w:rsid w:val="004D6367"/>
    <w:rsid w:val="004D698D"/>
    <w:rsid w:val="004D77E2"/>
    <w:rsid w:val="004D7EE1"/>
    <w:rsid w:val="004E0263"/>
    <w:rsid w:val="004E6C1E"/>
    <w:rsid w:val="004E70CF"/>
    <w:rsid w:val="004F061B"/>
    <w:rsid w:val="004F0ABD"/>
    <w:rsid w:val="004F0FA1"/>
    <w:rsid w:val="004F173F"/>
    <w:rsid w:val="004F28CD"/>
    <w:rsid w:val="004F63E2"/>
    <w:rsid w:val="004F6722"/>
    <w:rsid w:val="004F7C18"/>
    <w:rsid w:val="00500A9E"/>
    <w:rsid w:val="005038B7"/>
    <w:rsid w:val="005039A9"/>
    <w:rsid w:val="0050527F"/>
    <w:rsid w:val="00505721"/>
    <w:rsid w:val="00507A12"/>
    <w:rsid w:val="00510432"/>
    <w:rsid w:val="005113B7"/>
    <w:rsid w:val="0051191D"/>
    <w:rsid w:val="00512A37"/>
    <w:rsid w:val="00512DD7"/>
    <w:rsid w:val="00513094"/>
    <w:rsid w:val="00514297"/>
    <w:rsid w:val="00514457"/>
    <w:rsid w:val="005146CD"/>
    <w:rsid w:val="00514CCF"/>
    <w:rsid w:val="00515759"/>
    <w:rsid w:val="0051647C"/>
    <w:rsid w:val="005165A1"/>
    <w:rsid w:val="00522969"/>
    <w:rsid w:val="0052406E"/>
    <w:rsid w:val="00524223"/>
    <w:rsid w:val="0052492B"/>
    <w:rsid w:val="00525040"/>
    <w:rsid w:val="005250D2"/>
    <w:rsid w:val="0052710E"/>
    <w:rsid w:val="00527CA8"/>
    <w:rsid w:val="00527DAB"/>
    <w:rsid w:val="00530B3D"/>
    <w:rsid w:val="00533048"/>
    <w:rsid w:val="0053338C"/>
    <w:rsid w:val="00534FD1"/>
    <w:rsid w:val="00535FA0"/>
    <w:rsid w:val="00536B0C"/>
    <w:rsid w:val="00537BB5"/>
    <w:rsid w:val="0054008E"/>
    <w:rsid w:val="00541077"/>
    <w:rsid w:val="00542222"/>
    <w:rsid w:val="0054428E"/>
    <w:rsid w:val="00544E62"/>
    <w:rsid w:val="00546630"/>
    <w:rsid w:val="005478E8"/>
    <w:rsid w:val="00547998"/>
    <w:rsid w:val="00550D7D"/>
    <w:rsid w:val="00551F99"/>
    <w:rsid w:val="00552AD6"/>
    <w:rsid w:val="0055328A"/>
    <w:rsid w:val="00561082"/>
    <w:rsid w:val="00561EF0"/>
    <w:rsid w:val="00562366"/>
    <w:rsid w:val="00562DCA"/>
    <w:rsid w:val="00563FFD"/>
    <w:rsid w:val="00564E71"/>
    <w:rsid w:val="00565DD9"/>
    <w:rsid w:val="00565ECE"/>
    <w:rsid w:val="00567AA1"/>
    <w:rsid w:val="00567DE9"/>
    <w:rsid w:val="00570B67"/>
    <w:rsid w:val="0057107C"/>
    <w:rsid w:val="005722AA"/>
    <w:rsid w:val="005737B8"/>
    <w:rsid w:val="00573957"/>
    <w:rsid w:val="00573A9F"/>
    <w:rsid w:val="00574201"/>
    <w:rsid w:val="00574AC0"/>
    <w:rsid w:val="005750F6"/>
    <w:rsid w:val="005759D3"/>
    <w:rsid w:val="0057627A"/>
    <w:rsid w:val="00577620"/>
    <w:rsid w:val="00577ECC"/>
    <w:rsid w:val="005805BE"/>
    <w:rsid w:val="00580DC0"/>
    <w:rsid w:val="00582AB8"/>
    <w:rsid w:val="00583B71"/>
    <w:rsid w:val="00583BB5"/>
    <w:rsid w:val="00585032"/>
    <w:rsid w:val="0058599A"/>
    <w:rsid w:val="005869A3"/>
    <w:rsid w:val="00586ADA"/>
    <w:rsid w:val="005871BD"/>
    <w:rsid w:val="00587BB1"/>
    <w:rsid w:val="00587EC7"/>
    <w:rsid w:val="00590E33"/>
    <w:rsid w:val="0059131F"/>
    <w:rsid w:val="00591C6F"/>
    <w:rsid w:val="00591E55"/>
    <w:rsid w:val="00592125"/>
    <w:rsid w:val="00594FDB"/>
    <w:rsid w:val="00595B34"/>
    <w:rsid w:val="00596138"/>
    <w:rsid w:val="005965CB"/>
    <w:rsid w:val="00596AD6"/>
    <w:rsid w:val="00596E90"/>
    <w:rsid w:val="00597D90"/>
    <w:rsid w:val="005A133C"/>
    <w:rsid w:val="005A2B18"/>
    <w:rsid w:val="005A30A1"/>
    <w:rsid w:val="005A365B"/>
    <w:rsid w:val="005A3BD7"/>
    <w:rsid w:val="005A4742"/>
    <w:rsid w:val="005A4A83"/>
    <w:rsid w:val="005A5A34"/>
    <w:rsid w:val="005A6124"/>
    <w:rsid w:val="005B0172"/>
    <w:rsid w:val="005B1A86"/>
    <w:rsid w:val="005B225E"/>
    <w:rsid w:val="005B2A03"/>
    <w:rsid w:val="005B2CE9"/>
    <w:rsid w:val="005B39BA"/>
    <w:rsid w:val="005B3D69"/>
    <w:rsid w:val="005B480E"/>
    <w:rsid w:val="005B51A9"/>
    <w:rsid w:val="005B520F"/>
    <w:rsid w:val="005B640B"/>
    <w:rsid w:val="005B64CD"/>
    <w:rsid w:val="005B69F9"/>
    <w:rsid w:val="005C0333"/>
    <w:rsid w:val="005C0C60"/>
    <w:rsid w:val="005C29BD"/>
    <w:rsid w:val="005C2C93"/>
    <w:rsid w:val="005C3B4A"/>
    <w:rsid w:val="005C50AC"/>
    <w:rsid w:val="005C531B"/>
    <w:rsid w:val="005C5CF9"/>
    <w:rsid w:val="005C629C"/>
    <w:rsid w:val="005C6C74"/>
    <w:rsid w:val="005C7D3F"/>
    <w:rsid w:val="005C7EE3"/>
    <w:rsid w:val="005D0EB7"/>
    <w:rsid w:val="005D1381"/>
    <w:rsid w:val="005D1936"/>
    <w:rsid w:val="005D1F02"/>
    <w:rsid w:val="005D2012"/>
    <w:rsid w:val="005D202D"/>
    <w:rsid w:val="005D23FC"/>
    <w:rsid w:val="005D32AF"/>
    <w:rsid w:val="005D46F3"/>
    <w:rsid w:val="005D65E0"/>
    <w:rsid w:val="005D74E6"/>
    <w:rsid w:val="005D7A8F"/>
    <w:rsid w:val="005E174F"/>
    <w:rsid w:val="005E1FFC"/>
    <w:rsid w:val="005E28D0"/>
    <w:rsid w:val="005E4612"/>
    <w:rsid w:val="005E4F5E"/>
    <w:rsid w:val="005E5136"/>
    <w:rsid w:val="005E59D3"/>
    <w:rsid w:val="005E7D24"/>
    <w:rsid w:val="005E7F51"/>
    <w:rsid w:val="005F06C0"/>
    <w:rsid w:val="005F19A6"/>
    <w:rsid w:val="005F24BB"/>
    <w:rsid w:val="005F2FE1"/>
    <w:rsid w:val="005F32A2"/>
    <w:rsid w:val="005F6B5A"/>
    <w:rsid w:val="005F6DA3"/>
    <w:rsid w:val="005F72F2"/>
    <w:rsid w:val="005F769F"/>
    <w:rsid w:val="005F77F0"/>
    <w:rsid w:val="00600C8A"/>
    <w:rsid w:val="00600CF8"/>
    <w:rsid w:val="006010FB"/>
    <w:rsid w:val="0060118B"/>
    <w:rsid w:val="006014E0"/>
    <w:rsid w:val="006024F4"/>
    <w:rsid w:val="006025E1"/>
    <w:rsid w:val="00602711"/>
    <w:rsid w:val="00604165"/>
    <w:rsid w:val="0060433C"/>
    <w:rsid w:val="00606F7A"/>
    <w:rsid w:val="00607EF3"/>
    <w:rsid w:val="00610292"/>
    <w:rsid w:val="006102AA"/>
    <w:rsid w:val="00610E1D"/>
    <w:rsid w:val="00611FCC"/>
    <w:rsid w:val="006164C5"/>
    <w:rsid w:val="00616A2F"/>
    <w:rsid w:val="00617A26"/>
    <w:rsid w:val="00617CA3"/>
    <w:rsid w:val="006210C6"/>
    <w:rsid w:val="006249C2"/>
    <w:rsid w:val="00625371"/>
    <w:rsid w:val="006255B7"/>
    <w:rsid w:val="00632D8C"/>
    <w:rsid w:val="006339AF"/>
    <w:rsid w:val="00633D84"/>
    <w:rsid w:val="006348C6"/>
    <w:rsid w:val="006349A4"/>
    <w:rsid w:val="00635EBD"/>
    <w:rsid w:val="00636DF4"/>
    <w:rsid w:val="006376EE"/>
    <w:rsid w:val="00637E65"/>
    <w:rsid w:val="00641AA8"/>
    <w:rsid w:val="0065004E"/>
    <w:rsid w:val="00651655"/>
    <w:rsid w:val="006529EC"/>
    <w:rsid w:val="00652F3E"/>
    <w:rsid w:val="00653712"/>
    <w:rsid w:val="00655964"/>
    <w:rsid w:val="00655CD3"/>
    <w:rsid w:val="0065626D"/>
    <w:rsid w:val="006564A8"/>
    <w:rsid w:val="00657E45"/>
    <w:rsid w:val="0066035A"/>
    <w:rsid w:val="00662485"/>
    <w:rsid w:val="006627A6"/>
    <w:rsid w:val="00663571"/>
    <w:rsid w:val="00670EEF"/>
    <w:rsid w:val="00674910"/>
    <w:rsid w:val="0067599F"/>
    <w:rsid w:val="00677590"/>
    <w:rsid w:val="00680E3A"/>
    <w:rsid w:val="006810F5"/>
    <w:rsid w:val="006811CC"/>
    <w:rsid w:val="00681314"/>
    <w:rsid w:val="0068210F"/>
    <w:rsid w:val="006821CC"/>
    <w:rsid w:val="00682429"/>
    <w:rsid w:val="0068264C"/>
    <w:rsid w:val="00683246"/>
    <w:rsid w:val="006838E2"/>
    <w:rsid w:val="00683AC4"/>
    <w:rsid w:val="0068651F"/>
    <w:rsid w:val="006870F8"/>
    <w:rsid w:val="00687499"/>
    <w:rsid w:val="00687A33"/>
    <w:rsid w:val="0069076F"/>
    <w:rsid w:val="00690F7E"/>
    <w:rsid w:val="00692601"/>
    <w:rsid w:val="00692E7F"/>
    <w:rsid w:val="00693AE9"/>
    <w:rsid w:val="006948B1"/>
    <w:rsid w:val="00695DD0"/>
    <w:rsid w:val="006960E4"/>
    <w:rsid w:val="00696EA1"/>
    <w:rsid w:val="00696FFD"/>
    <w:rsid w:val="006A2B3F"/>
    <w:rsid w:val="006A3619"/>
    <w:rsid w:val="006A44D4"/>
    <w:rsid w:val="006A4B29"/>
    <w:rsid w:val="006A539B"/>
    <w:rsid w:val="006A6F15"/>
    <w:rsid w:val="006B05C2"/>
    <w:rsid w:val="006B0776"/>
    <w:rsid w:val="006B12A4"/>
    <w:rsid w:val="006B22D0"/>
    <w:rsid w:val="006B2591"/>
    <w:rsid w:val="006B28DB"/>
    <w:rsid w:val="006B28EE"/>
    <w:rsid w:val="006B3510"/>
    <w:rsid w:val="006B4C74"/>
    <w:rsid w:val="006B6E90"/>
    <w:rsid w:val="006B7DC7"/>
    <w:rsid w:val="006C027E"/>
    <w:rsid w:val="006C0A3A"/>
    <w:rsid w:val="006C25AF"/>
    <w:rsid w:val="006C264D"/>
    <w:rsid w:val="006C47A0"/>
    <w:rsid w:val="006C64D4"/>
    <w:rsid w:val="006D053B"/>
    <w:rsid w:val="006D06FB"/>
    <w:rsid w:val="006D35B4"/>
    <w:rsid w:val="006D3A11"/>
    <w:rsid w:val="006D40C0"/>
    <w:rsid w:val="006D5968"/>
    <w:rsid w:val="006D5C71"/>
    <w:rsid w:val="006E06B1"/>
    <w:rsid w:val="006E0734"/>
    <w:rsid w:val="006E38EA"/>
    <w:rsid w:val="006E3AE7"/>
    <w:rsid w:val="006E492D"/>
    <w:rsid w:val="006F0157"/>
    <w:rsid w:val="006F1A4A"/>
    <w:rsid w:val="006F612D"/>
    <w:rsid w:val="006F6DF3"/>
    <w:rsid w:val="006F711D"/>
    <w:rsid w:val="00700495"/>
    <w:rsid w:val="0070201A"/>
    <w:rsid w:val="00702F51"/>
    <w:rsid w:val="00703DA8"/>
    <w:rsid w:val="0070530B"/>
    <w:rsid w:val="00706972"/>
    <w:rsid w:val="00707B0E"/>
    <w:rsid w:val="00707D85"/>
    <w:rsid w:val="007100C4"/>
    <w:rsid w:val="0071042F"/>
    <w:rsid w:val="007109D6"/>
    <w:rsid w:val="00711A22"/>
    <w:rsid w:val="00713951"/>
    <w:rsid w:val="00716371"/>
    <w:rsid w:val="00720712"/>
    <w:rsid w:val="00721291"/>
    <w:rsid w:val="007214B9"/>
    <w:rsid w:val="00722BCC"/>
    <w:rsid w:val="00724277"/>
    <w:rsid w:val="00731415"/>
    <w:rsid w:val="00731E75"/>
    <w:rsid w:val="00735DC4"/>
    <w:rsid w:val="007363FA"/>
    <w:rsid w:val="007368E4"/>
    <w:rsid w:val="007377B5"/>
    <w:rsid w:val="00737D58"/>
    <w:rsid w:val="0074107C"/>
    <w:rsid w:val="0074195C"/>
    <w:rsid w:val="00744195"/>
    <w:rsid w:val="00744C75"/>
    <w:rsid w:val="00745EAA"/>
    <w:rsid w:val="0075032B"/>
    <w:rsid w:val="00750711"/>
    <w:rsid w:val="007515E6"/>
    <w:rsid w:val="0075448D"/>
    <w:rsid w:val="007545AA"/>
    <w:rsid w:val="00754FFE"/>
    <w:rsid w:val="0076060F"/>
    <w:rsid w:val="00761D10"/>
    <w:rsid w:val="00763E8D"/>
    <w:rsid w:val="0076403F"/>
    <w:rsid w:val="0076409D"/>
    <w:rsid w:val="0076425B"/>
    <w:rsid w:val="00764C04"/>
    <w:rsid w:val="00765BD5"/>
    <w:rsid w:val="007668A3"/>
    <w:rsid w:val="00770286"/>
    <w:rsid w:val="007719FB"/>
    <w:rsid w:val="00771C6B"/>
    <w:rsid w:val="00773582"/>
    <w:rsid w:val="00773609"/>
    <w:rsid w:val="00773A10"/>
    <w:rsid w:val="00773ABA"/>
    <w:rsid w:val="00773AE9"/>
    <w:rsid w:val="00773BA6"/>
    <w:rsid w:val="00773D10"/>
    <w:rsid w:val="00775EF0"/>
    <w:rsid w:val="00780645"/>
    <w:rsid w:val="0078077A"/>
    <w:rsid w:val="00784142"/>
    <w:rsid w:val="00784202"/>
    <w:rsid w:val="00785063"/>
    <w:rsid w:val="0078521F"/>
    <w:rsid w:val="00790EDD"/>
    <w:rsid w:val="00791A42"/>
    <w:rsid w:val="007939E5"/>
    <w:rsid w:val="00794E66"/>
    <w:rsid w:val="00795288"/>
    <w:rsid w:val="00797034"/>
    <w:rsid w:val="007A044B"/>
    <w:rsid w:val="007A26BF"/>
    <w:rsid w:val="007A3F08"/>
    <w:rsid w:val="007A4B8D"/>
    <w:rsid w:val="007A4ECC"/>
    <w:rsid w:val="007A6D7B"/>
    <w:rsid w:val="007A77E0"/>
    <w:rsid w:val="007B003D"/>
    <w:rsid w:val="007B0C47"/>
    <w:rsid w:val="007B43C2"/>
    <w:rsid w:val="007B7743"/>
    <w:rsid w:val="007C05DA"/>
    <w:rsid w:val="007C2617"/>
    <w:rsid w:val="007C2ED3"/>
    <w:rsid w:val="007C35F4"/>
    <w:rsid w:val="007C5582"/>
    <w:rsid w:val="007C59F4"/>
    <w:rsid w:val="007C6CD3"/>
    <w:rsid w:val="007D2EDC"/>
    <w:rsid w:val="007D4C8A"/>
    <w:rsid w:val="007D4E7A"/>
    <w:rsid w:val="007D5DA4"/>
    <w:rsid w:val="007D7848"/>
    <w:rsid w:val="007D79D6"/>
    <w:rsid w:val="007D7CCD"/>
    <w:rsid w:val="007E09B3"/>
    <w:rsid w:val="007E0E8B"/>
    <w:rsid w:val="007E14AF"/>
    <w:rsid w:val="007E14BD"/>
    <w:rsid w:val="007E25C2"/>
    <w:rsid w:val="007E535A"/>
    <w:rsid w:val="007E6968"/>
    <w:rsid w:val="007E755F"/>
    <w:rsid w:val="007E7D0D"/>
    <w:rsid w:val="007F098D"/>
    <w:rsid w:val="007F1037"/>
    <w:rsid w:val="007F3605"/>
    <w:rsid w:val="007F3E1E"/>
    <w:rsid w:val="007F3ED4"/>
    <w:rsid w:val="007F56E7"/>
    <w:rsid w:val="008006FF"/>
    <w:rsid w:val="00800ACF"/>
    <w:rsid w:val="00800F5E"/>
    <w:rsid w:val="00801E66"/>
    <w:rsid w:val="00803539"/>
    <w:rsid w:val="008051EE"/>
    <w:rsid w:val="00805EB4"/>
    <w:rsid w:val="0081276F"/>
    <w:rsid w:val="00813796"/>
    <w:rsid w:val="008145B1"/>
    <w:rsid w:val="008151AD"/>
    <w:rsid w:val="00815D60"/>
    <w:rsid w:val="008175FB"/>
    <w:rsid w:val="00817B51"/>
    <w:rsid w:val="008222B5"/>
    <w:rsid w:val="00822E01"/>
    <w:rsid w:val="00823417"/>
    <w:rsid w:val="00824D4A"/>
    <w:rsid w:val="00825003"/>
    <w:rsid w:val="0082579D"/>
    <w:rsid w:val="00825C64"/>
    <w:rsid w:val="00825FAE"/>
    <w:rsid w:val="00825FD1"/>
    <w:rsid w:val="008260EF"/>
    <w:rsid w:val="00827B84"/>
    <w:rsid w:val="00830DE1"/>
    <w:rsid w:val="00831165"/>
    <w:rsid w:val="00831DA1"/>
    <w:rsid w:val="00832B19"/>
    <w:rsid w:val="00834A69"/>
    <w:rsid w:val="00834C18"/>
    <w:rsid w:val="00836ACC"/>
    <w:rsid w:val="00841A14"/>
    <w:rsid w:val="00841DCB"/>
    <w:rsid w:val="00842077"/>
    <w:rsid w:val="00842BFF"/>
    <w:rsid w:val="008438FA"/>
    <w:rsid w:val="008439AA"/>
    <w:rsid w:val="00846636"/>
    <w:rsid w:val="00846B11"/>
    <w:rsid w:val="00846C96"/>
    <w:rsid w:val="0084730B"/>
    <w:rsid w:val="008502CE"/>
    <w:rsid w:val="0085139B"/>
    <w:rsid w:val="00851603"/>
    <w:rsid w:val="00851C3F"/>
    <w:rsid w:val="00855376"/>
    <w:rsid w:val="008555DB"/>
    <w:rsid w:val="00855FB4"/>
    <w:rsid w:val="008565D3"/>
    <w:rsid w:val="00856B68"/>
    <w:rsid w:val="0086065D"/>
    <w:rsid w:val="008615D8"/>
    <w:rsid w:val="00861778"/>
    <w:rsid w:val="00861E36"/>
    <w:rsid w:val="00863CFB"/>
    <w:rsid w:val="00863FEB"/>
    <w:rsid w:val="0086407D"/>
    <w:rsid w:val="008640C0"/>
    <w:rsid w:val="008640C4"/>
    <w:rsid w:val="008643E1"/>
    <w:rsid w:val="00864C44"/>
    <w:rsid w:val="008656B0"/>
    <w:rsid w:val="008661AF"/>
    <w:rsid w:val="00867850"/>
    <w:rsid w:val="00871566"/>
    <w:rsid w:val="00871571"/>
    <w:rsid w:val="0087164E"/>
    <w:rsid w:val="00872AC1"/>
    <w:rsid w:val="00873DAA"/>
    <w:rsid w:val="00874F1F"/>
    <w:rsid w:val="00875D1B"/>
    <w:rsid w:val="00876ACA"/>
    <w:rsid w:val="00876B33"/>
    <w:rsid w:val="00876CE1"/>
    <w:rsid w:val="00877EBD"/>
    <w:rsid w:val="008808B8"/>
    <w:rsid w:val="00880EFE"/>
    <w:rsid w:val="00882453"/>
    <w:rsid w:val="00885196"/>
    <w:rsid w:val="00885891"/>
    <w:rsid w:val="008907F8"/>
    <w:rsid w:val="00892488"/>
    <w:rsid w:val="008926A5"/>
    <w:rsid w:val="00893646"/>
    <w:rsid w:val="00893D70"/>
    <w:rsid w:val="00894FD3"/>
    <w:rsid w:val="00895E60"/>
    <w:rsid w:val="008A0600"/>
    <w:rsid w:val="008A1C6B"/>
    <w:rsid w:val="008A341E"/>
    <w:rsid w:val="008A3F78"/>
    <w:rsid w:val="008A3F93"/>
    <w:rsid w:val="008A41B7"/>
    <w:rsid w:val="008A4461"/>
    <w:rsid w:val="008A5C93"/>
    <w:rsid w:val="008A7179"/>
    <w:rsid w:val="008B025F"/>
    <w:rsid w:val="008B03C5"/>
    <w:rsid w:val="008B064B"/>
    <w:rsid w:val="008B0C0D"/>
    <w:rsid w:val="008B16DE"/>
    <w:rsid w:val="008B3DB2"/>
    <w:rsid w:val="008B47BC"/>
    <w:rsid w:val="008B676E"/>
    <w:rsid w:val="008B7616"/>
    <w:rsid w:val="008B772B"/>
    <w:rsid w:val="008C069D"/>
    <w:rsid w:val="008C36DA"/>
    <w:rsid w:val="008C37DE"/>
    <w:rsid w:val="008C58DD"/>
    <w:rsid w:val="008D202F"/>
    <w:rsid w:val="008D6645"/>
    <w:rsid w:val="008E0094"/>
    <w:rsid w:val="008E0F10"/>
    <w:rsid w:val="008E151D"/>
    <w:rsid w:val="008E164B"/>
    <w:rsid w:val="008E3D32"/>
    <w:rsid w:val="008E3F1C"/>
    <w:rsid w:val="008E54D9"/>
    <w:rsid w:val="008E649D"/>
    <w:rsid w:val="008E7849"/>
    <w:rsid w:val="008E7AA6"/>
    <w:rsid w:val="008F00E9"/>
    <w:rsid w:val="008F0AC2"/>
    <w:rsid w:val="008F1A9A"/>
    <w:rsid w:val="008F2AC6"/>
    <w:rsid w:val="008F3D4D"/>
    <w:rsid w:val="008F6304"/>
    <w:rsid w:val="008F73B5"/>
    <w:rsid w:val="008F7F39"/>
    <w:rsid w:val="008F7F8D"/>
    <w:rsid w:val="009000E6"/>
    <w:rsid w:val="00900A33"/>
    <w:rsid w:val="00901CA4"/>
    <w:rsid w:val="00902092"/>
    <w:rsid w:val="00902ACC"/>
    <w:rsid w:val="009052D4"/>
    <w:rsid w:val="0090582D"/>
    <w:rsid w:val="0090592E"/>
    <w:rsid w:val="00906075"/>
    <w:rsid w:val="0090630B"/>
    <w:rsid w:val="009104E2"/>
    <w:rsid w:val="00910B7C"/>
    <w:rsid w:val="0091250D"/>
    <w:rsid w:val="0091308B"/>
    <w:rsid w:val="009145D0"/>
    <w:rsid w:val="00914C92"/>
    <w:rsid w:val="009162B8"/>
    <w:rsid w:val="00916464"/>
    <w:rsid w:val="009172B4"/>
    <w:rsid w:val="009215C9"/>
    <w:rsid w:val="009243FF"/>
    <w:rsid w:val="00925A53"/>
    <w:rsid w:val="00925BB2"/>
    <w:rsid w:val="00926E50"/>
    <w:rsid w:val="009308CB"/>
    <w:rsid w:val="00930BEB"/>
    <w:rsid w:val="009327E3"/>
    <w:rsid w:val="00932DE0"/>
    <w:rsid w:val="0093377A"/>
    <w:rsid w:val="00937A58"/>
    <w:rsid w:val="009406F5"/>
    <w:rsid w:val="0094072D"/>
    <w:rsid w:val="00941A77"/>
    <w:rsid w:val="00942487"/>
    <w:rsid w:val="00942F67"/>
    <w:rsid w:val="00943171"/>
    <w:rsid w:val="00943BF8"/>
    <w:rsid w:val="0094482D"/>
    <w:rsid w:val="00945B70"/>
    <w:rsid w:val="00946E0B"/>
    <w:rsid w:val="0094718C"/>
    <w:rsid w:val="009508BB"/>
    <w:rsid w:val="009517EB"/>
    <w:rsid w:val="0095180F"/>
    <w:rsid w:val="00951D66"/>
    <w:rsid w:val="00953CF1"/>
    <w:rsid w:val="00956072"/>
    <w:rsid w:val="0096027E"/>
    <w:rsid w:val="0096213A"/>
    <w:rsid w:val="00962331"/>
    <w:rsid w:val="00963A5D"/>
    <w:rsid w:val="00963A74"/>
    <w:rsid w:val="009642B6"/>
    <w:rsid w:val="00966AC6"/>
    <w:rsid w:val="00966F55"/>
    <w:rsid w:val="0097011A"/>
    <w:rsid w:val="0097079B"/>
    <w:rsid w:val="009707A9"/>
    <w:rsid w:val="00970C57"/>
    <w:rsid w:val="009717FD"/>
    <w:rsid w:val="009734D5"/>
    <w:rsid w:val="009737D3"/>
    <w:rsid w:val="00973B22"/>
    <w:rsid w:val="0097519F"/>
    <w:rsid w:val="0097586F"/>
    <w:rsid w:val="0097629B"/>
    <w:rsid w:val="009819D7"/>
    <w:rsid w:val="009825A6"/>
    <w:rsid w:val="009844E7"/>
    <w:rsid w:val="00984FF4"/>
    <w:rsid w:val="009865B8"/>
    <w:rsid w:val="00987EEB"/>
    <w:rsid w:val="00992689"/>
    <w:rsid w:val="00992D43"/>
    <w:rsid w:val="0099340F"/>
    <w:rsid w:val="00994986"/>
    <w:rsid w:val="009A127D"/>
    <w:rsid w:val="009A38B1"/>
    <w:rsid w:val="009A5900"/>
    <w:rsid w:val="009A597A"/>
    <w:rsid w:val="009A5E07"/>
    <w:rsid w:val="009A6AD7"/>
    <w:rsid w:val="009A7F1C"/>
    <w:rsid w:val="009B0CC0"/>
    <w:rsid w:val="009B24D0"/>
    <w:rsid w:val="009B2B14"/>
    <w:rsid w:val="009B33CB"/>
    <w:rsid w:val="009B42FC"/>
    <w:rsid w:val="009B5796"/>
    <w:rsid w:val="009B78B3"/>
    <w:rsid w:val="009B797D"/>
    <w:rsid w:val="009C0B1A"/>
    <w:rsid w:val="009C32ED"/>
    <w:rsid w:val="009C3F0F"/>
    <w:rsid w:val="009C5F1A"/>
    <w:rsid w:val="009C7004"/>
    <w:rsid w:val="009D28A2"/>
    <w:rsid w:val="009D2BDB"/>
    <w:rsid w:val="009D3794"/>
    <w:rsid w:val="009D556D"/>
    <w:rsid w:val="009D663C"/>
    <w:rsid w:val="009E0CE4"/>
    <w:rsid w:val="009E1387"/>
    <w:rsid w:val="009E1AD9"/>
    <w:rsid w:val="009E1C8C"/>
    <w:rsid w:val="009E2F2D"/>
    <w:rsid w:val="009E31BB"/>
    <w:rsid w:val="009E3B96"/>
    <w:rsid w:val="009E5861"/>
    <w:rsid w:val="009E58D3"/>
    <w:rsid w:val="009E5927"/>
    <w:rsid w:val="009E6F3B"/>
    <w:rsid w:val="009F4272"/>
    <w:rsid w:val="009F49E0"/>
    <w:rsid w:val="009F5993"/>
    <w:rsid w:val="009F6B72"/>
    <w:rsid w:val="009F6E65"/>
    <w:rsid w:val="009F71D9"/>
    <w:rsid w:val="00A00A59"/>
    <w:rsid w:val="00A00BE8"/>
    <w:rsid w:val="00A02627"/>
    <w:rsid w:val="00A02C31"/>
    <w:rsid w:val="00A036E6"/>
    <w:rsid w:val="00A04443"/>
    <w:rsid w:val="00A049B2"/>
    <w:rsid w:val="00A04D21"/>
    <w:rsid w:val="00A058F3"/>
    <w:rsid w:val="00A05ABE"/>
    <w:rsid w:val="00A067D2"/>
    <w:rsid w:val="00A06C79"/>
    <w:rsid w:val="00A06CE3"/>
    <w:rsid w:val="00A07792"/>
    <w:rsid w:val="00A1086D"/>
    <w:rsid w:val="00A108AB"/>
    <w:rsid w:val="00A11F61"/>
    <w:rsid w:val="00A13FD4"/>
    <w:rsid w:val="00A13FFA"/>
    <w:rsid w:val="00A144D0"/>
    <w:rsid w:val="00A153FE"/>
    <w:rsid w:val="00A21630"/>
    <w:rsid w:val="00A21846"/>
    <w:rsid w:val="00A21F91"/>
    <w:rsid w:val="00A22173"/>
    <w:rsid w:val="00A24241"/>
    <w:rsid w:val="00A24309"/>
    <w:rsid w:val="00A24E48"/>
    <w:rsid w:val="00A24EDF"/>
    <w:rsid w:val="00A25A52"/>
    <w:rsid w:val="00A268AE"/>
    <w:rsid w:val="00A27BF6"/>
    <w:rsid w:val="00A27D1C"/>
    <w:rsid w:val="00A302B1"/>
    <w:rsid w:val="00A30B11"/>
    <w:rsid w:val="00A30DDF"/>
    <w:rsid w:val="00A31BBB"/>
    <w:rsid w:val="00A35684"/>
    <w:rsid w:val="00A36A03"/>
    <w:rsid w:val="00A43DA0"/>
    <w:rsid w:val="00A43F6F"/>
    <w:rsid w:val="00A465C5"/>
    <w:rsid w:val="00A47566"/>
    <w:rsid w:val="00A477D7"/>
    <w:rsid w:val="00A47A87"/>
    <w:rsid w:val="00A51D5C"/>
    <w:rsid w:val="00A52101"/>
    <w:rsid w:val="00A52B7B"/>
    <w:rsid w:val="00A52CFA"/>
    <w:rsid w:val="00A5302D"/>
    <w:rsid w:val="00A533E5"/>
    <w:rsid w:val="00A53D82"/>
    <w:rsid w:val="00A53DB5"/>
    <w:rsid w:val="00A554EE"/>
    <w:rsid w:val="00A55874"/>
    <w:rsid w:val="00A5668F"/>
    <w:rsid w:val="00A56BD9"/>
    <w:rsid w:val="00A57533"/>
    <w:rsid w:val="00A61E61"/>
    <w:rsid w:val="00A6229B"/>
    <w:rsid w:val="00A62560"/>
    <w:rsid w:val="00A63EA5"/>
    <w:rsid w:val="00A64F37"/>
    <w:rsid w:val="00A6565A"/>
    <w:rsid w:val="00A67611"/>
    <w:rsid w:val="00A703DC"/>
    <w:rsid w:val="00A713FA"/>
    <w:rsid w:val="00A71D66"/>
    <w:rsid w:val="00A738AA"/>
    <w:rsid w:val="00A76A66"/>
    <w:rsid w:val="00A7770A"/>
    <w:rsid w:val="00A77C93"/>
    <w:rsid w:val="00A800A1"/>
    <w:rsid w:val="00A806F8"/>
    <w:rsid w:val="00A80F97"/>
    <w:rsid w:val="00A814FF"/>
    <w:rsid w:val="00A825C3"/>
    <w:rsid w:val="00A84358"/>
    <w:rsid w:val="00A84BA5"/>
    <w:rsid w:val="00A85F79"/>
    <w:rsid w:val="00A86449"/>
    <w:rsid w:val="00A86923"/>
    <w:rsid w:val="00A86E7A"/>
    <w:rsid w:val="00A87213"/>
    <w:rsid w:val="00A87322"/>
    <w:rsid w:val="00A87910"/>
    <w:rsid w:val="00A90779"/>
    <w:rsid w:val="00A90B97"/>
    <w:rsid w:val="00A90BB6"/>
    <w:rsid w:val="00A91DBA"/>
    <w:rsid w:val="00A92316"/>
    <w:rsid w:val="00A92347"/>
    <w:rsid w:val="00A95AF7"/>
    <w:rsid w:val="00A95B76"/>
    <w:rsid w:val="00A95FD1"/>
    <w:rsid w:val="00A971C9"/>
    <w:rsid w:val="00A971D6"/>
    <w:rsid w:val="00A9771F"/>
    <w:rsid w:val="00A97899"/>
    <w:rsid w:val="00AA06FC"/>
    <w:rsid w:val="00AA24F8"/>
    <w:rsid w:val="00AA271E"/>
    <w:rsid w:val="00AA2985"/>
    <w:rsid w:val="00AA30DB"/>
    <w:rsid w:val="00AA517C"/>
    <w:rsid w:val="00AA53FC"/>
    <w:rsid w:val="00AA589D"/>
    <w:rsid w:val="00AA5A4A"/>
    <w:rsid w:val="00AA71C8"/>
    <w:rsid w:val="00AB05FF"/>
    <w:rsid w:val="00AB0B1B"/>
    <w:rsid w:val="00AB11A5"/>
    <w:rsid w:val="00AB22ED"/>
    <w:rsid w:val="00AB3F82"/>
    <w:rsid w:val="00AB4561"/>
    <w:rsid w:val="00AB511D"/>
    <w:rsid w:val="00AB62AE"/>
    <w:rsid w:val="00AB6D0B"/>
    <w:rsid w:val="00AC0F84"/>
    <w:rsid w:val="00AC1F2F"/>
    <w:rsid w:val="00AC3FE6"/>
    <w:rsid w:val="00AC440B"/>
    <w:rsid w:val="00AC5939"/>
    <w:rsid w:val="00AC634D"/>
    <w:rsid w:val="00AC6CB4"/>
    <w:rsid w:val="00AD02A7"/>
    <w:rsid w:val="00AD0ADE"/>
    <w:rsid w:val="00AD17F1"/>
    <w:rsid w:val="00AD1C87"/>
    <w:rsid w:val="00AD2B11"/>
    <w:rsid w:val="00AD3E0D"/>
    <w:rsid w:val="00AD4241"/>
    <w:rsid w:val="00AE0558"/>
    <w:rsid w:val="00AE1977"/>
    <w:rsid w:val="00AE275B"/>
    <w:rsid w:val="00AE35DB"/>
    <w:rsid w:val="00AE3AA8"/>
    <w:rsid w:val="00AE3B93"/>
    <w:rsid w:val="00AE3D4D"/>
    <w:rsid w:val="00AE593E"/>
    <w:rsid w:val="00AE59F8"/>
    <w:rsid w:val="00AF0448"/>
    <w:rsid w:val="00AF05BA"/>
    <w:rsid w:val="00AF08BE"/>
    <w:rsid w:val="00AF0909"/>
    <w:rsid w:val="00AF0B5C"/>
    <w:rsid w:val="00AF1556"/>
    <w:rsid w:val="00AF18A9"/>
    <w:rsid w:val="00AF1B7C"/>
    <w:rsid w:val="00AF1EAD"/>
    <w:rsid w:val="00AF2113"/>
    <w:rsid w:val="00AF37AB"/>
    <w:rsid w:val="00AF3883"/>
    <w:rsid w:val="00AF4D0F"/>
    <w:rsid w:val="00AF5ECC"/>
    <w:rsid w:val="00AF5F17"/>
    <w:rsid w:val="00B02967"/>
    <w:rsid w:val="00B02AEF"/>
    <w:rsid w:val="00B02BB9"/>
    <w:rsid w:val="00B037B0"/>
    <w:rsid w:val="00B0592B"/>
    <w:rsid w:val="00B07135"/>
    <w:rsid w:val="00B1054B"/>
    <w:rsid w:val="00B10828"/>
    <w:rsid w:val="00B10927"/>
    <w:rsid w:val="00B10950"/>
    <w:rsid w:val="00B12ED9"/>
    <w:rsid w:val="00B1427C"/>
    <w:rsid w:val="00B162F2"/>
    <w:rsid w:val="00B17CA7"/>
    <w:rsid w:val="00B20240"/>
    <w:rsid w:val="00B20241"/>
    <w:rsid w:val="00B20B36"/>
    <w:rsid w:val="00B21163"/>
    <w:rsid w:val="00B22C52"/>
    <w:rsid w:val="00B23573"/>
    <w:rsid w:val="00B237F4"/>
    <w:rsid w:val="00B251F5"/>
    <w:rsid w:val="00B267DC"/>
    <w:rsid w:val="00B278F0"/>
    <w:rsid w:val="00B27FB3"/>
    <w:rsid w:val="00B31013"/>
    <w:rsid w:val="00B31FD0"/>
    <w:rsid w:val="00B32C0F"/>
    <w:rsid w:val="00B33141"/>
    <w:rsid w:val="00B3413A"/>
    <w:rsid w:val="00B35B53"/>
    <w:rsid w:val="00B4069D"/>
    <w:rsid w:val="00B40C01"/>
    <w:rsid w:val="00B40CF7"/>
    <w:rsid w:val="00B410AB"/>
    <w:rsid w:val="00B411E2"/>
    <w:rsid w:val="00B414D6"/>
    <w:rsid w:val="00B4292A"/>
    <w:rsid w:val="00B42FCF"/>
    <w:rsid w:val="00B432DA"/>
    <w:rsid w:val="00B434EA"/>
    <w:rsid w:val="00B4391B"/>
    <w:rsid w:val="00B43D95"/>
    <w:rsid w:val="00B47CDE"/>
    <w:rsid w:val="00B50580"/>
    <w:rsid w:val="00B51705"/>
    <w:rsid w:val="00B535BB"/>
    <w:rsid w:val="00B559BC"/>
    <w:rsid w:val="00B56C6D"/>
    <w:rsid w:val="00B56FC5"/>
    <w:rsid w:val="00B6061F"/>
    <w:rsid w:val="00B62303"/>
    <w:rsid w:val="00B640F8"/>
    <w:rsid w:val="00B65825"/>
    <w:rsid w:val="00B65D9A"/>
    <w:rsid w:val="00B71253"/>
    <w:rsid w:val="00B71E68"/>
    <w:rsid w:val="00B73B69"/>
    <w:rsid w:val="00B743CA"/>
    <w:rsid w:val="00B74DBE"/>
    <w:rsid w:val="00B77315"/>
    <w:rsid w:val="00B77668"/>
    <w:rsid w:val="00B817C0"/>
    <w:rsid w:val="00B821D7"/>
    <w:rsid w:val="00B82286"/>
    <w:rsid w:val="00B82A46"/>
    <w:rsid w:val="00B84400"/>
    <w:rsid w:val="00B8463B"/>
    <w:rsid w:val="00B84652"/>
    <w:rsid w:val="00B85D14"/>
    <w:rsid w:val="00B867E3"/>
    <w:rsid w:val="00B9182C"/>
    <w:rsid w:val="00B92586"/>
    <w:rsid w:val="00B94EF7"/>
    <w:rsid w:val="00B95680"/>
    <w:rsid w:val="00B95DE8"/>
    <w:rsid w:val="00B97C3B"/>
    <w:rsid w:val="00BA0D64"/>
    <w:rsid w:val="00BA136E"/>
    <w:rsid w:val="00BA1583"/>
    <w:rsid w:val="00BA1770"/>
    <w:rsid w:val="00BA17AE"/>
    <w:rsid w:val="00BA19E6"/>
    <w:rsid w:val="00BA1B19"/>
    <w:rsid w:val="00BA2CE9"/>
    <w:rsid w:val="00BA32D3"/>
    <w:rsid w:val="00BA344C"/>
    <w:rsid w:val="00BA4510"/>
    <w:rsid w:val="00BA64F2"/>
    <w:rsid w:val="00BA7CCF"/>
    <w:rsid w:val="00BB16A4"/>
    <w:rsid w:val="00BB1CE7"/>
    <w:rsid w:val="00BB2B63"/>
    <w:rsid w:val="00BB377B"/>
    <w:rsid w:val="00BB42AE"/>
    <w:rsid w:val="00BB4637"/>
    <w:rsid w:val="00BB55CB"/>
    <w:rsid w:val="00BB58D5"/>
    <w:rsid w:val="00BB58ED"/>
    <w:rsid w:val="00BB633B"/>
    <w:rsid w:val="00BC1091"/>
    <w:rsid w:val="00BC13AE"/>
    <w:rsid w:val="00BC1491"/>
    <w:rsid w:val="00BC1CFD"/>
    <w:rsid w:val="00BC39C6"/>
    <w:rsid w:val="00BC40A2"/>
    <w:rsid w:val="00BC56CC"/>
    <w:rsid w:val="00BC6686"/>
    <w:rsid w:val="00BC70EA"/>
    <w:rsid w:val="00BD2340"/>
    <w:rsid w:val="00BD2D7D"/>
    <w:rsid w:val="00BD309C"/>
    <w:rsid w:val="00BD7C23"/>
    <w:rsid w:val="00BE23FE"/>
    <w:rsid w:val="00BE34B4"/>
    <w:rsid w:val="00BE38F9"/>
    <w:rsid w:val="00BE4EFF"/>
    <w:rsid w:val="00BE6327"/>
    <w:rsid w:val="00BE779E"/>
    <w:rsid w:val="00BE7D38"/>
    <w:rsid w:val="00BF0AEC"/>
    <w:rsid w:val="00BF2550"/>
    <w:rsid w:val="00BF29DE"/>
    <w:rsid w:val="00BF333C"/>
    <w:rsid w:val="00BF4001"/>
    <w:rsid w:val="00BF5997"/>
    <w:rsid w:val="00BF5A65"/>
    <w:rsid w:val="00BF7682"/>
    <w:rsid w:val="00C009B4"/>
    <w:rsid w:val="00C032C1"/>
    <w:rsid w:val="00C03E9A"/>
    <w:rsid w:val="00C047DC"/>
    <w:rsid w:val="00C04DE1"/>
    <w:rsid w:val="00C05070"/>
    <w:rsid w:val="00C0714B"/>
    <w:rsid w:val="00C10198"/>
    <w:rsid w:val="00C10694"/>
    <w:rsid w:val="00C115DB"/>
    <w:rsid w:val="00C119A0"/>
    <w:rsid w:val="00C13ADD"/>
    <w:rsid w:val="00C149BE"/>
    <w:rsid w:val="00C14DC5"/>
    <w:rsid w:val="00C1522D"/>
    <w:rsid w:val="00C15F99"/>
    <w:rsid w:val="00C21A86"/>
    <w:rsid w:val="00C225B6"/>
    <w:rsid w:val="00C2437A"/>
    <w:rsid w:val="00C24966"/>
    <w:rsid w:val="00C24A4F"/>
    <w:rsid w:val="00C24BCE"/>
    <w:rsid w:val="00C25000"/>
    <w:rsid w:val="00C252E3"/>
    <w:rsid w:val="00C26322"/>
    <w:rsid w:val="00C2652B"/>
    <w:rsid w:val="00C2778A"/>
    <w:rsid w:val="00C30014"/>
    <w:rsid w:val="00C3019A"/>
    <w:rsid w:val="00C30D60"/>
    <w:rsid w:val="00C314D3"/>
    <w:rsid w:val="00C32102"/>
    <w:rsid w:val="00C33573"/>
    <w:rsid w:val="00C348FE"/>
    <w:rsid w:val="00C35466"/>
    <w:rsid w:val="00C36153"/>
    <w:rsid w:val="00C36425"/>
    <w:rsid w:val="00C41010"/>
    <w:rsid w:val="00C413DF"/>
    <w:rsid w:val="00C41567"/>
    <w:rsid w:val="00C42A53"/>
    <w:rsid w:val="00C4431C"/>
    <w:rsid w:val="00C44FE8"/>
    <w:rsid w:val="00C46544"/>
    <w:rsid w:val="00C50642"/>
    <w:rsid w:val="00C54EC5"/>
    <w:rsid w:val="00C55A2C"/>
    <w:rsid w:val="00C56FCE"/>
    <w:rsid w:val="00C574CA"/>
    <w:rsid w:val="00C57729"/>
    <w:rsid w:val="00C61C8E"/>
    <w:rsid w:val="00C626C6"/>
    <w:rsid w:val="00C62805"/>
    <w:rsid w:val="00C65899"/>
    <w:rsid w:val="00C67803"/>
    <w:rsid w:val="00C67D8F"/>
    <w:rsid w:val="00C7217F"/>
    <w:rsid w:val="00C726F8"/>
    <w:rsid w:val="00C734A3"/>
    <w:rsid w:val="00C7383D"/>
    <w:rsid w:val="00C75BA2"/>
    <w:rsid w:val="00C75F68"/>
    <w:rsid w:val="00C77977"/>
    <w:rsid w:val="00C8079F"/>
    <w:rsid w:val="00C8217A"/>
    <w:rsid w:val="00C82647"/>
    <w:rsid w:val="00C83947"/>
    <w:rsid w:val="00C84626"/>
    <w:rsid w:val="00C84DEE"/>
    <w:rsid w:val="00C85C39"/>
    <w:rsid w:val="00C864A6"/>
    <w:rsid w:val="00C87291"/>
    <w:rsid w:val="00C87FA1"/>
    <w:rsid w:val="00C92CB5"/>
    <w:rsid w:val="00C946E6"/>
    <w:rsid w:val="00C951F6"/>
    <w:rsid w:val="00C95865"/>
    <w:rsid w:val="00C960B0"/>
    <w:rsid w:val="00C96B06"/>
    <w:rsid w:val="00C974A2"/>
    <w:rsid w:val="00CA008D"/>
    <w:rsid w:val="00CA0A66"/>
    <w:rsid w:val="00CA1624"/>
    <w:rsid w:val="00CA27C9"/>
    <w:rsid w:val="00CA2B12"/>
    <w:rsid w:val="00CA39F5"/>
    <w:rsid w:val="00CA45C9"/>
    <w:rsid w:val="00CA6478"/>
    <w:rsid w:val="00CA67E2"/>
    <w:rsid w:val="00CA6AF9"/>
    <w:rsid w:val="00CA6FDA"/>
    <w:rsid w:val="00CA7F2A"/>
    <w:rsid w:val="00CB0005"/>
    <w:rsid w:val="00CB0192"/>
    <w:rsid w:val="00CB0588"/>
    <w:rsid w:val="00CB12B6"/>
    <w:rsid w:val="00CB294E"/>
    <w:rsid w:val="00CB3325"/>
    <w:rsid w:val="00CB4A41"/>
    <w:rsid w:val="00CB59E7"/>
    <w:rsid w:val="00CB60F5"/>
    <w:rsid w:val="00CB6619"/>
    <w:rsid w:val="00CB6E0B"/>
    <w:rsid w:val="00CB6FD8"/>
    <w:rsid w:val="00CC01D9"/>
    <w:rsid w:val="00CC0C89"/>
    <w:rsid w:val="00CC2AF6"/>
    <w:rsid w:val="00CC3B9D"/>
    <w:rsid w:val="00CC5076"/>
    <w:rsid w:val="00CC69E3"/>
    <w:rsid w:val="00CC69FF"/>
    <w:rsid w:val="00CC6CFB"/>
    <w:rsid w:val="00CC6ED1"/>
    <w:rsid w:val="00CD4889"/>
    <w:rsid w:val="00CD58F4"/>
    <w:rsid w:val="00CD633A"/>
    <w:rsid w:val="00CD6A0E"/>
    <w:rsid w:val="00CD6FE1"/>
    <w:rsid w:val="00CD77B9"/>
    <w:rsid w:val="00CE062F"/>
    <w:rsid w:val="00CE0F51"/>
    <w:rsid w:val="00CE37C0"/>
    <w:rsid w:val="00CE471D"/>
    <w:rsid w:val="00CE5446"/>
    <w:rsid w:val="00CE63A8"/>
    <w:rsid w:val="00CE660F"/>
    <w:rsid w:val="00CE7B93"/>
    <w:rsid w:val="00CF0E30"/>
    <w:rsid w:val="00CF2B64"/>
    <w:rsid w:val="00CF3CFB"/>
    <w:rsid w:val="00CF3D34"/>
    <w:rsid w:val="00CF7064"/>
    <w:rsid w:val="00CF79E9"/>
    <w:rsid w:val="00D00F14"/>
    <w:rsid w:val="00D01D6F"/>
    <w:rsid w:val="00D03B7B"/>
    <w:rsid w:val="00D03E2C"/>
    <w:rsid w:val="00D05D4C"/>
    <w:rsid w:val="00D063C2"/>
    <w:rsid w:val="00D06567"/>
    <w:rsid w:val="00D102E6"/>
    <w:rsid w:val="00D1146B"/>
    <w:rsid w:val="00D11DC9"/>
    <w:rsid w:val="00D13CDB"/>
    <w:rsid w:val="00D14F7C"/>
    <w:rsid w:val="00D15B82"/>
    <w:rsid w:val="00D1717B"/>
    <w:rsid w:val="00D20519"/>
    <w:rsid w:val="00D211AF"/>
    <w:rsid w:val="00D226B8"/>
    <w:rsid w:val="00D22914"/>
    <w:rsid w:val="00D229E6"/>
    <w:rsid w:val="00D22A3E"/>
    <w:rsid w:val="00D24D2F"/>
    <w:rsid w:val="00D25968"/>
    <w:rsid w:val="00D26011"/>
    <w:rsid w:val="00D2697B"/>
    <w:rsid w:val="00D27077"/>
    <w:rsid w:val="00D30CE0"/>
    <w:rsid w:val="00D3103B"/>
    <w:rsid w:val="00D31173"/>
    <w:rsid w:val="00D319A5"/>
    <w:rsid w:val="00D31B1B"/>
    <w:rsid w:val="00D322B4"/>
    <w:rsid w:val="00D33AD9"/>
    <w:rsid w:val="00D34127"/>
    <w:rsid w:val="00D3507C"/>
    <w:rsid w:val="00D353F8"/>
    <w:rsid w:val="00D35753"/>
    <w:rsid w:val="00D370CE"/>
    <w:rsid w:val="00D37C5E"/>
    <w:rsid w:val="00D37EF2"/>
    <w:rsid w:val="00D402B9"/>
    <w:rsid w:val="00D43FBF"/>
    <w:rsid w:val="00D446E5"/>
    <w:rsid w:val="00D44C5D"/>
    <w:rsid w:val="00D4554E"/>
    <w:rsid w:val="00D46497"/>
    <w:rsid w:val="00D46A76"/>
    <w:rsid w:val="00D46C7D"/>
    <w:rsid w:val="00D470BE"/>
    <w:rsid w:val="00D4713B"/>
    <w:rsid w:val="00D513DB"/>
    <w:rsid w:val="00D51838"/>
    <w:rsid w:val="00D532FE"/>
    <w:rsid w:val="00D5553C"/>
    <w:rsid w:val="00D57220"/>
    <w:rsid w:val="00D57C53"/>
    <w:rsid w:val="00D607AF"/>
    <w:rsid w:val="00D607F0"/>
    <w:rsid w:val="00D6221D"/>
    <w:rsid w:val="00D6427B"/>
    <w:rsid w:val="00D656F3"/>
    <w:rsid w:val="00D66ADE"/>
    <w:rsid w:val="00D67A91"/>
    <w:rsid w:val="00D70078"/>
    <w:rsid w:val="00D730EF"/>
    <w:rsid w:val="00D73504"/>
    <w:rsid w:val="00D76FF6"/>
    <w:rsid w:val="00D77880"/>
    <w:rsid w:val="00D77F6D"/>
    <w:rsid w:val="00D803D8"/>
    <w:rsid w:val="00D8124D"/>
    <w:rsid w:val="00D818A7"/>
    <w:rsid w:val="00D81A0E"/>
    <w:rsid w:val="00D81A85"/>
    <w:rsid w:val="00D83178"/>
    <w:rsid w:val="00D83F6D"/>
    <w:rsid w:val="00D868B5"/>
    <w:rsid w:val="00D87CA6"/>
    <w:rsid w:val="00D901AA"/>
    <w:rsid w:val="00D90BD6"/>
    <w:rsid w:val="00D91EDA"/>
    <w:rsid w:val="00D92408"/>
    <w:rsid w:val="00D9242C"/>
    <w:rsid w:val="00D929A3"/>
    <w:rsid w:val="00D92F69"/>
    <w:rsid w:val="00D966FC"/>
    <w:rsid w:val="00D970D4"/>
    <w:rsid w:val="00D979D2"/>
    <w:rsid w:val="00D97F0F"/>
    <w:rsid w:val="00DA1D6A"/>
    <w:rsid w:val="00DA2BBB"/>
    <w:rsid w:val="00DA2C2B"/>
    <w:rsid w:val="00DA4EC2"/>
    <w:rsid w:val="00DA5696"/>
    <w:rsid w:val="00DA6781"/>
    <w:rsid w:val="00DA6C98"/>
    <w:rsid w:val="00DA7DDD"/>
    <w:rsid w:val="00DB04B6"/>
    <w:rsid w:val="00DB0CBD"/>
    <w:rsid w:val="00DB353F"/>
    <w:rsid w:val="00DB3623"/>
    <w:rsid w:val="00DB3CC7"/>
    <w:rsid w:val="00DB4334"/>
    <w:rsid w:val="00DB48FA"/>
    <w:rsid w:val="00DB545B"/>
    <w:rsid w:val="00DB5867"/>
    <w:rsid w:val="00DB7D37"/>
    <w:rsid w:val="00DC1471"/>
    <w:rsid w:val="00DC28F9"/>
    <w:rsid w:val="00DC4CEA"/>
    <w:rsid w:val="00DC4F41"/>
    <w:rsid w:val="00DC52A5"/>
    <w:rsid w:val="00DC79BB"/>
    <w:rsid w:val="00DC7C80"/>
    <w:rsid w:val="00DC7CDA"/>
    <w:rsid w:val="00DD1D48"/>
    <w:rsid w:val="00DD2B22"/>
    <w:rsid w:val="00DD2D9E"/>
    <w:rsid w:val="00DD3EEF"/>
    <w:rsid w:val="00DD4898"/>
    <w:rsid w:val="00DD5178"/>
    <w:rsid w:val="00DE0DEA"/>
    <w:rsid w:val="00DE0EA2"/>
    <w:rsid w:val="00DE100C"/>
    <w:rsid w:val="00DE22C6"/>
    <w:rsid w:val="00DE2BAD"/>
    <w:rsid w:val="00DE439F"/>
    <w:rsid w:val="00DE6B33"/>
    <w:rsid w:val="00DE71FE"/>
    <w:rsid w:val="00DE763B"/>
    <w:rsid w:val="00DF1C31"/>
    <w:rsid w:val="00DF2046"/>
    <w:rsid w:val="00DF32E6"/>
    <w:rsid w:val="00DF4BA9"/>
    <w:rsid w:val="00DF500B"/>
    <w:rsid w:val="00DF560E"/>
    <w:rsid w:val="00DF6661"/>
    <w:rsid w:val="00E00599"/>
    <w:rsid w:val="00E00D69"/>
    <w:rsid w:val="00E01A52"/>
    <w:rsid w:val="00E02E1E"/>
    <w:rsid w:val="00E04174"/>
    <w:rsid w:val="00E04612"/>
    <w:rsid w:val="00E0636D"/>
    <w:rsid w:val="00E0768E"/>
    <w:rsid w:val="00E07A4D"/>
    <w:rsid w:val="00E110C6"/>
    <w:rsid w:val="00E116ED"/>
    <w:rsid w:val="00E133A1"/>
    <w:rsid w:val="00E14692"/>
    <w:rsid w:val="00E15105"/>
    <w:rsid w:val="00E1517A"/>
    <w:rsid w:val="00E1568D"/>
    <w:rsid w:val="00E157BB"/>
    <w:rsid w:val="00E209CB"/>
    <w:rsid w:val="00E2115B"/>
    <w:rsid w:val="00E21A29"/>
    <w:rsid w:val="00E22029"/>
    <w:rsid w:val="00E22A88"/>
    <w:rsid w:val="00E23265"/>
    <w:rsid w:val="00E2346F"/>
    <w:rsid w:val="00E249BD"/>
    <w:rsid w:val="00E257CB"/>
    <w:rsid w:val="00E26497"/>
    <w:rsid w:val="00E26573"/>
    <w:rsid w:val="00E26BBE"/>
    <w:rsid w:val="00E31EFD"/>
    <w:rsid w:val="00E32E58"/>
    <w:rsid w:val="00E352CD"/>
    <w:rsid w:val="00E356E4"/>
    <w:rsid w:val="00E412A6"/>
    <w:rsid w:val="00E41831"/>
    <w:rsid w:val="00E41858"/>
    <w:rsid w:val="00E42DDB"/>
    <w:rsid w:val="00E4315D"/>
    <w:rsid w:val="00E43E02"/>
    <w:rsid w:val="00E4406B"/>
    <w:rsid w:val="00E44835"/>
    <w:rsid w:val="00E457A4"/>
    <w:rsid w:val="00E45D7F"/>
    <w:rsid w:val="00E46B45"/>
    <w:rsid w:val="00E47719"/>
    <w:rsid w:val="00E50815"/>
    <w:rsid w:val="00E514D7"/>
    <w:rsid w:val="00E52E74"/>
    <w:rsid w:val="00E52EA1"/>
    <w:rsid w:val="00E55859"/>
    <w:rsid w:val="00E55F7F"/>
    <w:rsid w:val="00E5659C"/>
    <w:rsid w:val="00E56D83"/>
    <w:rsid w:val="00E57342"/>
    <w:rsid w:val="00E57C5F"/>
    <w:rsid w:val="00E57C66"/>
    <w:rsid w:val="00E602BE"/>
    <w:rsid w:val="00E62418"/>
    <w:rsid w:val="00E62D82"/>
    <w:rsid w:val="00E6434B"/>
    <w:rsid w:val="00E674DB"/>
    <w:rsid w:val="00E67D84"/>
    <w:rsid w:val="00E70813"/>
    <w:rsid w:val="00E712C8"/>
    <w:rsid w:val="00E72270"/>
    <w:rsid w:val="00E727CD"/>
    <w:rsid w:val="00E72B57"/>
    <w:rsid w:val="00E74D94"/>
    <w:rsid w:val="00E74F98"/>
    <w:rsid w:val="00E7592A"/>
    <w:rsid w:val="00E76061"/>
    <w:rsid w:val="00E76841"/>
    <w:rsid w:val="00E76C5F"/>
    <w:rsid w:val="00E76C73"/>
    <w:rsid w:val="00E77C52"/>
    <w:rsid w:val="00E80FFD"/>
    <w:rsid w:val="00E817B7"/>
    <w:rsid w:val="00E81DB1"/>
    <w:rsid w:val="00E81E2B"/>
    <w:rsid w:val="00E82780"/>
    <w:rsid w:val="00E84C37"/>
    <w:rsid w:val="00E84FCE"/>
    <w:rsid w:val="00E85237"/>
    <w:rsid w:val="00E8563B"/>
    <w:rsid w:val="00E85D28"/>
    <w:rsid w:val="00E86E2F"/>
    <w:rsid w:val="00E8702D"/>
    <w:rsid w:val="00E900EB"/>
    <w:rsid w:val="00E923D8"/>
    <w:rsid w:val="00E934BA"/>
    <w:rsid w:val="00E93CB8"/>
    <w:rsid w:val="00E94E2C"/>
    <w:rsid w:val="00E958B7"/>
    <w:rsid w:val="00E9617B"/>
    <w:rsid w:val="00E969EF"/>
    <w:rsid w:val="00E96E5B"/>
    <w:rsid w:val="00E97ED8"/>
    <w:rsid w:val="00E97EEB"/>
    <w:rsid w:val="00EA0200"/>
    <w:rsid w:val="00EA05C9"/>
    <w:rsid w:val="00EA1726"/>
    <w:rsid w:val="00EA19C4"/>
    <w:rsid w:val="00EA32B2"/>
    <w:rsid w:val="00EA3391"/>
    <w:rsid w:val="00EA40A7"/>
    <w:rsid w:val="00EA4A3E"/>
    <w:rsid w:val="00EA5C10"/>
    <w:rsid w:val="00EA6885"/>
    <w:rsid w:val="00EA69AB"/>
    <w:rsid w:val="00EA7B0C"/>
    <w:rsid w:val="00EB1E69"/>
    <w:rsid w:val="00EB21A6"/>
    <w:rsid w:val="00EB21CE"/>
    <w:rsid w:val="00EB2D70"/>
    <w:rsid w:val="00EB454B"/>
    <w:rsid w:val="00EB4863"/>
    <w:rsid w:val="00EB5556"/>
    <w:rsid w:val="00EB5E61"/>
    <w:rsid w:val="00EB792A"/>
    <w:rsid w:val="00EB7C44"/>
    <w:rsid w:val="00EC0719"/>
    <w:rsid w:val="00EC0942"/>
    <w:rsid w:val="00EC1340"/>
    <w:rsid w:val="00EC5635"/>
    <w:rsid w:val="00EC67AB"/>
    <w:rsid w:val="00EC7AF8"/>
    <w:rsid w:val="00ED00AD"/>
    <w:rsid w:val="00ED086F"/>
    <w:rsid w:val="00ED0CA4"/>
    <w:rsid w:val="00ED110F"/>
    <w:rsid w:val="00ED1882"/>
    <w:rsid w:val="00ED1A7A"/>
    <w:rsid w:val="00ED2813"/>
    <w:rsid w:val="00ED3455"/>
    <w:rsid w:val="00ED490B"/>
    <w:rsid w:val="00ED4EC5"/>
    <w:rsid w:val="00ED565F"/>
    <w:rsid w:val="00ED6D2B"/>
    <w:rsid w:val="00EE04EE"/>
    <w:rsid w:val="00EE0B29"/>
    <w:rsid w:val="00EE1349"/>
    <w:rsid w:val="00EE1E04"/>
    <w:rsid w:val="00EE2460"/>
    <w:rsid w:val="00EE3390"/>
    <w:rsid w:val="00EE349A"/>
    <w:rsid w:val="00EE3B5C"/>
    <w:rsid w:val="00EE40FB"/>
    <w:rsid w:val="00EE56A5"/>
    <w:rsid w:val="00EE57ED"/>
    <w:rsid w:val="00EE6C8D"/>
    <w:rsid w:val="00EE7A4A"/>
    <w:rsid w:val="00EF0B3F"/>
    <w:rsid w:val="00EF3DDF"/>
    <w:rsid w:val="00EF5012"/>
    <w:rsid w:val="00EF5F92"/>
    <w:rsid w:val="00EF6F4C"/>
    <w:rsid w:val="00EF72D2"/>
    <w:rsid w:val="00F00750"/>
    <w:rsid w:val="00F01858"/>
    <w:rsid w:val="00F01BA6"/>
    <w:rsid w:val="00F03652"/>
    <w:rsid w:val="00F04727"/>
    <w:rsid w:val="00F05E40"/>
    <w:rsid w:val="00F064CC"/>
    <w:rsid w:val="00F07C3F"/>
    <w:rsid w:val="00F10FD6"/>
    <w:rsid w:val="00F12990"/>
    <w:rsid w:val="00F12CF5"/>
    <w:rsid w:val="00F13A4C"/>
    <w:rsid w:val="00F15EBF"/>
    <w:rsid w:val="00F1637F"/>
    <w:rsid w:val="00F16CC6"/>
    <w:rsid w:val="00F16EB7"/>
    <w:rsid w:val="00F17649"/>
    <w:rsid w:val="00F20785"/>
    <w:rsid w:val="00F20A4F"/>
    <w:rsid w:val="00F22460"/>
    <w:rsid w:val="00F22D4D"/>
    <w:rsid w:val="00F230D2"/>
    <w:rsid w:val="00F23EEB"/>
    <w:rsid w:val="00F250EE"/>
    <w:rsid w:val="00F25608"/>
    <w:rsid w:val="00F25827"/>
    <w:rsid w:val="00F25AB8"/>
    <w:rsid w:val="00F271FA"/>
    <w:rsid w:val="00F272F5"/>
    <w:rsid w:val="00F27A97"/>
    <w:rsid w:val="00F27C89"/>
    <w:rsid w:val="00F30668"/>
    <w:rsid w:val="00F3098C"/>
    <w:rsid w:val="00F33871"/>
    <w:rsid w:val="00F35A8E"/>
    <w:rsid w:val="00F37811"/>
    <w:rsid w:val="00F37C4D"/>
    <w:rsid w:val="00F425A2"/>
    <w:rsid w:val="00F43098"/>
    <w:rsid w:val="00F4563D"/>
    <w:rsid w:val="00F47576"/>
    <w:rsid w:val="00F4766F"/>
    <w:rsid w:val="00F52F6D"/>
    <w:rsid w:val="00F530BE"/>
    <w:rsid w:val="00F53A1B"/>
    <w:rsid w:val="00F53AFE"/>
    <w:rsid w:val="00F5418F"/>
    <w:rsid w:val="00F55A7B"/>
    <w:rsid w:val="00F565F4"/>
    <w:rsid w:val="00F572B0"/>
    <w:rsid w:val="00F57F85"/>
    <w:rsid w:val="00F6042E"/>
    <w:rsid w:val="00F61DD5"/>
    <w:rsid w:val="00F62F13"/>
    <w:rsid w:val="00F631F7"/>
    <w:rsid w:val="00F632B8"/>
    <w:rsid w:val="00F6389B"/>
    <w:rsid w:val="00F64B68"/>
    <w:rsid w:val="00F66412"/>
    <w:rsid w:val="00F6704A"/>
    <w:rsid w:val="00F70E9D"/>
    <w:rsid w:val="00F710FD"/>
    <w:rsid w:val="00F714AF"/>
    <w:rsid w:val="00F717B4"/>
    <w:rsid w:val="00F71FCC"/>
    <w:rsid w:val="00F72211"/>
    <w:rsid w:val="00F729FF"/>
    <w:rsid w:val="00F7489C"/>
    <w:rsid w:val="00F74E74"/>
    <w:rsid w:val="00F76EED"/>
    <w:rsid w:val="00F77E60"/>
    <w:rsid w:val="00F8170E"/>
    <w:rsid w:val="00F8224E"/>
    <w:rsid w:val="00F8366D"/>
    <w:rsid w:val="00F84A81"/>
    <w:rsid w:val="00F86E09"/>
    <w:rsid w:val="00F90B9F"/>
    <w:rsid w:val="00F9291A"/>
    <w:rsid w:val="00F94897"/>
    <w:rsid w:val="00F94A46"/>
    <w:rsid w:val="00F951AA"/>
    <w:rsid w:val="00F952B7"/>
    <w:rsid w:val="00F9709C"/>
    <w:rsid w:val="00FA0135"/>
    <w:rsid w:val="00FA023D"/>
    <w:rsid w:val="00FA06CE"/>
    <w:rsid w:val="00FA1C5C"/>
    <w:rsid w:val="00FA2202"/>
    <w:rsid w:val="00FA44A0"/>
    <w:rsid w:val="00FA4C66"/>
    <w:rsid w:val="00FA4D7C"/>
    <w:rsid w:val="00FA55A3"/>
    <w:rsid w:val="00FA586B"/>
    <w:rsid w:val="00FA5898"/>
    <w:rsid w:val="00FA5934"/>
    <w:rsid w:val="00FB0019"/>
    <w:rsid w:val="00FB2C71"/>
    <w:rsid w:val="00FB4A59"/>
    <w:rsid w:val="00FB710F"/>
    <w:rsid w:val="00FB78E1"/>
    <w:rsid w:val="00FB7D80"/>
    <w:rsid w:val="00FC0328"/>
    <w:rsid w:val="00FC0830"/>
    <w:rsid w:val="00FC14D9"/>
    <w:rsid w:val="00FC18EC"/>
    <w:rsid w:val="00FC1DF6"/>
    <w:rsid w:val="00FC2369"/>
    <w:rsid w:val="00FC2942"/>
    <w:rsid w:val="00FC2AAF"/>
    <w:rsid w:val="00FC2AB9"/>
    <w:rsid w:val="00FC36AD"/>
    <w:rsid w:val="00FC3F5A"/>
    <w:rsid w:val="00FC4221"/>
    <w:rsid w:val="00FC6C1E"/>
    <w:rsid w:val="00FC7233"/>
    <w:rsid w:val="00FD2172"/>
    <w:rsid w:val="00FD2235"/>
    <w:rsid w:val="00FD5043"/>
    <w:rsid w:val="00FD6706"/>
    <w:rsid w:val="00FD687C"/>
    <w:rsid w:val="00FD6B27"/>
    <w:rsid w:val="00FD6DF5"/>
    <w:rsid w:val="00FD730E"/>
    <w:rsid w:val="00FE051B"/>
    <w:rsid w:val="00FE13B3"/>
    <w:rsid w:val="00FE181D"/>
    <w:rsid w:val="00FE1850"/>
    <w:rsid w:val="00FE190E"/>
    <w:rsid w:val="00FE2C72"/>
    <w:rsid w:val="00FE3845"/>
    <w:rsid w:val="00FE38F3"/>
    <w:rsid w:val="00FE478D"/>
    <w:rsid w:val="00FE4A66"/>
    <w:rsid w:val="00FE5907"/>
    <w:rsid w:val="00FE623A"/>
    <w:rsid w:val="00FE67E1"/>
    <w:rsid w:val="00FE783E"/>
    <w:rsid w:val="00FF038C"/>
    <w:rsid w:val="00FF03E0"/>
    <w:rsid w:val="00FF0761"/>
    <w:rsid w:val="00FF0820"/>
    <w:rsid w:val="00FF3281"/>
    <w:rsid w:val="00FF35F2"/>
    <w:rsid w:val="00FF515B"/>
    <w:rsid w:val="00FF522D"/>
    <w:rsid w:val="00FF5F6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paragraph" w:styleId="HTML">
    <w:name w:val="HTML Preformatted"/>
    <w:basedOn w:val="a"/>
    <w:link w:val="HTML0"/>
    <w:uiPriority w:val="99"/>
    <w:unhideWhenUsed/>
    <w:rsid w:val="00CC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CC5076"/>
    <w:rPr>
      <w:rFonts w:ascii="Courier New" w:eastAsia="Times New Roman" w:hAnsi="Courier New" w:cs="Courier New"/>
      <w:sz w:val="20"/>
      <w:szCs w:val="20"/>
      <w:lang w:eastAsia="uk-UA"/>
    </w:rPr>
  </w:style>
  <w:style w:type="paragraph" w:customStyle="1" w:styleId="rvps8">
    <w:name w:val="rvps8"/>
    <w:basedOn w:val="a"/>
    <w:rsid w:val="00DC28F9"/>
    <w:pPr>
      <w:suppressAutoHyphens w:val="0"/>
      <w:spacing w:before="100" w:beforeAutospacing="1" w:after="100" w:afterAutospacing="1"/>
    </w:pPr>
    <w:rPr>
      <w:lang w:val="uk-UA" w:eastAsia="uk-UA"/>
    </w:rPr>
  </w:style>
  <w:style w:type="character" w:customStyle="1" w:styleId="rvts32">
    <w:name w:val="rvts32"/>
    <w:basedOn w:val="a0"/>
    <w:rsid w:val="00DC28F9"/>
  </w:style>
  <w:style w:type="paragraph" w:customStyle="1" w:styleId="rvps2">
    <w:name w:val="rvps2"/>
    <w:basedOn w:val="a"/>
    <w:rsid w:val="003E7B6E"/>
    <w:pPr>
      <w:suppressAutoHyphens w:val="0"/>
      <w:spacing w:before="100" w:beforeAutospacing="1" w:after="100" w:afterAutospacing="1"/>
    </w:pPr>
    <w:rPr>
      <w:lang w:val="uk-UA" w:eastAsia="uk-UA"/>
    </w:rPr>
  </w:style>
  <w:style w:type="character" w:customStyle="1" w:styleId="2">
    <w:name w:val="Основной текст (2)_"/>
    <w:basedOn w:val="a0"/>
    <w:link w:val="20"/>
    <w:rsid w:val="003E7B6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E7B6E"/>
    <w:pPr>
      <w:widowControl w:val="0"/>
      <w:shd w:val="clear" w:color="auto" w:fill="FFFFFF"/>
      <w:suppressAutoHyphens w:val="0"/>
      <w:spacing w:before="300" w:after="360" w:line="310" w:lineRule="exact"/>
      <w:jc w:val="both"/>
    </w:pPr>
    <w:rPr>
      <w:sz w:val="28"/>
      <w:szCs w:val="28"/>
      <w:lang w:val="uk-UA" w:eastAsia="en-US"/>
    </w:rPr>
  </w:style>
  <w:style w:type="paragraph" w:customStyle="1" w:styleId="rtecenter">
    <w:name w:val="rtecenter"/>
    <w:basedOn w:val="a"/>
    <w:rsid w:val="003E7B6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20194903">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41526546">
      <w:bodyDiv w:val="1"/>
      <w:marLeft w:val="0"/>
      <w:marRight w:val="0"/>
      <w:marTop w:val="0"/>
      <w:marBottom w:val="0"/>
      <w:divBdr>
        <w:top w:val="none" w:sz="0" w:space="0" w:color="auto"/>
        <w:left w:val="none" w:sz="0" w:space="0" w:color="auto"/>
        <w:bottom w:val="none" w:sz="0" w:space="0" w:color="auto"/>
        <w:right w:val="none" w:sz="0" w:space="0" w:color="auto"/>
      </w:divBdr>
      <w:divsChild>
        <w:div w:id="908882035">
          <w:marLeft w:val="0"/>
          <w:marRight w:val="0"/>
          <w:marTop w:val="0"/>
          <w:marBottom w:val="0"/>
          <w:divBdr>
            <w:top w:val="none" w:sz="0" w:space="0" w:color="auto"/>
            <w:left w:val="none" w:sz="0" w:space="0" w:color="auto"/>
            <w:bottom w:val="none" w:sz="0" w:space="0" w:color="auto"/>
            <w:right w:val="none" w:sz="0" w:space="0" w:color="auto"/>
          </w:divBdr>
        </w:div>
        <w:div w:id="368991896">
          <w:marLeft w:val="0"/>
          <w:marRight w:val="0"/>
          <w:marTop w:val="0"/>
          <w:marBottom w:val="0"/>
          <w:divBdr>
            <w:top w:val="none" w:sz="0" w:space="0" w:color="auto"/>
            <w:left w:val="none" w:sz="0" w:space="0" w:color="auto"/>
            <w:bottom w:val="none" w:sz="0" w:space="0" w:color="auto"/>
            <w:right w:val="none" w:sz="0" w:space="0" w:color="auto"/>
          </w:divBdr>
        </w:div>
        <w:div w:id="204831176">
          <w:marLeft w:val="0"/>
          <w:marRight w:val="0"/>
          <w:marTop w:val="0"/>
          <w:marBottom w:val="0"/>
          <w:divBdr>
            <w:top w:val="none" w:sz="0" w:space="0" w:color="auto"/>
            <w:left w:val="none" w:sz="0" w:space="0" w:color="auto"/>
            <w:bottom w:val="none" w:sz="0" w:space="0" w:color="auto"/>
            <w:right w:val="none" w:sz="0" w:space="0" w:color="auto"/>
          </w:divBdr>
        </w:div>
      </w:divsChild>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71275138">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389351326">
      <w:bodyDiv w:val="1"/>
      <w:marLeft w:val="0"/>
      <w:marRight w:val="0"/>
      <w:marTop w:val="0"/>
      <w:marBottom w:val="0"/>
      <w:divBdr>
        <w:top w:val="none" w:sz="0" w:space="0" w:color="auto"/>
        <w:left w:val="none" w:sz="0" w:space="0" w:color="auto"/>
        <w:bottom w:val="none" w:sz="0" w:space="0" w:color="auto"/>
        <w:right w:val="none" w:sz="0" w:space="0" w:color="auto"/>
      </w:divBdr>
      <w:divsChild>
        <w:div w:id="269165598">
          <w:marLeft w:val="0"/>
          <w:marRight w:val="0"/>
          <w:marTop w:val="0"/>
          <w:marBottom w:val="0"/>
          <w:divBdr>
            <w:top w:val="none" w:sz="0" w:space="0" w:color="auto"/>
            <w:left w:val="none" w:sz="0" w:space="0" w:color="auto"/>
            <w:bottom w:val="none" w:sz="0" w:space="0" w:color="auto"/>
            <w:right w:val="none" w:sz="0" w:space="0" w:color="auto"/>
          </w:divBdr>
        </w:div>
        <w:div w:id="796416263">
          <w:marLeft w:val="0"/>
          <w:marRight w:val="0"/>
          <w:marTop w:val="0"/>
          <w:marBottom w:val="0"/>
          <w:divBdr>
            <w:top w:val="none" w:sz="0" w:space="0" w:color="auto"/>
            <w:left w:val="none" w:sz="0" w:space="0" w:color="auto"/>
            <w:bottom w:val="none" w:sz="0" w:space="0" w:color="auto"/>
            <w:right w:val="none" w:sz="0" w:space="0" w:color="auto"/>
          </w:divBdr>
        </w:div>
      </w:divsChild>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47773235">
      <w:bodyDiv w:val="1"/>
      <w:marLeft w:val="0"/>
      <w:marRight w:val="0"/>
      <w:marTop w:val="0"/>
      <w:marBottom w:val="0"/>
      <w:divBdr>
        <w:top w:val="none" w:sz="0" w:space="0" w:color="auto"/>
        <w:left w:val="none" w:sz="0" w:space="0" w:color="auto"/>
        <w:bottom w:val="none" w:sz="0" w:space="0" w:color="auto"/>
        <w:right w:val="none" w:sz="0" w:space="0" w:color="auto"/>
      </w:divBdr>
    </w:div>
    <w:div w:id="452679605">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6655682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57516435">
      <w:bodyDiv w:val="1"/>
      <w:marLeft w:val="0"/>
      <w:marRight w:val="0"/>
      <w:marTop w:val="0"/>
      <w:marBottom w:val="0"/>
      <w:divBdr>
        <w:top w:val="none" w:sz="0" w:space="0" w:color="auto"/>
        <w:left w:val="none" w:sz="0" w:space="0" w:color="auto"/>
        <w:bottom w:val="none" w:sz="0" w:space="0" w:color="auto"/>
        <w:right w:val="none" w:sz="0" w:space="0" w:color="auto"/>
      </w:divBdr>
    </w:div>
    <w:div w:id="580335071">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93598492">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24248362">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17179267">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06957139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39034959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492983287">
      <w:bodyDiv w:val="1"/>
      <w:marLeft w:val="0"/>
      <w:marRight w:val="0"/>
      <w:marTop w:val="0"/>
      <w:marBottom w:val="0"/>
      <w:divBdr>
        <w:top w:val="none" w:sz="0" w:space="0" w:color="auto"/>
        <w:left w:val="none" w:sz="0" w:space="0" w:color="auto"/>
        <w:bottom w:val="none" w:sz="0" w:space="0" w:color="auto"/>
        <w:right w:val="none" w:sz="0" w:space="0" w:color="auto"/>
      </w:divBdr>
    </w:div>
    <w:div w:id="1505781446">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556315774">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06633480">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14840397">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799106827">
      <w:bodyDiv w:val="1"/>
      <w:marLeft w:val="0"/>
      <w:marRight w:val="0"/>
      <w:marTop w:val="0"/>
      <w:marBottom w:val="0"/>
      <w:divBdr>
        <w:top w:val="none" w:sz="0" w:space="0" w:color="auto"/>
        <w:left w:val="none" w:sz="0" w:space="0" w:color="auto"/>
        <w:bottom w:val="none" w:sz="0" w:space="0" w:color="auto"/>
        <w:right w:val="none" w:sz="0" w:space="0" w:color="auto"/>
      </w:divBdr>
    </w:div>
    <w:div w:id="1853914040">
      <w:bodyDiv w:val="1"/>
      <w:marLeft w:val="0"/>
      <w:marRight w:val="0"/>
      <w:marTop w:val="0"/>
      <w:marBottom w:val="0"/>
      <w:divBdr>
        <w:top w:val="none" w:sz="0" w:space="0" w:color="auto"/>
        <w:left w:val="none" w:sz="0" w:space="0" w:color="auto"/>
        <w:bottom w:val="none" w:sz="0" w:space="0" w:color="auto"/>
        <w:right w:val="none" w:sz="0" w:space="0" w:color="auto"/>
      </w:divBdr>
    </w:div>
    <w:div w:id="1894392029">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088320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0363623">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65310609">
      <w:bodyDiv w:val="1"/>
      <w:marLeft w:val="0"/>
      <w:marRight w:val="0"/>
      <w:marTop w:val="0"/>
      <w:marBottom w:val="0"/>
      <w:divBdr>
        <w:top w:val="none" w:sz="0" w:space="0" w:color="auto"/>
        <w:left w:val="none" w:sz="0" w:space="0" w:color="auto"/>
        <w:bottom w:val="none" w:sz="0" w:space="0" w:color="auto"/>
        <w:right w:val="none" w:sz="0" w:space="0" w:color="auto"/>
      </w:divBdr>
      <w:divsChild>
        <w:div w:id="1136483189">
          <w:marLeft w:val="0"/>
          <w:marRight w:val="0"/>
          <w:marTop w:val="0"/>
          <w:marBottom w:val="0"/>
          <w:divBdr>
            <w:top w:val="none" w:sz="0" w:space="0" w:color="auto"/>
            <w:left w:val="none" w:sz="0" w:space="0" w:color="auto"/>
            <w:bottom w:val="none" w:sz="0" w:space="0" w:color="auto"/>
            <w:right w:val="none" w:sz="0" w:space="0" w:color="auto"/>
          </w:divBdr>
        </w:div>
        <w:div w:id="980311860">
          <w:marLeft w:val="0"/>
          <w:marRight w:val="0"/>
          <w:marTop w:val="0"/>
          <w:marBottom w:val="0"/>
          <w:divBdr>
            <w:top w:val="none" w:sz="0" w:space="0" w:color="auto"/>
            <w:left w:val="none" w:sz="0" w:space="0" w:color="auto"/>
            <w:bottom w:val="none" w:sz="0" w:space="0" w:color="auto"/>
            <w:right w:val="none" w:sz="0" w:space="0" w:color="auto"/>
          </w:divBdr>
        </w:div>
      </w:divsChild>
    </w:div>
    <w:div w:id="1967999301">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1991016444">
      <w:bodyDiv w:val="1"/>
      <w:marLeft w:val="0"/>
      <w:marRight w:val="0"/>
      <w:marTop w:val="0"/>
      <w:marBottom w:val="0"/>
      <w:divBdr>
        <w:top w:val="none" w:sz="0" w:space="0" w:color="auto"/>
        <w:left w:val="none" w:sz="0" w:space="0" w:color="auto"/>
        <w:bottom w:val="none" w:sz="0" w:space="0" w:color="auto"/>
        <w:right w:val="none" w:sz="0" w:space="0" w:color="auto"/>
      </w:divBdr>
    </w:div>
    <w:div w:id="206047726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F7F0-8581-4D0B-9EB8-C53933DE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5805</Words>
  <Characters>3309</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283</cp:revision>
  <cp:lastPrinted>2024-12-24T09:54:00Z</cp:lastPrinted>
  <dcterms:created xsi:type="dcterms:W3CDTF">2025-10-17T11:23:00Z</dcterms:created>
  <dcterms:modified xsi:type="dcterms:W3CDTF">2025-11-19T06:43:00Z</dcterms:modified>
</cp:coreProperties>
</file>