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3F701" w14:textId="77777777" w:rsidR="001540DF" w:rsidRPr="00F90977" w:rsidRDefault="001E5BA4">
      <w:pPr>
        <w:spacing w:after="0" w:line="240" w:lineRule="auto"/>
        <w:ind w:left="4517" w:right="4200"/>
        <w:rPr>
          <w:rFonts w:ascii="Times New Roman" w:eastAsia="Times New Roman" w:hAnsi="Times New Roman" w:cs="Times New Roman"/>
          <w:sz w:val="25"/>
          <w:szCs w:val="25"/>
        </w:rPr>
      </w:pPr>
      <w:r w:rsidRPr="00F90977">
        <w:rPr>
          <w:rFonts w:ascii="Times New Roman" w:eastAsia="Times New Roman" w:hAnsi="Times New Roman" w:cs="Times New Roman"/>
          <w:noProof/>
          <w:sz w:val="25"/>
          <w:szCs w:val="25"/>
        </w:rPr>
        <w:drawing>
          <wp:inline distT="0" distB="0" distL="0" distR="0" wp14:anchorId="26741FCA" wp14:editId="4FF44E24">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7527AF49" w14:textId="77777777" w:rsidR="001540DF" w:rsidRPr="00F90977" w:rsidRDefault="001540DF">
      <w:pPr>
        <w:spacing w:after="0" w:line="240" w:lineRule="auto"/>
        <w:rPr>
          <w:rFonts w:ascii="Times New Roman" w:eastAsia="Times New Roman" w:hAnsi="Times New Roman" w:cs="Times New Roman"/>
          <w:sz w:val="36"/>
          <w:szCs w:val="36"/>
        </w:rPr>
      </w:pPr>
    </w:p>
    <w:p w14:paraId="0E7C8021" w14:textId="77777777" w:rsidR="001540DF" w:rsidRPr="00F90977" w:rsidRDefault="001E5BA4">
      <w:pPr>
        <w:spacing w:after="0" w:line="240" w:lineRule="auto"/>
        <w:ind w:right="57"/>
        <w:jc w:val="center"/>
        <w:rPr>
          <w:rFonts w:ascii="Times New Roman" w:eastAsia="Times New Roman" w:hAnsi="Times New Roman" w:cs="Times New Roman"/>
          <w:sz w:val="36"/>
          <w:szCs w:val="36"/>
        </w:rPr>
      </w:pPr>
      <w:r w:rsidRPr="00F90977">
        <w:rPr>
          <w:rFonts w:ascii="Times New Roman" w:eastAsia="Times New Roman" w:hAnsi="Times New Roman" w:cs="Times New Roman"/>
          <w:sz w:val="36"/>
          <w:szCs w:val="36"/>
        </w:rPr>
        <w:t>ВИЩА КВАЛІФІКАЦІЙНА КОМІСІЯ СУДДІВ УКРАЇНИ</w:t>
      </w:r>
    </w:p>
    <w:p w14:paraId="594C2829" w14:textId="77777777" w:rsidR="001540DF" w:rsidRPr="00F90977" w:rsidRDefault="001540DF">
      <w:pPr>
        <w:spacing w:after="0" w:line="240" w:lineRule="auto"/>
        <w:ind w:right="57"/>
        <w:jc w:val="center"/>
        <w:rPr>
          <w:rFonts w:ascii="Times New Roman" w:eastAsia="Times New Roman" w:hAnsi="Times New Roman" w:cs="Times New Roman"/>
          <w:sz w:val="25"/>
          <w:szCs w:val="25"/>
        </w:rPr>
      </w:pPr>
    </w:p>
    <w:p w14:paraId="59AD933F" w14:textId="0E92D0E3" w:rsidR="001540DF" w:rsidRPr="00F90977" w:rsidRDefault="004A1782" w:rsidP="00F90977">
      <w:pPr>
        <w:shd w:val="clear" w:color="auto" w:fill="FFFFFF"/>
        <w:spacing w:after="0"/>
        <w:ind w:left="-142"/>
        <w:jc w:val="both"/>
        <w:rPr>
          <w:rFonts w:ascii="Times New Roman" w:eastAsia="Times New Roman" w:hAnsi="Times New Roman" w:cs="Times New Roman"/>
          <w:sz w:val="26"/>
          <w:szCs w:val="26"/>
        </w:rPr>
      </w:pPr>
      <w:r w:rsidRPr="00F90977">
        <w:rPr>
          <w:rFonts w:ascii="Times New Roman" w:hAnsi="Times New Roman" w:cs="Times New Roman"/>
          <w:sz w:val="26"/>
          <w:szCs w:val="26"/>
        </w:rPr>
        <w:t>27</w:t>
      </w:r>
      <w:r w:rsidR="009E2709" w:rsidRPr="00F90977">
        <w:rPr>
          <w:rFonts w:ascii="Times New Roman" w:hAnsi="Times New Roman" w:cs="Times New Roman"/>
          <w:sz w:val="26"/>
          <w:szCs w:val="26"/>
        </w:rPr>
        <w:t xml:space="preserve"> лютого 2024 року</w:t>
      </w:r>
      <w:r w:rsidR="001E5BA4" w:rsidRPr="00F90977">
        <w:rPr>
          <w:rFonts w:ascii="Times New Roman" w:eastAsia="Times New Roman" w:hAnsi="Times New Roman" w:cs="Times New Roman"/>
          <w:sz w:val="26"/>
          <w:szCs w:val="26"/>
        </w:rPr>
        <w:tab/>
      </w:r>
      <w:r w:rsidR="001E5BA4" w:rsidRPr="00F90977">
        <w:rPr>
          <w:rFonts w:ascii="Times New Roman" w:eastAsia="Times New Roman" w:hAnsi="Times New Roman" w:cs="Times New Roman"/>
          <w:sz w:val="26"/>
          <w:szCs w:val="26"/>
        </w:rPr>
        <w:tab/>
      </w:r>
      <w:r w:rsidR="001E5BA4" w:rsidRPr="00F90977">
        <w:rPr>
          <w:rFonts w:ascii="Times New Roman" w:eastAsia="Times New Roman" w:hAnsi="Times New Roman" w:cs="Times New Roman"/>
          <w:sz w:val="26"/>
          <w:szCs w:val="26"/>
        </w:rPr>
        <w:tab/>
      </w:r>
      <w:r w:rsidR="001E5BA4" w:rsidRPr="00F90977">
        <w:rPr>
          <w:rFonts w:ascii="Times New Roman" w:eastAsia="Times New Roman" w:hAnsi="Times New Roman" w:cs="Times New Roman"/>
          <w:sz w:val="26"/>
          <w:szCs w:val="26"/>
        </w:rPr>
        <w:tab/>
      </w:r>
      <w:r w:rsidR="001E5BA4" w:rsidRPr="00F90977">
        <w:rPr>
          <w:rFonts w:ascii="Times New Roman" w:eastAsia="Times New Roman" w:hAnsi="Times New Roman" w:cs="Times New Roman"/>
          <w:sz w:val="26"/>
          <w:szCs w:val="26"/>
        </w:rPr>
        <w:tab/>
      </w:r>
      <w:r w:rsidR="00F90977">
        <w:rPr>
          <w:rFonts w:ascii="Times New Roman" w:eastAsia="Times New Roman" w:hAnsi="Times New Roman" w:cs="Times New Roman"/>
          <w:sz w:val="26"/>
          <w:szCs w:val="26"/>
        </w:rPr>
        <w:tab/>
      </w:r>
      <w:r w:rsidR="00F90977">
        <w:rPr>
          <w:rFonts w:ascii="Times New Roman" w:eastAsia="Times New Roman" w:hAnsi="Times New Roman" w:cs="Times New Roman"/>
          <w:sz w:val="26"/>
          <w:szCs w:val="26"/>
        </w:rPr>
        <w:tab/>
      </w:r>
      <w:r w:rsidR="00F90977">
        <w:rPr>
          <w:rFonts w:ascii="Times New Roman" w:eastAsia="Times New Roman" w:hAnsi="Times New Roman" w:cs="Times New Roman"/>
          <w:sz w:val="26"/>
          <w:szCs w:val="26"/>
        </w:rPr>
        <w:tab/>
      </w:r>
      <w:r w:rsidR="00F90977">
        <w:rPr>
          <w:rFonts w:ascii="Times New Roman" w:eastAsia="Times New Roman" w:hAnsi="Times New Roman" w:cs="Times New Roman"/>
          <w:sz w:val="26"/>
          <w:szCs w:val="26"/>
        </w:rPr>
        <w:tab/>
        <w:t xml:space="preserve">  </w:t>
      </w:r>
      <w:r w:rsidR="001E5BA4" w:rsidRPr="00F90977">
        <w:rPr>
          <w:rFonts w:ascii="Times New Roman" w:eastAsia="Times New Roman" w:hAnsi="Times New Roman" w:cs="Times New Roman"/>
          <w:sz w:val="26"/>
          <w:szCs w:val="26"/>
        </w:rPr>
        <w:t>м. Київ</w:t>
      </w:r>
    </w:p>
    <w:p w14:paraId="72F6B65E" w14:textId="77777777" w:rsidR="001540DF" w:rsidRPr="00F90977" w:rsidRDefault="001540DF" w:rsidP="00F90977">
      <w:pPr>
        <w:shd w:val="clear" w:color="auto" w:fill="FFFFFF"/>
        <w:spacing w:after="0"/>
        <w:ind w:left="-142"/>
        <w:jc w:val="both"/>
        <w:rPr>
          <w:rFonts w:ascii="Times New Roman" w:eastAsia="Times New Roman" w:hAnsi="Times New Roman" w:cs="Times New Roman"/>
          <w:sz w:val="26"/>
          <w:szCs w:val="26"/>
        </w:rPr>
      </w:pPr>
    </w:p>
    <w:p w14:paraId="7DBF3638" w14:textId="2DCA66A2" w:rsidR="001540DF" w:rsidRPr="00F90977" w:rsidRDefault="001E5BA4" w:rsidP="00F90977">
      <w:pPr>
        <w:shd w:val="clear" w:color="auto" w:fill="FFFFFF"/>
        <w:spacing w:after="0"/>
        <w:ind w:left="-142"/>
        <w:jc w:val="center"/>
        <w:rPr>
          <w:rFonts w:ascii="Times New Roman" w:eastAsia="Times New Roman" w:hAnsi="Times New Roman" w:cs="Times New Roman"/>
          <w:sz w:val="26"/>
          <w:szCs w:val="26"/>
          <w:u w:val="single"/>
        </w:rPr>
      </w:pPr>
      <w:r w:rsidRPr="00F90977">
        <w:rPr>
          <w:rFonts w:ascii="Times New Roman" w:eastAsia="Times New Roman" w:hAnsi="Times New Roman" w:cs="Times New Roman"/>
          <w:sz w:val="26"/>
          <w:szCs w:val="26"/>
        </w:rPr>
        <w:t xml:space="preserve">Р І Ш Е Н </w:t>
      </w:r>
      <w:proofErr w:type="spellStart"/>
      <w:r w:rsidRPr="00F90977">
        <w:rPr>
          <w:rFonts w:ascii="Times New Roman" w:eastAsia="Times New Roman" w:hAnsi="Times New Roman" w:cs="Times New Roman"/>
          <w:sz w:val="26"/>
          <w:szCs w:val="26"/>
        </w:rPr>
        <w:t>Н</w:t>
      </w:r>
      <w:proofErr w:type="spellEnd"/>
      <w:r w:rsidRPr="00F90977">
        <w:rPr>
          <w:rFonts w:ascii="Times New Roman" w:eastAsia="Times New Roman" w:hAnsi="Times New Roman" w:cs="Times New Roman"/>
          <w:sz w:val="26"/>
          <w:szCs w:val="26"/>
        </w:rPr>
        <w:t xml:space="preserve"> Я   № </w:t>
      </w:r>
      <w:r w:rsidR="00F90977">
        <w:rPr>
          <w:rFonts w:ascii="Times New Roman" w:eastAsia="Times New Roman" w:hAnsi="Times New Roman" w:cs="Times New Roman"/>
          <w:sz w:val="26"/>
          <w:szCs w:val="26"/>
          <w:u w:val="single"/>
        </w:rPr>
        <w:t>232/дс-24</w:t>
      </w:r>
    </w:p>
    <w:p w14:paraId="2B900F23" w14:textId="77777777" w:rsidR="001540DF" w:rsidRPr="00F90977" w:rsidRDefault="001540DF" w:rsidP="00F90977">
      <w:pPr>
        <w:shd w:val="clear" w:color="auto" w:fill="FFFFFF"/>
        <w:tabs>
          <w:tab w:val="left" w:pos="567"/>
        </w:tabs>
        <w:spacing w:after="0"/>
        <w:ind w:left="-142"/>
        <w:jc w:val="both"/>
        <w:rPr>
          <w:rFonts w:ascii="Times New Roman" w:eastAsia="Times New Roman" w:hAnsi="Times New Roman" w:cs="Times New Roman"/>
          <w:sz w:val="26"/>
          <w:szCs w:val="26"/>
        </w:rPr>
      </w:pPr>
    </w:p>
    <w:p w14:paraId="50A170E1" w14:textId="77777777" w:rsidR="001540DF" w:rsidRPr="00F90977" w:rsidRDefault="001E5BA4" w:rsidP="00F90977">
      <w:pPr>
        <w:shd w:val="clear" w:color="auto" w:fill="FFFFFF"/>
        <w:tabs>
          <w:tab w:val="left" w:pos="567"/>
        </w:tabs>
        <w:spacing w:after="0"/>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Вища кваліфікаційна комісія суддів України у складі колегії:</w:t>
      </w:r>
    </w:p>
    <w:p w14:paraId="5C74464C" w14:textId="77777777" w:rsidR="001540DF" w:rsidRPr="00F90977" w:rsidRDefault="001540DF" w:rsidP="00F90977">
      <w:pPr>
        <w:shd w:val="clear" w:color="auto" w:fill="FFFFFF"/>
        <w:spacing w:after="0"/>
        <w:ind w:left="-142"/>
        <w:jc w:val="both"/>
        <w:rPr>
          <w:rFonts w:ascii="Times New Roman" w:eastAsia="Times New Roman" w:hAnsi="Times New Roman" w:cs="Times New Roman"/>
          <w:sz w:val="26"/>
          <w:szCs w:val="26"/>
        </w:rPr>
      </w:pPr>
    </w:p>
    <w:p w14:paraId="73B9B449" w14:textId="77777777" w:rsidR="001540DF" w:rsidRPr="00F90977" w:rsidRDefault="001E5BA4" w:rsidP="00F90977">
      <w:pPr>
        <w:shd w:val="clear" w:color="auto" w:fill="FFFFFF"/>
        <w:spacing w:after="0"/>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головуючого – </w:t>
      </w:r>
      <w:proofErr w:type="spellStart"/>
      <w:r w:rsidRPr="00F90977">
        <w:rPr>
          <w:rFonts w:ascii="Times New Roman" w:eastAsia="Times New Roman" w:hAnsi="Times New Roman" w:cs="Times New Roman"/>
          <w:sz w:val="26"/>
          <w:szCs w:val="26"/>
        </w:rPr>
        <w:t>Кобецької</w:t>
      </w:r>
      <w:proofErr w:type="spellEnd"/>
      <w:r w:rsidRPr="00F90977">
        <w:rPr>
          <w:rFonts w:ascii="Times New Roman" w:eastAsia="Times New Roman" w:hAnsi="Times New Roman" w:cs="Times New Roman"/>
          <w:sz w:val="26"/>
          <w:szCs w:val="26"/>
        </w:rPr>
        <w:t xml:space="preserve"> Н.Р.</w:t>
      </w:r>
      <w:r w:rsidR="001A4421" w:rsidRPr="00F90977">
        <w:rPr>
          <w:rFonts w:ascii="Times New Roman" w:eastAsia="Times New Roman" w:hAnsi="Times New Roman" w:cs="Times New Roman"/>
          <w:sz w:val="26"/>
          <w:szCs w:val="26"/>
        </w:rPr>
        <w:t xml:space="preserve"> (доповідач)</w:t>
      </w:r>
      <w:r w:rsidRPr="00F90977">
        <w:rPr>
          <w:rFonts w:ascii="Times New Roman" w:eastAsia="Times New Roman" w:hAnsi="Times New Roman" w:cs="Times New Roman"/>
          <w:sz w:val="26"/>
          <w:szCs w:val="26"/>
        </w:rPr>
        <w:t>,</w:t>
      </w:r>
    </w:p>
    <w:p w14:paraId="36465D31" w14:textId="77777777" w:rsidR="001540DF" w:rsidRPr="00F90977" w:rsidRDefault="001540DF" w:rsidP="00F90977">
      <w:pPr>
        <w:shd w:val="clear" w:color="auto" w:fill="FFFFFF"/>
        <w:tabs>
          <w:tab w:val="left" w:pos="3969"/>
        </w:tabs>
        <w:spacing w:after="0"/>
        <w:ind w:left="-142"/>
        <w:jc w:val="both"/>
        <w:rPr>
          <w:rFonts w:ascii="Times New Roman" w:eastAsia="Times New Roman" w:hAnsi="Times New Roman" w:cs="Times New Roman"/>
          <w:sz w:val="26"/>
          <w:szCs w:val="26"/>
        </w:rPr>
      </w:pPr>
    </w:p>
    <w:p w14:paraId="4471E044" w14:textId="77777777" w:rsidR="001540DF" w:rsidRPr="00F90977" w:rsidRDefault="001E5BA4" w:rsidP="00F90977">
      <w:pPr>
        <w:shd w:val="clear" w:color="auto" w:fill="FFFFFF"/>
        <w:tabs>
          <w:tab w:val="left" w:pos="3969"/>
        </w:tabs>
        <w:spacing w:after="0"/>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членів </w:t>
      </w:r>
      <w:r w:rsidR="001A4421" w:rsidRPr="00F90977">
        <w:rPr>
          <w:rFonts w:ascii="Times New Roman" w:eastAsia="Times New Roman" w:hAnsi="Times New Roman" w:cs="Times New Roman"/>
          <w:sz w:val="26"/>
          <w:szCs w:val="26"/>
        </w:rPr>
        <w:t>Комісії: Духа Я.М.,</w:t>
      </w:r>
      <w:r w:rsidR="00D04E92" w:rsidRPr="00F90977">
        <w:rPr>
          <w:rFonts w:ascii="Times New Roman" w:eastAsia="Times New Roman" w:hAnsi="Times New Roman" w:cs="Times New Roman"/>
          <w:sz w:val="26"/>
          <w:szCs w:val="26"/>
        </w:rPr>
        <w:t xml:space="preserve"> Шевчук </w:t>
      </w:r>
      <w:r w:rsidR="001A4421" w:rsidRPr="00F90977">
        <w:rPr>
          <w:rFonts w:ascii="Times New Roman" w:eastAsia="Times New Roman" w:hAnsi="Times New Roman" w:cs="Times New Roman"/>
          <w:sz w:val="26"/>
          <w:szCs w:val="26"/>
        </w:rPr>
        <w:t>Г.М.</w:t>
      </w:r>
      <w:r w:rsidRPr="00F90977">
        <w:rPr>
          <w:rFonts w:ascii="Times New Roman" w:eastAsia="Times New Roman" w:hAnsi="Times New Roman" w:cs="Times New Roman"/>
          <w:sz w:val="26"/>
          <w:szCs w:val="26"/>
        </w:rPr>
        <w:t>,</w:t>
      </w:r>
    </w:p>
    <w:p w14:paraId="5FB564C5" w14:textId="77777777" w:rsidR="001540DF" w:rsidRPr="00F90977" w:rsidRDefault="001540DF" w:rsidP="00F90977">
      <w:pPr>
        <w:shd w:val="clear" w:color="auto" w:fill="FFFFFF"/>
        <w:tabs>
          <w:tab w:val="left" w:pos="3969"/>
        </w:tabs>
        <w:spacing w:after="0"/>
        <w:ind w:left="-142"/>
        <w:jc w:val="both"/>
        <w:rPr>
          <w:rFonts w:ascii="Times New Roman" w:eastAsia="Times New Roman" w:hAnsi="Times New Roman" w:cs="Times New Roman"/>
          <w:sz w:val="26"/>
          <w:szCs w:val="26"/>
        </w:rPr>
      </w:pPr>
    </w:p>
    <w:p w14:paraId="4CE7D220" w14:textId="4B76694D" w:rsidR="001540DF" w:rsidRPr="00F90977" w:rsidRDefault="00A56481" w:rsidP="00F90977">
      <w:pPr>
        <w:shd w:val="clear" w:color="auto" w:fill="FFFFFF"/>
        <w:tabs>
          <w:tab w:val="left" w:pos="5779"/>
        </w:tabs>
        <w:spacing w:after="0"/>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провівши співбесіду з переможцем конкурсу на зайняття вакантних посад суддів місцевих</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судів,</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оголошеного</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рішенням</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Комісії</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від</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14</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вересня</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2023</w:t>
      </w:r>
      <w:r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року</w:t>
      </w:r>
      <w:r w:rsidR="00EF0293" w:rsidRPr="00F90977">
        <w:rPr>
          <w:rFonts w:ascii="Times New Roman" w:eastAsia="Times New Roman" w:hAnsi="Times New Roman" w:cs="Times New Roman"/>
          <w:sz w:val="52"/>
          <w:szCs w:val="52"/>
        </w:rPr>
        <w:t xml:space="preserve"> </w:t>
      </w:r>
      <w:r w:rsidRPr="00F90977">
        <w:rPr>
          <w:rFonts w:ascii="Times New Roman" w:eastAsia="Times New Roman" w:hAnsi="Times New Roman" w:cs="Times New Roman"/>
          <w:sz w:val="26"/>
          <w:szCs w:val="26"/>
        </w:rPr>
        <w:t xml:space="preserve">№ 95/зп-23, </w:t>
      </w:r>
      <w:proofErr w:type="spellStart"/>
      <w:r w:rsidR="004A1782" w:rsidRPr="00F90977">
        <w:rPr>
          <w:rFonts w:ascii="Times New Roman" w:eastAsia="Times New Roman" w:hAnsi="Times New Roman" w:cs="Times New Roman"/>
          <w:sz w:val="26"/>
          <w:szCs w:val="26"/>
        </w:rPr>
        <w:t>Ковалишкіним</w:t>
      </w:r>
      <w:proofErr w:type="spellEnd"/>
      <w:r w:rsidR="004A1782" w:rsidRPr="00F90977">
        <w:rPr>
          <w:rFonts w:ascii="Times New Roman" w:eastAsia="Times New Roman" w:hAnsi="Times New Roman" w:cs="Times New Roman"/>
          <w:sz w:val="26"/>
          <w:szCs w:val="26"/>
        </w:rPr>
        <w:t xml:space="preserve"> В’ячеславом Валерійовичем,</w:t>
      </w:r>
    </w:p>
    <w:p w14:paraId="7474F96D" w14:textId="77777777" w:rsidR="007917C9" w:rsidRPr="00F90977" w:rsidRDefault="007917C9" w:rsidP="00F90977">
      <w:pPr>
        <w:shd w:val="clear" w:color="auto" w:fill="FFFFFF"/>
        <w:tabs>
          <w:tab w:val="left" w:pos="5779"/>
        </w:tabs>
        <w:spacing w:after="0"/>
        <w:ind w:left="-142"/>
        <w:jc w:val="both"/>
        <w:rPr>
          <w:rFonts w:ascii="Times New Roman" w:eastAsia="Times New Roman" w:hAnsi="Times New Roman" w:cs="Times New Roman"/>
          <w:sz w:val="26"/>
          <w:szCs w:val="26"/>
        </w:rPr>
      </w:pPr>
    </w:p>
    <w:p w14:paraId="4691C8B4" w14:textId="77777777" w:rsidR="001540DF" w:rsidRPr="00F90977" w:rsidRDefault="001E5BA4" w:rsidP="00F90977">
      <w:pPr>
        <w:shd w:val="clear" w:color="auto" w:fill="FFFFFF"/>
        <w:spacing w:after="0"/>
        <w:ind w:left="-142"/>
        <w:jc w:val="center"/>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встановила:</w:t>
      </w:r>
    </w:p>
    <w:p w14:paraId="61CD6FD7" w14:textId="77777777" w:rsidR="001540DF" w:rsidRPr="00F90977" w:rsidRDefault="001540DF" w:rsidP="00F90977">
      <w:pPr>
        <w:shd w:val="clear" w:color="auto" w:fill="FFFFFF"/>
        <w:spacing w:after="0"/>
        <w:ind w:left="-142"/>
        <w:jc w:val="center"/>
        <w:rPr>
          <w:rFonts w:ascii="Times New Roman" w:eastAsia="Times New Roman" w:hAnsi="Times New Roman" w:cs="Times New Roman"/>
          <w:sz w:val="26"/>
          <w:szCs w:val="26"/>
        </w:rPr>
      </w:pPr>
    </w:p>
    <w:p w14:paraId="04110FF9" w14:textId="14704FB7" w:rsidR="004A1782" w:rsidRPr="00F90977" w:rsidRDefault="004A1782"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proofErr w:type="spellStart"/>
      <w:r w:rsidRPr="00F90977">
        <w:rPr>
          <w:rFonts w:ascii="Times New Roman" w:eastAsia="Times New Roman" w:hAnsi="Times New Roman" w:cs="Times New Roman"/>
          <w:color w:val="000000"/>
          <w:sz w:val="26"/>
          <w:szCs w:val="26"/>
        </w:rPr>
        <w:t>Ковалишкін</w:t>
      </w:r>
      <w:proofErr w:type="spellEnd"/>
      <w:r w:rsidRPr="00F90977">
        <w:rPr>
          <w:rFonts w:ascii="Times New Roman" w:eastAsia="Times New Roman" w:hAnsi="Times New Roman" w:cs="Times New Roman"/>
          <w:color w:val="000000"/>
          <w:sz w:val="26"/>
          <w:szCs w:val="26"/>
        </w:rPr>
        <w:t xml:space="preserve"> В’ячеслав Валерійович </w:t>
      </w:r>
      <w:r w:rsidR="00B402CC">
        <w:rPr>
          <w:rFonts w:ascii="Times New Roman" w:eastAsia="Times New Roman" w:hAnsi="Times New Roman" w:cs="Times New Roman"/>
          <w:color w:val="000000"/>
          <w:sz w:val="26"/>
          <w:szCs w:val="26"/>
        </w:rPr>
        <w:t>____</w:t>
      </w:r>
      <w:r w:rsidRPr="00F90977">
        <w:rPr>
          <w:rFonts w:ascii="Times New Roman" w:eastAsia="Times New Roman" w:hAnsi="Times New Roman" w:cs="Times New Roman"/>
          <w:color w:val="000000"/>
          <w:sz w:val="26"/>
          <w:szCs w:val="26"/>
        </w:rPr>
        <w:t xml:space="preserve"> року народження, громадянин України, відповідно до державного сертифікату володіє державною мовою на рівні вільного володіння першого ступеня. </w:t>
      </w:r>
    </w:p>
    <w:p w14:paraId="1D9E63D4" w14:textId="7B19EAC2" w:rsidR="004A1782" w:rsidRPr="00F90977" w:rsidRDefault="004C0303"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proofErr w:type="spellStart"/>
      <w:r w:rsidRPr="00F90977">
        <w:rPr>
          <w:rFonts w:ascii="Times New Roman" w:eastAsia="Times New Roman" w:hAnsi="Times New Roman" w:cs="Times New Roman"/>
          <w:color w:val="000000"/>
          <w:sz w:val="26"/>
          <w:szCs w:val="26"/>
        </w:rPr>
        <w:t>Ковалишкін</w:t>
      </w:r>
      <w:proofErr w:type="spellEnd"/>
      <w:r w:rsidRPr="00F90977">
        <w:rPr>
          <w:rFonts w:ascii="Times New Roman" w:eastAsia="Times New Roman" w:hAnsi="Times New Roman" w:cs="Times New Roman"/>
          <w:color w:val="000000"/>
          <w:sz w:val="26"/>
          <w:szCs w:val="26"/>
        </w:rPr>
        <w:t xml:space="preserve"> В.В. має вищу освіту</w:t>
      </w:r>
      <w:r w:rsidR="004A1782" w:rsidRPr="00F90977">
        <w:rPr>
          <w:rFonts w:ascii="Times New Roman" w:eastAsia="Times New Roman" w:hAnsi="Times New Roman" w:cs="Times New Roman"/>
          <w:color w:val="000000"/>
          <w:sz w:val="26"/>
          <w:szCs w:val="26"/>
        </w:rPr>
        <w:t>, у 2001 році закінчив Запорізьк</w:t>
      </w:r>
      <w:r w:rsidRPr="00F90977">
        <w:rPr>
          <w:rFonts w:ascii="Times New Roman" w:eastAsia="Times New Roman" w:hAnsi="Times New Roman" w:cs="Times New Roman"/>
          <w:color w:val="000000"/>
          <w:sz w:val="26"/>
          <w:szCs w:val="26"/>
        </w:rPr>
        <w:t>и</w:t>
      </w:r>
      <w:r w:rsidR="004A1782" w:rsidRPr="00F90977">
        <w:rPr>
          <w:rFonts w:ascii="Times New Roman" w:eastAsia="Times New Roman" w:hAnsi="Times New Roman" w:cs="Times New Roman"/>
          <w:color w:val="000000"/>
          <w:sz w:val="26"/>
          <w:szCs w:val="26"/>
        </w:rPr>
        <w:t xml:space="preserve">й національний університет і отримав диплом спеціаліста, спеціальність правознавство, у 2003 році – Київський національний університет імені Тараса Шевченка, </w:t>
      </w:r>
      <w:r w:rsidRPr="00F90977">
        <w:rPr>
          <w:rFonts w:ascii="Times New Roman" w:eastAsia="Times New Roman" w:hAnsi="Times New Roman" w:cs="Times New Roman"/>
          <w:color w:val="000000"/>
          <w:sz w:val="26"/>
          <w:szCs w:val="26"/>
        </w:rPr>
        <w:t xml:space="preserve">отримав </w:t>
      </w:r>
      <w:r w:rsidR="004A1782" w:rsidRPr="00F90977">
        <w:rPr>
          <w:rFonts w:ascii="Times New Roman" w:eastAsia="Times New Roman" w:hAnsi="Times New Roman" w:cs="Times New Roman"/>
          <w:color w:val="000000"/>
          <w:sz w:val="26"/>
          <w:szCs w:val="26"/>
        </w:rPr>
        <w:t xml:space="preserve">диплом магістра. </w:t>
      </w:r>
    </w:p>
    <w:p w14:paraId="60688179" w14:textId="0FFCEF21" w:rsidR="004A1782" w:rsidRPr="00F90977" w:rsidRDefault="004A1782"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Стаж професійної діяльності у сфері права становить понад 22 роки.</w:t>
      </w:r>
    </w:p>
    <w:p w14:paraId="430AC6C7" w14:textId="162CBEFB" w:rsidR="001540DF" w:rsidRPr="00F90977" w:rsidRDefault="001E5BA4"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Рішенням Вищої кваліфікацій</w:t>
      </w:r>
      <w:r w:rsidR="0040177A" w:rsidRPr="00F90977">
        <w:rPr>
          <w:rFonts w:ascii="Times New Roman" w:eastAsia="Times New Roman" w:hAnsi="Times New Roman" w:cs="Times New Roman"/>
          <w:color w:val="000000"/>
          <w:sz w:val="26"/>
          <w:szCs w:val="26"/>
        </w:rPr>
        <w:t xml:space="preserve">ної комісії суддів України від </w:t>
      </w:r>
      <w:r w:rsidR="00F44AE3" w:rsidRPr="00F90977">
        <w:rPr>
          <w:rFonts w:ascii="Times New Roman" w:eastAsia="Times New Roman" w:hAnsi="Times New Roman" w:cs="Times New Roman"/>
          <w:color w:val="000000"/>
          <w:sz w:val="26"/>
          <w:szCs w:val="26"/>
        </w:rPr>
        <w:t>0</w:t>
      </w:r>
      <w:r w:rsidR="003363AB" w:rsidRPr="00F90977">
        <w:rPr>
          <w:rFonts w:ascii="Times New Roman" w:eastAsia="Times New Roman" w:hAnsi="Times New Roman" w:cs="Times New Roman"/>
          <w:color w:val="000000"/>
          <w:sz w:val="26"/>
          <w:szCs w:val="26"/>
        </w:rPr>
        <w:t>3 квітня 2017 року № </w:t>
      </w:r>
      <w:r w:rsidR="00654A0C" w:rsidRPr="00F90977">
        <w:rPr>
          <w:rFonts w:ascii="Times New Roman" w:eastAsia="Times New Roman" w:hAnsi="Times New Roman" w:cs="Times New Roman"/>
          <w:color w:val="000000"/>
          <w:sz w:val="26"/>
          <w:szCs w:val="26"/>
        </w:rPr>
        <w:t>2</w:t>
      </w:r>
      <w:r w:rsidRPr="00F90977">
        <w:rPr>
          <w:rFonts w:ascii="Times New Roman" w:eastAsia="Times New Roman" w:hAnsi="Times New Roman" w:cs="Times New Roman"/>
          <w:color w:val="000000"/>
          <w:sz w:val="26"/>
          <w:szCs w:val="26"/>
        </w:rPr>
        <w:t>8/зп-17</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оголошено</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добір</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кандидатів</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на</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посаду</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судді</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місцевого</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суду</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з</w:t>
      </w:r>
      <w:r w:rsidRPr="00F90977">
        <w:rPr>
          <w:rFonts w:ascii="Times New Roman" w:eastAsia="Times New Roman" w:hAnsi="Times New Roman" w:cs="Times New Roman"/>
          <w:color w:val="000000"/>
          <w:sz w:val="24"/>
          <w:szCs w:val="24"/>
        </w:rPr>
        <w:t xml:space="preserve"> </w:t>
      </w:r>
      <w:r w:rsidRPr="00F90977">
        <w:rPr>
          <w:rFonts w:ascii="Times New Roman" w:eastAsia="Times New Roman" w:hAnsi="Times New Roman" w:cs="Times New Roman"/>
          <w:color w:val="000000"/>
          <w:sz w:val="26"/>
          <w:szCs w:val="26"/>
        </w:rPr>
        <w:t>урахуванням 600</w:t>
      </w:r>
      <w:r w:rsidR="000D33DF" w:rsidRPr="00F90977">
        <w:rPr>
          <w:rFonts w:ascii="Times New Roman" w:eastAsia="Times New Roman" w:hAnsi="Times New Roman" w:cs="Times New Roman"/>
          <w:color w:val="000000"/>
          <w:sz w:val="26"/>
          <w:szCs w:val="26"/>
        </w:rPr>
        <w:t xml:space="preserve"> </w:t>
      </w:r>
      <w:r w:rsidRPr="00F90977">
        <w:rPr>
          <w:rFonts w:ascii="Times New Roman" w:eastAsia="Times New Roman" w:hAnsi="Times New Roman" w:cs="Times New Roman"/>
          <w:color w:val="000000"/>
          <w:sz w:val="26"/>
          <w:szCs w:val="26"/>
        </w:rPr>
        <w:t>прогнозованих вакантних посад суддів місцевого суду.</w:t>
      </w:r>
    </w:p>
    <w:p w14:paraId="4AA392BC" w14:textId="76997AA9" w:rsidR="004A1782" w:rsidRPr="00F90977" w:rsidRDefault="00935699"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До Комісії 29 квітня 2017 року </w:t>
      </w:r>
      <w:r w:rsidR="004C0303" w:rsidRPr="00F90977">
        <w:rPr>
          <w:rFonts w:ascii="Times New Roman" w:eastAsia="Times New Roman" w:hAnsi="Times New Roman" w:cs="Times New Roman"/>
          <w:color w:val="000000"/>
          <w:sz w:val="26"/>
          <w:szCs w:val="26"/>
        </w:rPr>
        <w:t xml:space="preserve">надійшла </w:t>
      </w:r>
      <w:r w:rsidRPr="00F90977">
        <w:rPr>
          <w:rFonts w:ascii="Times New Roman" w:eastAsia="Times New Roman" w:hAnsi="Times New Roman" w:cs="Times New Roman"/>
          <w:color w:val="000000"/>
          <w:sz w:val="26"/>
          <w:szCs w:val="26"/>
        </w:rPr>
        <w:t>заяв</w:t>
      </w:r>
      <w:r w:rsidR="004C0303" w:rsidRPr="00F90977">
        <w:rPr>
          <w:rFonts w:ascii="Times New Roman" w:eastAsia="Times New Roman" w:hAnsi="Times New Roman" w:cs="Times New Roman"/>
          <w:color w:val="000000"/>
          <w:sz w:val="26"/>
          <w:szCs w:val="26"/>
        </w:rPr>
        <w:t xml:space="preserve">а </w:t>
      </w:r>
      <w:proofErr w:type="spellStart"/>
      <w:r w:rsidR="004C0303" w:rsidRPr="00F90977">
        <w:rPr>
          <w:rFonts w:ascii="Times New Roman" w:eastAsia="Times New Roman" w:hAnsi="Times New Roman" w:cs="Times New Roman"/>
          <w:color w:val="000000"/>
          <w:sz w:val="26"/>
          <w:szCs w:val="26"/>
        </w:rPr>
        <w:t>Ковалишкіна</w:t>
      </w:r>
      <w:proofErr w:type="spellEnd"/>
      <w:r w:rsidR="004C0303" w:rsidRPr="00F90977">
        <w:rPr>
          <w:rFonts w:ascii="Times New Roman" w:eastAsia="Times New Roman" w:hAnsi="Times New Roman" w:cs="Times New Roman"/>
          <w:color w:val="000000"/>
          <w:sz w:val="26"/>
          <w:szCs w:val="26"/>
        </w:rPr>
        <w:t xml:space="preserve"> В.В. про допуск його</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до</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участі</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у</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доборі</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кандидатів</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на</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посаду</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судді</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місцевого</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суду</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як</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особ</w:t>
      </w:r>
      <w:r w:rsidR="004C0303" w:rsidRPr="00F90977">
        <w:rPr>
          <w:rFonts w:ascii="Times New Roman" w:eastAsia="Times New Roman" w:hAnsi="Times New Roman" w:cs="Times New Roman"/>
          <w:color w:val="000000"/>
          <w:sz w:val="26"/>
          <w:szCs w:val="26"/>
        </w:rPr>
        <w:t>и</w:t>
      </w:r>
      <w:r w:rsidRPr="00F90977">
        <w:rPr>
          <w:rFonts w:ascii="Times New Roman" w:eastAsia="Times New Roman" w:hAnsi="Times New Roman" w:cs="Times New Roman"/>
          <w:color w:val="000000"/>
          <w:sz w:val="26"/>
          <w:szCs w:val="26"/>
        </w:rPr>
        <w:t>,</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яка</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не</w:t>
      </w:r>
      <w:r w:rsidRPr="00F90977">
        <w:rPr>
          <w:rFonts w:ascii="Times New Roman" w:eastAsia="Times New Roman" w:hAnsi="Times New Roman" w:cs="Times New Roman"/>
          <w:color w:val="000000"/>
          <w:sz w:val="25"/>
          <w:szCs w:val="25"/>
        </w:rPr>
        <w:t xml:space="preserve"> </w:t>
      </w:r>
      <w:r w:rsidRPr="00F90977">
        <w:rPr>
          <w:rFonts w:ascii="Times New Roman" w:eastAsia="Times New Roman" w:hAnsi="Times New Roman" w:cs="Times New Roman"/>
          <w:color w:val="000000"/>
          <w:sz w:val="26"/>
          <w:szCs w:val="26"/>
        </w:rPr>
        <w:t>має стажу роботи на посаді помічника судді більше трьох років.</w:t>
      </w:r>
    </w:p>
    <w:p w14:paraId="0496A87F" w14:textId="101DFD35" w:rsidR="00935699" w:rsidRPr="00F90977" w:rsidRDefault="00935699"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Рішенням Комісії від 21 вересня 2017 року </w:t>
      </w:r>
      <w:r w:rsidR="004C0303" w:rsidRPr="00F90977">
        <w:rPr>
          <w:rFonts w:ascii="Times New Roman" w:eastAsia="Times New Roman" w:hAnsi="Times New Roman" w:cs="Times New Roman"/>
          <w:color w:val="000000"/>
          <w:sz w:val="26"/>
          <w:szCs w:val="26"/>
        </w:rPr>
        <w:t>№</w:t>
      </w:r>
      <w:r w:rsidR="00F90977">
        <w:rPr>
          <w:rFonts w:ascii="Times New Roman" w:eastAsia="Times New Roman" w:hAnsi="Times New Roman" w:cs="Times New Roman"/>
          <w:color w:val="000000"/>
          <w:sz w:val="26"/>
          <w:szCs w:val="26"/>
        </w:rPr>
        <w:t xml:space="preserve"> </w:t>
      </w:r>
      <w:r w:rsidR="004C0303" w:rsidRPr="00F90977">
        <w:rPr>
          <w:rFonts w:ascii="Times New Roman" w:eastAsia="Times New Roman" w:hAnsi="Times New Roman" w:cs="Times New Roman"/>
          <w:color w:val="000000"/>
          <w:sz w:val="26"/>
          <w:szCs w:val="26"/>
        </w:rPr>
        <w:t>16/</w:t>
      </w:r>
      <w:r w:rsidRPr="00F90977">
        <w:rPr>
          <w:rFonts w:ascii="Times New Roman" w:eastAsia="Times New Roman" w:hAnsi="Times New Roman" w:cs="Times New Roman"/>
          <w:color w:val="000000"/>
          <w:sz w:val="26"/>
          <w:szCs w:val="26"/>
        </w:rPr>
        <w:t xml:space="preserve">дс-17 </w:t>
      </w:r>
      <w:proofErr w:type="spellStart"/>
      <w:r w:rsidR="004C0303" w:rsidRPr="00F90977">
        <w:rPr>
          <w:rFonts w:ascii="Times New Roman" w:eastAsia="Times New Roman" w:hAnsi="Times New Roman" w:cs="Times New Roman"/>
          <w:color w:val="000000"/>
          <w:sz w:val="26"/>
          <w:szCs w:val="26"/>
        </w:rPr>
        <w:t>Ковалишкіна</w:t>
      </w:r>
      <w:proofErr w:type="spellEnd"/>
      <w:r w:rsidR="004C0303" w:rsidRPr="00F90977">
        <w:rPr>
          <w:rFonts w:ascii="Times New Roman" w:eastAsia="Times New Roman" w:hAnsi="Times New Roman" w:cs="Times New Roman"/>
          <w:color w:val="000000"/>
          <w:sz w:val="26"/>
          <w:szCs w:val="26"/>
        </w:rPr>
        <w:t xml:space="preserve"> В.В. </w:t>
      </w:r>
      <w:r w:rsidRPr="00F90977">
        <w:rPr>
          <w:rFonts w:ascii="Times New Roman" w:eastAsia="Times New Roman" w:hAnsi="Times New Roman" w:cs="Times New Roman"/>
          <w:color w:val="000000"/>
          <w:sz w:val="26"/>
          <w:szCs w:val="26"/>
        </w:rPr>
        <w:t>допущено до участі у доборі кандидатів на посаду судді місцевого суду та складенн</w:t>
      </w:r>
      <w:r w:rsidR="004C0303" w:rsidRPr="00F90977">
        <w:rPr>
          <w:rFonts w:ascii="Times New Roman" w:eastAsia="Times New Roman" w:hAnsi="Times New Roman" w:cs="Times New Roman"/>
          <w:color w:val="000000"/>
          <w:sz w:val="26"/>
          <w:szCs w:val="26"/>
        </w:rPr>
        <w:t>я відбіркового іспиту.</w:t>
      </w:r>
    </w:p>
    <w:p w14:paraId="4803D1EF" w14:textId="4F96319E" w:rsidR="00D71969" w:rsidRPr="00F90977" w:rsidRDefault="00D71969"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Рішенням Комісії від 06 грудня 2017 року № 127/зп-17 визначено результати іспиту у межах процедури добору кандидатів на посаду судді місцевого суду, оголошеного Комісією 03 квітня 2017 року № 28/зп-17, та допущено до наступного </w:t>
      </w:r>
      <w:r w:rsidRPr="00F90977">
        <w:rPr>
          <w:rFonts w:ascii="Times New Roman" w:eastAsia="Times New Roman" w:hAnsi="Times New Roman" w:cs="Times New Roman"/>
          <w:color w:val="000000"/>
          <w:sz w:val="26"/>
          <w:szCs w:val="26"/>
        </w:rPr>
        <w:lastRenderedPageBreak/>
        <w:t>етапу добору осіб, що успішно склали у межах нього відбірк</w:t>
      </w:r>
      <w:r w:rsidR="00935699" w:rsidRPr="00F90977">
        <w:rPr>
          <w:rFonts w:ascii="Times New Roman" w:eastAsia="Times New Roman" w:hAnsi="Times New Roman" w:cs="Times New Roman"/>
          <w:color w:val="000000"/>
          <w:sz w:val="26"/>
          <w:szCs w:val="26"/>
        </w:rPr>
        <w:t xml:space="preserve">овий іспит, зокрема </w:t>
      </w:r>
      <w:proofErr w:type="spellStart"/>
      <w:r w:rsidR="00935699" w:rsidRPr="00F90977">
        <w:rPr>
          <w:rFonts w:ascii="Times New Roman" w:eastAsia="Times New Roman" w:hAnsi="Times New Roman" w:cs="Times New Roman"/>
          <w:color w:val="000000"/>
          <w:sz w:val="26"/>
          <w:szCs w:val="26"/>
        </w:rPr>
        <w:t>Ковалишкіна</w:t>
      </w:r>
      <w:proofErr w:type="spellEnd"/>
      <w:r w:rsidR="00935699" w:rsidRPr="00F90977">
        <w:rPr>
          <w:rFonts w:ascii="Times New Roman" w:eastAsia="Times New Roman" w:hAnsi="Times New Roman" w:cs="Times New Roman"/>
          <w:color w:val="000000"/>
          <w:sz w:val="26"/>
          <w:szCs w:val="26"/>
        </w:rPr>
        <w:t xml:space="preserve"> В.В.</w:t>
      </w:r>
    </w:p>
    <w:p w14:paraId="507EA557" w14:textId="77777777" w:rsidR="00935699" w:rsidRPr="00F90977" w:rsidRDefault="00935699" w:rsidP="00F90977">
      <w:pPr>
        <w:pBdr>
          <w:top w:val="nil"/>
          <w:left w:val="nil"/>
          <w:bottom w:val="nil"/>
          <w:right w:val="nil"/>
          <w:between w:val="nil"/>
        </w:pBd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Рішенням Комісії від 07 червня 2018 року № 249/дс-18 </w:t>
      </w:r>
      <w:proofErr w:type="spellStart"/>
      <w:r w:rsidRPr="00F90977">
        <w:rPr>
          <w:rFonts w:ascii="Times New Roman" w:eastAsia="Times New Roman" w:hAnsi="Times New Roman" w:cs="Times New Roman"/>
          <w:sz w:val="26"/>
          <w:szCs w:val="26"/>
        </w:rPr>
        <w:t>Ковалишкіна</w:t>
      </w:r>
      <w:proofErr w:type="spellEnd"/>
      <w:r w:rsidRPr="00F90977">
        <w:rPr>
          <w:rFonts w:ascii="Times New Roman" w:eastAsia="Times New Roman" w:hAnsi="Times New Roman" w:cs="Times New Roman"/>
          <w:sz w:val="26"/>
          <w:szCs w:val="26"/>
        </w:rPr>
        <w:t xml:space="preserve"> В.В. визнано таким,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14:paraId="00E6203A" w14:textId="69878DBA" w:rsidR="00031832" w:rsidRPr="00F90977" w:rsidRDefault="00031832"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Рішенням Комісії від 26 липня 2023 року №</w:t>
      </w:r>
      <w:r w:rsidR="00AC548E" w:rsidRPr="00F90977">
        <w:rPr>
          <w:rFonts w:ascii="Times New Roman" w:eastAsia="Times New Roman" w:hAnsi="Times New Roman" w:cs="Times New Roman"/>
          <w:color w:val="000000"/>
          <w:sz w:val="26"/>
          <w:szCs w:val="26"/>
        </w:rPr>
        <w:t> </w:t>
      </w:r>
      <w:r w:rsidRPr="00F90977">
        <w:rPr>
          <w:rFonts w:ascii="Times New Roman" w:eastAsia="Times New Roman" w:hAnsi="Times New Roman" w:cs="Times New Roman"/>
          <w:color w:val="000000"/>
          <w:sz w:val="26"/>
          <w:szCs w:val="26"/>
        </w:rPr>
        <w:t>39/зп-23 затверджено результати кваліфікаційних іспитів зі спеціалізації місцевого загального суду, місцевого адміністративного суду, місцевого господарського суду, призначених рішенням Вищої кваліфікаційної комісії суддів України від 24 червня 2019 року № 107/зп-19.</w:t>
      </w:r>
    </w:p>
    <w:p w14:paraId="176EFE1B" w14:textId="77777777" w:rsidR="001540DF" w:rsidRPr="00F90977" w:rsidRDefault="001E5BA4" w:rsidP="00F90977">
      <w:pPr>
        <w:pBdr>
          <w:top w:val="nil"/>
          <w:left w:val="nil"/>
          <w:bottom w:val="nil"/>
          <w:right w:val="nil"/>
          <w:between w:val="nil"/>
        </w:pBdr>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Рішенням Комісії від 01 серпня 2023 року №</w:t>
      </w:r>
      <w:r w:rsidR="00A63E08" w:rsidRPr="00F90977">
        <w:rPr>
          <w:rFonts w:ascii="Times New Roman" w:eastAsia="Times New Roman" w:hAnsi="Times New Roman" w:cs="Times New Roman"/>
          <w:color w:val="000000"/>
          <w:sz w:val="26"/>
          <w:szCs w:val="26"/>
        </w:rPr>
        <w:t> </w:t>
      </w:r>
      <w:r w:rsidRPr="00F90977">
        <w:rPr>
          <w:rFonts w:ascii="Times New Roman" w:eastAsia="Times New Roman" w:hAnsi="Times New Roman" w:cs="Times New Roman"/>
          <w:color w:val="000000"/>
          <w:sz w:val="26"/>
          <w:szCs w:val="26"/>
        </w:rPr>
        <w:t>45/зп-23 продовжено термін дії результатів кваліфікаційного іспиту кандидатів на посаду</w:t>
      </w:r>
      <w:r w:rsidR="009C596F" w:rsidRPr="00F90977">
        <w:rPr>
          <w:rFonts w:ascii="Times New Roman" w:eastAsia="Times New Roman" w:hAnsi="Times New Roman" w:cs="Times New Roman"/>
          <w:color w:val="000000"/>
          <w:sz w:val="26"/>
          <w:szCs w:val="26"/>
        </w:rPr>
        <w:t xml:space="preserve"> </w:t>
      </w:r>
      <w:r w:rsidRPr="00F90977">
        <w:rPr>
          <w:rFonts w:ascii="Times New Roman" w:eastAsia="Times New Roman" w:hAnsi="Times New Roman" w:cs="Times New Roman"/>
          <w:color w:val="000000"/>
          <w:sz w:val="26"/>
          <w:szCs w:val="26"/>
        </w:rPr>
        <w:t>судді місцевого загального, адміністративного, господарського судів</w:t>
      </w:r>
      <w:r w:rsidRPr="00F90977">
        <w:rPr>
          <w:rFonts w:ascii="Times New Roman" w:eastAsia="Times New Roman" w:hAnsi="Times New Roman" w:cs="Times New Roman"/>
          <w:sz w:val="26"/>
          <w:szCs w:val="26"/>
        </w:rPr>
        <w:t>, визначено рейтинг кандидатів на посаду судді місцевого загального суду та з</w:t>
      </w:r>
      <w:r w:rsidRPr="00F90977">
        <w:rPr>
          <w:rFonts w:ascii="Times New Roman" w:eastAsia="Times New Roman" w:hAnsi="Times New Roman" w:cs="Times New Roman"/>
          <w:color w:val="000000"/>
          <w:sz w:val="26"/>
          <w:szCs w:val="26"/>
        </w:rPr>
        <w:t>атверджено резерв кандидатів на заміщення вакантних посад суддів.</w:t>
      </w:r>
    </w:p>
    <w:p w14:paraId="18170BA8" w14:textId="752E8319" w:rsidR="001540DF" w:rsidRPr="00F90977" w:rsidRDefault="004C0303"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highlight w:val="white"/>
        </w:rPr>
        <w:t>Рішенням К</w:t>
      </w:r>
      <w:r w:rsidR="001E5BA4" w:rsidRPr="00F90977">
        <w:rPr>
          <w:rFonts w:ascii="Times New Roman" w:eastAsia="Times New Roman" w:hAnsi="Times New Roman" w:cs="Times New Roman"/>
          <w:color w:val="000000"/>
          <w:sz w:val="26"/>
          <w:szCs w:val="26"/>
          <w:highlight w:val="white"/>
        </w:rPr>
        <w:t>омісії</w:t>
      </w:r>
      <w:r w:rsidRPr="00F90977">
        <w:rPr>
          <w:rFonts w:ascii="Times New Roman" w:eastAsia="Times New Roman" w:hAnsi="Times New Roman" w:cs="Times New Roman"/>
          <w:color w:val="000000"/>
          <w:sz w:val="26"/>
          <w:szCs w:val="26"/>
          <w:highlight w:val="white"/>
        </w:rPr>
        <w:t xml:space="preserve"> </w:t>
      </w:r>
      <w:r w:rsidR="001E5BA4" w:rsidRPr="00F90977">
        <w:rPr>
          <w:rFonts w:ascii="Times New Roman" w:eastAsia="Times New Roman" w:hAnsi="Times New Roman" w:cs="Times New Roman"/>
          <w:color w:val="000000"/>
          <w:sz w:val="26"/>
          <w:szCs w:val="26"/>
          <w:highlight w:val="white"/>
        </w:rPr>
        <w:t>від 14 вересня 2023</w:t>
      </w:r>
      <w:r w:rsidR="00EF0293" w:rsidRPr="00F90977">
        <w:rPr>
          <w:rFonts w:ascii="Times New Roman" w:eastAsia="Times New Roman" w:hAnsi="Times New Roman" w:cs="Times New Roman"/>
          <w:color w:val="000000"/>
          <w:sz w:val="26"/>
          <w:szCs w:val="26"/>
          <w:highlight w:val="white"/>
        </w:rPr>
        <w:t> </w:t>
      </w:r>
      <w:r w:rsidR="001E5BA4" w:rsidRPr="00F90977">
        <w:rPr>
          <w:rFonts w:ascii="Times New Roman" w:eastAsia="Times New Roman" w:hAnsi="Times New Roman" w:cs="Times New Roman"/>
          <w:color w:val="000000"/>
          <w:sz w:val="26"/>
          <w:szCs w:val="26"/>
          <w:highlight w:val="white"/>
        </w:rPr>
        <w:t>року №</w:t>
      </w:r>
      <w:r w:rsidR="003363AB" w:rsidRPr="00F90977">
        <w:rPr>
          <w:rFonts w:ascii="Times New Roman" w:eastAsia="Times New Roman" w:hAnsi="Times New Roman" w:cs="Times New Roman"/>
          <w:color w:val="000000"/>
          <w:sz w:val="26"/>
          <w:szCs w:val="26"/>
          <w:highlight w:val="white"/>
        </w:rPr>
        <w:t> </w:t>
      </w:r>
      <w:r w:rsidR="001E5BA4" w:rsidRPr="00F90977">
        <w:rPr>
          <w:rFonts w:ascii="Times New Roman" w:eastAsia="Times New Roman" w:hAnsi="Times New Roman" w:cs="Times New Roman"/>
          <w:color w:val="000000"/>
          <w:sz w:val="26"/>
          <w:szCs w:val="26"/>
          <w:highlight w:val="white"/>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001E5BA4" w:rsidRPr="00F90977">
        <w:rPr>
          <w:rFonts w:ascii="Times New Roman" w:eastAsia="Times New Roman" w:hAnsi="Times New Roman" w:cs="Times New Roman"/>
          <w:color w:val="000000"/>
          <w:sz w:val="26"/>
          <w:szCs w:val="26"/>
        </w:rPr>
        <w:t xml:space="preserve">загальний порядок та строки подання кандидатами заяв та документів для участі в </w:t>
      </w:r>
      <w:r w:rsidR="00D11C33" w:rsidRPr="00F90977">
        <w:rPr>
          <w:rFonts w:ascii="Times New Roman" w:eastAsia="Times New Roman" w:hAnsi="Times New Roman" w:cs="Times New Roman"/>
          <w:color w:val="000000"/>
          <w:sz w:val="26"/>
          <w:szCs w:val="26"/>
        </w:rPr>
        <w:t xml:space="preserve">цьому </w:t>
      </w:r>
      <w:r w:rsidR="009201AD" w:rsidRPr="00F90977">
        <w:rPr>
          <w:rFonts w:ascii="Times New Roman" w:eastAsia="Times New Roman" w:hAnsi="Times New Roman" w:cs="Times New Roman"/>
          <w:color w:val="000000"/>
          <w:sz w:val="26"/>
          <w:szCs w:val="26"/>
        </w:rPr>
        <w:t>к</w:t>
      </w:r>
      <w:r w:rsidRPr="00F90977">
        <w:rPr>
          <w:rFonts w:ascii="Times New Roman" w:eastAsia="Times New Roman" w:hAnsi="Times New Roman" w:cs="Times New Roman"/>
          <w:color w:val="000000"/>
          <w:sz w:val="26"/>
          <w:szCs w:val="26"/>
        </w:rPr>
        <w:t>онкурсі, затверджено У</w:t>
      </w:r>
      <w:r w:rsidR="001E5BA4" w:rsidRPr="00F90977">
        <w:rPr>
          <w:rFonts w:ascii="Times New Roman" w:eastAsia="Times New Roman" w:hAnsi="Times New Roman" w:cs="Times New Roman"/>
          <w:color w:val="000000"/>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w:t>
      </w:r>
      <w:r w:rsidR="00393F86" w:rsidRPr="00F90977">
        <w:rPr>
          <w:rFonts w:ascii="Times New Roman" w:eastAsia="Times New Roman" w:hAnsi="Times New Roman" w:cs="Times New Roman"/>
          <w:color w:val="000000"/>
          <w:sz w:val="26"/>
          <w:szCs w:val="26"/>
        </w:rPr>
        <w:t>осад суддів місцевих судів</w:t>
      </w:r>
      <w:r w:rsidR="003125FE" w:rsidRPr="00F90977">
        <w:rPr>
          <w:rFonts w:ascii="Times New Roman" w:eastAsia="Times New Roman" w:hAnsi="Times New Roman" w:cs="Times New Roman"/>
          <w:color w:val="000000"/>
          <w:sz w:val="26"/>
          <w:szCs w:val="26"/>
        </w:rPr>
        <w:t>,</w:t>
      </w:r>
      <w:r w:rsidR="001E5BA4" w:rsidRPr="00F90977">
        <w:rPr>
          <w:rFonts w:ascii="Times New Roman" w:eastAsia="Times New Roman" w:hAnsi="Times New Roman" w:cs="Times New Roman"/>
          <w:color w:val="000000"/>
          <w:sz w:val="26"/>
          <w:szCs w:val="26"/>
        </w:rPr>
        <w:t xml:space="preserve"> та визначено, що питання допуску до участі в </w:t>
      </w:r>
      <w:r w:rsidR="003125FE" w:rsidRPr="00F90977">
        <w:rPr>
          <w:rFonts w:ascii="Times New Roman" w:eastAsia="Times New Roman" w:hAnsi="Times New Roman" w:cs="Times New Roman"/>
          <w:color w:val="000000"/>
          <w:sz w:val="26"/>
          <w:szCs w:val="26"/>
        </w:rPr>
        <w:t>к</w:t>
      </w:r>
      <w:r w:rsidR="001E5BA4" w:rsidRPr="00F90977">
        <w:rPr>
          <w:rFonts w:ascii="Times New Roman" w:eastAsia="Times New Roman" w:hAnsi="Times New Roman" w:cs="Times New Roman"/>
          <w:color w:val="000000"/>
          <w:sz w:val="26"/>
          <w:szCs w:val="26"/>
        </w:rPr>
        <w:t>онкурсі вирішується Вищою кваліфікаційною комісією суддів України у складі колегій.</w:t>
      </w:r>
    </w:p>
    <w:p w14:paraId="4726F3B3" w14:textId="37942F18" w:rsidR="002B4A00" w:rsidRPr="00F90977" w:rsidRDefault="002B4A00"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До Комісії </w:t>
      </w:r>
      <w:r w:rsidR="00935699" w:rsidRPr="00F90977">
        <w:rPr>
          <w:rFonts w:ascii="Times New Roman" w:eastAsia="Times New Roman" w:hAnsi="Times New Roman" w:cs="Times New Roman"/>
          <w:color w:val="000000"/>
          <w:sz w:val="26"/>
          <w:szCs w:val="26"/>
        </w:rPr>
        <w:t xml:space="preserve">14 жовтня 2023 року </w:t>
      </w:r>
      <w:r w:rsidR="007A0F69" w:rsidRPr="00F90977">
        <w:rPr>
          <w:rFonts w:ascii="Times New Roman" w:eastAsia="Times New Roman" w:hAnsi="Times New Roman" w:cs="Times New Roman"/>
          <w:color w:val="000000"/>
          <w:sz w:val="26"/>
          <w:szCs w:val="26"/>
        </w:rPr>
        <w:t xml:space="preserve">надійшла заява </w:t>
      </w:r>
      <w:proofErr w:type="spellStart"/>
      <w:r w:rsidR="00935699" w:rsidRPr="00F90977">
        <w:rPr>
          <w:rFonts w:ascii="Times New Roman" w:eastAsia="Times New Roman" w:hAnsi="Times New Roman" w:cs="Times New Roman"/>
          <w:color w:val="000000"/>
          <w:sz w:val="26"/>
          <w:szCs w:val="26"/>
        </w:rPr>
        <w:t>Ковалишкін</w:t>
      </w:r>
      <w:r w:rsidR="007A0F69" w:rsidRPr="00F90977">
        <w:rPr>
          <w:rFonts w:ascii="Times New Roman" w:eastAsia="Times New Roman" w:hAnsi="Times New Roman" w:cs="Times New Roman"/>
          <w:color w:val="000000"/>
          <w:sz w:val="26"/>
          <w:szCs w:val="26"/>
        </w:rPr>
        <w:t>а</w:t>
      </w:r>
      <w:proofErr w:type="spellEnd"/>
      <w:r w:rsidR="00935699" w:rsidRPr="00F90977">
        <w:rPr>
          <w:rFonts w:ascii="Times New Roman" w:eastAsia="Times New Roman" w:hAnsi="Times New Roman" w:cs="Times New Roman"/>
          <w:color w:val="000000"/>
          <w:sz w:val="26"/>
          <w:szCs w:val="26"/>
        </w:rPr>
        <w:t xml:space="preserve"> В.В. </w:t>
      </w:r>
      <w:r w:rsidR="007A0F69" w:rsidRPr="00F90977">
        <w:rPr>
          <w:rFonts w:ascii="Times New Roman" w:eastAsia="Times New Roman" w:hAnsi="Times New Roman" w:cs="Times New Roman"/>
          <w:color w:val="000000"/>
          <w:sz w:val="26"/>
          <w:szCs w:val="26"/>
        </w:rPr>
        <w:t>про</w:t>
      </w:r>
      <w:r w:rsidR="00935699" w:rsidRPr="00F90977">
        <w:rPr>
          <w:rFonts w:ascii="Times New Roman" w:eastAsia="Times New Roman" w:hAnsi="Times New Roman" w:cs="Times New Roman"/>
          <w:color w:val="000000"/>
          <w:sz w:val="26"/>
          <w:szCs w:val="26"/>
        </w:rPr>
        <w:t xml:space="preserve"> допуск</w:t>
      </w:r>
      <w:r w:rsidR="007A0F69" w:rsidRPr="00F90977">
        <w:rPr>
          <w:rFonts w:ascii="Times New Roman" w:eastAsia="Times New Roman" w:hAnsi="Times New Roman" w:cs="Times New Roman"/>
          <w:color w:val="000000"/>
          <w:sz w:val="26"/>
          <w:szCs w:val="26"/>
        </w:rPr>
        <w:t xml:space="preserve"> його </w:t>
      </w:r>
      <w:r w:rsidR="00935699" w:rsidRPr="00F90977">
        <w:rPr>
          <w:rFonts w:ascii="Times New Roman" w:eastAsia="Times New Roman" w:hAnsi="Times New Roman" w:cs="Times New Roman"/>
          <w:color w:val="000000"/>
          <w:sz w:val="26"/>
          <w:szCs w:val="26"/>
        </w:rPr>
        <w:t>до участі в оголошеному конкурсі як особ</w:t>
      </w:r>
      <w:r w:rsidR="007A0F69" w:rsidRPr="00F90977">
        <w:rPr>
          <w:rFonts w:ascii="Times New Roman" w:eastAsia="Times New Roman" w:hAnsi="Times New Roman" w:cs="Times New Roman"/>
          <w:color w:val="000000"/>
          <w:sz w:val="26"/>
          <w:szCs w:val="26"/>
        </w:rPr>
        <w:t>и</w:t>
      </w:r>
      <w:r w:rsidR="00935699" w:rsidRPr="00F90977">
        <w:rPr>
          <w:rFonts w:ascii="Times New Roman" w:eastAsia="Times New Roman" w:hAnsi="Times New Roman" w:cs="Times New Roman"/>
          <w:color w:val="000000"/>
          <w:sz w:val="26"/>
          <w:szCs w:val="26"/>
        </w:rPr>
        <w:t>, яка відповідає вимогам статті 69</w:t>
      </w:r>
      <w:r w:rsidR="00EF0293" w:rsidRPr="00F90977">
        <w:rPr>
          <w:rFonts w:ascii="Times New Roman" w:eastAsia="Times New Roman" w:hAnsi="Times New Roman" w:cs="Times New Roman"/>
          <w:color w:val="000000"/>
          <w:sz w:val="26"/>
          <w:szCs w:val="26"/>
        </w:rPr>
        <w:t> </w:t>
      </w:r>
      <w:r w:rsidR="00935699" w:rsidRPr="00F90977">
        <w:rPr>
          <w:rFonts w:ascii="Times New Roman" w:eastAsia="Times New Roman" w:hAnsi="Times New Roman" w:cs="Times New Roman"/>
          <w:color w:val="000000"/>
          <w:sz w:val="26"/>
          <w:szCs w:val="26"/>
        </w:rPr>
        <w:t>Закону, перебуває у резерві на заміщення вакантних посад суддів та не займає суддівської посади.</w:t>
      </w:r>
    </w:p>
    <w:p w14:paraId="3C5FFD0C" w14:textId="6E941EB4" w:rsidR="0040177A" w:rsidRPr="00F90977" w:rsidRDefault="001E5BA4"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Відповідно до автоматизованого розподілу справ заяву </w:t>
      </w:r>
      <w:proofErr w:type="spellStart"/>
      <w:r w:rsidR="00935699" w:rsidRPr="00F90977">
        <w:rPr>
          <w:rFonts w:ascii="Times New Roman" w:eastAsia="Times New Roman" w:hAnsi="Times New Roman" w:cs="Times New Roman"/>
          <w:color w:val="000000"/>
          <w:sz w:val="26"/>
          <w:szCs w:val="26"/>
        </w:rPr>
        <w:t>Ковалишкіна</w:t>
      </w:r>
      <w:proofErr w:type="spellEnd"/>
      <w:r w:rsidR="00935699" w:rsidRPr="00F90977">
        <w:rPr>
          <w:rFonts w:ascii="Times New Roman" w:eastAsia="Times New Roman" w:hAnsi="Times New Roman" w:cs="Times New Roman"/>
          <w:color w:val="000000"/>
          <w:sz w:val="26"/>
          <w:szCs w:val="26"/>
        </w:rPr>
        <w:t xml:space="preserve"> В.В. </w:t>
      </w:r>
      <w:r w:rsidRPr="00F90977">
        <w:rPr>
          <w:rFonts w:ascii="Times New Roman" w:eastAsia="Times New Roman" w:hAnsi="Times New Roman" w:cs="Times New Roman"/>
          <w:color w:val="000000"/>
          <w:sz w:val="26"/>
          <w:szCs w:val="26"/>
        </w:rPr>
        <w:t>передано на р</w:t>
      </w:r>
      <w:r w:rsidR="00685913" w:rsidRPr="00F90977">
        <w:rPr>
          <w:rFonts w:ascii="Times New Roman" w:eastAsia="Times New Roman" w:hAnsi="Times New Roman" w:cs="Times New Roman"/>
          <w:color w:val="000000"/>
          <w:sz w:val="26"/>
          <w:szCs w:val="26"/>
        </w:rPr>
        <w:t xml:space="preserve">озгляд члену Комісії </w:t>
      </w:r>
      <w:proofErr w:type="spellStart"/>
      <w:r w:rsidR="00685913" w:rsidRPr="00F90977">
        <w:rPr>
          <w:rFonts w:ascii="Times New Roman" w:eastAsia="Times New Roman" w:hAnsi="Times New Roman" w:cs="Times New Roman"/>
          <w:color w:val="000000"/>
          <w:sz w:val="26"/>
          <w:szCs w:val="26"/>
        </w:rPr>
        <w:t>Кобецькій</w:t>
      </w:r>
      <w:proofErr w:type="spellEnd"/>
      <w:r w:rsidR="00685913" w:rsidRPr="00F90977">
        <w:rPr>
          <w:rFonts w:ascii="Times New Roman" w:eastAsia="Times New Roman" w:hAnsi="Times New Roman" w:cs="Times New Roman"/>
          <w:color w:val="000000"/>
          <w:sz w:val="26"/>
          <w:szCs w:val="26"/>
        </w:rPr>
        <w:t xml:space="preserve"> Н.Р.</w:t>
      </w:r>
    </w:p>
    <w:p w14:paraId="497B7D71" w14:textId="6E92020A" w:rsidR="001540DF" w:rsidRPr="00F90977" w:rsidRDefault="001E5BA4"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Рішенням Комісії від 01 грудня 2023 року №</w:t>
      </w:r>
      <w:r w:rsidR="00101E2C" w:rsidRPr="00F90977">
        <w:rPr>
          <w:rFonts w:ascii="Times New Roman" w:eastAsia="Times New Roman" w:hAnsi="Times New Roman" w:cs="Times New Roman"/>
          <w:color w:val="000000"/>
          <w:sz w:val="26"/>
          <w:szCs w:val="26"/>
        </w:rPr>
        <w:t> </w:t>
      </w:r>
      <w:r w:rsidRPr="00F90977">
        <w:rPr>
          <w:rFonts w:ascii="Times New Roman" w:eastAsia="Times New Roman" w:hAnsi="Times New Roman" w:cs="Times New Roman"/>
          <w:color w:val="000000"/>
          <w:sz w:val="26"/>
          <w:szCs w:val="26"/>
        </w:rPr>
        <w:t xml:space="preserve">17/дс-23 </w:t>
      </w:r>
      <w:proofErr w:type="spellStart"/>
      <w:r w:rsidR="00935699" w:rsidRPr="00F90977">
        <w:rPr>
          <w:rFonts w:ascii="Times New Roman" w:eastAsia="Times New Roman" w:hAnsi="Times New Roman" w:cs="Times New Roman"/>
          <w:color w:val="000000"/>
          <w:sz w:val="26"/>
          <w:szCs w:val="26"/>
        </w:rPr>
        <w:t>Ковалишкіна</w:t>
      </w:r>
      <w:proofErr w:type="spellEnd"/>
      <w:r w:rsidR="00935699" w:rsidRPr="00F90977">
        <w:rPr>
          <w:rFonts w:ascii="Times New Roman" w:eastAsia="Times New Roman" w:hAnsi="Times New Roman" w:cs="Times New Roman"/>
          <w:color w:val="000000"/>
          <w:sz w:val="26"/>
          <w:szCs w:val="26"/>
        </w:rPr>
        <w:t xml:space="preserve"> В.В. </w:t>
      </w:r>
      <w:r w:rsidRPr="00F90977">
        <w:rPr>
          <w:rFonts w:ascii="Times New Roman" w:eastAsia="Times New Roman" w:hAnsi="Times New Roman" w:cs="Times New Roman"/>
          <w:color w:val="000000"/>
          <w:sz w:val="26"/>
          <w:szCs w:val="26"/>
        </w:rPr>
        <w:t>допущено до участі в оголошеному рішенням Комісії від 14 вересня 2023 року №</w:t>
      </w:r>
      <w:r w:rsidR="00E625FA" w:rsidRPr="00F90977">
        <w:rPr>
          <w:rFonts w:ascii="Times New Roman" w:eastAsia="Times New Roman" w:hAnsi="Times New Roman" w:cs="Times New Roman"/>
          <w:color w:val="000000"/>
          <w:sz w:val="26"/>
          <w:szCs w:val="26"/>
        </w:rPr>
        <w:t> </w:t>
      </w:r>
      <w:r w:rsidRPr="00F90977">
        <w:rPr>
          <w:rFonts w:ascii="Times New Roman" w:eastAsia="Times New Roman" w:hAnsi="Times New Roman" w:cs="Times New Roman"/>
          <w:color w:val="000000"/>
          <w:sz w:val="26"/>
          <w:szCs w:val="26"/>
        </w:rPr>
        <w:t>95/зп-23 конкурсі.</w:t>
      </w:r>
    </w:p>
    <w:p w14:paraId="218827DA" w14:textId="1055109C" w:rsidR="001540DF" w:rsidRPr="00F90977" w:rsidRDefault="001E5BA4"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Рішенням Комісії від </w:t>
      </w:r>
      <w:r w:rsidR="004351D5" w:rsidRPr="00F90977">
        <w:rPr>
          <w:rFonts w:ascii="Times New Roman" w:eastAsia="Times New Roman" w:hAnsi="Times New Roman" w:cs="Times New Roman"/>
          <w:sz w:val="26"/>
          <w:szCs w:val="26"/>
        </w:rPr>
        <w:t xml:space="preserve">19 </w:t>
      </w:r>
      <w:r w:rsidRPr="00F90977">
        <w:rPr>
          <w:rFonts w:ascii="Times New Roman" w:eastAsia="Times New Roman" w:hAnsi="Times New Roman" w:cs="Times New Roman"/>
          <w:sz w:val="26"/>
          <w:szCs w:val="26"/>
        </w:rPr>
        <w:t xml:space="preserve">грудня 2023 року </w:t>
      </w:r>
      <w:r w:rsidR="004351D5" w:rsidRPr="00F90977">
        <w:rPr>
          <w:rFonts w:ascii="Times New Roman" w:eastAsia="Times New Roman" w:hAnsi="Times New Roman" w:cs="Times New Roman"/>
          <w:sz w:val="26"/>
          <w:szCs w:val="26"/>
        </w:rPr>
        <w:t>№ 177/зп-2</w:t>
      </w:r>
      <w:r w:rsidR="00F90977">
        <w:rPr>
          <w:rFonts w:ascii="Times New Roman" w:eastAsia="Times New Roman" w:hAnsi="Times New Roman" w:cs="Times New Roman"/>
          <w:sz w:val="26"/>
          <w:szCs w:val="26"/>
        </w:rPr>
        <w:t>3</w:t>
      </w:r>
      <w:r w:rsidR="004351D5"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color w:val="000000"/>
          <w:sz w:val="26"/>
          <w:szCs w:val="26"/>
          <w:highlight w:val="white"/>
        </w:rPr>
        <w:t xml:space="preserve">затверджено та оприлюднено на офіційному </w:t>
      </w:r>
      <w:proofErr w:type="spellStart"/>
      <w:r w:rsidRPr="00F90977">
        <w:rPr>
          <w:rFonts w:ascii="Times New Roman" w:eastAsia="Times New Roman" w:hAnsi="Times New Roman" w:cs="Times New Roman"/>
          <w:color w:val="000000"/>
          <w:sz w:val="26"/>
          <w:szCs w:val="26"/>
          <w:highlight w:val="white"/>
        </w:rPr>
        <w:t>вебсайті</w:t>
      </w:r>
      <w:proofErr w:type="spellEnd"/>
      <w:r w:rsidRPr="00F90977">
        <w:rPr>
          <w:rFonts w:ascii="Times New Roman" w:eastAsia="Times New Roman" w:hAnsi="Times New Roman" w:cs="Times New Roman"/>
          <w:color w:val="000000"/>
          <w:sz w:val="26"/>
          <w:szCs w:val="26"/>
          <w:highlight w:val="white"/>
        </w:rPr>
        <w:t xml:space="preserve"> Комісії</w:t>
      </w:r>
      <w:r w:rsidR="009C596F" w:rsidRPr="00F90977">
        <w:rPr>
          <w:rFonts w:ascii="Times New Roman" w:eastAsia="Times New Roman" w:hAnsi="Times New Roman" w:cs="Times New Roman"/>
          <w:color w:val="000000"/>
          <w:sz w:val="26"/>
          <w:szCs w:val="26"/>
          <w:highlight w:val="white"/>
        </w:rPr>
        <w:t xml:space="preserve"> </w:t>
      </w:r>
      <w:r w:rsidRPr="00F90977">
        <w:rPr>
          <w:rFonts w:ascii="Times New Roman" w:eastAsia="Times New Roman" w:hAnsi="Times New Roman" w:cs="Times New Roman"/>
          <w:color w:val="000000"/>
          <w:sz w:val="26"/>
          <w:szCs w:val="26"/>
          <w:highlight w:val="white"/>
        </w:rPr>
        <w:t>рейтинг</w:t>
      </w:r>
      <w:r w:rsidR="009C596F" w:rsidRPr="00F90977">
        <w:rPr>
          <w:rFonts w:ascii="Times New Roman" w:eastAsia="Times New Roman" w:hAnsi="Times New Roman" w:cs="Times New Roman"/>
          <w:color w:val="000000"/>
          <w:sz w:val="26"/>
          <w:szCs w:val="26"/>
          <w:highlight w:val="white"/>
        </w:rPr>
        <w:t xml:space="preserve"> </w:t>
      </w:r>
      <w:r w:rsidRPr="00F90977">
        <w:rPr>
          <w:rFonts w:ascii="Times New Roman" w:eastAsia="Times New Roman" w:hAnsi="Times New Roman" w:cs="Times New Roman"/>
          <w:color w:val="000000"/>
          <w:sz w:val="26"/>
          <w:szCs w:val="26"/>
          <w:highlight w:val="white"/>
        </w:rPr>
        <w:t xml:space="preserve">учасників конкурсу на посади суддів місцевих </w:t>
      </w:r>
      <w:r w:rsidR="004351D5" w:rsidRPr="00F90977">
        <w:rPr>
          <w:rFonts w:ascii="Times New Roman" w:eastAsia="Times New Roman" w:hAnsi="Times New Roman" w:cs="Times New Roman"/>
          <w:color w:val="000000"/>
          <w:sz w:val="26"/>
          <w:szCs w:val="26"/>
        </w:rPr>
        <w:t>загальних судів</w:t>
      </w:r>
      <w:r w:rsidR="009C596F" w:rsidRPr="00F90977">
        <w:rPr>
          <w:rFonts w:ascii="Times New Roman" w:eastAsia="Times New Roman" w:hAnsi="Times New Roman" w:cs="Times New Roman"/>
          <w:color w:val="000000"/>
          <w:sz w:val="26"/>
          <w:szCs w:val="26"/>
          <w:highlight w:val="white"/>
        </w:rPr>
        <w:t xml:space="preserve"> </w:t>
      </w:r>
      <w:r w:rsidRPr="00F90977">
        <w:rPr>
          <w:rFonts w:ascii="Times New Roman" w:eastAsia="Times New Roman" w:hAnsi="Times New Roman" w:cs="Times New Roman"/>
          <w:color w:val="000000"/>
          <w:sz w:val="26"/>
          <w:szCs w:val="26"/>
          <w:highlight w:val="white"/>
        </w:rPr>
        <w:t>у межах конкурсу, оголошеного рішенням Ком</w:t>
      </w:r>
      <w:r w:rsidR="000646BB" w:rsidRPr="00F90977">
        <w:rPr>
          <w:rFonts w:ascii="Times New Roman" w:eastAsia="Times New Roman" w:hAnsi="Times New Roman" w:cs="Times New Roman"/>
          <w:color w:val="000000"/>
          <w:sz w:val="26"/>
          <w:szCs w:val="26"/>
          <w:highlight w:val="white"/>
        </w:rPr>
        <w:t>ісії від 14 вересня 2023 року № </w:t>
      </w:r>
      <w:r w:rsidRPr="00F90977">
        <w:rPr>
          <w:rFonts w:ascii="Times New Roman" w:eastAsia="Times New Roman" w:hAnsi="Times New Roman" w:cs="Times New Roman"/>
          <w:color w:val="000000"/>
          <w:sz w:val="26"/>
          <w:szCs w:val="26"/>
          <w:highlight w:val="white"/>
        </w:rPr>
        <w:t>95/зп-23.</w:t>
      </w:r>
      <w:r w:rsidRPr="00F90977">
        <w:rPr>
          <w:rFonts w:ascii="Times New Roman" w:eastAsia="Times New Roman" w:hAnsi="Times New Roman" w:cs="Times New Roman"/>
          <w:sz w:val="26"/>
          <w:szCs w:val="26"/>
        </w:rPr>
        <w:t xml:space="preserve"> Зокрема, визначено рейтинг кандидатів на посаду судді</w:t>
      </w:r>
      <w:r w:rsidR="006249C7" w:rsidRPr="00F90977">
        <w:rPr>
          <w:rFonts w:ascii="Times New Roman" w:eastAsia="Times New Roman" w:hAnsi="Times New Roman" w:cs="Times New Roman"/>
          <w:sz w:val="26"/>
          <w:szCs w:val="26"/>
        </w:rPr>
        <w:t xml:space="preserve"> </w:t>
      </w:r>
      <w:r w:rsidR="005242F8" w:rsidRPr="00F90977">
        <w:rPr>
          <w:rFonts w:ascii="Times New Roman" w:eastAsia="Times New Roman" w:hAnsi="Times New Roman" w:cs="Times New Roman"/>
          <w:sz w:val="26"/>
          <w:szCs w:val="26"/>
        </w:rPr>
        <w:t>Кременчуцького районного суду Полтавської області</w:t>
      </w:r>
      <w:r w:rsidR="004C0303" w:rsidRPr="00F90977">
        <w:rPr>
          <w:rFonts w:ascii="Times New Roman" w:eastAsia="Times New Roman" w:hAnsi="Times New Roman" w:cs="Times New Roman"/>
          <w:sz w:val="26"/>
          <w:szCs w:val="26"/>
        </w:rPr>
        <w:t>, в</w:t>
      </w:r>
      <w:r w:rsidRPr="00F90977">
        <w:rPr>
          <w:rFonts w:ascii="Times New Roman" w:eastAsia="Times New Roman" w:hAnsi="Times New Roman" w:cs="Times New Roman"/>
          <w:sz w:val="26"/>
          <w:szCs w:val="26"/>
        </w:rPr>
        <w:t xml:space="preserve"> якому </w:t>
      </w:r>
      <w:proofErr w:type="spellStart"/>
      <w:r w:rsidR="005242F8" w:rsidRPr="00F90977">
        <w:rPr>
          <w:rFonts w:ascii="Times New Roman" w:eastAsia="Times New Roman" w:hAnsi="Times New Roman" w:cs="Times New Roman"/>
          <w:sz w:val="26"/>
          <w:szCs w:val="26"/>
        </w:rPr>
        <w:t>Ковалишкін</w:t>
      </w:r>
      <w:proofErr w:type="spellEnd"/>
      <w:r w:rsidR="005242F8" w:rsidRPr="00F90977">
        <w:rPr>
          <w:rFonts w:ascii="Times New Roman" w:eastAsia="Times New Roman" w:hAnsi="Times New Roman" w:cs="Times New Roman"/>
          <w:sz w:val="26"/>
          <w:szCs w:val="26"/>
        </w:rPr>
        <w:t xml:space="preserve"> В.В. </w:t>
      </w:r>
      <w:r w:rsidR="002B4A00" w:rsidRPr="00F90977">
        <w:rPr>
          <w:rFonts w:ascii="Times New Roman" w:eastAsia="Times New Roman" w:hAnsi="Times New Roman" w:cs="Times New Roman"/>
          <w:sz w:val="26"/>
          <w:szCs w:val="26"/>
        </w:rPr>
        <w:t>з</w:t>
      </w:r>
      <w:r w:rsidRPr="00F90977">
        <w:rPr>
          <w:rFonts w:ascii="Times New Roman" w:eastAsia="Times New Roman" w:hAnsi="Times New Roman" w:cs="Times New Roman"/>
          <w:sz w:val="26"/>
          <w:szCs w:val="26"/>
        </w:rPr>
        <w:t>аймає</w:t>
      </w:r>
      <w:r w:rsidR="004351D5"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переможну позицію.</w:t>
      </w:r>
    </w:p>
    <w:p w14:paraId="4F6C67B1" w14:textId="5B2EF4F6" w:rsidR="007A5BA7" w:rsidRPr="00F90977" w:rsidRDefault="007A5BA7"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highlight w:val="white"/>
        </w:rPr>
        <w:t xml:space="preserve">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Pr="00F90977">
        <w:rPr>
          <w:rFonts w:ascii="Times New Roman" w:eastAsia="Times New Roman" w:hAnsi="Times New Roman" w:cs="Times New Roman"/>
          <w:sz w:val="26"/>
          <w:szCs w:val="26"/>
          <w:highlight w:val="white"/>
        </w:rPr>
        <w:lastRenderedPageBreak/>
        <w:t>№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Pr="00F90977">
        <w:rPr>
          <w:rFonts w:ascii="Times New Roman" w:eastAsia="Times New Roman" w:hAnsi="Times New Roman" w:cs="Times New Roman"/>
          <w:sz w:val="26"/>
          <w:szCs w:val="26"/>
        </w:rPr>
        <w:t>.</w:t>
      </w:r>
    </w:p>
    <w:p w14:paraId="0CD2C2C0" w14:textId="0990DF7B" w:rsidR="007A5BA7" w:rsidRPr="00F90977" w:rsidRDefault="007A5BA7"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Відповідно до частин першої та другої статті 79-5 Закону після визначення переможця конкурсу Вища кваліфікаційна комісія суддів України на своєму засіданні проводить з ним співбесіду</w:t>
      </w:r>
      <w:bookmarkStart w:id="0" w:name="bookmark=id.30j0zll" w:colFirst="0" w:colLast="0"/>
      <w:bookmarkEnd w:id="0"/>
      <w:r w:rsidRPr="00F90977">
        <w:rPr>
          <w:rFonts w:ascii="Times New Roman" w:eastAsia="Times New Roman" w:hAnsi="Times New Roman" w:cs="Times New Roman"/>
          <w:sz w:val="26"/>
          <w:szCs w:val="26"/>
        </w:rPr>
        <w:t>. За результатами співбесіди Вища кваліфікаційна комісія суддів України ухвалює</w:t>
      </w:r>
      <w:bookmarkStart w:id="1" w:name="bookmark=kix.u4clsaw2seh6" w:colFirst="0" w:colLast="0"/>
      <w:bookmarkEnd w:id="1"/>
      <w:r w:rsidRPr="00F90977">
        <w:rPr>
          <w:rFonts w:ascii="Times New Roman" w:eastAsia="Times New Roman" w:hAnsi="Times New Roman" w:cs="Times New Roman"/>
          <w:sz w:val="26"/>
          <w:szCs w:val="26"/>
        </w:rPr>
        <w:t xml:space="preserve"> рішення про рекомендацію або про відмову в наданні рекомендації про призначення кандидата на посаду судді.</w:t>
      </w:r>
    </w:p>
    <w:p w14:paraId="7F6D9AD3" w14:textId="6CC7DCFD" w:rsidR="001540DF" w:rsidRPr="00F90977" w:rsidRDefault="001E5BA4" w:rsidP="00F90977">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6"/>
          <w:szCs w:val="26"/>
        </w:rPr>
      </w:pPr>
      <w:r w:rsidRPr="00F90977">
        <w:rPr>
          <w:rFonts w:ascii="Times New Roman" w:eastAsia="Times New Roman" w:hAnsi="Times New Roman" w:cs="Times New Roman"/>
          <w:color w:val="000000"/>
          <w:sz w:val="26"/>
          <w:szCs w:val="26"/>
        </w:rPr>
        <w:t xml:space="preserve">Комісією </w:t>
      </w:r>
      <w:r w:rsidR="005242F8" w:rsidRPr="00F90977">
        <w:rPr>
          <w:rFonts w:ascii="Times New Roman" w:eastAsia="Times New Roman" w:hAnsi="Times New Roman" w:cs="Times New Roman"/>
          <w:color w:val="000000"/>
          <w:sz w:val="26"/>
          <w:szCs w:val="26"/>
        </w:rPr>
        <w:t>27</w:t>
      </w:r>
      <w:r w:rsidRPr="00F90977">
        <w:rPr>
          <w:rFonts w:ascii="Times New Roman" w:eastAsia="Times New Roman" w:hAnsi="Times New Roman" w:cs="Times New Roman"/>
          <w:color w:val="000000"/>
          <w:sz w:val="26"/>
          <w:szCs w:val="26"/>
        </w:rPr>
        <w:t xml:space="preserve"> </w:t>
      </w:r>
      <w:r w:rsidR="00101E2C" w:rsidRPr="00F90977">
        <w:rPr>
          <w:rFonts w:ascii="Times New Roman" w:eastAsia="Times New Roman" w:hAnsi="Times New Roman" w:cs="Times New Roman"/>
          <w:color w:val="000000"/>
          <w:sz w:val="26"/>
          <w:szCs w:val="26"/>
        </w:rPr>
        <w:t>лютого</w:t>
      </w:r>
      <w:r w:rsidRPr="00F90977">
        <w:rPr>
          <w:rFonts w:ascii="Times New Roman" w:eastAsia="Times New Roman" w:hAnsi="Times New Roman" w:cs="Times New Roman"/>
          <w:color w:val="000000"/>
          <w:sz w:val="26"/>
          <w:szCs w:val="26"/>
        </w:rPr>
        <w:t xml:space="preserve"> 2024 року проведено співбесіду з </w:t>
      </w:r>
      <w:proofErr w:type="spellStart"/>
      <w:r w:rsidR="005242F8" w:rsidRPr="00F90977">
        <w:rPr>
          <w:rFonts w:ascii="Times New Roman" w:eastAsia="Times New Roman" w:hAnsi="Times New Roman" w:cs="Times New Roman"/>
          <w:color w:val="000000"/>
          <w:sz w:val="26"/>
          <w:szCs w:val="26"/>
        </w:rPr>
        <w:t>Ковалишкіним</w:t>
      </w:r>
      <w:proofErr w:type="spellEnd"/>
      <w:r w:rsidR="005242F8" w:rsidRPr="00F90977">
        <w:rPr>
          <w:rFonts w:ascii="Times New Roman" w:eastAsia="Times New Roman" w:hAnsi="Times New Roman" w:cs="Times New Roman"/>
          <w:color w:val="000000"/>
          <w:sz w:val="26"/>
          <w:szCs w:val="26"/>
        </w:rPr>
        <w:t xml:space="preserve"> В.В.</w:t>
      </w:r>
    </w:p>
    <w:p w14:paraId="626EDA9F" w14:textId="31395EE7" w:rsidR="002E5871" w:rsidRPr="00F90977" w:rsidRDefault="007A0F69" w:rsidP="00F90977">
      <w:pPr>
        <w:pStyle w:val="a7"/>
        <w:shd w:val="clear" w:color="auto" w:fill="FFFFFF"/>
        <w:spacing w:before="0" w:beforeAutospacing="0" w:after="0" w:afterAutospacing="0" w:line="276" w:lineRule="auto"/>
        <w:ind w:left="-142" w:firstLine="709"/>
        <w:jc w:val="both"/>
        <w:rPr>
          <w:sz w:val="26"/>
          <w:szCs w:val="26"/>
        </w:rPr>
      </w:pPr>
      <w:bookmarkStart w:id="2" w:name="_heading=h.1ga035dews66" w:colFirst="0" w:colLast="0"/>
      <w:bookmarkEnd w:id="2"/>
      <w:r w:rsidRPr="00F90977">
        <w:rPr>
          <w:color w:val="000000"/>
          <w:sz w:val="26"/>
          <w:szCs w:val="26"/>
          <w:shd w:val="clear" w:color="auto" w:fill="FFFFFF"/>
        </w:rPr>
        <w:t xml:space="preserve">З урахуванням </w:t>
      </w:r>
      <w:r w:rsidR="002E5871" w:rsidRPr="00F90977">
        <w:rPr>
          <w:color w:val="000000"/>
          <w:sz w:val="26"/>
          <w:szCs w:val="26"/>
          <w:shd w:val="clear" w:color="auto" w:fill="FFFFFF"/>
        </w:rPr>
        <w:t xml:space="preserve">завдань Комісії, </w:t>
      </w:r>
      <w:r w:rsidR="002E5871" w:rsidRPr="00F90977">
        <w:rPr>
          <w:color w:val="000000"/>
          <w:sz w:val="26"/>
          <w:szCs w:val="26"/>
        </w:rPr>
        <w:t xml:space="preserve">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w:t>
      </w:r>
      <w:r w:rsidR="005242F8" w:rsidRPr="00F90977">
        <w:rPr>
          <w:color w:val="000000"/>
          <w:sz w:val="26"/>
          <w:szCs w:val="26"/>
        </w:rPr>
        <w:t xml:space="preserve">України </w:t>
      </w:r>
      <w:r w:rsidR="00896D04" w:rsidRPr="00F90977">
        <w:rPr>
          <w:color w:val="000000"/>
          <w:sz w:val="26"/>
          <w:szCs w:val="26"/>
        </w:rPr>
        <w:t>та З</w:t>
      </w:r>
      <w:r w:rsidR="002E5871" w:rsidRPr="00F90977">
        <w:rPr>
          <w:color w:val="000000"/>
          <w:sz w:val="26"/>
          <w:szCs w:val="26"/>
        </w:rPr>
        <w:t xml:space="preserve">аконом вимогам, з поміж яких критерію доброчесності,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w:t>
      </w:r>
    </w:p>
    <w:p w14:paraId="4C92A2C2" w14:textId="21025266" w:rsidR="00AB2A26" w:rsidRPr="00F90977" w:rsidRDefault="001E5BA4"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Відповідно до частини </w:t>
      </w:r>
      <w:r w:rsidR="003125FE" w:rsidRPr="00F90977">
        <w:rPr>
          <w:rFonts w:ascii="Times New Roman" w:eastAsia="Times New Roman" w:hAnsi="Times New Roman" w:cs="Times New Roman"/>
          <w:sz w:val="26"/>
          <w:szCs w:val="26"/>
        </w:rPr>
        <w:t xml:space="preserve">третьої </w:t>
      </w:r>
      <w:r w:rsidRPr="00F90977">
        <w:rPr>
          <w:rFonts w:ascii="Times New Roman" w:eastAsia="Times New Roman" w:hAnsi="Times New Roman" w:cs="Times New Roman"/>
          <w:sz w:val="26"/>
          <w:szCs w:val="26"/>
        </w:rPr>
        <w:t xml:space="preserve">статті 127 Конституції України </w:t>
      </w:r>
      <w:r w:rsidRPr="00F90977">
        <w:rPr>
          <w:rFonts w:ascii="Times New Roman" w:eastAsia="Times New Roman" w:hAnsi="Times New Roman" w:cs="Times New Roman"/>
          <w:sz w:val="26"/>
          <w:szCs w:val="26"/>
          <w:highlight w:val="white"/>
        </w:rPr>
        <w:t>на посаду судді може бути призначений громадянин України, не молодший тридцяти та не старший шістдесяти п</w:t>
      </w:r>
      <w:r w:rsidR="003125FE" w:rsidRPr="00F90977">
        <w:rPr>
          <w:rFonts w:ascii="Times New Roman" w:eastAsia="Times New Roman" w:hAnsi="Times New Roman" w:cs="Times New Roman"/>
          <w:sz w:val="26"/>
          <w:szCs w:val="26"/>
          <w:highlight w:val="white"/>
        </w:rPr>
        <w:t>’</w:t>
      </w:r>
      <w:r w:rsidRPr="00F90977">
        <w:rPr>
          <w:rFonts w:ascii="Times New Roman" w:eastAsia="Times New Roman" w:hAnsi="Times New Roman" w:cs="Times New Roman"/>
          <w:sz w:val="26"/>
          <w:szCs w:val="26"/>
          <w:highlight w:val="white"/>
        </w:rPr>
        <w:t>яти років, який має вищу юридичну освіту і стаж професійної діяльності у сфері пра</w:t>
      </w:r>
      <w:r w:rsidR="003125FE" w:rsidRPr="00F90977">
        <w:rPr>
          <w:rFonts w:ascii="Times New Roman" w:eastAsia="Times New Roman" w:hAnsi="Times New Roman" w:cs="Times New Roman"/>
          <w:sz w:val="26"/>
          <w:szCs w:val="26"/>
          <w:highlight w:val="white"/>
        </w:rPr>
        <w:t>ва щонайменше п’</w:t>
      </w:r>
      <w:r w:rsidRPr="00F90977">
        <w:rPr>
          <w:rFonts w:ascii="Times New Roman" w:eastAsia="Times New Roman" w:hAnsi="Times New Roman" w:cs="Times New Roman"/>
          <w:sz w:val="26"/>
          <w:szCs w:val="26"/>
          <w:highlight w:val="white"/>
        </w:rPr>
        <w:t xml:space="preserve">ять років, є компетентним, доброчесним та володіє державною мовою. </w:t>
      </w:r>
      <w:r w:rsidR="007A5BA7" w:rsidRPr="00F90977">
        <w:rPr>
          <w:rFonts w:ascii="Times New Roman" w:eastAsia="Times New Roman" w:hAnsi="Times New Roman" w:cs="Times New Roman"/>
          <w:sz w:val="26"/>
          <w:szCs w:val="26"/>
          <w:highlight w:val="white"/>
        </w:rPr>
        <w:t>Аналогічні</w:t>
      </w:r>
      <w:r w:rsidR="00E539D2" w:rsidRPr="00F90977">
        <w:rPr>
          <w:rFonts w:ascii="Times New Roman" w:eastAsia="Times New Roman" w:hAnsi="Times New Roman" w:cs="Times New Roman"/>
          <w:sz w:val="26"/>
          <w:szCs w:val="26"/>
          <w:highlight w:val="white"/>
        </w:rPr>
        <w:t xml:space="preserve"> вимоги до кандидатів на посаду судді висуваються і в частині першій статті 69 Закону.</w:t>
      </w:r>
      <w:r w:rsidR="007A5BA7" w:rsidRPr="00F90977">
        <w:rPr>
          <w:rFonts w:ascii="Times New Roman" w:eastAsia="Times New Roman" w:hAnsi="Times New Roman" w:cs="Times New Roman"/>
          <w:sz w:val="26"/>
          <w:szCs w:val="26"/>
          <w:highlight w:val="white"/>
        </w:rPr>
        <w:t xml:space="preserve"> </w:t>
      </w:r>
      <w:bookmarkStart w:id="3" w:name="_heading=h.54qajhbwcim5" w:colFirst="0" w:colLast="0"/>
      <w:bookmarkEnd w:id="3"/>
    </w:p>
    <w:p w14:paraId="58136553" w14:textId="61AE1840" w:rsidR="00896D04" w:rsidRPr="00F90977" w:rsidRDefault="009B7C1B" w:rsidP="00F90977">
      <w:pPr>
        <w:pStyle w:val="a7"/>
        <w:spacing w:before="0" w:beforeAutospacing="0" w:after="0" w:afterAutospacing="0" w:line="276" w:lineRule="auto"/>
        <w:ind w:left="-142" w:firstLine="709"/>
        <w:jc w:val="both"/>
        <w:rPr>
          <w:color w:val="000000"/>
          <w:sz w:val="26"/>
          <w:szCs w:val="26"/>
          <w:shd w:val="clear" w:color="auto" w:fill="FFFFFF"/>
        </w:rPr>
      </w:pPr>
      <w:r w:rsidRPr="00F90977">
        <w:rPr>
          <w:color w:val="000000"/>
          <w:sz w:val="26"/>
          <w:szCs w:val="26"/>
        </w:rPr>
        <w:t xml:space="preserve">Під час співбесіди </w:t>
      </w:r>
      <w:r w:rsidR="00BF2455" w:rsidRPr="00F90977">
        <w:rPr>
          <w:color w:val="000000"/>
          <w:sz w:val="26"/>
          <w:szCs w:val="26"/>
        </w:rPr>
        <w:t>з кандидат</w:t>
      </w:r>
      <w:r w:rsidR="005242F8" w:rsidRPr="00F90977">
        <w:rPr>
          <w:color w:val="000000"/>
          <w:sz w:val="26"/>
          <w:szCs w:val="26"/>
        </w:rPr>
        <w:t>ом та дослідженн</w:t>
      </w:r>
      <w:r w:rsidR="004C0303" w:rsidRPr="00F90977">
        <w:rPr>
          <w:color w:val="000000"/>
          <w:sz w:val="26"/>
          <w:szCs w:val="26"/>
        </w:rPr>
        <w:t>я</w:t>
      </w:r>
      <w:r w:rsidR="00BF2455" w:rsidRPr="00F90977">
        <w:rPr>
          <w:color w:val="000000"/>
          <w:sz w:val="26"/>
          <w:szCs w:val="26"/>
        </w:rPr>
        <w:t xml:space="preserve"> </w:t>
      </w:r>
      <w:r w:rsidRPr="00F90977">
        <w:rPr>
          <w:color w:val="000000"/>
          <w:sz w:val="26"/>
          <w:szCs w:val="26"/>
        </w:rPr>
        <w:t>його</w:t>
      </w:r>
      <w:r w:rsidR="00BF2455" w:rsidRPr="00F90977">
        <w:rPr>
          <w:color w:val="000000"/>
          <w:sz w:val="26"/>
          <w:szCs w:val="26"/>
        </w:rPr>
        <w:t xml:space="preserve"> досьє Комісією встановлено належність</w:t>
      </w:r>
      <w:r w:rsidR="00A42521" w:rsidRPr="00F90977">
        <w:rPr>
          <w:color w:val="000000"/>
          <w:sz w:val="26"/>
          <w:szCs w:val="26"/>
        </w:rPr>
        <w:t xml:space="preserve"> </w:t>
      </w:r>
      <w:proofErr w:type="spellStart"/>
      <w:r w:rsidR="005242F8" w:rsidRPr="00F90977">
        <w:rPr>
          <w:color w:val="000000"/>
          <w:sz w:val="26"/>
          <w:szCs w:val="26"/>
        </w:rPr>
        <w:t>Ковалишкіна</w:t>
      </w:r>
      <w:proofErr w:type="spellEnd"/>
      <w:r w:rsidR="005242F8" w:rsidRPr="00F90977">
        <w:rPr>
          <w:color w:val="000000"/>
          <w:sz w:val="26"/>
          <w:szCs w:val="26"/>
        </w:rPr>
        <w:t xml:space="preserve"> В.В. </w:t>
      </w:r>
      <w:r w:rsidR="00BF2455" w:rsidRPr="00F90977">
        <w:rPr>
          <w:color w:val="000000"/>
          <w:sz w:val="26"/>
          <w:szCs w:val="26"/>
        </w:rPr>
        <w:t xml:space="preserve">до </w:t>
      </w:r>
      <w:r w:rsidR="00BF2455" w:rsidRPr="00F90977">
        <w:rPr>
          <w:color w:val="000000"/>
          <w:sz w:val="26"/>
          <w:szCs w:val="26"/>
          <w:shd w:val="clear" w:color="auto" w:fill="FFFFFF"/>
        </w:rPr>
        <w:t>громадянства України, перевірено дотримання вікового та професійного цензу, а також надано оцінку до</w:t>
      </w:r>
      <w:r w:rsidR="00F90977">
        <w:rPr>
          <w:color w:val="000000"/>
          <w:sz w:val="26"/>
          <w:szCs w:val="26"/>
          <w:shd w:val="clear" w:color="auto" w:fill="FFFFFF"/>
        </w:rPr>
        <w:t>кументу про підтвердження рівня</w:t>
      </w:r>
      <w:r w:rsidR="00BF2455" w:rsidRPr="00F90977">
        <w:rPr>
          <w:color w:val="000000"/>
          <w:sz w:val="26"/>
          <w:szCs w:val="26"/>
          <w:shd w:val="clear" w:color="auto" w:fill="FFFFFF"/>
        </w:rPr>
        <w:t xml:space="preserve"> володіння державною мовою відповідно до визначеного стандарту.</w:t>
      </w:r>
    </w:p>
    <w:p w14:paraId="32206CFF" w14:textId="2C5C8FC4" w:rsidR="00A42521" w:rsidRPr="00F90977" w:rsidRDefault="00A42521"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У частині дев’ятій </w:t>
      </w:r>
      <w:r w:rsidRPr="00F90977">
        <w:rPr>
          <w:rFonts w:ascii="Times New Roman" w:eastAsia="Times New Roman" w:hAnsi="Times New Roman" w:cs="Times New Roman"/>
          <w:sz w:val="26"/>
          <w:szCs w:val="26"/>
          <w:highlight w:val="white"/>
        </w:rPr>
        <w:t>статті 69 Закону</w:t>
      </w:r>
      <w:r w:rsidRPr="00F90977">
        <w:rPr>
          <w:rFonts w:ascii="Times New Roman" w:eastAsia="Times New Roman" w:hAnsi="Times New Roman" w:cs="Times New Roman"/>
          <w:sz w:val="26"/>
          <w:szCs w:val="26"/>
        </w:rPr>
        <w:t xml:space="preserve">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307AC891" w14:textId="77777777" w:rsidR="002079FE" w:rsidRPr="00F90977" w:rsidRDefault="002079FE"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hAnsi="Times New Roman" w:cs="Times New Roman"/>
          <w:color w:val="000000"/>
          <w:sz w:val="26"/>
          <w:szCs w:val="26"/>
        </w:rPr>
        <w:t>«</w:t>
      </w:r>
      <w:r w:rsidRPr="00F90977">
        <w:rPr>
          <w:rFonts w:ascii="Times New Roman" w:eastAsia="Times New Roman" w:hAnsi="Times New Roman" w:cs="Times New Roman"/>
          <w:sz w:val="26"/>
          <w:szCs w:val="26"/>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14:paraId="716D1F37" w14:textId="77777777" w:rsidR="00AB2A26" w:rsidRPr="00F90977" w:rsidRDefault="00AB2A26"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02537832" w14:textId="77777777" w:rsidR="00AB2A26" w:rsidRPr="00F90977" w:rsidRDefault="00AB2A26"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lastRenderedPageBreak/>
        <w:t>За визначенням терміну,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5736C957" w14:textId="4A1915B5" w:rsidR="00AB2A26" w:rsidRPr="00F90977" w:rsidRDefault="00AB2A26"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w:t>
      </w:r>
      <w:proofErr w:type="spellStart"/>
      <w:r w:rsidRPr="00F90977">
        <w:rPr>
          <w:rFonts w:ascii="Times New Roman" w:eastAsia="Times New Roman" w:hAnsi="Times New Roman" w:cs="Times New Roman"/>
          <w:sz w:val="26"/>
          <w:szCs w:val="26"/>
        </w:rPr>
        <w:t>недоброчесної</w:t>
      </w:r>
      <w:proofErr w:type="spellEnd"/>
      <w:r w:rsidRPr="00F90977">
        <w:rPr>
          <w:rFonts w:ascii="Times New Roman" w:eastAsia="Times New Roman" w:hAnsi="Times New Roman" w:cs="Times New Roman"/>
          <w:sz w:val="26"/>
          <w:szCs w:val="26"/>
        </w:rPr>
        <w:t>,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003E1447"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w:t>
      </w:r>
      <w:r w:rsidR="003E1447" w:rsidRPr="00F90977">
        <w:rPr>
          <w:rFonts w:ascii="Times New Roman" w:eastAsia="Times New Roman" w:hAnsi="Times New Roman" w:cs="Times New Roman"/>
          <w:sz w:val="26"/>
          <w:szCs w:val="26"/>
        </w:rPr>
        <w:t xml:space="preserve">пункт 23 </w:t>
      </w:r>
      <w:r w:rsidRPr="00F90977">
        <w:rPr>
          <w:rFonts w:ascii="Times New Roman" w:eastAsia="Times New Roman" w:hAnsi="Times New Roman" w:cs="Times New Roman"/>
          <w:sz w:val="26"/>
          <w:szCs w:val="26"/>
        </w:rPr>
        <w:t>постанов</w:t>
      </w:r>
      <w:r w:rsidR="003E1447" w:rsidRPr="00F90977">
        <w:rPr>
          <w:rFonts w:ascii="Times New Roman" w:eastAsia="Times New Roman" w:hAnsi="Times New Roman" w:cs="Times New Roman"/>
          <w:sz w:val="26"/>
          <w:szCs w:val="26"/>
        </w:rPr>
        <w:t>и</w:t>
      </w:r>
      <w:r w:rsidRPr="00F90977">
        <w:rPr>
          <w:rFonts w:ascii="Times New Roman" w:eastAsia="Times New Roman" w:hAnsi="Times New Roman" w:cs="Times New Roman"/>
          <w:sz w:val="26"/>
          <w:szCs w:val="26"/>
        </w:rPr>
        <w:t xml:space="preserve"> Великої Палати Верховного Суду від 10</w:t>
      </w:r>
      <w:r w:rsidR="00EF0293" w:rsidRPr="00F90977">
        <w:rPr>
          <w:rFonts w:ascii="Times New Roman" w:eastAsia="Times New Roman" w:hAnsi="Times New Roman" w:cs="Times New Roman"/>
          <w:sz w:val="26"/>
          <w:szCs w:val="26"/>
        </w:rPr>
        <w:t> </w:t>
      </w:r>
      <w:r w:rsidRPr="00F90977">
        <w:rPr>
          <w:rFonts w:ascii="Times New Roman" w:eastAsia="Times New Roman" w:hAnsi="Times New Roman" w:cs="Times New Roman"/>
          <w:sz w:val="26"/>
          <w:szCs w:val="26"/>
        </w:rPr>
        <w:t>листопада 2022 року, ухвален</w:t>
      </w:r>
      <w:r w:rsidR="004C0303" w:rsidRPr="00F90977">
        <w:rPr>
          <w:rFonts w:ascii="Times New Roman" w:eastAsia="Times New Roman" w:hAnsi="Times New Roman" w:cs="Times New Roman"/>
          <w:sz w:val="26"/>
          <w:szCs w:val="26"/>
        </w:rPr>
        <w:t>ої</w:t>
      </w:r>
      <w:r w:rsidRPr="00F90977">
        <w:rPr>
          <w:rFonts w:ascii="Times New Roman" w:eastAsia="Times New Roman" w:hAnsi="Times New Roman" w:cs="Times New Roman"/>
          <w:sz w:val="26"/>
          <w:szCs w:val="26"/>
        </w:rPr>
        <w:t xml:space="preserve"> у справі № 9901/355/21).</w:t>
      </w:r>
    </w:p>
    <w:p w14:paraId="17819DEF" w14:textId="7B0BFA4F" w:rsidR="00A46C88" w:rsidRPr="00F90977" w:rsidRDefault="009B7C1B"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Одна з найважливіших вимог моральності є </w:t>
      </w:r>
      <w:r w:rsidR="00A46C88" w:rsidRPr="00F90977">
        <w:rPr>
          <w:rFonts w:ascii="Times New Roman" w:eastAsia="Times New Roman" w:hAnsi="Times New Roman" w:cs="Times New Roman"/>
          <w:sz w:val="26"/>
          <w:szCs w:val="26"/>
        </w:rPr>
        <w:t xml:space="preserve">чесність, </w:t>
      </w:r>
      <w:r w:rsidRPr="00F90977">
        <w:rPr>
          <w:rFonts w:ascii="Times New Roman" w:eastAsia="Times New Roman" w:hAnsi="Times New Roman" w:cs="Times New Roman"/>
          <w:sz w:val="26"/>
          <w:szCs w:val="26"/>
        </w:rPr>
        <w:t>яка передбачає справедливість, правдивість, принциповість, вірність взятим зобов’язанням, щирість перед іншими і перед самим собою щодо тих мотивів, якими людина керується в житті.</w:t>
      </w:r>
      <w:r w:rsidR="000E2EAE" w:rsidRPr="00F90977">
        <w:rPr>
          <w:rFonts w:ascii="Times New Roman" w:eastAsia="Times New Roman" w:hAnsi="Times New Roman" w:cs="Times New Roman"/>
          <w:sz w:val="26"/>
          <w:szCs w:val="26"/>
        </w:rPr>
        <w:t xml:space="preserve"> </w:t>
      </w:r>
      <w:r w:rsidR="00A46C88" w:rsidRPr="00F90977">
        <w:rPr>
          <w:rFonts w:ascii="Times New Roman" w:eastAsia="Times New Roman" w:hAnsi="Times New Roman" w:cs="Times New Roman"/>
          <w:sz w:val="26"/>
          <w:szCs w:val="26"/>
        </w:rPr>
        <w:t>Чесність характеризує людину як відверту, старанну, сумлінну, так</w:t>
      </w:r>
      <w:r w:rsidR="000E2EAE" w:rsidRPr="00F90977">
        <w:rPr>
          <w:rFonts w:ascii="Times New Roman" w:eastAsia="Times New Roman" w:hAnsi="Times New Roman" w:cs="Times New Roman"/>
          <w:sz w:val="26"/>
          <w:szCs w:val="26"/>
        </w:rPr>
        <w:t>у</w:t>
      </w:r>
      <w:r w:rsidR="00A46C88" w:rsidRPr="00F90977">
        <w:rPr>
          <w:rFonts w:ascii="Times New Roman" w:eastAsia="Times New Roman" w:hAnsi="Times New Roman" w:cs="Times New Roman"/>
          <w:sz w:val="26"/>
          <w:szCs w:val="26"/>
        </w:rPr>
        <w:t>, що ретельно виконує свої службові обов’язки.</w:t>
      </w:r>
    </w:p>
    <w:p w14:paraId="5430C91B" w14:textId="5049C1D4" w:rsidR="00C3183A" w:rsidRPr="00F90977" w:rsidRDefault="00A46C88"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Саме такі якості </w:t>
      </w:r>
      <w:r w:rsidR="00C3183A" w:rsidRPr="00F90977">
        <w:rPr>
          <w:rFonts w:ascii="Times New Roman" w:eastAsia="Times New Roman" w:hAnsi="Times New Roman" w:cs="Times New Roman"/>
          <w:sz w:val="26"/>
          <w:szCs w:val="26"/>
        </w:rPr>
        <w:t>імпонують судді</w:t>
      </w:r>
      <w:r w:rsidRPr="00F90977">
        <w:rPr>
          <w:rFonts w:ascii="Times New Roman" w:eastAsia="Times New Roman" w:hAnsi="Times New Roman" w:cs="Times New Roman"/>
          <w:sz w:val="26"/>
          <w:szCs w:val="26"/>
        </w:rPr>
        <w:t>, оскільки поведінк</w:t>
      </w:r>
      <w:r w:rsidR="005B5839" w:rsidRPr="00F90977">
        <w:rPr>
          <w:rFonts w:ascii="Times New Roman" w:eastAsia="Times New Roman" w:hAnsi="Times New Roman" w:cs="Times New Roman"/>
          <w:sz w:val="26"/>
          <w:szCs w:val="26"/>
        </w:rPr>
        <w:t>а</w:t>
      </w:r>
      <w:r w:rsidRPr="00F90977">
        <w:rPr>
          <w:rFonts w:ascii="Times New Roman" w:eastAsia="Times New Roman" w:hAnsi="Times New Roman" w:cs="Times New Roman"/>
          <w:sz w:val="26"/>
          <w:szCs w:val="26"/>
        </w:rPr>
        <w:t xml:space="preserve"> судді формує суспільне уявлення про справедливий суд </w:t>
      </w:r>
      <w:r w:rsidR="00C3183A" w:rsidRPr="00F90977">
        <w:rPr>
          <w:rFonts w:ascii="Times New Roman" w:eastAsia="Times New Roman" w:hAnsi="Times New Roman" w:cs="Times New Roman"/>
          <w:sz w:val="26"/>
          <w:szCs w:val="26"/>
        </w:rPr>
        <w:t>і довір</w:t>
      </w:r>
      <w:r w:rsidR="005B5839" w:rsidRPr="00F90977">
        <w:rPr>
          <w:rFonts w:ascii="Times New Roman" w:eastAsia="Times New Roman" w:hAnsi="Times New Roman" w:cs="Times New Roman"/>
          <w:sz w:val="26"/>
          <w:szCs w:val="26"/>
        </w:rPr>
        <w:t>у</w:t>
      </w:r>
      <w:r w:rsidR="00C3183A" w:rsidRPr="00F90977">
        <w:rPr>
          <w:rFonts w:ascii="Times New Roman" w:eastAsia="Times New Roman" w:hAnsi="Times New Roman" w:cs="Times New Roman"/>
          <w:sz w:val="26"/>
          <w:szCs w:val="26"/>
        </w:rPr>
        <w:t xml:space="preserve"> до судової влади. Роль, яка покладається на суддю в суспільстві, зобов’язує його до доброчесної поведінки не лише в судовому процесі, а й у повсякденному житті.</w:t>
      </w:r>
    </w:p>
    <w:p w14:paraId="4C233F02" w14:textId="6764F909" w:rsidR="00AF4045" w:rsidRPr="00F90977" w:rsidRDefault="003D2E0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Згідно з </w:t>
      </w:r>
      <w:proofErr w:type="spellStart"/>
      <w:r w:rsidR="00C3183A" w:rsidRPr="00F90977">
        <w:rPr>
          <w:rFonts w:ascii="Times New Roman" w:eastAsia="Times New Roman" w:hAnsi="Times New Roman" w:cs="Times New Roman"/>
          <w:sz w:val="26"/>
          <w:szCs w:val="26"/>
        </w:rPr>
        <w:t>Б</w:t>
      </w:r>
      <w:r w:rsidR="00681E17" w:rsidRPr="00F90977">
        <w:rPr>
          <w:rFonts w:ascii="Times New Roman" w:eastAsia="Times New Roman" w:hAnsi="Times New Roman" w:cs="Times New Roman"/>
          <w:sz w:val="26"/>
          <w:szCs w:val="26"/>
        </w:rPr>
        <w:t>ангалорськи</w:t>
      </w:r>
      <w:r w:rsidRPr="00F90977">
        <w:rPr>
          <w:rFonts w:ascii="Times New Roman" w:eastAsia="Times New Roman" w:hAnsi="Times New Roman" w:cs="Times New Roman"/>
          <w:sz w:val="26"/>
          <w:szCs w:val="26"/>
        </w:rPr>
        <w:t>ми</w:t>
      </w:r>
      <w:proofErr w:type="spellEnd"/>
      <w:r w:rsidR="00681E17" w:rsidRPr="00F90977">
        <w:rPr>
          <w:rFonts w:ascii="Times New Roman" w:eastAsia="Times New Roman" w:hAnsi="Times New Roman" w:cs="Times New Roman"/>
          <w:sz w:val="26"/>
          <w:szCs w:val="26"/>
        </w:rPr>
        <w:t xml:space="preserve"> принцип</w:t>
      </w:r>
      <w:r w:rsidRPr="00F90977">
        <w:rPr>
          <w:rFonts w:ascii="Times New Roman" w:eastAsia="Times New Roman" w:hAnsi="Times New Roman" w:cs="Times New Roman"/>
          <w:sz w:val="26"/>
          <w:szCs w:val="26"/>
        </w:rPr>
        <w:t>ами</w:t>
      </w:r>
      <w:r w:rsidR="00681E17"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 xml:space="preserve">поведінки судді від 19 травня 2006 року, схваленими Резолюцією ради ООН від 27 липня 2006 року № 2006/23, чесність та непідкупність є необхідними умовами для належного виконання суддею своїх обов’язків. Суддя </w:t>
      </w:r>
      <w:r w:rsidR="000E2EAE" w:rsidRPr="00F90977">
        <w:rPr>
          <w:rFonts w:ascii="Times New Roman" w:eastAsia="Times New Roman" w:hAnsi="Times New Roman" w:cs="Times New Roman"/>
          <w:sz w:val="26"/>
          <w:szCs w:val="26"/>
        </w:rPr>
        <w:t xml:space="preserve">має демонструвати </w:t>
      </w:r>
      <w:r w:rsidRPr="00F90977">
        <w:rPr>
          <w:rFonts w:ascii="Times New Roman" w:eastAsia="Times New Roman" w:hAnsi="Times New Roman" w:cs="Times New Roman"/>
          <w:sz w:val="26"/>
          <w:szCs w:val="26"/>
        </w:rPr>
        <w:t xml:space="preserve">поведінку, бездоганну навіть з точки зору стороннього спостерігача. </w:t>
      </w:r>
    </w:p>
    <w:p w14:paraId="3DFBC71D" w14:textId="0B94C775" w:rsidR="00662D75" w:rsidRPr="00F90977" w:rsidRDefault="003D2E0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w:t>
      </w:r>
      <w:r w:rsidR="007A0F69" w:rsidRPr="00F90977">
        <w:rPr>
          <w:rFonts w:ascii="Times New Roman" w:eastAsia="Times New Roman" w:hAnsi="Times New Roman" w:cs="Times New Roman"/>
          <w:sz w:val="26"/>
          <w:szCs w:val="26"/>
        </w:rPr>
        <w:t xml:space="preserve">ння його </w:t>
      </w:r>
      <w:r w:rsidRPr="00F90977">
        <w:rPr>
          <w:rFonts w:ascii="Times New Roman" w:eastAsia="Times New Roman" w:hAnsi="Times New Roman" w:cs="Times New Roman"/>
          <w:sz w:val="26"/>
          <w:szCs w:val="26"/>
        </w:rPr>
        <w:t xml:space="preserve">на посаду судді </w:t>
      </w:r>
      <w:r w:rsidR="001001D2" w:rsidRPr="00F90977">
        <w:rPr>
          <w:rFonts w:ascii="Times New Roman" w:eastAsia="Times New Roman" w:hAnsi="Times New Roman" w:cs="Times New Roman"/>
          <w:sz w:val="26"/>
          <w:szCs w:val="26"/>
        </w:rPr>
        <w:t>необхідно</w:t>
      </w:r>
      <w:r w:rsidRPr="00F90977">
        <w:rPr>
          <w:rFonts w:ascii="Times New Roman" w:eastAsia="Times New Roman" w:hAnsi="Times New Roman" w:cs="Times New Roman"/>
          <w:sz w:val="26"/>
          <w:szCs w:val="26"/>
        </w:rPr>
        <w:t xml:space="preserve"> враховувати всі обставини, які перешкоджають обіймати таку посаду, в тому числі й ті, що негативно характеризують</w:t>
      </w:r>
      <w:r w:rsidR="007A0F69" w:rsidRPr="00F90977">
        <w:rPr>
          <w:rFonts w:ascii="Times New Roman" w:eastAsia="Times New Roman" w:hAnsi="Times New Roman" w:cs="Times New Roman"/>
          <w:sz w:val="26"/>
          <w:szCs w:val="26"/>
        </w:rPr>
        <w:t xml:space="preserve"> кандидата</w:t>
      </w:r>
      <w:r w:rsidRPr="00F90977">
        <w:rPr>
          <w:rFonts w:ascii="Times New Roman" w:eastAsia="Times New Roman" w:hAnsi="Times New Roman" w:cs="Times New Roman"/>
          <w:sz w:val="26"/>
          <w:szCs w:val="26"/>
        </w:rPr>
        <w:t>.</w:t>
      </w:r>
      <w:r w:rsidR="00DE69E0" w:rsidRPr="00F90977">
        <w:rPr>
          <w:rFonts w:ascii="Times New Roman" w:eastAsia="Times New Roman" w:hAnsi="Times New Roman" w:cs="Times New Roman"/>
          <w:sz w:val="26"/>
          <w:szCs w:val="26"/>
        </w:rPr>
        <w:t xml:space="preserve"> Таким чином</w:t>
      </w:r>
      <w:r w:rsidR="00652E8B" w:rsidRPr="00F90977">
        <w:rPr>
          <w:rFonts w:ascii="Times New Roman" w:eastAsia="Times New Roman" w:hAnsi="Times New Roman" w:cs="Times New Roman"/>
          <w:sz w:val="26"/>
          <w:szCs w:val="26"/>
        </w:rPr>
        <w:t>,</w:t>
      </w:r>
      <w:r w:rsidR="00DE69E0" w:rsidRPr="00F90977">
        <w:rPr>
          <w:rFonts w:ascii="Times New Roman" w:eastAsia="Times New Roman" w:hAnsi="Times New Roman" w:cs="Times New Roman"/>
          <w:sz w:val="26"/>
          <w:szCs w:val="26"/>
        </w:rPr>
        <w:t xml:space="preserve"> відповідність кандидата на посаду судді розглядається через призму відповідності судді критеріям добр</w:t>
      </w:r>
      <w:r w:rsidR="00B402CC">
        <w:rPr>
          <w:rFonts w:ascii="Times New Roman" w:eastAsia="Times New Roman" w:hAnsi="Times New Roman" w:cs="Times New Roman"/>
          <w:sz w:val="26"/>
          <w:szCs w:val="26"/>
        </w:rPr>
        <w:t>очесності та професійної етики.</w:t>
      </w:r>
    </w:p>
    <w:p w14:paraId="5EA66D12" w14:textId="171D40F0" w:rsidR="00C3183A" w:rsidRPr="00F90977" w:rsidRDefault="002E5871" w:rsidP="00F90977">
      <w:pPr>
        <w:spacing w:after="0"/>
        <w:ind w:left="-142" w:firstLine="709"/>
        <w:jc w:val="both"/>
        <w:rPr>
          <w:rFonts w:ascii="Times New Roman" w:eastAsia="Times New Roman" w:hAnsi="Times New Roman" w:cs="Times New Roman"/>
          <w:sz w:val="26"/>
          <w:szCs w:val="26"/>
        </w:rPr>
      </w:pPr>
      <w:bookmarkStart w:id="4" w:name="_heading=h.jnwlx07kcz2z" w:colFirst="0" w:colLast="0"/>
      <w:bookmarkEnd w:id="4"/>
      <w:r w:rsidRPr="00F90977">
        <w:rPr>
          <w:rFonts w:ascii="Times New Roman" w:eastAsia="Times New Roman" w:hAnsi="Times New Roman" w:cs="Times New Roman"/>
          <w:sz w:val="26"/>
          <w:szCs w:val="26"/>
        </w:rPr>
        <w:t>У контексті аналізу відповідності кандида</w:t>
      </w:r>
      <w:r w:rsidR="00C3183A" w:rsidRPr="00F90977">
        <w:rPr>
          <w:rFonts w:ascii="Times New Roman" w:eastAsia="Times New Roman" w:hAnsi="Times New Roman" w:cs="Times New Roman"/>
          <w:sz w:val="26"/>
          <w:szCs w:val="26"/>
        </w:rPr>
        <w:t>та</w:t>
      </w:r>
      <w:r w:rsidRPr="00F90977">
        <w:rPr>
          <w:rFonts w:ascii="Times New Roman" w:eastAsia="Times New Roman" w:hAnsi="Times New Roman" w:cs="Times New Roman"/>
          <w:sz w:val="26"/>
          <w:szCs w:val="26"/>
        </w:rPr>
        <w:t xml:space="preserve"> критерію доброчесності</w:t>
      </w:r>
      <w:r w:rsidR="00F44AE3" w:rsidRPr="00F90977">
        <w:rPr>
          <w:rFonts w:ascii="Times New Roman" w:eastAsia="Times New Roman" w:hAnsi="Times New Roman" w:cs="Times New Roman"/>
          <w:sz w:val="26"/>
          <w:szCs w:val="26"/>
        </w:rPr>
        <w:t xml:space="preserve"> </w:t>
      </w:r>
      <w:r w:rsidR="00505912" w:rsidRPr="00F90977">
        <w:rPr>
          <w:rFonts w:ascii="Times New Roman" w:eastAsia="Times New Roman" w:hAnsi="Times New Roman" w:cs="Times New Roman"/>
          <w:sz w:val="26"/>
          <w:szCs w:val="26"/>
        </w:rPr>
        <w:t xml:space="preserve">під </w:t>
      </w:r>
      <w:r w:rsidR="00F44AE3" w:rsidRPr="00F90977">
        <w:rPr>
          <w:rFonts w:ascii="Times New Roman" w:eastAsia="Times New Roman" w:hAnsi="Times New Roman" w:cs="Times New Roman"/>
          <w:sz w:val="26"/>
          <w:szCs w:val="26"/>
        </w:rPr>
        <w:t xml:space="preserve">час співбесіди </w:t>
      </w:r>
      <w:r w:rsidR="001E5BA4" w:rsidRPr="00F90977">
        <w:rPr>
          <w:rFonts w:ascii="Times New Roman" w:eastAsia="Times New Roman" w:hAnsi="Times New Roman" w:cs="Times New Roman"/>
          <w:sz w:val="26"/>
          <w:szCs w:val="26"/>
        </w:rPr>
        <w:t xml:space="preserve">з </w:t>
      </w:r>
      <w:proofErr w:type="spellStart"/>
      <w:r w:rsidR="00C3183A" w:rsidRPr="00F90977">
        <w:rPr>
          <w:rFonts w:ascii="Times New Roman" w:eastAsia="Times New Roman" w:hAnsi="Times New Roman" w:cs="Times New Roman"/>
          <w:sz w:val="26"/>
          <w:szCs w:val="26"/>
        </w:rPr>
        <w:t>Ковалишкіним</w:t>
      </w:r>
      <w:proofErr w:type="spellEnd"/>
      <w:r w:rsidR="00C3183A" w:rsidRPr="00F90977">
        <w:rPr>
          <w:rFonts w:ascii="Times New Roman" w:eastAsia="Times New Roman" w:hAnsi="Times New Roman" w:cs="Times New Roman"/>
          <w:sz w:val="26"/>
          <w:szCs w:val="26"/>
        </w:rPr>
        <w:t xml:space="preserve"> В.В. </w:t>
      </w:r>
      <w:r w:rsidR="001E5BA4" w:rsidRPr="00F90977">
        <w:rPr>
          <w:rFonts w:ascii="Times New Roman" w:eastAsia="Times New Roman" w:hAnsi="Times New Roman" w:cs="Times New Roman"/>
          <w:sz w:val="26"/>
          <w:szCs w:val="26"/>
        </w:rPr>
        <w:t>та дослідження</w:t>
      </w:r>
      <w:r w:rsidR="00C3183A" w:rsidRPr="00F90977">
        <w:rPr>
          <w:rFonts w:ascii="Times New Roman" w:eastAsia="Times New Roman" w:hAnsi="Times New Roman" w:cs="Times New Roman"/>
          <w:sz w:val="26"/>
          <w:szCs w:val="26"/>
        </w:rPr>
        <w:t xml:space="preserve"> його</w:t>
      </w:r>
      <w:r w:rsidR="00876224" w:rsidRPr="00F90977">
        <w:rPr>
          <w:rFonts w:ascii="Times New Roman" w:eastAsia="Times New Roman" w:hAnsi="Times New Roman" w:cs="Times New Roman"/>
          <w:sz w:val="26"/>
          <w:szCs w:val="26"/>
        </w:rPr>
        <w:t xml:space="preserve"> </w:t>
      </w:r>
      <w:r w:rsidR="00E87C0A" w:rsidRPr="00F90977">
        <w:rPr>
          <w:rFonts w:ascii="Times New Roman" w:eastAsia="Times New Roman" w:hAnsi="Times New Roman" w:cs="Times New Roman"/>
          <w:sz w:val="26"/>
          <w:szCs w:val="26"/>
        </w:rPr>
        <w:t xml:space="preserve">досьє </w:t>
      </w:r>
      <w:r w:rsidR="001E5BA4" w:rsidRPr="00F90977">
        <w:rPr>
          <w:rFonts w:ascii="Times New Roman" w:eastAsia="Times New Roman" w:hAnsi="Times New Roman" w:cs="Times New Roman"/>
          <w:sz w:val="26"/>
          <w:szCs w:val="26"/>
        </w:rPr>
        <w:t xml:space="preserve">Комісією </w:t>
      </w:r>
      <w:r w:rsidR="003E1447" w:rsidRPr="00F90977">
        <w:rPr>
          <w:rFonts w:ascii="Times New Roman" w:eastAsia="Times New Roman" w:hAnsi="Times New Roman" w:cs="Times New Roman"/>
          <w:sz w:val="26"/>
          <w:szCs w:val="26"/>
        </w:rPr>
        <w:t>встановлен</w:t>
      </w:r>
      <w:r w:rsidR="007A666A" w:rsidRPr="00F90977">
        <w:rPr>
          <w:rFonts w:ascii="Times New Roman" w:eastAsia="Times New Roman" w:hAnsi="Times New Roman" w:cs="Times New Roman"/>
          <w:sz w:val="26"/>
          <w:szCs w:val="26"/>
        </w:rPr>
        <w:t>о</w:t>
      </w:r>
      <w:r w:rsidR="00A42521" w:rsidRPr="00F90977">
        <w:rPr>
          <w:rFonts w:ascii="Times New Roman" w:eastAsia="Times New Roman" w:hAnsi="Times New Roman" w:cs="Times New Roman"/>
          <w:sz w:val="26"/>
          <w:szCs w:val="26"/>
        </w:rPr>
        <w:t xml:space="preserve"> таке</w:t>
      </w:r>
      <w:r w:rsidR="007A666A" w:rsidRPr="00F90977">
        <w:rPr>
          <w:rFonts w:ascii="Times New Roman" w:eastAsia="Times New Roman" w:hAnsi="Times New Roman" w:cs="Times New Roman"/>
          <w:sz w:val="26"/>
          <w:szCs w:val="26"/>
        </w:rPr>
        <w:t>.</w:t>
      </w:r>
      <w:r w:rsidR="00C3183A" w:rsidRPr="00F90977">
        <w:rPr>
          <w:rFonts w:ascii="Times New Roman" w:eastAsia="Times New Roman" w:hAnsi="Times New Roman" w:cs="Times New Roman"/>
          <w:sz w:val="26"/>
          <w:szCs w:val="26"/>
        </w:rPr>
        <w:t xml:space="preserve"> </w:t>
      </w:r>
    </w:p>
    <w:p w14:paraId="51B0172D" w14:textId="5422E82B" w:rsidR="00CD6B6C" w:rsidRPr="00F90977" w:rsidRDefault="00C670E8" w:rsidP="00F90977">
      <w:pPr>
        <w:spacing w:after="0"/>
        <w:ind w:left="-142" w:firstLine="709"/>
        <w:jc w:val="both"/>
        <w:rPr>
          <w:rFonts w:ascii="Times New Roman" w:eastAsia="Times New Roman" w:hAnsi="Times New Roman" w:cs="Times New Roman"/>
          <w:strike/>
          <w:color w:val="FF0000"/>
          <w:sz w:val="26"/>
          <w:szCs w:val="26"/>
        </w:rPr>
      </w:pPr>
      <w:r w:rsidRPr="00F90977">
        <w:rPr>
          <w:rFonts w:ascii="Times New Roman" w:eastAsia="Times New Roman" w:hAnsi="Times New Roman" w:cs="Times New Roman"/>
          <w:sz w:val="26"/>
          <w:szCs w:val="26"/>
        </w:rPr>
        <w:t>В</w:t>
      </w:r>
      <w:r w:rsidR="00D310A2" w:rsidRPr="00F90977">
        <w:rPr>
          <w:rFonts w:ascii="Times New Roman" w:eastAsia="Times New Roman" w:hAnsi="Times New Roman" w:cs="Times New Roman"/>
          <w:sz w:val="26"/>
          <w:szCs w:val="26"/>
        </w:rPr>
        <w:t xml:space="preserve"> анкеті кандидата на посаду суді, яка була подана до Комісії разом із заявою від 14 жовтня 2023 року в рамках оголошеного рішенням Комісії від 14 вересня 2023</w:t>
      </w:r>
      <w:r w:rsidR="00EF0293" w:rsidRPr="00F90977">
        <w:rPr>
          <w:rFonts w:ascii="Times New Roman" w:eastAsia="Times New Roman" w:hAnsi="Times New Roman" w:cs="Times New Roman"/>
          <w:sz w:val="26"/>
          <w:szCs w:val="26"/>
        </w:rPr>
        <w:t> </w:t>
      </w:r>
      <w:r w:rsidR="00D310A2" w:rsidRPr="00F90977">
        <w:rPr>
          <w:rFonts w:ascii="Times New Roman" w:eastAsia="Times New Roman" w:hAnsi="Times New Roman" w:cs="Times New Roman"/>
          <w:sz w:val="26"/>
          <w:szCs w:val="26"/>
        </w:rPr>
        <w:t>року № 95/зп-23 конкурс</w:t>
      </w:r>
      <w:r w:rsidR="00DE69E0" w:rsidRPr="00F90977">
        <w:rPr>
          <w:rFonts w:ascii="Times New Roman" w:eastAsia="Times New Roman" w:hAnsi="Times New Roman" w:cs="Times New Roman"/>
          <w:sz w:val="26"/>
          <w:szCs w:val="26"/>
        </w:rPr>
        <w:t>у</w:t>
      </w:r>
      <w:r w:rsidR="00D310A2" w:rsidRPr="00F90977">
        <w:rPr>
          <w:rFonts w:ascii="Times New Roman" w:eastAsia="Times New Roman" w:hAnsi="Times New Roman" w:cs="Times New Roman"/>
          <w:sz w:val="26"/>
          <w:szCs w:val="26"/>
        </w:rPr>
        <w:t xml:space="preserve">, </w:t>
      </w:r>
      <w:proofErr w:type="spellStart"/>
      <w:r w:rsidR="00D310A2" w:rsidRPr="00F90977">
        <w:rPr>
          <w:rFonts w:ascii="Times New Roman" w:eastAsia="Times New Roman" w:hAnsi="Times New Roman" w:cs="Times New Roman"/>
          <w:sz w:val="26"/>
          <w:szCs w:val="26"/>
        </w:rPr>
        <w:t>Ковалишкін</w:t>
      </w:r>
      <w:proofErr w:type="spellEnd"/>
      <w:r w:rsidR="00D310A2" w:rsidRPr="00F90977">
        <w:rPr>
          <w:rFonts w:ascii="Times New Roman" w:eastAsia="Times New Roman" w:hAnsi="Times New Roman" w:cs="Times New Roman"/>
          <w:sz w:val="26"/>
          <w:szCs w:val="26"/>
        </w:rPr>
        <w:t xml:space="preserve"> В.В. </w:t>
      </w:r>
      <w:r w:rsidR="00871C53" w:rsidRPr="00F90977">
        <w:rPr>
          <w:rFonts w:ascii="Times New Roman" w:eastAsia="Times New Roman" w:hAnsi="Times New Roman" w:cs="Times New Roman"/>
          <w:sz w:val="26"/>
          <w:szCs w:val="26"/>
        </w:rPr>
        <w:t xml:space="preserve">вказав, що </w:t>
      </w:r>
      <w:r w:rsidR="00645986" w:rsidRPr="00F90977">
        <w:rPr>
          <w:rFonts w:ascii="Times New Roman" w:eastAsia="Times New Roman" w:hAnsi="Times New Roman" w:cs="Times New Roman"/>
          <w:sz w:val="26"/>
          <w:szCs w:val="26"/>
        </w:rPr>
        <w:t xml:space="preserve">перебуває на обліку у Мелітопольському об’єднаному </w:t>
      </w:r>
      <w:r w:rsidR="00AF4045" w:rsidRPr="00F90977">
        <w:rPr>
          <w:rFonts w:ascii="Times New Roman" w:eastAsia="Times New Roman" w:hAnsi="Times New Roman" w:cs="Times New Roman"/>
          <w:sz w:val="26"/>
          <w:szCs w:val="26"/>
        </w:rPr>
        <w:t xml:space="preserve">міському територіальному центрі комплектування і соціальної підтримки та </w:t>
      </w:r>
      <w:r w:rsidR="00871C53" w:rsidRPr="00F90977">
        <w:rPr>
          <w:rFonts w:ascii="Times New Roman" w:eastAsia="Times New Roman" w:hAnsi="Times New Roman" w:cs="Times New Roman"/>
          <w:sz w:val="26"/>
          <w:szCs w:val="26"/>
        </w:rPr>
        <w:t xml:space="preserve">має відстрочку від проходження військової служби на </w:t>
      </w:r>
      <w:r w:rsidR="00871C53" w:rsidRPr="00F90977">
        <w:rPr>
          <w:rFonts w:ascii="Times New Roman" w:eastAsia="Times New Roman" w:hAnsi="Times New Roman" w:cs="Times New Roman"/>
          <w:sz w:val="26"/>
          <w:szCs w:val="26"/>
        </w:rPr>
        <w:lastRenderedPageBreak/>
        <w:t xml:space="preserve">підставі абзацу четвертого частини першої статті 23 Закону України «Про мобілізаційну підготовку та мобілізацію», оскільки </w:t>
      </w:r>
      <w:r w:rsidR="00C237FE">
        <w:rPr>
          <w:rFonts w:ascii="Times New Roman" w:eastAsia="Times New Roman" w:hAnsi="Times New Roman" w:cs="Times New Roman"/>
          <w:sz w:val="26"/>
          <w:szCs w:val="26"/>
        </w:rPr>
        <w:t>ІНФОРМАЦІЯ_1</w:t>
      </w:r>
      <w:r w:rsidR="004C0303"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w:t>
      </w:r>
      <w:r w:rsidR="004C0303" w:rsidRPr="00F90977">
        <w:rPr>
          <w:rFonts w:ascii="Times New Roman" w:eastAsia="Times New Roman" w:hAnsi="Times New Roman" w:cs="Times New Roman"/>
          <w:sz w:val="26"/>
          <w:szCs w:val="26"/>
        </w:rPr>
        <w:t>В</w:t>
      </w:r>
      <w:r w:rsidR="00871C53" w:rsidRPr="00F90977">
        <w:rPr>
          <w:rFonts w:ascii="Times New Roman" w:eastAsia="Times New Roman" w:hAnsi="Times New Roman" w:cs="Times New Roman"/>
          <w:sz w:val="26"/>
          <w:szCs w:val="26"/>
        </w:rPr>
        <w:t xml:space="preserve">ідстрочка надається щороку з 2021 року. </w:t>
      </w:r>
    </w:p>
    <w:p w14:paraId="66278681" w14:textId="04A9C6E8" w:rsidR="00E72067" w:rsidRPr="00F90977" w:rsidRDefault="003A1662"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w:t>
      </w:r>
      <w:r w:rsidR="00CD6B6C" w:rsidRPr="00E46C08">
        <w:rPr>
          <w:rFonts w:ascii="Times New Roman" w:eastAsia="Times New Roman" w:hAnsi="Times New Roman" w:cs="Times New Roman"/>
          <w:sz w:val="24"/>
          <w:szCs w:val="24"/>
        </w:rPr>
        <w:t xml:space="preserve"> </w:t>
      </w:r>
      <w:r w:rsidR="00E87C0A" w:rsidRPr="00F90977">
        <w:rPr>
          <w:rFonts w:ascii="Times New Roman" w:eastAsia="Times New Roman" w:hAnsi="Times New Roman" w:cs="Times New Roman"/>
          <w:sz w:val="26"/>
          <w:szCs w:val="26"/>
        </w:rPr>
        <w:t>пункті</w:t>
      </w:r>
      <w:r w:rsidR="00E87C0A" w:rsidRPr="00E46C08">
        <w:rPr>
          <w:rFonts w:ascii="Times New Roman" w:eastAsia="Times New Roman" w:hAnsi="Times New Roman" w:cs="Times New Roman"/>
          <w:sz w:val="24"/>
          <w:szCs w:val="24"/>
        </w:rPr>
        <w:t xml:space="preserve"> </w:t>
      </w:r>
      <w:r w:rsidR="00E87C0A" w:rsidRPr="00F90977">
        <w:rPr>
          <w:rFonts w:ascii="Times New Roman" w:eastAsia="Times New Roman" w:hAnsi="Times New Roman" w:cs="Times New Roman"/>
          <w:sz w:val="26"/>
          <w:szCs w:val="26"/>
        </w:rPr>
        <w:t>п’ятнадцятому</w:t>
      </w:r>
      <w:r w:rsidR="00E87C0A" w:rsidRPr="00E46C08">
        <w:rPr>
          <w:rFonts w:ascii="Times New Roman" w:eastAsia="Times New Roman" w:hAnsi="Times New Roman" w:cs="Times New Roman"/>
          <w:sz w:val="24"/>
          <w:szCs w:val="24"/>
        </w:rPr>
        <w:t xml:space="preserve"> </w:t>
      </w:r>
      <w:r w:rsidR="00E72067" w:rsidRPr="00F90977">
        <w:rPr>
          <w:rFonts w:ascii="Times New Roman" w:eastAsia="Times New Roman" w:hAnsi="Times New Roman" w:cs="Times New Roman"/>
          <w:sz w:val="26"/>
          <w:szCs w:val="26"/>
        </w:rPr>
        <w:t>розділу</w:t>
      </w:r>
      <w:r w:rsidR="00E72067" w:rsidRPr="00E46C08">
        <w:rPr>
          <w:rFonts w:ascii="Times New Roman" w:eastAsia="Times New Roman" w:hAnsi="Times New Roman" w:cs="Times New Roman"/>
          <w:sz w:val="24"/>
          <w:szCs w:val="24"/>
        </w:rPr>
        <w:t xml:space="preserve"> </w:t>
      </w:r>
      <w:r w:rsidR="00E72067" w:rsidRPr="00F90977">
        <w:rPr>
          <w:rFonts w:ascii="Times New Roman" w:eastAsia="Times New Roman" w:hAnsi="Times New Roman" w:cs="Times New Roman"/>
          <w:sz w:val="26"/>
          <w:szCs w:val="26"/>
        </w:rPr>
        <w:t>1</w:t>
      </w:r>
      <w:r w:rsidR="00E72067" w:rsidRPr="00E46C08">
        <w:rPr>
          <w:rFonts w:ascii="Times New Roman" w:eastAsia="Times New Roman" w:hAnsi="Times New Roman" w:cs="Times New Roman"/>
          <w:sz w:val="24"/>
          <w:szCs w:val="24"/>
        </w:rPr>
        <w:t xml:space="preserve"> </w:t>
      </w:r>
      <w:r w:rsidR="000432A7" w:rsidRPr="00F90977">
        <w:rPr>
          <w:rFonts w:ascii="Times New Roman" w:eastAsia="Times New Roman" w:hAnsi="Times New Roman" w:cs="Times New Roman"/>
          <w:sz w:val="26"/>
          <w:szCs w:val="26"/>
        </w:rPr>
        <w:t>анкети</w:t>
      </w:r>
      <w:r w:rsidR="000432A7" w:rsidRPr="00E46C08">
        <w:rPr>
          <w:rFonts w:ascii="Times New Roman" w:eastAsia="Times New Roman" w:hAnsi="Times New Roman" w:cs="Times New Roman"/>
          <w:sz w:val="24"/>
          <w:szCs w:val="24"/>
        </w:rPr>
        <w:t xml:space="preserve"> </w:t>
      </w:r>
      <w:proofErr w:type="spellStart"/>
      <w:r w:rsidR="000432A7" w:rsidRPr="00F90977">
        <w:rPr>
          <w:rFonts w:ascii="Times New Roman" w:eastAsia="Times New Roman" w:hAnsi="Times New Roman" w:cs="Times New Roman"/>
          <w:sz w:val="26"/>
          <w:szCs w:val="26"/>
        </w:rPr>
        <w:t>Ковалишкін</w:t>
      </w:r>
      <w:proofErr w:type="spellEnd"/>
      <w:r w:rsidR="000432A7" w:rsidRPr="00E46C08">
        <w:rPr>
          <w:rFonts w:ascii="Times New Roman" w:eastAsia="Times New Roman" w:hAnsi="Times New Roman" w:cs="Times New Roman"/>
          <w:sz w:val="24"/>
          <w:szCs w:val="24"/>
        </w:rPr>
        <w:t xml:space="preserve"> </w:t>
      </w:r>
      <w:r w:rsidR="000432A7" w:rsidRPr="00F90977">
        <w:rPr>
          <w:rFonts w:ascii="Times New Roman" w:eastAsia="Times New Roman" w:hAnsi="Times New Roman" w:cs="Times New Roman"/>
          <w:sz w:val="26"/>
          <w:szCs w:val="26"/>
        </w:rPr>
        <w:t>В.В.</w:t>
      </w:r>
      <w:r w:rsidR="000432A7" w:rsidRPr="00E46C08">
        <w:rPr>
          <w:rFonts w:ascii="Times New Roman" w:eastAsia="Times New Roman" w:hAnsi="Times New Roman" w:cs="Times New Roman"/>
          <w:sz w:val="24"/>
          <w:szCs w:val="24"/>
        </w:rPr>
        <w:t xml:space="preserve"> </w:t>
      </w:r>
      <w:r w:rsidR="000432A7" w:rsidRPr="00F90977">
        <w:rPr>
          <w:rFonts w:ascii="Times New Roman" w:eastAsia="Times New Roman" w:hAnsi="Times New Roman" w:cs="Times New Roman"/>
          <w:sz w:val="26"/>
          <w:szCs w:val="26"/>
        </w:rPr>
        <w:t>вказав</w:t>
      </w:r>
      <w:r w:rsidR="000432A7" w:rsidRPr="00E46C08">
        <w:rPr>
          <w:rFonts w:ascii="Times New Roman" w:eastAsia="Times New Roman" w:hAnsi="Times New Roman" w:cs="Times New Roman"/>
          <w:sz w:val="24"/>
          <w:szCs w:val="24"/>
        </w:rPr>
        <w:t xml:space="preserve"> </w:t>
      </w:r>
      <w:r w:rsidR="00C237FE">
        <w:rPr>
          <w:rFonts w:ascii="Times New Roman" w:eastAsia="Times New Roman" w:hAnsi="Times New Roman" w:cs="Times New Roman"/>
          <w:sz w:val="26"/>
          <w:szCs w:val="26"/>
        </w:rPr>
        <w:t>ІНФОРМАЦІЯ_2</w:t>
      </w:r>
      <w:r w:rsidR="00E72067" w:rsidRPr="00F90977">
        <w:rPr>
          <w:rFonts w:ascii="Times New Roman" w:eastAsia="Times New Roman" w:hAnsi="Times New Roman" w:cs="Times New Roman"/>
          <w:sz w:val="26"/>
          <w:szCs w:val="26"/>
        </w:rPr>
        <w:t>.</w:t>
      </w:r>
      <w:r w:rsidR="006F2CDB" w:rsidRPr="00F90977">
        <w:rPr>
          <w:rFonts w:ascii="Times New Roman" w:eastAsia="Times New Roman" w:hAnsi="Times New Roman" w:cs="Times New Roman"/>
          <w:sz w:val="26"/>
          <w:szCs w:val="26"/>
        </w:rPr>
        <w:t xml:space="preserve"> Водночас</w:t>
      </w:r>
      <w:r w:rsidR="008D4093" w:rsidRPr="00F90977">
        <w:rPr>
          <w:rFonts w:ascii="Times New Roman" w:eastAsia="Times New Roman" w:hAnsi="Times New Roman" w:cs="Times New Roman"/>
          <w:sz w:val="26"/>
          <w:szCs w:val="26"/>
        </w:rPr>
        <w:t xml:space="preserve"> у наданій кандидатом копії тимчасового посвідчення військовозобов’язаного</w:t>
      </w:r>
      <w:r w:rsidR="00AA334B" w:rsidRPr="00F90977">
        <w:rPr>
          <w:rFonts w:ascii="Times New Roman" w:eastAsia="Times New Roman" w:hAnsi="Times New Roman" w:cs="Times New Roman"/>
          <w:sz w:val="26"/>
          <w:szCs w:val="26"/>
        </w:rPr>
        <w:t xml:space="preserve"> відсутня інформація про відстрочку, інших документів, які б підтверджували надання відстрочки</w:t>
      </w:r>
      <w:r w:rsidR="00092BFF" w:rsidRPr="00F90977">
        <w:rPr>
          <w:rFonts w:ascii="Times New Roman" w:eastAsia="Times New Roman" w:hAnsi="Times New Roman" w:cs="Times New Roman"/>
          <w:sz w:val="26"/>
          <w:szCs w:val="26"/>
        </w:rPr>
        <w:t>,</w:t>
      </w:r>
      <w:r w:rsidR="00AA334B" w:rsidRPr="00F90977">
        <w:rPr>
          <w:rFonts w:ascii="Times New Roman" w:eastAsia="Times New Roman" w:hAnsi="Times New Roman" w:cs="Times New Roman"/>
          <w:sz w:val="26"/>
          <w:szCs w:val="26"/>
        </w:rPr>
        <w:t xml:space="preserve"> теж не було надано.</w:t>
      </w:r>
    </w:p>
    <w:p w14:paraId="1BEE826D" w14:textId="3F3F4FA9" w:rsidR="00A81F85" w:rsidRPr="00F90977" w:rsidRDefault="00A81F85"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У засіданні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 стверджував про наявність у нього відстрочки від призову на військову службу на день заповнення анкети, яка була дійсна до </w:t>
      </w:r>
      <w:r w:rsidR="00C237FE">
        <w:rPr>
          <w:rFonts w:ascii="Times New Roman" w:eastAsia="Times New Roman" w:hAnsi="Times New Roman" w:cs="Times New Roman"/>
          <w:sz w:val="26"/>
          <w:szCs w:val="26"/>
        </w:rPr>
        <w:t>ІНФОРМАЦІЯ_3</w:t>
      </w:r>
      <w:r w:rsidRPr="00F90977">
        <w:rPr>
          <w:rFonts w:ascii="Times New Roman" w:eastAsia="Times New Roman" w:hAnsi="Times New Roman" w:cs="Times New Roman"/>
          <w:sz w:val="26"/>
          <w:szCs w:val="26"/>
        </w:rPr>
        <w:t>.</w:t>
      </w:r>
    </w:p>
    <w:p w14:paraId="280E58E1" w14:textId="5465AEE0" w:rsidR="00A81F85" w:rsidRPr="00F90977" w:rsidRDefault="006F2CDB"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Абзацом</w:t>
      </w:r>
      <w:r w:rsidR="00A81F85" w:rsidRPr="00F90977">
        <w:rPr>
          <w:rFonts w:ascii="Times New Roman" w:eastAsia="Times New Roman" w:hAnsi="Times New Roman" w:cs="Times New Roman"/>
          <w:sz w:val="26"/>
          <w:szCs w:val="26"/>
        </w:rPr>
        <w:t xml:space="preserve"> четверт</w:t>
      </w:r>
      <w:r w:rsidRPr="00F90977">
        <w:rPr>
          <w:rFonts w:ascii="Times New Roman" w:eastAsia="Times New Roman" w:hAnsi="Times New Roman" w:cs="Times New Roman"/>
          <w:sz w:val="26"/>
          <w:szCs w:val="26"/>
        </w:rPr>
        <w:t>им</w:t>
      </w:r>
      <w:r w:rsidR="00A81F85" w:rsidRPr="00F90977">
        <w:rPr>
          <w:rFonts w:ascii="Times New Roman" w:eastAsia="Times New Roman" w:hAnsi="Times New Roman" w:cs="Times New Roman"/>
          <w:sz w:val="26"/>
          <w:szCs w:val="26"/>
        </w:rPr>
        <w:t xml:space="preserve"> частини першої статті 23 Закону України «Про мобілізаційну підготовку та мобілізацію» </w:t>
      </w:r>
      <w:r w:rsidRPr="00F90977">
        <w:rPr>
          <w:rFonts w:ascii="Times New Roman" w:eastAsia="Times New Roman" w:hAnsi="Times New Roman" w:cs="Times New Roman"/>
          <w:sz w:val="26"/>
          <w:szCs w:val="26"/>
        </w:rPr>
        <w:t xml:space="preserve">встановлено, що </w:t>
      </w:r>
      <w:r w:rsidR="00A81F85" w:rsidRPr="00F90977">
        <w:rPr>
          <w:rFonts w:ascii="Times New Roman" w:eastAsia="Times New Roman" w:hAnsi="Times New Roman" w:cs="Times New Roman"/>
          <w:sz w:val="26"/>
          <w:szCs w:val="26"/>
        </w:rPr>
        <w:t>не підлягають призову на військову службу під час мобілізації військовозобов’язані</w:t>
      </w:r>
      <w:r w:rsidR="00A81F85" w:rsidRPr="00F90977">
        <w:rPr>
          <w:color w:val="333333"/>
          <w:shd w:val="clear" w:color="auto" w:fill="FFFFFF"/>
        </w:rPr>
        <w:t xml:space="preserve"> </w:t>
      </w:r>
      <w:r w:rsidR="00A81F85" w:rsidRPr="00F90977">
        <w:rPr>
          <w:rFonts w:ascii="Times New Roman" w:eastAsia="Times New Roman" w:hAnsi="Times New Roman" w:cs="Times New Roman"/>
          <w:sz w:val="26"/>
          <w:szCs w:val="26"/>
        </w:rPr>
        <w:t xml:space="preserve">жінки та чоловіки, на утриманні яких перебувають троє і більше дітей віком до 18 років. Проте згідно </w:t>
      </w:r>
      <w:r w:rsidRPr="00F90977">
        <w:rPr>
          <w:rFonts w:ascii="Times New Roman" w:eastAsia="Times New Roman" w:hAnsi="Times New Roman" w:cs="Times New Roman"/>
          <w:sz w:val="26"/>
          <w:szCs w:val="26"/>
        </w:rPr>
        <w:t xml:space="preserve">з </w:t>
      </w:r>
      <w:r w:rsidR="00A81F85" w:rsidRPr="00F90977">
        <w:rPr>
          <w:rFonts w:ascii="Times New Roman" w:eastAsia="Times New Roman" w:hAnsi="Times New Roman" w:cs="Times New Roman"/>
          <w:sz w:val="26"/>
          <w:szCs w:val="26"/>
        </w:rPr>
        <w:t>деклараці</w:t>
      </w:r>
      <w:r w:rsidRPr="00F90977">
        <w:rPr>
          <w:rFonts w:ascii="Times New Roman" w:eastAsia="Times New Roman" w:hAnsi="Times New Roman" w:cs="Times New Roman"/>
          <w:sz w:val="26"/>
          <w:szCs w:val="26"/>
        </w:rPr>
        <w:t>єю</w:t>
      </w:r>
      <w:r w:rsidR="00A81F85" w:rsidRPr="00F90977">
        <w:rPr>
          <w:rFonts w:ascii="Times New Roman" w:eastAsia="Times New Roman" w:hAnsi="Times New Roman" w:cs="Times New Roman"/>
          <w:sz w:val="26"/>
          <w:szCs w:val="26"/>
        </w:rPr>
        <w:t xml:space="preserve"> </w:t>
      </w:r>
      <w:r w:rsidR="007A0F69" w:rsidRPr="00F90977">
        <w:rPr>
          <w:rFonts w:ascii="Times New Roman" w:eastAsia="Times New Roman" w:hAnsi="Times New Roman" w:cs="Times New Roman"/>
          <w:sz w:val="26"/>
          <w:szCs w:val="26"/>
        </w:rPr>
        <w:t xml:space="preserve">кандидата на посаду </w:t>
      </w:r>
      <w:r w:rsidR="00A81F85" w:rsidRPr="00F90977">
        <w:rPr>
          <w:rFonts w:ascii="Times New Roman" w:eastAsia="Times New Roman" w:hAnsi="Times New Roman" w:cs="Times New Roman"/>
          <w:sz w:val="26"/>
          <w:szCs w:val="26"/>
        </w:rPr>
        <w:t>особи, уповноваженої на виконання функцій держави або місцевого самоврядування</w:t>
      </w:r>
      <w:r w:rsidRPr="00F90977">
        <w:rPr>
          <w:rFonts w:ascii="Times New Roman" w:eastAsia="Times New Roman" w:hAnsi="Times New Roman" w:cs="Times New Roman"/>
          <w:sz w:val="26"/>
          <w:szCs w:val="26"/>
        </w:rPr>
        <w:t>,</w:t>
      </w:r>
      <w:r w:rsidR="00A81F85" w:rsidRPr="00F90977">
        <w:rPr>
          <w:rFonts w:ascii="Times New Roman" w:eastAsia="Times New Roman" w:hAnsi="Times New Roman" w:cs="Times New Roman"/>
          <w:sz w:val="26"/>
          <w:szCs w:val="26"/>
        </w:rPr>
        <w:t xml:space="preserve"> за 2022 рік </w:t>
      </w:r>
      <w:r w:rsidR="00C237FE">
        <w:rPr>
          <w:rFonts w:ascii="Times New Roman" w:eastAsia="Times New Roman" w:hAnsi="Times New Roman" w:cs="Times New Roman"/>
          <w:sz w:val="26"/>
          <w:szCs w:val="26"/>
        </w:rPr>
        <w:t>ІНФОРМАЦІЯ_4</w:t>
      </w:r>
      <w:r w:rsidR="00A81F85" w:rsidRPr="00F90977">
        <w:rPr>
          <w:rFonts w:ascii="Times New Roman" w:eastAsia="Times New Roman" w:hAnsi="Times New Roman" w:cs="Times New Roman"/>
          <w:sz w:val="26"/>
          <w:szCs w:val="26"/>
        </w:rPr>
        <w:t xml:space="preserve">, що </w:t>
      </w:r>
      <w:r w:rsidR="00F84CD0" w:rsidRPr="00F90977">
        <w:rPr>
          <w:rFonts w:ascii="Times New Roman" w:eastAsia="Times New Roman" w:hAnsi="Times New Roman" w:cs="Times New Roman"/>
          <w:sz w:val="26"/>
          <w:szCs w:val="26"/>
        </w:rPr>
        <w:t>ставить</w:t>
      </w:r>
      <w:r w:rsidR="00A81F85" w:rsidRPr="00F90977">
        <w:rPr>
          <w:rFonts w:ascii="Times New Roman" w:eastAsia="Times New Roman" w:hAnsi="Times New Roman" w:cs="Times New Roman"/>
          <w:sz w:val="26"/>
          <w:szCs w:val="26"/>
        </w:rPr>
        <w:t xml:space="preserve"> під сумнів правдивість інформації</w:t>
      </w:r>
      <w:r w:rsidR="00F84CD0"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вказаної </w:t>
      </w:r>
      <w:proofErr w:type="spellStart"/>
      <w:r w:rsidRPr="00F90977">
        <w:rPr>
          <w:rFonts w:ascii="Times New Roman" w:eastAsia="Times New Roman" w:hAnsi="Times New Roman" w:cs="Times New Roman"/>
          <w:sz w:val="26"/>
          <w:szCs w:val="26"/>
        </w:rPr>
        <w:t>Ковалишкіним</w:t>
      </w:r>
      <w:proofErr w:type="spellEnd"/>
      <w:r w:rsidRPr="00F90977">
        <w:rPr>
          <w:rFonts w:ascii="Times New Roman" w:eastAsia="Times New Roman" w:hAnsi="Times New Roman" w:cs="Times New Roman"/>
          <w:sz w:val="26"/>
          <w:szCs w:val="26"/>
        </w:rPr>
        <w:t xml:space="preserve"> В.В. в</w:t>
      </w:r>
      <w:r w:rsidR="00A81F85" w:rsidRPr="00F90977">
        <w:rPr>
          <w:rFonts w:ascii="Times New Roman" w:eastAsia="Times New Roman" w:hAnsi="Times New Roman" w:cs="Times New Roman"/>
          <w:sz w:val="26"/>
          <w:szCs w:val="26"/>
        </w:rPr>
        <w:t xml:space="preserve"> анкеті кандидата на посаду судді</w:t>
      </w:r>
      <w:r w:rsidRPr="00F90977">
        <w:rPr>
          <w:rFonts w:ascii="Times New Roman" w:eastAsia="Times New Roman" w:hAnsi="Times New Roman" w:cs="Times New Roman"/>
          <w:sz w:val="26"/>
          <w:szCs w:val="26"/>
        </w:rPr>
        <w:t>,</w:t>
      </w:r>
      <w:r w:rsidR="00A81F85" w:rsidRPr="00F90977">
        <w:rPr>
          <w:rFonts w:ascii="Times New Roman" w:eastAsia="Times New Roman" w:hAnsi="Times New Roman" w:cs="Times New Roman"/>
          <w:sz w:val="26"/>
          <w:szCs w:val="26"/>
        </w:rPr>
        <w:t xml:space="preserve"> щодо відстрочки від проходження військової служби </w:t>
      </w:r>
      <w:r w:rsidR="00C237FE">
        <w:rPr>
          <w:rFonts w:ascii="Times New Roman" w:eastAsia="Times New Roman" w:hAnsi="Times New Roman" w:cs="Times New Roman"/>
          <w:sz w:val="26"/>
          <w:szCs w:val="26"/>
        </w:rPr>
        <w:t>ІНФОРМАЦІЯ_5</w:t>
      </w:r>
      <w:r w:rsidR="00A81F85" w:rsidRPr="00F90977">
        <w:rPr>
          <w:rFonts w:ascii="Times New Roman" w:eastAsia="Times New Roman" w:hAnsi="Times New Roman" w:cs="Times New Roman"/>
          <w:sz w:val="26"/>
          <w:szCs w:val="26"/>
        </w:rPr>
        <w:t>.</w:t>
      </w:r>
    </w:p>
    <w:p w14:paraId="118BCAFD" w14:textId="1F7A60FF" w:rsidR="00CD367B" w:rsidRPr="00F90977" w:rsidRDefault="00CD367B"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На запит Комісії про надання інформації </w:t>
      </w:r>
      <w:r w:rsidR="00F84CD0" w:rsidRPr="00F90977">
        <w:rPr>
          <w:rFonts w:ascii="Times New Roman" w:eastAsia="Times New Roman" w:hAnsi="Times New Roman" w:cs="Times New Roman"/>
          <w:sz w:val="26"/>
          <w:szCs w:val="26"/>
        </w:rPr>
        <w:t>щодо</w:t>
      </w:r>
      <w:r w:rsidRPr="00F90977">
        <w:rPr>
          <w:rFonts w:ascii="Times New Roman" w:eastAsia="Times New Roman" w:hAnsi="Times New Roman" w:cs="Times New Roman"/>
          <w:sz w:val="26"/>
          <w:szCs w:val="26"/>
        </w:rPr>
        <w:t xml:space="preserve"> відношення вказаного кандидата до військового обов’язку начальником Запорізького обласного територіального центру комплектування та соціальної підтримки </w:t>
      </w:r>
      <w:r w:rsidR="006F2CDB" w:rsidRPr="00F90977">
        <w:rPr>
          <w:rFonts w:ascii="Times New Roman" w:eastAsia="Times New Roman" w:hAnsi="Times New Roman" w:cs="Times New Roman"/>
          <w:sz w:val="26"/>
          <w:szCs w:val="26"/>
        </w:rPr>
        <w:t>0</w:t>
      </w:r>
      <w:r w:rsidR="008D4093" w:rsidRPr="00F90977">
        <w:rPr>
          <w:rFonts w:ascii="Times New Roman" w:eastAsia="Times New Roman" w:hAnsi="Times New Roman" w:cs="Times New Roman"/>
          <w:sz w:val="26"/>
          <w:szCs w:val="26"/>
        </w:rPr>
        <w:t xml:space="preserve">5 грудня 2023 року </w:t>
      </w:r>
      <w:r w:rsidRPr="00F90977">
        <w:rPr>
          <w:rFonts w:ascii="Times New Roman" w:eastAsia="Times New Roman" w:hAnsi="Times New Roman" w:cs="Times New Roman"/>
          <w:sz w:val="26"/>
          <w:szCs w:val="26"/>
        </w:rPr>
        <w:t>повідомлено, що</w:t>
      </w:r>
      <w:r w:rsidR="006F2CDB" w:rsidRPr="00F90977">
        <w:rPr>
          <w:rFonts w:ascii="Times New Roman" w:eastAsia="Times New Roman" w:hAnsi="Times New Roman" w:cs="Times New Roman"/>
          <w:sz w:val="26"/>
          <w:szCs w:val="26"/>
        </w:rPr>
        <w:t xml:space="preserve"> </w:t>
      </w:r>
      <w:proofErr w:type="spellStart"/>
      <w:r w:rsidR="006F2CDB" w:rsidRPr="00F90977">
        <w:rPr>
          <w:rFonts w:ascii="Times New Roman" w:eastAsia="Times New Roman" w:hAnsi="Times New Roman" w:cs="Times New Roman"/>
          <w:sz w:val="26"/>
          <w:szCs w:val="26"/>
        </w:rPr>
        <w:t>Ковалишкін</w:t>
      </w:r>
      <w:proofErr w:type="spellEnd"/>
      <w:r w:rsidR="008D4093" w:rsidRPr="00F90977">
        <w:rPr>
          <w:rFonts w:ascii="Times New Roman" w:eastAsia="Times New Roman" w:hAnsi="Times New Roman" w:cs="Times New Roman"/>
          <w:sz w:val="26"/>
          <w:szCs w:val="26"/>
        </w:rPr>
        <w:t xml:space="preserve"> В.В. перебуває на військовому обліку військовозобов’язаних Мелітопольського районного центру комплектування та соціальної підтримки </w:t>
      </w:r>
      <w:r w:rsidR="00C237FE">
        <w:rPr>
          <w:rFonts w:ascii="Times New Roman" w:eastAsia="Times New Roman" w:hAnsi="Times New Roman" w:cs="Times New Roman"/>
          <w:sz w:val="26"/>
          <w:szCs w:val="26"/>
        </w:rPr>
        <w:t>ІНФОРМАЦІЯ_6</w:t>
      </w:r>
      <w:bookmarkStart w:id="5" w:name="_GoBack"/>
      <w:bookmarkEnd w:id="5"/>
      <w:r w:rsidR="008D4093" w:rsidRPr="00F90977">
        <w:rPr>
          <w:rFonts w:ascii="Times New Roman" w:eastAsia="Times New Roman" w:hAnsi="Times New Roman" w:cs="Times New Roman"/>
          <w:sz w:val="26"/>
          <w:szCs w:val="26"/>
        </w:rPr>
        <w:t>.</w:t>
      </w:r>
    </w:p>
    <w:p w14:paraId="799D362E" w14:textId="2BCB439D" w:rsidR="00036C7B" w:rsidRPr="00F90977" w:rsidRDefault="00B05C9A"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Зважаючи на те, що </w:t>
      </w:r>
      <w:r w:rsidR="00092BFF" w:rsidRPr="00F90977">
        <w:rPr>
          <w:rFonts w:ascii="Times New Roman" w:eastAsia="Times New Roman" w:hAnsi="Times New Roman" w:cs="Times New Roman"/>
          <w:sz w:val="26"/>
          <w:szCs w:val="26"/>
        </w:rPr>
        <w:t>у</w:t>
      </w:r>
      <w:r w:rsidR="008D4093" w:rsidRPr="00F90977">
        <w:rPr>
          <w:rFonts w:ascii="Times New Roman" w:eastAsia="Times New Roman" w:hAnsi="Times New Roman" w:cs="Times New Roman"/>
          <w:sz w:val="26"/>
          <w:szCs w:val="26"/>
        </w:rPr>
        <w:t xml:space="preserve"> відповіді на запит </w:t>
      </w:r>
      <w:r w:rsidRPr="00F90977">
        <w:rPr>
          <w:rFonts w:ascii="Times New Roman" w:eastAsia="Times New Roman" w:hAnsi="Times New Roman" w:cs="Times New Roman"/>
          <w:sz w:val="26"/>
          <w:szCs w:val="26"/>
        </w:rPr>
        <w:t xml:space="preserve">була відсутня інформація про </w:t>
      </w:r>
      <w:r w:rsidR="00036C7B" w:rsidRPr="00F90977">
        <w:rPr>
          <w:rFonts w:ascii="Times New Roman" w:eastAsia="Times New Roman" w:hAnsi="Times New Roman" w:cs="Times New Roman"/>
          <w:sz w:val="26"/>
          <w:szCs w:val="26"/>
        </w:rPr>
        <w:t xml:space="preserve">право кандидата на </w:t>
      </w:r>
      <w:r w:rsidRPr="00F90977">
        <w:rPr>
          <w:rFonts w:ascii="Times New Roman" w:eastAsia="Times New Roman" w:hAnsi="Times New Roman" w:cs="Times New Roman"/>
          <w:sz w:val="26"/>
          <w:szCs w:val="26"/>
        </w:rPr>
        <w:t>відстрочку</w:t>
      </w:r>
      <w:r w:rsidR="00CD6B6C" w:rsidRPr="00F90977">
        <w:rPr>
          <w:rFonts w:ascii="Times New Roman" w:eastAsia="Times New Roman" w:hAnsi="Times New Roman" w:cs="Times New Roman"/>
          <w:sz w:val="26"/>
          <w:szCs w:val="26"/>
        </w:rPr>
        <w:t>, К</w:t>
      </w:r>
      <w:r w:rsidRPr="00F90977">
        <w:rPr>
          <w:rFonts w:ascii="Times New Roman" w:eastAsia="Times New Roman" w:hAnsi="Times New Roman" w:cs="Times New Roman"/>
          <w:sz w:val="26"/>
          <w:szCs w:val="26"/>
        </w:rPr>
        <w:t xml:space="preserve">омісія звернулася </w:t>
      </w:r>
      <w:r w:rsidR="00036C7B" w:rsidRPr="00F90977">
        <w:rPr>
          <w:rFonts w:ascii="Times New Roman" w:eastAsia="Times New Roman" w:hAnsi="Times New Roman" w:cs="Times New Roman"/>
          <w:sz w:val="26"/>
          <w:szCs w:val="26"/>
        </w:rPr>
        <w:t>з повторним запитом до Запорізького обласного територіального центру комплектування та соціальної підтримки. У відповіді, яка надійшла до Комісії 26 лютого 2024 року</w:t>
      </w:r>
      <w:r w:rsidR="00CD6B6C" w:rsidRPr="00F90977">
        <w:rPr>
          <w:rFonts w:ascii="Times New Roman" w:eastAsia="Times New Roman" w:hAnsi="Times New Roman" w:cs="Times New Roman"/>
          <w:sz w:val="26"/>
          <w:szCs w:val="26"/>
        </w:rPr>
        <w:t>,</w:t>
      </w:r>
      <w:r w:rsidR="00036C7B" w:rsidRPr="00F90977">
        <w:rPr>
          <w:rFonts w:ascii="Times New Roman" w:eastAsia="Times New Roman" w:hAnsi="Times New Roman" w:cs="Times New Roman"/>
          <w:sz w:val="26"/>
          <w:szCs w:val="26"/>
        </w:rPr>
        <w:t xml:space="preserve"> зазначено, що документів, які підтверджують наявність підстав для надання </w:t>
      </w:r>
      <w:proofErr w:type="spellStart"/>
      <w:r w:rsidR="006F2CDB" w:rsidRPr="00F90977">
        <w:rPr>
          <w:rFonts w:ascii="Times New Roman" w:eastAsia="Times New Roman" w:hAnsi="Times New Roman" w:cs="Times New Roman"/>
          <w:sz w:val="26"/>
          <w:szCs w:val="26"/>
        </w:rPr>
        <w:t>Ковалишкіну</w:t>
      </w:r>
      <w:proofErr w:type="spellEnd"/>
      <w:r w:rsidR="006F2CDB" w:rsidRPr="00F90977">
        <w:rPr>
          <w:rFonts w:ascii="Times New Roman" w:eastAsia="Times New Roman" w:hAnsi="Times New Roman" w:cs="Times New Roman"/>
          <w:sz w:val="26"/>
          <w:szCs w:val="26"/>
        </w:rPr>
        <w:t xml:space="preserve"> В.В. </w:t>
      </w:r>
      <w:r w:rsidR="00036C7B" w:rsidRPr="00F90977">
        <w:rPr>
          <w:rFonts w:ascii="Times New Roman" w:eastAsia="Times New Roman" w:hAnsi="Times New Roman" w:cs="Times New Roman"/>
          <w:sz w:val="26"/>
          <w:szCs w:val="26"/>
        </w:rPr>
        <w:t>відстрочки від призову на військову службу під час мобілізації, до Мелітопольського районного територіального центру комплектування та соціальної підтримки Запорізької області не надходило.</w:t>
      </w:r>
    </w:p>
    <w:p w14:paraId="5BF930D2" w14:textId="4D270462" w:rsidR="00446681" w:rsidRPr="00F90977" w:rsidRDefault="002971C6" w:rsidP="00F90977">
      <w:pPr>
        <w:spacing w:after="0"/>
        <w:ind w:left="-142" w:firstLine="709"/>
        <w:jc w:val="both"/>
        <w:rPr>
          <w:rFonts w:ascii="Times New Roman" w:hAnsi="Times New Roman" w:cs="Times New Roman"/>
          <w:sz w:val="26"/>
          <w:szCs w:val="26"/>
        </w:rPr>
      </w:pPr>
      <w:r w:rsidRPr="00F90977">
        <w:rPr>
          <w:rFonts w:ascii="Times New Roman" w:eastAsia="Times New Roman" w:hAnsi="Times New Roman" w:cs="Times New Roman"/>
          <w:sz w:val="26"/>
          <w:szCs w:val="26"/>
        </w:rPr>
        <w:t xml:space="preserve">Наведене свідчить про неправдивість </w:t>
      </w:r>
      <w:r w:rsidR="00446681" w:rsidRPr="00F90977">
        <w:rPr>
          <w:rFonts w:ascii="Times New Roman" w:eastAsia="Times New Roman" w:hAnsi="Times New Roman" w:cs="Times New Roman"/>
          <w:sz w:val="26"/>
          <w:szCs w:val="26"/>
        </w:rPr>
        <w:t xml:space="preserve">інформації, відображеної в анкеті кандидата. Комісія наголошує, що </w:t>
      </w:r>
      <w:proofErr w:type="spellStart"/>
      <w:r w:rsidR="00446681" w:rsidRPr="00F90977">
        <w:rPr>
          <w:rFonts w:ascii="Times New Roman" w:eastAsia="Times New Roman" w:hAnsi="Times New Roman" w:cs="Times New Roman"/>
          <w:sz w:val="26"/>
          <w:szCs w:val="26"/>
        </w:rPr>
        <w:t>Ковалишкін</w:t>
      </w:r>
      <w:proofErr w:type="spellEnd"/>
      <w:r w:rsidR="00446681" w:rsidRPr="00F90977">
        <w:rPr>
          <w:rFonts w:ascii="Times New Roman" w:eastAsia="Times New Roman" w:hAnsi="Times New Roman" w:cs="Times New Roman"/>
          <w:sz w:val="26"/>
          <w:szCs w:val="26"/>
        </w:rPr>
        <w:t xml:space="preserve"> В.В.</w:t>
      </w:r>
      <w:r w:rsidR="00E842DA" w:rsidRPr="00F90977">
        <w:rPr>
          <w:rFonts w:ascii="Times New Roman" w:eastAsia="Times New Roman" w:hAnsi="Times New Roman" w:cs="Times New Roman"/>
          <w:sz w:val="26"/>
          <w:szCs w:val="26"/>
        </w:rPr>
        <w:t xml:space="preserve"> </w:t>
      </w:r>
      <w:r w:rsidR="00446681" w:rsidRPr="00F90977">
        <w:rPr>
          <w:rFonts w:ascii="Times New Roman" w:eastAsia="Times New Roman" w:hAnsi="Times New Roman" w:cs="Times New Roman"/>
          <w:sz w:val="26"/>
          <w:szCs w:val="26"/>
        </w:rPr>
        <w:t xml:space="preserve">своїм підписом засвідчив, що </w:t>
      </w:r>
      <w:r w:rsidR="00446681" w:rsidRPr="00F90977">
        <w:rPr>
          <w:rFonts w:ascii="Times New Roman" w:hAnsi="Times New Roman" w:cs="Times New Roman"/>
          <w:sz w:val="26"/>
          <w:szCs w:val="26"/>
        </w:rPr>
        <w:t>всі вказані в анкеті дані є правдивими і точними, повними і достовірними, та надав згоду на проведення перевірки відомостей, повідомлених ним в анкеті.</w:t>
      </w:r>
    </w:p>
    <w:p w14:paraId="4F211813" w14:textId="70AEBC8F" w:rsidR="00167D84" w:rsidRPr="00F90977" w:rsidRDefault="009F767A" w:rsidP="00F90977">
      <w:pPr>
        <w:spacing w:after="0"/>
        <w:ind w:left="-142" w:firstLine="709"/>
        <w:jc w:val="both"/>
        <w:rPr>
          <w:rFonts w:ascii="Times New Roman" w:eastAsia="Times New Roman" w:hAnsi="Times New Roman" w:cs="Times New Roman"/>
          <w:sz w:val="26"/>
          <w:szCs w:val="26"/>
        </w:rPr>
      </w:pPr>
      <w:r w:rsidRPr="00F90977">
        <w:rPr>
          <w:rFonts w:ascii="Times New Roman" w:hAnsi="Times New Roman" w:cs="Times New Roman"/>
          <w:sz w:val="26"/>
          <w:szCs w:val="26"/>
        </w:rPr>
        <w:lastRenderedPageBreak/>
        <w:t xml:space="preserve">Предметом дослідження Комісії стали також декларації </w:t>
      </w:r>
      <w:proofErr w:type="spellStart"/>
      <w:r w:rsidR="00A605EA" w:rsidRPr="00F90977">
        <w:rPr>
          <w:rFonts w:ascii="Times New Roman" w:hAnsi="Times New Roman" w:cs="Times New Roman"/>
          <w:sz w:val="26"/>
          <w:szCs w:val="26"/>
        </w:rPr>
        <w:t>Ковалишкіна</w:t>
      </w:r>
      <w:proofErr w:type="spellEnd"/>
      <w:r w:rsidR="00A605EA" w:rsidRPr="00F90977">
        <w:rPr>
          <w:rFonts w:ascii="Times New Roman" w:hAnsi="Times New Roman" w:cs="Times New Roman"/>
          <w:sz w:val="26"/>
          <w:szCs w:val="26"/>
        </w:rPr>
        <w:t xml:space="preserve"> В.В. як</w:t>
      </w:r>
      <w:r w:rsidR="00A605EA" w:rsidRPr="00F90977">
        <w:rPr>
          <w:rFonts w:ascii="Times New Roman" w:hAnsi="Times New Roman" w:cs="Times New Roman"/>
          <w:color w:val="000000"/>
          <w:sz w:val="26"/>
          <w:szCs w:val="26"/>
        </w:rPr>
        <w:t xml:space="preserve"> </w:t>
      </w:r>
      <w:r w:rsidR="00040F19" w:rsidRPr="00F90977">
        <w:rPr>
          <w:rFonts w:ascii="Times New Roman" w:hAnsi="Times New Roman" w:cs="Times New Roman"/>
          <w:color w:val="000000"/>
          <w:sz w:val="26"/>
          <w:szCs w:val="26"/>
        </w:rPr>
        <w:t xml:space="preserve">кандидата на посаду </w:t>
      </w:r>
      <w:r w:rsidR="00A605EA" w:rsidRPr="00F90977">
        <w:rPr>
          <w:rFonts w:ascii="Times New Roman" w:hAnsi="Times New Roman" w:cs="Times New Roman"/>
          <w:color w:val="000000"/>
          <w:sz w:val="26"/>
          <w:szCs w:val="26"/>
        </w:rPr>
        <w:t>особи, уповноваженої на виконання функцій держави або місцевого самоврядування</w:t>
      </w:r>
      <w:r w:rsidR="00F456C4" w:rsidRPr="00F90977">
        <w:rPr>
          <w:rFonts w:ascii="Times New Roman" w:hAnsi="Times New Roman" w:cs="Times New Roman"/>
          <w:color w:val="000000"/>
          <w:sz w:val="26"/>
          <w:szCs w:val="26"/>
        </w:rPr>
        <w:t>.</w:t>
      </w:r>
      <w:r w:rsidR="00167D84" w:rsidRPr="00F90977">
        <w:rPr>
          <w:rFonts w:ascii="Times New Roman" w:hAnsi="Times New Roman" w:cs="Times New Roman"/>
          <w:color w:val="000000"/>
          <w:sz w:val="26"/>
          <w:szCs w:val="26"/>
        </w:rPr>
        <w:t xml:space="preserve"> </w:t>
      </w:r>
      <w:r w:rsidR="00167D84" w:rsidRPr="00F90977">
        <w:rPr>
          <w:rFonts w:ascii="Times New Roman" w:eastAsia="Times New Roman" w:hAnsi="Times New Roman" w:cs="Times New Roman"/>
          <w:sz w:val="26"/>
          <w:szCs w:val="26"/>
        </w:rPr>
        <w:t>У процесі їх аналізу встановлено таке.</w:t>
      </w:r>
    </w:p>
    <w:p w14:paraId="09EBBE1F" w14:textId="201CD92D" w:rsidR="00E842DA" w:rsidRPr="00F90977" w:rsidRDefault="00040F19" w:rsidP="00F90977">
      <w:pPr>
        <w:spacing w:after="0"/>
        <w:ind w:left="-142" w:firstLine="709"/>
        <w:jc w:val="both"/>
        <w:rPr>
          <w:rFonts w:ascii="Times New Roman" w:hAnsi="Times New Roman" w:cs="Times New Roman"/>
          <w:sz w:val="26"/>
          <w:szCs w:val="26"/>
        </w:rPr>
      </w:pPr>
      <w:r w:rsidRPr="00F90977">
        <w:rPr>
          <w:rFonts w:ascii="Times New Roman" w:eastAsia="Times New Roman" w:hAnsi="Times New Roman" w:cs="Times New Roman"/>
          <w:sz w:val="26"/>
          <w:szCs w:val="26"/>
        </w:rPr>
        <w:t xml:space="preserve">У розділі шістнадцятому «Входження суб’єкта декларування до керівних, ревізійних чи наглядових органів об’єднань, організацій, членство в таких об’єднаннях (організаціях)» </w:t>
      </w:r>
      <w:r w:rsidR="00F456C4" w:rsidRPr="00F90977">
        <w:rPr>
          <w:rFonts w:ascii="Times New Roman" w:eastAsia="Times New Roman" w:hAnsi="Times New Roman" w:cs="Times New Roman"/>
          <w:sz w:val="26"/>
          <w:szCs w:val="26"/>
        </w:rPr>
        <w:t>деклараці</w:t>
      </w:r>
      <w:r w:rsidR="003E0D24" w:rsidRPr="00F90977">
        <w:rPr>
          <w:rFonts w:ascii="Times New Roman" w:eastAsia="Times New Roman" w:hAnsi="Times New Roman" w:cs="Times New Roman"/>
          <w:sz w:val="26"/>
          <w:szCs w:val="26"/>
        </w:rPr>
        <w:t>ї</w:t>
      </w:r>
      <w:r w:rsidR="00F456C4" w:rsidRPr="00F90977">
        <w:rPr>
          <w:rFonts w:ascii="Times New Roman" w:eastAsia="Times New Roman" w:hAnsi="Times New Roman" w:cs="Times New Roman"/>
          <w:sz w:val="26"/>
          <w:szCs w:val="26"/>
        </w:rPr>
        <w:t xml:space="preserve"> кандидата </w:t>
      </w:r>
      <w:r w:rsidRPr="00F90977">
        <w:rPr>
          <w:rFonts w:ascii="Times New Roman" w:eastAsia="Times New Roman" w:hAnsi="Times New Roman" w:cs="Times New Roman"/>
          <w:sz w:val="26"/>
          <w:szCs w:val="26"/>
        </w:rPr>
        <w:t xml:space="preserve">на посаду </w:t>
      </w:r>
      <w:r w:rsidR="00F456C4" w:rsidRPr="00F90977">
        <w:rPr>
          <w:rFonts w:ascii="Times New Roman" w:eastAsia="Times New Roman" w:hAnsi="Times New Roman" w:cs="Times New Roman"/>
          <w:sz w:val="26"/>
          <w:szCs w:val="26"/>
        </w:rPr>
        <w:t>особи, уповноваженої на виконання функцій держави або місцевого самоврядування</w:t>
      </w:r>
      <w:r w:rsidRPr="00F90977">
        <w:rPr>
          <w:rFonts w:ascii="Times New Roman" w:eastAsia="Times New Roman" w:hAnsi="Times New Roman" w:cs="Times New Roman"/>
          <w:sz w:val="26"/>
          <w:szCs w:val="26"/>
        </w:rPr>
        <w:t>,</w:t>
      </w:r>
      <w:r w:rsidR="00F456C4" w:rsidRPr="00F90977">
        <w:rPr>
          <w:rFonts w:ascii="Times New Roman" w:eastAsia="Times New Roman" w:hAnsi="Times New Roman" w:cs="Times New Roman"/>
          <w:sz w:val="26"/>
          <w:szCs w:val="26"/>
        </w:rPr>
        <w:t xml:space="preserve"> за 2022 р</w:t>
      </w:r>
      <w:r w:rsidRPr="00F90977">
        <w:rPr>
          <w:rFonts w:ascii="Times New Roman" w:eastAsia="Times New Roman" w:hAnsi="Times New Roman" w:cs="Times New Roman"/>
          <w:sz w:val="26"/>
          <w:szCs w:val="26"/>
        </w:rPr>
        <w:t>ік</w:t>
      </w:r>
      <w:r w:rsidR="00EB333E" w:rsidRPr="00F90977">
        <w:rPr>
          <w:rFonts w:ascii="Times New Roman" w:eastAsia="Times New Roman" w:hAnsi="Times New Roman" w:cs="Times New Roman"/>
          <w:sz w:val="26"/>
          <w:szCs w:val="26"/>
        </w:rPr>
        <w:t>, доданій до заяви про участь у конкурсі,</w:t>
      </w:r>
      <w:r w:rsidR="00F456C4" w:rsidRPr="00F90977">
        <w:rPr>
          <w:rFonts w:ascii="Times New Roman" w:eastAsia="Times New Roman" w:hAnsi="Times New Roman" w:cs="Times New Roman"/>
          <w:sz w:val="26"/>
          <w:szCs w:val="26"/>
        </w:rPr>
        <w:t xml:space="preserve"> </w:t>
      </w:r>
      <w:proofErr w:type="spellStart"/>
      <w:r w:rsidR="00F456C4" w:rsidRPr="00F90977">
        <w:rPr>
          <w:rFonts w:ascii="Times New Roman" w:eastAsia="Times New Roman" w:hAnsi="Times New Roman" w:cs="Times New Roman"/>
          <w:sz w:val="26"/>
          <w:szCs w:val="26"/>
        </w:rPr>
        <w:t>Ковалишкін</w:t>
      </w:r>
      <w:proofErr w:type="spellEnd"/>
      <w:r w:rsidR="00F456C4" w:rsidRPr="00F90977">
        <w:rPr>
          <w:rFonts w:ascii="Times New Roman" w:eastAsia="Times New Roman" w:hAnsi="Times New Roman" w:cs="Times New Roman"/>
          <w:sz w:val="26"/>
          <w:szCs w:val="26"/>
        </w:rPr>
        <w:t xml:space="preserve"> В.В. не в</w:t>
      </w:r>
      <w:r w:rsidR="00EB333E" w:rsidRPr="00F90977">
        <w:rPr>
          <w:rFonts w:ascii="Times New Roman" w:eastAsia="Times New Roman" w:hAnsi="Times New Roman" w:cs="Times New Roman"/>
          <w:sz w:val="26"/>
          <w:szCs w:val="26"/>
        </w:rPr>
        <w:t>казав інформацію про членство в Національній асоціації адвокатів України (далі – НААУ)</w:t>
      </w:r>
      <w:r w:rsidR="006F2CDB" w:rsidRPr="00F90977">
        <w:rPr>
          <w:rFonts w:ascii="Times New Roman" w:eastAsia="Times New Roman" w:hAnsi="Times New Roman" w:cs="Times New Roman"/>
          <w:sz w:val="26"/>
          <w:szCs w:val="26"/>
        </w:rPr>
        <w:t>. При цьому</w:t>
      </w:r>
      <w:r w:rsidR="002344DD" w:rsidRPr="00F90977">
        <w:rPr>
          <w:rFonts w:ascii="Times New Roman" w:eastAsia="Times New Roman" w:hAnsi="Times New Roman" w:cs="Times New Roman"/>
          <w:sz w:val="26"/>
          <w:szCs w:val="26"/>
        </w:rPr>
        <w:t xml:space="preserve"> з</w:t>
      </w:r>
      <w:r w:rsidR="00EB333E" w:rsidRPr="00F90977">
        <w:rPr>
          <w:rFonts w:ascii="Times New Roman" w:hAnsi="Times New Roman" w:cs="Times New Roman"/>
          <w:sz w:val="26"/>
          <w:szCs w:val="26"/>
        </w:rPr>
        <w:t xml:space="preserve"> матеріалів досьє кандидата вбачається, що </w:t>
      </w:r>
      <w:r w:rsidR="00EB333E" w:rsidRPr="00F90977">
        <w:rPr>
          <w:rFonts w:ascii="Times New Roman" w:eastAsia="Times New Roman" w:hAnsi="Times New Roman" w:cs="Times New Roman"/>
          <w:sz w:val="26"/>
          <w:szCs w:val="26"/>
        </w:rPr>
        <w:t xml:space="preserve">свідоцтво про право на зайняття адвокатською діяльністю </w:t>
      </w:r>
      <w:proofErr w:type="spellStart"/>
      <w:r w:rsidR="00EB333E" w:rsidRPr="00F90977">
        <w:rPr>
          <w:rFonts w:ascii="Times New Roman" w:eastAsia="Times New Roman" w:hAnsi="Times New Roman" w:cs="Times New Roman"/>
          <w:sz w:val="26"/>
          <w:szCs w:val="26"/>
        </w:rPr>
        <w:t>Ковалишкін</w:t>
      </w:r>
      <w:proofErr w:type="spellEnd"/>
      <w:r w:rsidR="00EB333E" w:rsidRPr="00F90977">
        <w:rPr>
          <w:rFonts w:ascii="Times New Roman" w:eastAsia="Times New Roman" w:hAnsi="Times New Roman" w:cs="Times New Roman"/>
          <w:sz w:val="26"/>
          <w:szCs w:val="26"/>
        </w:rPr>
        <w:t xml:space="preserve"> В.В. отримав 20 липня 2021 року.</w:t>
      </w:r>
    </w:p>
    <w:p w14:paraId="0421D663" w14:textId="737B7258" w:rsidR="00712664" w:rsidRPr="00F90977" w:rsidRDefault="00712664"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У письмових та усних поясненнях на </w:t>
      </w:r>
      <w:r w:rsidR="0047291F" w:rsidRPr="00F90977">
        <w:rPr>
          <w:rFonts w:ascii="Times New Roman" w:eastAsia="Times New Roman" w:hAnsi="Times New Roman" w:cs="Times New Roman"/>
          <w:sz w:val="26"/>
          <w:szCs w:val="26"/>
        </w:rPr>
        <w:t xml:space="preserve">засіданні </w:t>
      </w:r>
      <w:r w:rsidR="00904805" w:rsidRPr="00F90977">
        <w:rPr>
          <w:rFonts w:ascii="Times New Roman" w:eastAsia="Times New Roman" w:hAnsi="Times New Roman" w:cs="Times New Roman"/>
          <w:sz w:val="26"/>
          <w:szCs w:val="26"/>
        </w:rPr>
        <w:t>кандидат</w:t>
      </w:r>
      <w:r w:rsidR="0047291F"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відзначив, що роз’яснення</w:t>
      </w:r>
      <w:r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Національного</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агентства</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з</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питань</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запобігання</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корупції</w:t>
      </w:r>
      <w:r w:rsidR="005F1FB1" w:rsidRPr="00E46C08">
        <w:rPr>
          <w:rFonts w:ascii="Times New Roman" w:eastAsia="Times New Roman" w:hAnsi="Times New Roman" w:cs="Times New Roman"/>
          <w:sz w:val="144"/>
          <w:szCs w:val="144"/>
        </w:rPr>
        <w:t xml:space="preserve"> </w:t>
      </w:r>
      <w:r w:rsidR="005F1FB1" w:rsidRPr="00F90977">
        <w:rPr>
          <w:rFonts w:ascii="Times New Roman" w:eastAsia="Times New Roman" w:hAnsi="Times New Roman" w:cs="Times New Roman"/>
          <w:sz w:val="26"/>
          <w:szCs w:val="26"/>
        </w:rPr>
        <w:t xml:space="preserve">(далі – </w:t>
      </w:r>
      <w:r w:rsidRPr="00F90977">
        <w:rPr>
          <w:rFonts w:ascii="Times New Roman" w:eastAsia="Times New Roman" w:hAnsi="Times New Roman" w:cs="Times New Roman"/>
          <w:sz w:val="26"/>
          <w:szCs w:val="26"/>
        </w:rPr>
        <w:t>НАЗК</w:t>
      </w:r>
      <w:r w:rsidR="005F1FB1"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щодо обов’язкового зазначення членства в НААУ датовані 13 листопада</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2023</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року,</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в</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той</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час</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як</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його</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декларації</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подані</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за</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2021-2022</w:t>
      </w:r>
      <w:r w:rsidRPr="00E46C08">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роки.</w:t>
      </w:r>
      <w:r w:rsidR="000E2736" w:rsidRPr="00E46C08">
        <w:rPr>
          <w:rFonts w:ascii="Times New Roman" w:eastAsia="Times New Roman" w:hAnsi="Times New Roman" w:cs="Times New Roman"/>
          <w:sz w:val="25"/>
          <w:szCs w:val="25"/>
        </w:rPr>
        <w:t xml:space="preserve"> </w:t>
      </w:r>
      <w:r w:rsidR="000E2736" w:rsidRPr="00F90977">
        <w:rPr>
          <w:rFonts w:ascii="Times New Roman" w:eastAsia="Times New Roman" w:hAnsi="Times New Roman" w:cs="Times New Roman"/>
          <w:sz w:val="26"/>
          <w:szCs w:val="26"/>
        </w:rPr>
        <w:t>Крім</w:t>
      </w:r>
      <w:r w:rsidR="000E2736" w:rsidRPr="00E46C08">
        <w:rPr>
          <w:rFonts w:ascii="Times New Roman" w:eastAsia="Times New Roman" w:hAnsi="Times New Roman" w:cs="Times New Roman"/>
          <w:sz w:val="25"/>
          <w:szCs w:val="25"/>
        </w:rPr>
        <w:t xml:space="preserve"> </w:t>
      </w:r>
      <w:r w:rsidR="000E2736" w:rsidRPr="00F90977">
        <w:rPr>
          <w:rFonts w:ascii="Times New Roman" w:eastAsia="Times New Roman" w:hAnsi="Times New Roman" w:cs="Times New Roman"/>
          <w:sz w:val="26"/>
          <w:szCs w:val="26"/>
        </w:rPr>
        <w:t xml:space="preserve">того, </w:t>
      </w:r>
      <w:r w:rsidR="00506085" w:rsidRPr="00F90977">
        <w:rPr>
          <w:rFonts w:ascii="Times New Roman" w:eastAsia="Times New Roman" w:hAnsi="Times New Roman" w:cs="Times New Roman"/>
          <w:sz w:val="26"/>
          <w:szCs w:val="26"/>
        </w:rPr>
        <w:t>аналізуючи відповідні роз’яснення він наводить витяг з них про відсутність обов’язку зазначати членство в таких організаціях, як, зокрема, професійні спілки</w:t>
      </w:r>
      <w:r w:rsidR="00904805" w:rsidRPr="00F90977">
        <w:rPr>
          <w:rFonts w:ascii="Times New Roman" w:eastAsia="Times New Roman" w:hAnsi="Times New Roman" w:cs="Times New Roman"/>
          <w:sz w:val="26"/>
          <w:szCs w:val="26"/>
        </w:rPr>
        <w:t xml:space="preserve">, органи суддівського, прокурорського самоврядування. </w:t>
      </w:r>
      <w:proofErr w:type="spellStart"/>
      <w:r w:rsidR="00904805" w:rsidRPr="00F90977">
        <w:rPr>
          <w:rFonts w:ascii="Times New Roman" w:eastAsia="Times New Roman" w:hAnsi="Times New Roman" w:cs="Times New Roman"/>
          <w:sz w:val="26"/>
          <w:szCs w:val="26"/>
        </w:rPr>
        <w:t>Ковалишкін</w:t>
      </w:r>
      <w:proofErr w:type="spellEnd"/>
      <w:r w:rsidR="00904805" w:rsidRPr="00F90977">
        <w:rPr>
          <w:rFonts w:ascii="Times New Roman" w:eastAsia="Times New Roman" w:hAnsi="Times New Roman" w:cs="Times New Roman"/>
          <w:sz w:val="26"/>
          <w:szCs w:val="26"/>
        </w:rPr>
        <w:t xml:space="preserve"> В.В. робить висновок, що зі</w:t>
      </w:r>
      <w:r w:rsidR="000E2736" w:rsidRPr="00F90977">
        <w:rPr>
          <w:rFonts w:ascii="Times New Roman" w:eastAsia="Times New Roman" w:hAnsi="Times New Roman" w:cs="Times New Roman"/>
          <w:sz w:val="26"/>
          <w:szCs w:val="26"/>
        </w:rPr>
        <w:t xml:space="preserve"> змісту частини першої статті 45 Закону України «Про адвокатуру та адвокатську діяльність» слідує, що НААУ не має статусу грома</w:t>
      </w:r>
      <w:r w:rsidR="00E46C08">
        <w:rPr>
          <w:rFonts w:ascii="Times New Roman" w:eastAsia="Times New Roman" w:hAnsi="Times New Roman" w:cs="Times New Roman"/>
          <w:sz w:val="26"/>
          <w:szCs w:val="26"/>
        </w:rPr>
        <w:t>дського об’єднання, благодійної</w:t>
      </w:r>
      <w:r w:rsidR="000E2736" w:rsidRPr="00F90977">
        <w:rPr>
          <w:rFonts w:ascii="Times New Roman" w:eastAsia="Times New Roman" w:hAnsi="Times New Roman" w:cs="Times New Roman"/>
          <w:sz w:val="26"/>
          <w:szCs w:val="26"/>
        </w:rPr>
        <w:t xml:space="preserve"> організації, </w:t>
      </w:r>
      <w:proofErr w:type="spellStart"/>
      <w:r w:rsidR="000E2736" w:rsidRPr="00F90977">
        <w:rPr>
          <w:rFonts w:ascii="Times New Roman" w:eastAsia="Times New Roman" w:hAnsi="Times New Roman" w:cs="Times New Roman"/>
          <w:sz w:val="26"/>
          <w:szCs w:val="26"/>
        </w:rPr>
        <w:t>саморегулівного</w:t>
      </w:r>
      <w:proofErr w:type="spellEnd"/>
      <w:r w:rsidR="000E2736" w:rsidRPr="00F90977">
        <w:rPr>
          <w:rFonts w:ascii="Times New Roman" w:eastAsia="Times New Roman" w:hAnsi="Times New Roman" w:cs="Times New Roman"/>
          <w:sz w:val="26"/>
          <w:szCs w:val="26"/>
        </w:rPr>
        <w:t xml:space="preserve"> чи самоврядного професійного об’єднання. Статус НААУ</w:t>
      </w:r>
      <w:r w:rsidR="00E46C08">
        <w:rPr>
          <w:rFonts w:ascii="Times New Roman" w:eastAsia="Times New Roman" w:hAnsi="Times New Roman" w:cs="Times New Roman"/>
          <w:sz w:val="26"/>
          <w:szCs w:val="26"/>
        </w:rPr>
        <w:t xml:space="preserve"> </w:t>
      </w:r>
      <w:r w:rsidR="000E2736" w:rsidRPr="00F90977">
        <w:rPr>
          <w:rFonts w:ascii="Times New Roman" w:eastAsia="Times New Roman" w:hAnsi="Times New Roman" w:cs="Times New Roman"/>
          <w:sz w:val="26"/>
          <w:szCs w:val="26"/>
        </w:rPr>
        <w:t>аналогічний статусу органів суддівського або прокурорського самоврядування, інформація про членство в яких не декларується</w:t>
      </w:r>
      <w:r w:rsidR="005F1FB1" w:rsidRPr="00F90977">
        <w:rPr>
          <w:rFonts w:ascii="Times New Roman" w:eastAsia="Times New Roman" w:hAnsi="Times New Roman" w:cs="Times New Roman"/>
          <w:sz w:val="26"/>
          <w:szCs w:val="26"/>
        </w:rPr>
        <w:t xml:space="preserve"> відповідно до роз’яснень НАЗК</w:t>
      </w:r>
      <w:r w:rsidR="000E2736" w:rsidRPr="00F90977">
        <w:rPr>
          <w:rFonts w:ascii="Times New Roman" w:eastAsia="Times New Roman" w:hAnsi="Times New Roman" w:cs="Times New Roman"/>
          <w:sz w:val="26"/>
          <w:szCs w:val="26"/>
        </w:rPr>
        <w:t>.</w:t>
      </w:r>
    </w:p>
    <w:p w14:paraId="7F286235" w14:textId="48A046D0" w:rsidR="005F1FB1" w:rsidRPr="00F90977" w:rsidRDefault="005F1FB1"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Комісія критично ставиться до пояснень кандидата з огляду на таке.</w:t>
      </w:r>
    </w:p>
    <w:p w14:paraId="78A81AB6" w14:textId="61DEA243" w:rsidR="005F1FB1" w:rsidRPr="00F90977" w:rsidRDefault="005F1FB1" w:rsidP="00F90977">
      <w:pPr>
        <w:spacing w:after="0"/>
        <w:ind w:left="-142" w:firstLine="709"/>
        <w:jc w:val="both"/>
        <w:rPr>
          <w:rFonts w:ascii="Times New Roman" w:hAnsi="Times New Roman" w:cs="Times New Roman"/>
          <w:sz w:val="26"/>
          <w:szCs w:val="26"/>
          <w:shd w:val="clear" w:color="auto" w:fill="FFFFFF"/>
        </w:rPr>
      </w:pPr>
      <w:r w:rsidRPr="00F90977">
        <w:rPr>
          <w:rFonts w:ascii="Times New Roman" w:eastAsia="Times New Roman" w:hAnsi="Times New Roman" w:cs="Times New Roman"/>
          <w:sz w:val="26"/>
          <w:szCs w:val="26"/>
        </w:rPr>
        <w:t xml:space="preserve">Згідно з пунктом дванадцятим частини першої статті 46 Закону України «Про запобігання корупції», у декларації зазначаються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F90977">
        <w:rPr>
          <w:rFonts w:ascii="Times New Roman" w:eastAsia="Times New Roman" w:hAnsi="Times New Roman" w:cs="Times New Roman"/>
          <w:sz w:val="26"/>
          <w:szCs w:val="26"/>
        </w:rPr>
        <w:t>саморегулівних</w:t>
      </w:r>
      <w:proofErr w:type="spellEnd"/>
      <w:r w:rsidRPr="00F90977">
        <w:rPr>
          <w:rFonts w:ascii="Times New Roman" w:eastAsia="Times New Roman" w:hAnsi="Times New Roman" w:cs="Times New Roman"/>
          <w:sz w:val="26"/>
          <w:szCs w:val="26"/>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осіб-підприємців. Відповідно до частини першої статті 45 Закону України «Про адвокатуру та адвокатську діяльність» </w:t>
      </w:r>
      <w:r w:rsidRPr="00F90977">
        <w:rPr>
          <w:rFonts w:ascii="Times New Roman" w:hAnsi="Times New Roman" w:cs="Times New Roman"/>
          <w:sz w:val="26"/>
          <w:szCs w:val="26"/>
          <w:shd w:val="clear" w:color="auto" w:fill="FFFFFF"/>
        </w:rPr>
        <w:t>Національна асоціація адвокатів України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14:paraId="6C6BF5E4" w14:textId="7958F0DF" w:rsidR="005313CA" w:rsidRPr="00F90977" w:rsidRDefault="005313CA"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Рекомендації щодо відображення в декларації відомостей про те, що суб’єкт декларування</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є</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членом</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НААУ</w:t>
      </w:r>
      <w:r w:rsidR="001068C3" w:rsidRPr="00E46C08">
        <w:rPr>
          <w:rFonts w:ascii="Times New Roman" w:eastAsia="Times New Roman" w:hAnsi="Times New Roman" w:cs="Times New Roman"/>
          <w:sz w:val="24"/>
          <w:szCs w:val="24"/>
        </w:rPr>
        <w:t xml:space="preserve"> </w:t>
      </w:r>
      <w:r w:rsidR="001068C3"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навіть</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якщо</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право</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на</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заняття</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адвокатською</w:t>
      </w:r>
      <w:r w:rsidRPr="00E46C08">
        <w:rPr>
          <w:rFonts w:ascii="Times New Roman" w:eastAsia="Times New Roman" w:hAnsi="Times New Roman" w:cs="Times New Roman"/>
          <w:sz w:val="24"/>
          <w:szCs w:val="24"/>
        </w:rPr>
        <w:t xml:space="preserve"> </w:t>
      </w:r>
      <w:r w:rsidRPr="00F90977">
        <w:rPr>
          <w:rFonts w:ascii="Times New Roman" w:eastAsia="Times New Roman" w:hAnsi="Times New Roman" w:cs="Times New Roman"/>
          <w:sz w:val="26"/>
          <w:szCs w:val="26"/>
        </w:rPr>
        <w:t>діяльністю зупинено</w:t>
      </w:r>
      <w:r w:rsidR="001068C3" w:rsidRPr="00F90977">
        <w:rPr>
          <w:rFonts w:ascii="Times New Roman" w:eastAsia="Times New Roman" w:hAnsi="Times New Roman" w:cs="Times New Roman"/>
          <w:sz w:val="26"/>
          <w:szCs w:val="26"/>
        </w:rPr>
        <w:t>) містяться не лише в роз’ясненнях НАЗК від 13 листопада 2023 року, а й в роз’ясненнях від 29 грудня 2021 року, які представлені на сайті НАЗК у відкритому доступі.</w:t>
      </w:r>
      <w:r w:rsidRPr="00F90977">
        <w:rPr>
          <w:rFonts w:ascii="Times New Roman" w:eastAsia="Times New Roman" w:hAnsi="Times New Roman" w:cs="Times New Roman"/>
          <w:sz w:val="26"/>
          <w:szCs w:val="26"/>
        </w:rPr>
        <w:t xml:space="preserve"> </w:t>
      </w:r>
      <w:r w:rsidR="00904805" w:rsidRPr="00F90977">
        <w:rPr>
          <w:rFonts w:ascii="Times New Roman" w:eastAsia="Times New Roman" w:hAnsi="Times New Roman" w:cs="Times New Roman"/>
          <w:sz w:val="26"/>
          <w:szCs w:val="26"/>
        </w:rPr>
        <w:t xml:space="preserve">При цьому, цитуючи роз’яснення НАЗК, </w:t>
      </w:r>
      <w:proofErr w:type="spellStart"/>
      <w:r w:rsidR="00904805" w:rsidRPr="00F90977">
        <w:rPr>
          <w:rFonts w:ascii="Times New Roman" w:eastAsia="Times New Roman" w:hAnsi="Times New Roman" w:cs="Times New Roman"/>
          <w:sz w:val="26"/>
          <w:szCs w:val="26"/>
        </w:rPr>
        <w:t>Ковалишкін</w:t>
      </w:r>
      <w:proofErr w:type="spellEnd"/>
      <w:r w:rsidR="00904805" w:rsidRPr="00F90977">
        <w:rPr>
          <w:rFonts w:ascii="Times New Roman" w:eastAsia="Times New Roman" w:hAnsi="Times New Roman" w:cs="Times New Roman"/>
          <w:sz w:val="26"/>
          <w:szCs w:val="26"/>
        </w:rPr>
        <w:t xml:space="preserve"> В.В. наводить цитату щодо недекларування членства в окремих об’єднаннях, упускаючи попередній абзац </w:t>
      </w:r>
      <w:r w:rsidR="00904805" w:rsidRPr="00F90977">
        <w:rPr>
          <w:rFonts w:ascii="Times New Roman" w:eastAsia="Times New Roman" w:hAnsi="Times New Roman" w:cs="Times New Roman"/>
          <w:sz w:val="26"/>
          <w:szCs w:val="26"/>
        </w:rPr>
        <w:lastRenderedPageBreak/>
        <w:t xml:space="preserve">роз’яснень з переліком </w:t>
      </w:r>
      <w:r w:rsidR="00904805" w:rsidRPr="00F90977">
        <w:rPr>
          <w:rFonts w:ascii="Times New Roman" w:hAnsi="Times New Roman" w:cs="Times New Roman"/>
          <w:bCs/>
          <w:sz w:val="26"/>
          <w:szCs w:val="26"/>
        </w:rPr>
        <w:t>об’єднань, членство в яких слід відображати</w:t>
      </w:r>
      <w:r w:rsidR="00E46C08">
        <w:rPr>
          <w:rFonts w:ascii="Times New Roman" w:hAnsi="Times New Roman" w:cs="Times New Roman"/>
          <w:sz w:val="26"/>
          <w:szCs w:val="26"/>
        </w:rPr>
        <w:t xml:space="preserve"> </w:t>
      </w:r>
      <w:r w:rsidR="00904805" w:rsidRPr="00F90977">
        <w:rPr>
          <w:rFonts w:ascii="Times New Roman" w:hAnsi="Times New Roman" w:cs="Times New Roman"/>
          <w:sz w:val="26"/>
          <w:szCs w:val="26"/>
        </w:rPr>
        <w:t>в декларації, серед яких названа і НААУ.</w:t>
      </w:r>
    </w:p>
    <w:p w14:paraId="47B7B128" w14:textId="00841DDA" w:rsidR="001068C3" w:rsidRPr="00F90977" w:rsidRDefault="001068C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Таким чином,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w:t>
      </w:r>
      <w:r w:rsidR="000D3AAC" w:rsidRPr="00F90977">
        <w:rPr>
          <w:rFonts w:ascii="Times New Roman" w:eastAsia="Times New Roman" w:hAnsi="Times New Roman" w:cs="Times New Roman"/>
          <w:sz w:val="26"/>
          <w:szCs w:val="26"/>
        </w:rPr>
        <w:t>,</w:t>
      </w:r>
      <w:r w:rsidR="0091266E" w:rsidRPr="00F90977">
        <w:rPr>
          <w:rFonts w:ascii="Times New Roman" w:eastAsia="Times New Roman" w:hAnsi="Times New Roman" w:cs="Times New Roman"/>
          <w:sz w:val="26"/>
          <w:szCs w:val="26"/>
        </w:rPr>
        <w:t xml:space="preserve"> керуючись роз’ясненнями НАЗК,</w:t>
      </w:r>
      <w:r w:rsidR="000D3AAC"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 xml:space="preserve">свідомо не зазначив у декларації членство </w:t>
      </w:r>
      <w:r w:rsidR="0054211F" w:rsidRPr="00F90977">
        <w:rPr>
          <w:rFonts w:ascii="Times New Roman" w:eastAsia="Times New Roman" w:hAnsi="Times New Roman" w:cs="Times New Roman"/>
          <w:sz w:val="26"/>
          <w:szCs w:val="26"/>
        </w:rPr>
        <w:t>в НААУ</w:t>
      </w:r>
      <w:r w:rsidR="00904805"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тракту</w:t>
      </w:r>
      <w:r w:rsidR="00904805" w:rsidRPr="00F90977">
        <w:rPr>
          <w:rFonts w:ascii="Times New Roman" w:eastAsia="Times New Roman" w:hAnsi="Times New Roman" w:cs="Times New Roman"/>
          <w:sz w:val="26"/>
          <w:szCs w:val="26"/>
        </w:rPr>
        <w:t>ючи</w:t>
      </w:r>
      <w:r w:rsidRPr="00F90977">
        <w:rPr>
          <w:rFonts w:ascii="Times New Roman" w:eastAsia="Times New Roman" w:hAnsi="Times New Roman" w:cs="Times New Roman"/>
          <w:sz w:val="26"/>
          <w:szCs w:val="26"/>
        </w:rPr>
        <w:t xml:space="preserve"> </w:t>
      </w:r>
      <w:r w:rsidR="00F70484" w:rsidRPr="00F90977">
        <w:rPr>
          <w:rFonts w:ascii="Times New Roman" w:eastAsia="Times New Roman" w:hAnsi="Times New Roman" w:cs="Times New Roman"/>
          <w:sz w:val="26"/>
          <w:szCs w:val="26"/>
        </w:rPr>
        <w:t xml:space="preserve">ці роз’яснення </w:t>
      </w:r>
      <w:r w:rsidR="00904805" w:rsidRPr="00F90977">
        <w:rPr>
          <w:rFonts w:ascii="Times New Roman" w:eastAsia="Times New Roman" w:hAnsi="Times New Roman" w:cs="Times New Roman"/>
          <w:sz w:val="26"/>
          <w:szCs w:val="26"/>
        </w:rPr>
        <w:t>з вигідних йому позицій</w:t>
      </w:r>
      <w:r w:rsidRPr="00F90977">
        <w:rPr>
          <w:rFonts w:ascii="Times New Roman" w:eastAsia="Times New Roman" w:hAnsi="Times New Roman" w:cs="Times New Roman"/>
          <w:sz w:val="26"/>
          <w:szCs w:val="26"/>
        </w:rPr>
        <w:t xml:space="preserve">. </w:t>
      </w:r>
    </w:p>
    <w:p w14:paraId="6779D550" w14:textId="09824E82" w:rsidR="00964E53" w:rsidRPr="00F90977" w:rsidRDefault="00964E5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 дек</w:t>
      </w:r>
      <w:r w:rsidR="00040F19" w:rsidRPr="00F90977">
        <w:rPr>
          <w:rFonts w:ascii="Times New Roman" w:eastAsia="Times New Roman" w:hAnsi="Times New Roman" w:cs="Times New Roman"/>
          <w:sz w:val="26"/>
          <w:szCs w:val="26"/>
        </w:rPr>
        <w:t xml:space="preserve">ларації кандидата на посаду особи, уповноваженої на виконання функцій держави або місцевого самоврядування, </w:t>
      </w:r>
      <w:r w:rsidR="00E5100D" w:rsidRPr="00F90977">
        <w:rPr>
          <w:rFonts w:ascii="Times New Roman" w:eastAsia="Times New Roman" w:hAnsi="Times New Roman" w:cs="Times New Roman"/>
          <w:sz w:val="26"/>
          <w:szCs w:val="26"/>
        </w:rPr>
        <w:t xml:space="preserve">за 2016 рік НАЗК </w:t>
      </w:r>
      <w:r w:rsidR="00040F19" w:rsidRPr="00F90977">
        <w:rPr>
          <w:rFonts w:ascii="Times New Roman" w:eastAsia="Times New Roman" w:hAnsi="Times New Roman" w:cs="Times New Roman"/>
          <w:sz w:val="26"/>
          <w:szCs w:val="26"/>
        </w:rPr>
        <w:t>під час</w:t>
      </w:r>
      <w:r w:rsidR="00E5100D" w:rsidRPr="00F90977">
        <w:rPr>
          <w:rFonts w:ascii="Times New Roman" w:eastAsia="Times New Roman" w:hAnsi="Times New Roman" w:cs="Times New Roman"/>
          <w:sz w:val="26"/>
          <w:szCs w:val="26"/>
        </w:rPr>
        <w:t xml:space="preserve"> спеціальної перевірки встанов</w:t>
      </w:r>
      <w:r w:rsidR="00040F19" w:rsidRPr="00F90977">
        <w:rPr>
          <w:rFonts w:ascii="Times New Roman" w:eastAsia="Times New Roman" w:hAnsi="Times New Roman" w:cs="Times New Roman"/>
          <w:sz w:val="26"/>
          <w:szCs w:val="26"/>
        </w:rPr>
        <w:t>лено</w:t>
      </w:r>
      <w:r w:rsidR="00E5100D" w:rsidRPr="00F90977">
        <w:rPr>
          <w:rFonts w:ascii="Times New Roman" w:eastAsia="Times New Roman" w:hAnsi="Times New Roman" w:cs="Times New Roman"/>
          <w:sz w:val="26"/>
          <w:szCs w:val="26"/>
        </w:rPr>
        <w:t xml:space="preserve"> розбіжності </w:t>
      </w:r>
      <w:r w:rsidR="00040F19" w:rsidRPr="00F90977">
        <w:rPr>
          <w:rFonts w:ascii="Times New Roman" w:eastAsia="Times New Roman" w:hAnsi="Times New Roman" w:cs="Times New Roman"/>
          <w:sz w:val="26"/>
          <w:szCs w:val="26"/>
        </w:rPr>
        <w:t xml:space="preserve">в </w:t>
      </w:r>
      <w:r w:rsidR="00E5100D" w:rsidRPr="00F90977">
        <w:rPr>
          <w:rFonts w:ascii="Times New Roman" w:eastAsia="Times New Roman" w:hAnsi="Times New Roman" w:cs="Times New Roman"/>
          <w:sz w:val="26"/>
          <w:szCs w:val="26"/>
        </w:rPr>
        <w:t>інформації</w:t>
      </w:r>
      <w:r w:rsidR="00A40137" w:rsidRPr="00F90977">
        <w:rPr>
          <w:rFonts w:ascii="Times New Roman" w:eastAsia="Times New Roman" w:hAnsi="Times New Roman" w:cs="Times New Roman"/>
          <w:sz w:val="26"/>
          <w:szCs w:val="26"/>
        </w:rPr>
        <w:t xml:space="preserve">. Зокрема, </w:t>
      </w:r>
      <w:r w:rsidR="00040F19" w:rsidRPr="00F90977">
        <w:rPr>
          <w:rFonts w:ascii="Times New Roman" w:eastAsia="Times New Roman" w:hAnsi="Times New Roman" w:cs="Times New Roman"/>
          <w:sz w:val="26"/>
          <w:szCs w:val="26"/>
        </w:rPr>
        <w:t>в розділі третьому</w:t>
      </w:r>
      <w:r w:rsidR="00E5100D" w:rsidRPr="00F90977">
        <w:rPr>
          <w:rFonts w:ascii="Times New Roman" w:eastAsia="Times New Roman" w:hAnsi="Times New Roman" w:cs="Times New Roman"/>
          <w:sz w:val="26"/>
          <w:szCs w:val="26"/>
        </w:rPr>
        <w:t xml:space="preserve"> «Об’єкти нерухомості» не зазначено відомості про право користування об’єктом нерухомості, який вказаний як задеклароване місце проживання та факт</w:t>
      </w:r>
      <w:r w:rsidR="003C5DBC" w:rsidRPr="00F90977">
        <w:rPr>
          <w:rFonts w:ascii="Times New Roman" w:eastAsia="Times New Roman" w:hAnsi="Times New Roman" w:cs="Times New Roman"/>
          <w:sz w:val="26"/>
          <w:szCs w:val="26"/>
        </w:rPr>
        <w:t>ичне місце проживання у розділі</w:t>
      </w:r>
      <w:r w:rsidR="001B1CA5" w:rsidRPr="00F90977">
        <w:rPr>
          <w:rFonts w:ascii="Times New Roman" w:eastAsia="Times New Roman" w:hAnsi="Times New Roman" w:cs="Times New Roman"/>
          <w:sz w:val="26"/>
          <w:szCs w:val="26"/>
        </w:rPr>
        <w:t xml:space="preserve"> </w:t>
      </w:r>
      <w:r w:rsidR="006833CF">
        <w:rPr>
          <w:rFonts w:ascii="Times New Roman" w:eastAsia="Times New Roman" w:hAnsi="Times New Roman" w:cs="Times New Roman"/>
          <w:sz w:val="26"/>
          <w:szCs w:val="26"/>
        </w:rPr>
        <w:t>2.1 декларації.</w:t>
      </w:r>
    </w:p>
    <w:p w14:paraId="298E8E32" w14:textId="20CB9444" w:rsidR="00E5100D" w:rsidRPr="00F90977" w:rsidRDefault="00A40137"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w:t>
      </w:r>
      <w:r w:rsidR="00E5100D"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 xml:space="preserve">письмових </w:t>
      </w:r>
      <w:r w:rsidR="00E5100D" w:rsidRPr="00F90977">
        <w:rPr>
          <w:rFonts w:ascii="Times New Roman" w:eastAsia="Times New Roman" w:hAnsi="Times New Roman" w:cs="Times New Roman"/>
          <w:sz w:val="26"/>
          <w:szCs w:val="26"/>
        </w:rPr>
        <w:t>поясненнях</w:t>
      </w:r>
      <w:r w:rsidRPr="00F90977">
        <w:rPr>
          <w:rFonts w:ascii="Times New Roman" w:eastAsia="Times New Roman" w:hAnsi="Times New Roman" w:cs="Times New Roman"/>
          <w:sz w:val="26"/>
          <w:szCs w:val="26"/>
        </w:rPr>
        <w:t xml:space="preserve"> </w:t>
      </w:r>
      <w:r w:rsidR="00075FB3" w:rsidRPr="00F90977">
        <w:rPr>
          <w:rFonts w:ascii="Times New Roman" w:eastAsia="Times New Roman" w:hAnsi="Times New Roman" w:cs="Times New Roman"/>
          <w:sz w:val="26"/>
          <w:szCs w:val="26"/>
        </w:rPr>
        <w:t xml:space="preserve">від 26 лютого 2018 року </w:t>
      </w:r>
      <w:proofErr w:type="spellStart"/>
      <w:r w:rsidR="00E5100D" w:rsidRPr="00F90977">
        <w:rPr>
          <w:rFonts w:ascii="Times New Roman" w:eastAsia="Times New Roman" w:hAnsi="Times New Roman" w:cs="Times New Roman"/>
          <w:sz w:val="26"/>
          <w:szCs w:val="26"/>
        </w:rPr>
        <w:t>Ковалишкін</w:t>
      </w:r>
      <w:proofErr w:type="spellEnd"/>
      <w:r w:rsidR="00E5100D" w:rsidRPr="00F90977">
        <w:rPr>
          <w:rFonts w:ascii="Times New Roman" w:eastAsia="Times New Roman" w:hAnsi="Times New Roman" w:cs="Times New Roman"/>
          <w:sz w:val="26"/>
          <w:szCs w:val="26"/>
        </w:rPr>
        <w:t xml:space="preserve"> В.В. підтвердив, що має право користування житловим будинком у </w:t>
      </w:r>
      <w:r w:rsidR="006833CF">
        <w:rPr>
          <w:rFonts w:ascii="Times New Roman" w:eastAsia="Times New Roman" w:hAnsi="Times New Roman" w:cs="Times New Roman"/>
          <w:sz w:val="26"/>
          <w:szCs w:val="26"/>
        </w:rPr>
        <w:t>АДРЕСА_1</w:t>
      </w:r>
      <w:r w:rsidR="00576283" w:rsidRPr="00F90977">
        <w:rPr>
          <w:rFonts w:ascii="Times New Roman" w:eastAsia="Times New Roman" w:hAnsi="Times New Roman" w:cs="Times New Roman"/>
          <w:sz w:val="26"/>
          <w:szCs w:val="26"/>
        </w:rPr>
        <w:t xml:space="preserve"> </w:t>
      </w:r>
      <w:r w:rsidR="00E5100D" w:rsidRPr="00F90977">
        <w:rPr>
          <w:rFonts w:ascii="Times New Roman" w:eastAsia="Times New Roman" w:hAnsi="Times New Roman" w:cs="Times New Roman"/>
          <w:sz w:val="26"/>
          <w:szCs w:val="26"/>
        </w:rPr>
        <w:t xml:space="preserve">як член сім’ї та зареєстрований за </w:t>
      </w:r>
      <w:r w:rsidR="00040F19" w:rsidRPr="00F90977">
        <w:rPr>
          <w:rFonts w:ascii="Times New Roman" w:eastAsia="Times New Roman" w:hAnsi="Times New Roman" w:cs="Times New Roman"/>
          <w:sz w:val="26"/>
          <w:szCs w:val="26"/>
        </w:rPr>
        <w:t xml:space="preserve">цією </w:t>
      </w:r>
      <w:r w:rsidR="00E5100D" w:rsidRPr="00F90977">
        <w:rPr>
          <w:rFonts w:ascii="Times New Roman" w:eastAsia="Times New Roman" w:hAnsi="Times New Roman" w:cs="Times New Roman"/>
          <w:sz w:val="26"/>
          <w:szCs w:val="26"/>
        </w:rPr>
        <w:t>адресою</w:t>
      </w:r>
      <w:r w:rsidRPr="00F90977">
        <w:rPr>
          <w:rFonts w:ascii="Times New Roman" w:eastAsia="Times New Roman" w:hAnsi="Times New Roman" w:cs="Times New Roman"/>
          <w:sz w:val="26"/>
          <w:szCs w:val="26"/>
        </w:rPr>
        <w:t xml:space="preserve"> з 6 липня 1995 року</w:t>
      </w:r>
      <w:r w:rsidR="00E5100D" w:rsidRPr="00F90977">
        <w:rPr>
          <w:rFonts w:ascii="Times New Roman" w:eastAsia="Times New Roman" w:hAnsi="Times New Roman" w:cs="Times New Roman"/>
          <w:sz w:val="26"/>
          <w:szCs w:val="26"/>
        </w:rPr>
        <w:t>. Власником будинку є батько</w:t>
      </w:r>
      <w:r w:rsidRPr="00F90977">
        <w:rPr>
          <w:rFonts w:ascii="Times New Roman" w:eastAsia="Times New Roman" w:hAnsi="Times New Roman" w:cs="Times New Roman"/>
          <w:sz w:val="26"/>
          <w:szCs w:val="26"/>
        </w:rPr>
        <w:t>, який набув його за договором купівлі-продажу 13 липня 1976 року.</w:t>
      </w:r>
      <w:r w:rsidR="00E5100D" w:rsidRPr="00F90977">
        <w:rPr>
          <w:rFonts w:ascii="Times New Roman" w:eastAsia="Times New Roman" w:hAnsi="Times New Roman" w:cs="Times New Roman"/>
          <w:sz w:val="26"/>
          <w:szCs w:val="26"/>
        </w:rPr>
        <w:t xml:space="preserve"> Після добудови приміщень і перепланування житла 29 грудня 2012 року виконавчим комітетом Мелітопольської міської ради батьку видано свідоцтво про право власності </w:t>
      </w:r>
      <w:r w:rsidRPr="00F90977">
        <w:rPr>
          <w:rFonts w:ascii="Times New Roman" w:eastAsia="Times New Roman" w:hAnsi="Times New Roman" w:cs="Times New Roman"/>
          <w:sz w:val="26"/>
          <w:szCs w:val="26"/>
        </w:rPr>
        <w:t>на цей будинок.</w:t>
      </w:r>
    </w:p>
    <w:p w14:paraId="5754B918" w14:textId="6911C44D" w:rsidR="00883075" w:rsidRPr="00F90977" w:rsidRDefault="00A40137"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 поя</w:t>
      </w:r>
      <w:r w:rsidR="00040F19" w:rsidRPr="00F90977">
        <w:rPr>
          <w:rFonts w:ascii="Times New Roman" w:eastAsia="Times New Roman" w:hAnsi="Times New Roman" w:cs="Times New Roman"/>
          <w:sz w:val="26"/>
          <w:szCs w:val="26"/>
        </w:rPr>
        <w:t>сненнях від 26 лютого 2024 року</w:t>
      </w:r>
      <w:r w:rsidRPr="00F90977">
        <w:rPr>
          <w:rFonts w:ascii="Times New Roman" w:eastAsia="Times New Roman" w:hAnsi="Times New Roman" w:cs="Times New Roman"/>
          <w:sz w:val="26"/>
          <w:szCs w:val="26"/>
        </w:rPr>
        <w:t xml:space="preserve"> кандидат ще раз підтвердив, що</w:t>
      </w:r>
      <w:r w:rsidR="00576283" w:rsidRPr="00F90977">
        <w:rPr>
          <w:rFonts w:ascii="Times New Roman" w:eastAsia="Times New Roman" w:hAnsi="Times New Roman" w:cs="Times New Roman"/>
          <w:sz w:val="26"/>
          <w:szCs w:val="26"/>
        </w:rPr>
        <w:t xml:space="preserve"> зареєстрований з 6 липня 1995 року та проживав</w:t>
      </w:r>
      <w:r w:rsidR="007C6EB3" w:rsidRPr="00F90977">
        <w:rPr>
          <w:rFonts w:ascii="Times New Roman" w:eastAsia="Times New Roman" w:hAnsi="Times New Roman" w:cs="Times New Roman"/>
          <w:sz w:val="26"/>
          <w:szCs w:val="26"/>
        </w:rPr>
        <w:t xml:space="preserve"> у будинку за </w:t>
      </w:r>
      <w:r w:rsidR="00040F19" w:rsidRPr="00F90977">
        <w:rPr>
          <w:rFonts w:ascii="Times New Roman" w:eastAsia="Times New Roman" w:hAnsi="Times New Roman" w:cs="Times New Roman"/>
          <w:sz w:val="26"/>
          <w:szCs w:val="26"/>
        </w:rPr>
        <w:t xml:space="preserve">вказаною </w:t>
      </w:r>
      <w:r w:rsidR="007C6EB3" w:rsidRPr="00F90977">
        <w:rPr>
          <w:rFonts w:ascii="Times New Roman" w:eastAsia="Times New Roman" w:hAnsi="Times New Roman" w:cs="Times New Roman"/>
          <w:sz w:val="26"/>
          <w:szCs w:val="26"/>
        </w:rPr>
        <w:t>адресою</w:t>
      </w:r>
      <w:r w:rsidR="00883075" w:rsidRPr="00F90977">
        <w:rPr>
          <w:rFonts w:ascii="Times New Roman" w:eastAsia="Times New Roman" w:hAnsi="Times New Roman" w:cs="Times New Roman"/>
          <w:sz w:val="26"/>
          <w:szCs w:val="26"/>
        </w:rPr>
        <w:t xml:space="preserve">, що підтверджує відмітка в паспорті. 20 вересня 2018 року </w:t>
      </w:r>
      <w:proofErr w:type="spellStart"/>
      <w:r w:rsidR="00883075" w:rsidRPr="00F90977">
        <w:rPr>
          <w:rFonts w:ascii="Times New Roman" w:eastAsia="Times New Roman" w:hAnsi="Times New Roman" w:cs="Times New Roman"/>
          <w:sz w:val="26"/>
          <w:szCs w:val="26"/>
        </w:rPr>
        <w:t>Ковалишкін</w:t>
      </w:r>
      <w:proofErr w:type="spellEnd"/>
      <w:r w:rsidR="00883075" w:rsidRPr="00F90977">
        <w:rPr>
          <w:rFonts w:ascii="Times New Roman" w:eastAsia="Times New Roman" w:hAnsi="Times New Roman" w:cs="Times New Roman"/>
          <w:sz w:val="26"/>
          <w:szCs w:val="26"/>
        </w:rPr>
        <w:t xml:space="preserve"> В.В. змінив реєстрацію на сусідній будинок під номером </w:t>
      </w:r>
      <w:r w:rsidR="0003512E">
        <w:rPr>
          <w:rFonts w:ascii="Times New Roman" w:eastAsia="Times New Roman" w:hAnsi="Times New Roman" w:cs="Times New Roman"/>
          <w:sz w:val="26"/>
          <w:szCs w:val="26"/>
        </w:rPr>
        <w:t>НОМЕР_1</w:t>
      </w:r>
      <w:r w:rsidR="00883075" w:rsidRPr="00F90977">
        <w:rPr>
          <w:rFonts w:ascii="Times New Roman" w:eastAsia="Times New Roman" w:hAnsi="Times New Roman" w:cs="Times New Roman"/>
          <w:sz w:val="26"/>
          <w:szCs w:val="26"/>
        </w:rPr>
        <w:t>, будівництво якого почалося у 2011</w:t>
      </w:r>
      <w:r w:rsidR="001B1CA5" w:rsidRPr="00F90977">
        <w:rPr>
          <w:rFonts w:ascii="Times New Roman" w:eastAsia="Times New Roman" w:hAnsi="Times New Roman" w:cs="Times New Roman"/>
          <w:sz w:val="26"/>
          <w:szCs w:val="26"/>
        </w:rPr>
        <w:t> </w:t>
      </w:r>
      <w:r w:rsidR="00883075" w:rsidRPr="00F90977">
        <w:rPr>
          <w:rFonts w:ascii="Times New Roman" w:eastAsia="Times New Roman" w:hAnsi="Times New Roman" w:cs="Times New Roman"/>
          <w:sz w:val="26"/>
          <w:szCs w:val="26"/>
        </w:rPr>
        <w:t xml:space="preserve">році. </w:t>
      </w:r>
      <w:proofErr w:type="spellStart"/>
      <w:r w:rsidR="00883075" w:rsidRPr="00F90977">
        <w:rPr>
          <w:rFonts w:ascii="Times New Roman" w:eastAsia="Times New Roman" w:hAnsi="Times New Roman" w:cs="Times New Roman"/>
          <w:sz w:val="26"/>
          <w:szCs w:val="26"/>
        </w:rPr>
        <w:t>Ковалишкін</w:t>
      </w:r>
      <w:proofErr w:type="spellEnd"/>
      <w:r w:rsidR="00883075" w:rsidRPr="00F90977">
        <w:rPr>
          <w:rFonts w:ascii="Times New Roman" w:eastAsia="Times New Roman" w:hAnsi="Times New Roman" w:cs="Times New Roman"/>
          <w:sz w:val="26"/>
          <w:szCs w:val="26"/>
        </w:rPr>
        <w:t xml:space="preserve"> В.В. пояснив, що фактично почав користуватися будинком за адресою: </w:t>
      </w:r>
      <w:r w:rsidR="0003512E">
        <w:rPr>
          <w:rFonts w:ascii="Times New Roman" w:eastAsia="Times New Roman" w:hAnsi="Times New Roman" w:cs="Times New Roman"/>
          <w:sz w:val="26"/>
          <w:szCs w:val="26"/>
        </w:rPr>
        <w:t>АДРЕСА_2</w:t>
      </w:r>
      <w:r w:rsidR="00EF0293" w:rsidRPr="00F90977">
        <w:rPr>
          <w:rFonts w:ascii="Times New Roman" w:eastAsia="Times New Roman" w:hAnsi="Times New Roman" w:cs="Times New Roman"/>
          <w:sz w:val="26"/>
          <w:szCs w:val="26"/>
        </w:rPr>
        <w:t>, у 2018 році. До цього часу в</w:t>
      </w:r>
      <w:r w:rsidR="00883075" w:rsidRPr="00F90977">
        <w:rPr>
          <w:rFonts w:ascii="Times New Roman" w:eastAsia="Times New Roman" w:hAnsi="Times New Roman" w:cs="Times New Roman"/>
          <w:sz w:val="26"/>
          <w:szCs w:val="26"/>
        </w:rPr>
        <w:t xml:space="preserve"> будинку проводилися оздоблювальні роботи, а тому він проживав у будинку поруч</w:t>
      </w:r>
      <w:r w:rsidR="00075FB3" w:rsidRPr="00F90977">
        <w:rPr>
          <w:rFonts w:ascii="Times New Roman" w:eastAsia="Times New Roman" w:hAnsi="Times New Roman" w:cs="Times New Roman"/>
          <w:sz w:val="26"/>
          <w:szCs w:val="26"/>
        </w:rPr>
        <w:t xml:space="preserve"> (тобто на </w:t>
      </w:r>
      <w:r w:rsidR="0003512E">
        <w:rPr>
          <w:rFonts w:ascii="Times New Roman" w:eastAsia="Times New Roman" w:hAnsi="Times New Roman" w:cs="Times New Roman"/>
          <w:sz w:val="26"/>
          <w:szCs w:val="26"/>
        </w:rPr>
        <w:t>АДРЕСА_1</w:t>
      </w:r>
      <w:r w:rsidR="00075FB3" w:rsidRPr="00F90977">
        <w:rPr>
          <w:rFonts w:ascii="Times New Roman" w:eastAsia="Times New Roman" w:hAnsi="Times New Roman" w:cs="Times New Roman"/>
          <w:sz w:val="26"/>
          <w:szCs w:val="26"/>
        </w:rPr>
        <w:t>)</w:t>
      </w:r>
      <w:r w:rsidR="00883075" w:rsidRPr="00F90977">
        <w:rPr>
          <w:rFonts w:ascii="Times New Roman" w:eastAsia="Times New Roman" w:hAnsi="Times New Roman" w:cs="Times New Roman"/>
          <w:sz w:val="26"/>
          <w:szCs w:val="26"/>
        </w:rPr>
        <w:t>.</w:t>
      </w:r>
    </w:p>
    <w:p w14:paraId="089E9EFA" w14:textId="664CBCA3" w:rsidR="00883075" w:rsidRPr="00F90977" w:rsidRDefault="00883075"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Проте зазначене жодним чином не пояснює</w:t>
      </w:r>
      <w:r w:rsidR="003C5DBC"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чому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 у декларації кандидата </w:t>
      </w:r>
      <w:r w:rsidR="003C5DBC" w:rsidRPr="00F90977">
        <w:rPr>
          <w:rFonts w:ascii="Times New Roman" w:eastAsia="Times New Roman" w:hAnsi="Times New Roman" w:cs="Times New Roman"/>
          <w:sz w:val="26"/>
          <w:szCs w:val="26"/>
        </w:rPr>
        <w:t xml:space="preserve">на посаду </w:t>
      </w:r>
      <w:r w:rsidRPr="00F90977">
        <w:rPr>
          <w:rFonts w:ascii="Times New Roman" w:eastAsia="Times New Roman" w:hAnsi="Times New Roman" w:cs="Times New Roman"/>
          <w:sz w:val="26"/>
          <w:szCs w:val="26"/>
        </w:rPr>
        <w:t>особи, уповноваженої на виконання функцій держави або місцевого самоврядування, за 201</w:t>
      </w:r>
      <w:r w:rsidR="008E3583" w:rsidRPr="00F90977">
        <w:rPr>
          <w:rFonts w:ascii="Times New Roman" w:eastAsia="Times New Roman" w:hAnsi="Times New Roman" w:cs="Times New Roman"/>
          <w:sz w:val="26"/>
          <w:szCs w:val="26"/>
        </w:rPr>
        <w:t>6</w:t>
      </w:r>
      <w:r w:rsidRPr="00F90977">
        <w:rPr>
          <w:rFonts w:ascii="Times New Roman" w:eastAsia="Times New Roman" w:hAnsi="Times New Roman" w:cs="Times New Roman"/>
          <w:sz w:val="26"/>
          <w:szCs w:val="26"/>
        </w:rPr>
        <w:t xml:space="preserve"> рік </w:t>
      </w:r>
      <w:r w:rsidR="008E3583" w:rsidRPr="00F90977">
        <w:rPr>
          <w:rFonts w:ascii="Times New Roman" w:eastAsia="Times New Roman" w:hAnsi="Times New Roman" w:cs="Times New Roman"/>
          <w:sz w:val="26"/>
          <w:szCs w:val="26"/>
        </w:rPr>
        <w:t xml:space="preserve">не </w:t>
      </w:r>
      <w:r w:rsidRPr="00F90977">
        <w:rPr>
          <w:rFonts w:ascii="Times New Roman" w:eastAsia="Times New Roman" w:hAnsi="Times New Roman" w:cs="Times New Roman"/>
          <w:sz w:val="26"/>
          <w:szCs w:val="26"/>
        </w:rPr>
        <w:t>вказав</w:t>
      </w:r>
      <w:r w:rsidR="008E3583"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прав</w:t>
      </w:r>
      <w:r w:rsidR="008E3583" w:rsidRPr="00F90977">
        <w:rPr>
          <w:rFonts w:ascii="Times New Roman" w:eastAsia="Times New Roman" w:hAnsi="Times New Roman" w:cs="Times New Roman"/>
          <w:sz w:val="26"/>
          <w:szCs w:val="26"/>
        </w:rPr>
        <w:t>о</w:t>
      </w:r>
      <w:r w:rsidRPr="00F90977">
        <w:rPr>
          <w:rFonts w:ascii="Times New Roman" w:eastAsia="Times New Roman" w:hAnsi="Times New Roman" w:cs="Times New Roman"/>
          <w:sz w:val="26"/>
          <w:szCs w:val="26"/>
        </w:rPr>
        <w:t xml:space="preserve"> користування </w:t>
      </w:r>
      <w:r w:rsidR="008E3583" w:rsidRPr="00F90977">
        <w:rPr>
          <w:rFonts w:ascii="Times New Roman" w:eastAsia="Times New Roman" w:hAnsi="Times New Roman" w:cs="Times New Roman"/>
          <w:sz w:val="26"/>
          <w:szCs w:val="26"/>
        </w:rPr>
        <w:t xml:space="preserve">будинком на </w:t>
      </w:r>
      <w:r w:rsidR="0003512E">
        <w:rPr>
          <w:rFonts w:ascii="Times New Roman" w:eastAsia="Times New Roman" w:hAnsi="Times New Roman" w:cs="Times New Roman"/>
          <w:sz w:val="26"/>
          <w:szCs w:val="26"/>
        </w:rPr>
        <w:t>АДРЕСА_1</w:t>
      </w:r>
      <w:r w:rsidR="00075FB3" w:rsidRPr="00F90977">
        <w:rPr>
          <w:rFonts w:ascii="Times New Roman" w:eastAsia="Times New Roman" w:hAnsi="Times New Roman" w:cs="Times New Roman"/>
          <w:sz w:val="26"/>
          <w:szCs w:val="26"/>
        </w:rPr>
        <w:t>, визнавши</w:t>
      </w:r>
      <w:r w:rsidR="003C5DBC" w:rsidRPr="00F90977">
        <w:rPr>
          <w:rFonts w:ascii="Times New Roman" w:eastAsia="Times New Roman" w:hAnsi="Times New Roman" w:cs="Times New Roman"/>
          <w:sz w:val="26"/>
          <w:szCs w:val="26"/>
        </w:rPr>
        <w:t>,</w:t>
      </w:r>
      <w:r w:rsidR="00075FB3" w:rsidRPr="00F90977">
        <w:rPr>
          <w:rFonts w:ascii="Times New Roman" w:eastAsia="Times New Roman" w:hAnsi="Times New Roman" w:cs="Times New Roman"/>
          <w:sz w:val="26"/>
          <w:szCs w:val="26"/>
        </w:rPr>
        <w:t xml:space="preserve"> що фактично і юридично таке користування здійснював.</w:t>
      </w:r>
    </w:p>
    <w:p w14:paraId="103382DE" w14:textId="77B2D1F7" w:rsidR="00406073" w:rsidRPr="00F90977" w:rsidRDefault="0040607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Також у декларації за 2022 рік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 не вказав належну йому на праві власності земельну ділянку.</w:t>
      </w:r>
    </w:p>
    <w:p w14:paraId="23302756" w14:textId="7E9171B0" w:rsidR="00406073" w:rsidRPr="00F90977" w:rsidRDefault="0040607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 28 липня 2021 року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 набув </w:t>
      </w:r>
      <w:r w:rsidR="004B49BC" w:rsidRPr="00F90977">
        <w:rPr>
          <w:rFonts w:ascii="Times New Roman" w:eastAsia="Times New Roman" w:hAnsi="Times New Roman" w:cs="Times New Roman"/>
          <w:sz w:val="26"/>
          <w:szCs w:val="26"/>
        </w:rPr>
        <w:t>право</w:t>
      </w:r>
      <w:r w:rsidR="002D7C5C" w:rsidRPr="00F90977">
        <w:rPr>
          <w:rFonts w:ascii="Times New Roman" w:eastAsia="Times New Roman" w:hAnsi="Times New Roman" w:cs="Times New Roman"/>
          <w:sz w:val="26"/>
          <w:szCs w:val="26"/>
        </w:rPr>
        <w:t xml:space="preserve"> </w:t>
      </w:r>
      <w:r w:rsidR="004B49BC" w:rsidRPr="00F90977">
        <w:rPr>
          <w:rFonts w:ascii="Times New Roman" w:eastAsia="Times New Roman" w:hAnsi="Times New Roman" w:cs="Times New Roman"/>
          <w:sz w:val="26"/>
          <w:szCs w:val="26"/>
        </w:rPr>
        <w:t xml:space="preserve">власності на </w:t>
      </w:r>
      <w:r w:rsidR="00262119" w:rsidRPr="00F90977">
        <w:rPr>
          <w:rFonts w:ascii="Times New Roman" w:eastAsia="Times New Roman" w:hAnsi="Times New Roman" w:cs="Times New Roman"/>
          <w:sz w:val="26"/>
          <w:szCs w:val="26"/>
        </w:rPr>
        <w:t xml:space="preserve">½ частину </w:t>
      </w:r>
      <w:r w:rsidRPr="00F90977">
        <w:rPr>
          <w:rFonts w:ascii="Times New Roman" w:eastAsia="Times New Roman" w:hAnsi="Times New Roman" w:cs="Times New Roman"/>
          <w:sz w:val="26"/>
          <w:szCs w:val="26"/>
        </w:rPr>
        <w:t>будин</w:t>
      </w:r>
      <w:r w:rsidR="00262119" w:rsidRPr="00F90977">
        <w:rPr>
          <w:rFonts w:ascii="Times New Roman" w:eastAsia="Times New Roman" w:hAnsi="Times New Roman" w:cs="Times New Roman"/>
          <w:sz w:val="26"/>
          <w:szCs w:val="26"/>
        </w:rPr>
        <w:t>ку</w:t>
      </w:r>
      <w:r w:rsidR="003C5DBC"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 xml:space="preserve">за адресою: </w:t>
      </w:r>
      <w:r w:rsidR="0003512E">
        <w:rPr>
          <w:rFonts w:ascii="Times New Roman" w:eastAsia="Times New Roman" w:hAnsi="Times New Roman" w:cs="Times New Roman"/>
          <w:sz w:val="26"/>
          <w:szCs w:val="26"/>
        </w:rPr>
        <w:t>АДРЕСА_2</w:t>
      </w:r>
      <w:r w:rsidRPr="00F90977">
        <w:rPr>
          <w:rFonts w:ascii="Times New Roman" w:eastAsia="Times New Roman" w:hAnsi="Times New Roman" w:cs="Times New Roman"/>
          <w:sz w:val="26"/>
          <w:szCs w:val="26"/>
        </w:rPr>
        <w:t xml:space="preserve">, та </w:t>
      </w:r>
      <w:r w:rsidR="002D7C5C" w:rsidRPr="00F90977">
        <w:rPr>
          <w:rFonts w:ascii="Times New Roman" w:eastAsia="Times New Roman" w:hAnsi="Times New Roman" w:cs="Times New Roman"/>
          <w:sz w:val="26"/>
          <w:szCs w:val="26"/>
        </w:rPr>
        <w:t>на ½</w:t>
      </w:r>
      <w:r w:rsidR="001B1CA5" w:rsidRPr="00F90977">
        <w:rPr>
          <w:rFonts w:ascii="Times New Roman" w:eastAsia="Times New Roman" w:hAnsi="Times New Roman" w:cs="Times New Roman"/>
          <w:sz w:val="26"/>
          <w:szCs w:val="26"/>
        </w:rPr>
        <w:t> </w:t>
      </w:r>
      <w:r w:rsidR="002D7C5C" w:rsidRPr="00F90977">
        <w:rPr>
          <w:rFonts w:ascii="Times New Roman" w:eastAsia="Times New Roman" w:hAnsi="Times New Roman" w:cs="Times New Roman"/>
          <w:sz w:val="26"/>
          <w:szCs w:val="26"/>
        </w:rPr>
        <w:t xml:space="preserve">частини </w:t>
      </w:r>
      <w:r w:rsidRPr="00F90977">
        <w:rPr>
          <w:rFonts w:ascii="Times New Roman" w:eastAsia="Times New Roman" w:hAnsi="Times New Roman" w:cs="Times New Roman"/>
          <w:sz w:val="26"/>
          <w:szCs w:val="26"/>
        </w:rPr>
        <w:t>земельн</w:t>
      </w:r>
      <w:r w:rsidR="002D7C5C" w:rsidRPr="00F90977">
        <w:rPr>
          <w:rFonts w:ascii="Times New Roman" w:eastAsia="Times New Roman" w:hAnsi="Times New Roman" w:cs="Times New Roman"/>
          <w:sz w:val="26"/>
          <w:szCs w:val="26"/>
        </w:rPr>
        <w:t>ої</w:t>
      </w:r>
      <w:r w:rsidRPr="00F90977">
        <w:rPr>
          <w:rFonts w:ascii="Times New Roman" w:eastAsia="Times New Roman" w:hAnsi="Times New Roman" w:cs="Times New Roman"/>
          <w:sz w:val="26"/>
          <w:szCs w:val="26"/>
        </w:rPr>
        <w:t xml:space="preserve"> ділянк</w:t>
      </w:r>
      <w:r w:rsidR="002D7C5C" w:rsidRPr="00F90977">
        <w:rPr>
          <w:rFonts w:ascii="Times New Roman" w:eastAsia="Times New Roman" w:hAnsi="Times New Roman" w:cs="Times New Roman"/>
          <w:sz w:val="26"/>
          <w:szCs w:val="26"/>
        </w:rPr>
        <w:t>и</w:t>
      </w:r>
      <w:r w:rsidRPr="00F90977">
        <w:rPr>
          <w:rFonts w:ascii="Times New Roman" w:eastAsia="Times New Roman" w:hAnsi="Times New Roman" w:cs="Times New Roman"/>
          <w:sz w:val="26"/>
          <w:szCs w:val="26"/>
        </w:rPr>
        <w:t xml:space="preserve"> з кадастровим номером </w:t>
      </w:r>
      <w:r w:rsidR="0003512E">
        <w:rPr>
          <w:rFonts w:ascii="Times New Roman" w:eastAsia="Times New Roman" w:hAnsi="Times New Roman" w:cs="Times New Roman"/>
          <w:sz w:val="26"/>
          <w:szCs w:val="26"/>
        </w:rPr>
        <w:t>НОМЕР_2</w:t>
      </w:r>
      <w:r w:rsidRPr="00F90977">
        <w:rPr>
          <w:rFonts w:ascii="Times New Roman" w:eastAsia="Times New Roman" w:hAnsi="Times New Roman" w:cs="Times New Roman"/>
          <w:sz w:val="26"/>
          <w:szCs w:val="26"/>
        </w:rPr>
        <w:t>,</w:t>
      </w:r>
      <w:r w:rsidR="0003512E">
        <w:rPr>
          <w:rFonts w:ascii="Times New Roman" w:eastAsia="Times New Roman" w:hAnsi="Times New Roman" w:cs="Times New Roman"/>
          <w:sz w:val="26"/>
          <w:szCs w:val="26"/>
        </w:rPr>
        <w:t xml:space="preserve"> на якій розташований вказаний </w:t>
      </w:r>
      <w:r w:rsidRPr="00F90977">
        <w:rPr>
          <w:rFonts w:ascii="Times New Roman" w:eastAsia="Times New Roman" w:hAnsi="Times New Roman" w:cs="Times New Roman"/>
          <w:sz w:val="26"/>
          <w:szCs w:val="26"/>
        </w:rPr>
        <w:t xml:space="preserve">будинок. Однак у декларації </w:t>
      </w:r>
      <w:r w:rsidR="003C5DBC" w:rsidRPr="00F90977">
        <w:rPr>
          <w:rFonts w:ascii="Times New Roman" w:eastAsia="Times New Roman" w:hAnsi="Times New Roman" w:cs="Times New Roman"/>
          <w:sz w:val="26"/>
          <w:szCs w:val="26"/>
        </w:rPr>
        <w:t xml:space="preserve">кандидата на посаду особи, уповноваженої на виконання функцій держави або місцевого самоврядування, </w:t>
      </w:r>
      <w:r w:rsidRPr="00F90977">
        <w:rPr>
          <w:rFonts w:ascii="Times New Roman" w:eastAsia="Times New Roman" w:hAnsi="Times New Roman" w:cs="Times New Roman"/>
          <w:sz w:val="26"/>
          <w:szCs w:val="26"/>
        </w:rPr>
        <w:t>за 202</w:t>
      </w:r>
      <w:r w:rsidR="002D7C5C" w:rsidRPr="00F90977">
        <w:rPr>
          <w:rFonts w:ascii="Times New Roman" w:eastAsia="Times New Roman" w:hAnsi="Times New Roman" w:cs="Times New Roman"/>
          <w:sz w:val="26"/>
          <w:szCs w:val="26"/>
        </w:rPr>
        <w:t>2</w:t>
      </w:r>
      <w:r w:rsidRPr="00F90977">
        <w:rPr>
          <w:rFonts w:ascii="Times New Roman" w:eastAsia="Times New Roman" w:hAnsi="Times New Roman" w:cs="Times New Roman"/>
          <w:sz w:val="26"/>
          <w:szCs w:val="26"/>
        </w:rPr>
        <w:t xml:space="preserve"> рік </w:t>
      </w:r>
      <w:proofErr w:type="spellStart"/>
      <w:r w:rsidRPr="00F90977">
        <w:rPr>
          <w:rFonts w:ascii="Times New Roman" w:eastAsia="Times New Roman" w:hAnsi="Times New Roman" w:cs="Times New Roman"/>
          <w:sz w:val="26"/>
          <w:szCs w:val="26"/>
        </w:rPr>
        <w:t>К</w:t>
      </w:r>
      <w:r w:rsidR="003C5DBC" w:rsidRPr="00F90977">
        <w:rPr>
          <w:rFonts w:ascii="Times New Roman" w:eastAsia="Times New Roman" w:hAnsi="Times New Roman" w:cs="Times New Roman"/>
          <w:sz w:val="26"/>
          <w:szCs w:val="26"/>
        </w:rPr>
        <w:t>овалишкін</w:t>
      </w:r>
      <w:proofErr w:type="spellEnd"/>
      <w:r w:rsidR="003C5DBC" w:rsidRPr="00F90977">
        <w:rPr>
          <w:rFonts w:ascii="Times New Roman" w:eastAsia="Times New Roman" w:hAnsi="Times New Roman" w:cs="Times New Roman"/>
          <w:sz w:val="26"/>
          <w:szCs w:val="26"/>
        </w:rPr>
        <w:t xml:space="preserve"> В.В. земельну ділянку</w:t>
      </w:r>
      <w:r w:rsidRPr="00F90977">
        <w:rPr>
          <w:rFonts w:ascii="Times New Roman" w:eastAsia="Times New Roman" w:hAnsi="Times New Roman" w:cs="Times New Roman"/>
          <w:sz w:val="26"/>
          <w:szCs w:val="26"/>
        </w:rPr>
        <w:t xml:space="preserve"> як окремий об’єкт </w:t>
      </w:r>
      <w:r w:rsidR="003C5DBC" w:rsidRPr="00F90977">
        <w:rPr>
          <w:rFonts w:ascii="Times New Roman" w:eastAsia="Times New Roman" w:hAnsi="Times New Roman" w:cs="Times New Roman"/>
          <w:sz w:val="26"/>
          <w:szCs w:val="26"/>
        </w:rPr>
        <w:t>належного йому нерухомого майна</w:t>
      </w:r>
      <w:r w:rsidRPr="00F90977">
        <w:rPr>
          <w:rFonts w:ascii="Times New Roman" w:eastAsia="Times New Roman" w:hAnsi="Times New Roman" w:cs="Times New Roman"/>
          <w:sz w:val="26"/>
          <w:szCs w:val="26"/>
        </w:rPr>
        <w:t xml:space="preserve"> не вказав.</w:t>
      </w:r>
    </w:p>
    <w:p w14:paraId="0961D9EC" w14:textId="10F1F93A" w:rsidR="00406073" w:rsidRPr="00F90977" w:rsidRDefault="002D7C5C"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w:t>
      </w:r>
      <w:r w:rsidR="00406073" w:rsidRPr="00F90977">
        <w:rPr>
          <w:rFonts w:ascii="Times New Roman" w:eastAsia="Times New Roman" w:hAnsi="Times New Roman" w:cs="Times New Roman"/>
          <w:sz w:val="26"/>
          <w:szCs w:val="26"/>
        </w:rPr>
        <w:t xml:space="preserve"> засіданні </w:t>
      </w:r>
      <w:proofErr w:type="spellStart"/>
      <w:r w:rsidR="00406073" w:rsidRPr="00F90977">
        <w:rPr>
          <w:rFonts w:ascii="Times New Roman" w:eastAsia="Times New Roman" w:hAnsi="Times New Roman" w:cs="Times New Roman"/>
          <w:sz w:val="26"/>
          <w:szCs w:val="26"/>
        </w:rPr>
        <w:t>Ковалишкін</w:t>
      </w:r>
      <w:proofErr w:type="spellEnd"/>
      <w:r w:rsidR="00406073" w:rsidRPr="00F90977">
        <w:rPr>
          <w:rFonts w:ascii="Times New Roman" w:eastAsia="Times New Roman" w:hAnsi="Times New Roman" w:cs="Times New Roman"/>
          <w:sz w:val="26"/>
          <w:szCs w:val="26"/>
        </w:rPr>
        <w:t xml:space="preserve"> В.В. ці обставини заперечував, запевнив</w:t>
      </w:r>
      <w:r w:rsidRPr="00F90977">
        <w:rPr>
          <w:rFonts w:ascii="Times New Roman" w:eastAsia="Times New Roman" w:hAnsi="Times New Roman" w:cs="Times New Roman"/>
          <w:sz w:val="26"/>
          <w:szCs w:val="26"/>
        </w:rPr>
        <w:t>ши</w:t>
      </w:r>
      <w:r w:rsidR="00406073" w:rsidRPr="00F90977">
        <w:rPr>
          <w:rFonts w:ascii="Times New Roman" w:eastAsia="Times New Roman" w:hAnsi="Times New Roman" w:cs="Times New Roman"/>
          <w:sz w:val="26"/>
          <w:szCs w:val="26"/>
        </w:rPr>
        <w:t>, що земельна ділянка задекларована</w:t>
      </w:r>
      <w:r w:rsidRPr="00F90977">
        <w:rPr>
          <w:rFonts w:ascii="Times New Roman" w:eastAsia="Times New Roman" w:hAnsi="Times New Roman" w:cs="Times New Roman"/>
          <w:sz w:val="26"/>
          <w:szCs w:val="26"/>
        </w:rPr>
        <w:t>,</w:t>
      </w:r>
      <w:r w:rsidR="00406073" w:rsidRPr="00F90977">
        <w:rPr>
          <w:rFonts w:ascii="Times New Roman" w:eastAsia="Times New Roman" w:hAnsi="Times New Roman" w:cs="Times New Roman"/>
          <w:sz w:val="26"/>
          <w:szCs w:val="26"/>
        </w:rPr>
        <w:t xml:space="preserve"> на уточнююче запитання Комісії </w:t>
      </w:r>
      <w:r w:rsidRPr="00F90977">
        <w:rPr>
          <w:rFonts w:ascii="Times New Roman" w:eastAsia="Times New Roman" w:hAnsi="Times New Roman" w:cs="Times New Roman"/>
          <w:sz w:val="26"/>
          <w:szCs w:val="26"/>
        </w:rPr>
        <w:t xml:space="preserve">про відсутність в </w:t>
      </w:r>
      <w:r w:rsidRPr="00F90977">
        <w:rPr>
          <w:rFonts w:ascii="Times New Roman" w:eastAsia="Times New Roman" w:hAnsi="Times New Roman" w:cs="Times New Roman"/>
          <w:sz w:val="26"/>
          <w:szCs w:val="26"/>
        </w:rPr>
        <w:lastRenderedPageBreak/>
        <w:t xml:space="preserve">декларації інформації про земельну ділянку </w:t>
      </w:r>
      <w:r w:rsidR="00406073" w:rsidRPr="00F90977">
        <w:rPr>
          <w:rFonts w:ascii="Times New Roman" w:eastAsia="Times New Roman" w:hAnsi="Times New Roman" w:cs="Times New Roman"/>
          <w:sz w:val="26"/>
          <w:szCs w:val="26"/>
        </w:rPr>
        <w:t>пояснив, що у розділі третьому «Об’єкти нерухомості» він зазначив садибу, маючи на увазі будинок та земельну ділянку, наголосив</w:t>
      </w:r>
      <w:r w:rsidR="00EF0293" w:rsidRPr="00F90977">
        <w:rPr>
          <w:rFonts w:ascii="Times New Roman" w:eastAsia="Times New Roman" w:hAnsi="Times New Roman" w:cs="Times New Roman"/>
          <w:sz w:val="26"/>
          <w:szCs w:val="26"/>
        </w:rPr>
        <w:t>ши</w:t>
      </w:r>
      <w:r w:rsidR="00406073" w:rsidRPr="00F90977">
        <w:rPr>
          <w:rFonts w:ascii="Times New Roman" w:eastAsia="Times New Roman" w:hAnsi="Times New Roman" w:cs="Times New Roman"/>
          <w:sz w:val="26"/>
          <w:szCs w:val="26"/>
        </w:rPr>
        <w:t>, що ним вказано кадастровий номер земельної ділянки</w:t>
      </w:r>
      <w:r w:rsidR="003C5DBC" w:rsidRPr="00F90977">
        <w:rPr>
          <w:rFonts w:ascii="Times New Roman" w:eastAsia="Times New Roman" w:hAnsi="Times New Roman" w:cs="Times New Roman"/>
          <w:sz w:val="26"/>
          <w:szCs w:val="26"/>
        </w:rPr>
        <w:t>,</w:t>
      </w:r>
      <w:r w:rsidR="00406073" w:rsidRPr="00F90977">
        <w:rPr>
          <w:rFonts w:ascii="Times New Roman" w:eastAsia="Times New Roman" w:hAnsi="Times New Roman" w:cs="Times New Roman"/>
          <w:sz w:val="26"/>
          <w:szCs w:val="26"/>
        </w:rPr>
        <w:t xml:space="preserve"> на якому розташований будинок. </w:t>
      </w:r>
      <w:proofErr w:type="spellStart"/>
      <w:r w:rsidR="00406073" w:rsidRPr="00F90977">
        <w:rPr>
          <w:rFonts w:ascii="Times New Roman" w:eastAsia="Times New Roman" w:hAnsi="Times New Roman" w:cs="Times New Roman"/>
          <w:sz w:val="26"/>
          <w:szCs w:val="26"/>
        </w:rPr>
        <w:t>Ковалишкін</w:t>
      </w:r>
      <w:proofErr w:type="spellEnd"/>
      <w:r w:rsidR="00406073" w:rsidRPr="00F90977">
        <w:rPr>
          <w:rFonts w:ascii="Times New Roman" w:eastAsia="Times New Roman" w:hAnsi="Times New Roman" w:cs="Times New Roman"/>
          <w:sz w:val="26"/>
          <w:szCs w:val="26"/>
        </w:rPr>
        <w:t xml:space="preserve"> В.В. </w:t>
      </w:r>
      <w:r w:rsidRPr="00F90977">
        <w:rPr>
          <w:rFonts w:ascii="Times New Roman" w:eastAsia="Times New Roman" w:hAnsi="Times New Roman" w:cs="Times New Roman"/>
          <w:sz w:val="26"/>
          <w:szCs w:val="26"/>
        </w:rPr>
        <w:t>також підтвердив розуміння</w:t>
      </w:r>
      <w:r w:rsidR="00406073" w:rsidRPr="00F90977">
        <w:rPr>
          <w:rFonts w:ascii="Times New Roman" w:eastAsia="Times New Roman" w:hAnsi="Times New Roman" w:cs="Times New Roman"/>
          <w:sz w:val="26"/>
          <w:szCs w:val="26"/>
        </w:rPr>
        <w:t>, що земельна ділянка є окремим видом нерухомого майна, яке підлягає декларуванню, однак в декларації чомусь можна її задекларувати тільки так.</w:t>
      </w:r>
    </w:p>
    <w:p w14:paraId="09F1F7BF" w14:textId="273F3307" w:rsidR="00406073" w:rsidRPr="00F90977" w:rsidRDefault="003C5DBC"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w:t>
      </w:r>
      <w:r w:rsidR="00406073" w:rsidRPr="00F90977">
        <w:rPr>
          <w:rFonts w:ascii="Times New Roman" w:eastAsia="Times New Roman" w:hAnsi="Times New Roman" w:cs="Times New Roman"/>
          <w:sz w:val="26"/>
          <w:szCs w:val="26"/>
        </w:rPr>
        <w:t xml:space="preserve">ідповідно до пункту другого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p>
    <w:p w14:paraId="22BA1907" w14:textId="6797FDE7" w:rsidR="00406073" w:rsidRPr="00F90977" w:rsidRDefault="00362DCD"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В декларації кандидата відображені відомості про об’єкт нерухомості – «Житловий будинок». </w:t>
      </w:r>
      <w:r w:rsidR="00406073" w:rsidRPr="00F90977">
        <w:rPr>
          <w:rFonts w:ascii="Times New Roman" w:eastAsia="Times New Roman" w:hAnsi="Times New Roman" w:cs="Times New Roman"/>
          <w:sz w:val="26"/>
          <w:szCs w:val="26"/>
        </w:rPr>
        <w:t xml:space="preserve">Земельна ділянка є окремим об’єктом нерухомого майна, яка має свій кадастровий номер та межі. </w:t>
      </w:r>
      <w:r w:rsidRPr="00F90977">
        <w:rPr>
          <w:rFonts w:ascii="Times New Roman" w:eastAsia="Times New Roman" w:hAnsi="Times New Roman" w:cs="Times New Roman"/>
          <w:sz w:val="26"/>
          <w:szCs w:val="26"/>
        </w:rPr>
        <w:t xml:space="preserve">В Реєстрі прав на нерухоме майно міститься інформація, що </w:t>
      </w:r>
      <w:proofErr w:type="spellStart"/>
      <w:r w:rsidRPr="00F90977">
        <w:rPr>
          <w:rFonts w:ascii="Times New Roman" w:eastAsia="Times New Roman" w:hAnsi="Times New Roman" w:cs="Times New Roman"/>
          <w:sz w:val="26"/>
          <w:szCs w:val="26"/>
        </w:rPr>
        <w:t>Ковалишкіну</w:t>
      </w:r>
      <w:proofErr w:type="spellEnd"/>
      <w:r w:rsidRPr="00F90977">
        <w:rPr>
          <w:rFonts w:ascii="Times New Roman" w:eastAsia="Times New Roman" w:hAnsi="Times New Roman" w:cs="Times New Roman"/>
          <w:sz w:val="26"/>
          <w:szCs w:val="26"/>
        </w:rPr>
        <w:t xml:space="preserve"> В.В. з 28 липня 2021 року на праві спільної часткової власності</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належить</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земельна</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ділянка</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з</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кадастровим</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номером</w:t>
      </w:r>
      <w:r w:rsidRPr="001C5DC3">
        <w:rPr>
          <w:rFonts w:ascii="Times New Roman" w:eastAsia="Times New Roman" w:hAnsi="Times New Roman" w:cs="Times New Roman"/>
          <w:sz w:val="28"/>
          <w:szCs w:val="28"/>
        </w:rPr>
        <w:t xml:space="preserve"> </w:t>
      </w:r>
      <w:r w:rsidR="0003512E">
        <w:rPr>
          <w:rFonts w:ascii="Times New Roman" w:eastAsia="Times New Roman" w:hAnsi="Times New Roman" w:cs="Times New Roman"/>
          <w:sz w:val="26"/>
          <w:szCs w:val="26"/>
        </w:rPr>
        <w:t>НОМЕР_2</w:t>
      </w:r>
      <w:r w:rsidRPr="00F90977">
        <w:rPr>
          <w:rFonts w:ascii="Times New Roman" w:eastAsia="Times New Roman" w:hAnsi="Times New Roman" w:cs="Times New Roman"/>
          <w:sz w:val="26"/>
          <w:szCs w:val="26"/>
        </w:rPr>
        <w:t xml:space="preserve">. </w:t>
      </w:r>
      <w:r w:rsidR="00406073" w:rsidRPr="00F90977">
        <w:rPr>
          <w:rFonts w:ascii="Times New Roman" w:eastAsia="Times New Roman" w:hAnsi="Times New Roman" w:cs="Times New Roman"/>
          <w:sz w:val="26"/>
          <w:szCs w:val="26"/>
        </w:rPr>
        <w:t>Таким чином, незалежно від того, розташовані на земельній ділянці споруди чи ні, відомості про земельну ділянку у розділ</w:t>
      </w:r>
      <w:r w:rsidR="003C5DBC" w:rsidRPr="00F90977">
        <w:rPr>
          <w:rFonts w:ascii="Times New Roman" w:eastAsia="Times New Roman" w:hAnsi="Times New Roman" w:cs="Times New Roman"/>
          <w:sz w:val="26"/>
          <w:szCs w:val="26"/>
        </w:rPr>
        <w:t xml:space="preserve">і третьому «Об’єкти нерухомості» </w:t>
      </w:r>
      <w:r w:rsidR="00406073" w:rsidRPr="00F90977">
        <w:rPr>
          <w:rFonts w:ascii="Times New Roman" w:eastAsia="Times New Roman" w:hAnsi="Times New Roman" w:cs="Times New Roman"/>
          <w:sz w:val="26"/>
          <w:szCs w:val="26"/>
        </w:rPr>
        <w:t>декларації вносяться як про окремий (самостійний) вид майна.</w:t>
      </w:r>
    </w:p>
    <w:p w14:paraId="6D090575" w14:textId="7C96A4E6" w:rsidR="00362DCD" w:rsidRPr="00F90977" w:rsidRDefault="00362DCD"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Пояснення кандидата щодо того, що в декларації можна було </w:t>
      </w:r>
      <w:r w:rsidR="00EF3712" w:rsidRPr="00F90977">
        <w:rPr>
          <w:rFonts w:ascii="Times New Roman" w:eastAsia="Times New Roman" w:hAnsi="Times New Roman" w:cs="Times New Roman"/>
          <w:sz w:val="26"/>
          <w:szCs w:val="26"/>
        </w:rPr>
        <w:t xml:space="preserve">відобразити </w:t>
      </w:r>
      <w:r w:rsidRPr="00F90977">
        <w:rPr>
          <w:rFonts w:ascii="Times New Roman" w:eastAsia="Times New Roman" w:hAnsi="Times New Roman" w:cs="Times New Roman"/>
          <w:sz w:val="26"/>
          <w:szCs w:val="26"/>
        </w:rPr>
        <w:t>належні йому будинок і земельну ділянку, на якій цей будинок розташований</w:t>
      </w:r>
      <w:r w:rsidR="00EF0293"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w:t>
      </w:r>
      <w:r w:rsidR="00747A24" w:rsidRPr="00F90977">
        <w:rPr>
          <w:rFonts w:ascii="Times New Roman" w:eastAsia="Times New Roman" w:hAnsi="Times New Roman" w:cs="Times New Roman"/>
          <w:sz w:val="26"/>
          <w:szCs w:val="26"/>
        </w:rPr>
        <w:t xml:space="preserve">тільки у спосіб, як він це зробив, </w:t>
      </w:r>
      <w:r w:rsidRPr="00F90977">
        <w:rPr>
          <w:rFonts w:ascii="Times New Roman" w:eastAsia="Times New Roman" w:hAnsi="Times New Roman" w:cs="Times New Roman"/>
          <w:sz w:val="26"/>
          <w:szCs w:val="26"/>
        </w:rPr>
        <w:t xml:space="preserve">не відповідає дійсності, оскільки розділ третій декларації передбачає можливість вказати окремо різні види об’єктів нерухомого майна, навіть </w:t>
      </w:r>
      <w:r w:rsidR="00F35843">
        <w:rPr>
          <w:rFonts w:ascii="Times New Roman" w:eastAsia="Times New Roman" w:hAnsi="Times New Roman" w:cs="Times New Roman"/>
          <w:sz w:val="26"/>
          <w:szCs w:val="26"/>
        </w:rPr>
        <w:t>розташованих за однією адресою.</w:t>
      </w:r>
    </w:p>
    <w:p w14:paraId="4E043A1A" w14:textId="78B32B5B" w:rsidR="00406073" w:rsidRPr="00F90977" w:rsidRDefault="00362DCD"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Крім того, </w:t>
      </w:r>
      <w:r w:rsidR="00747A24" w:rsidRPr="00F90977">
        <w:rPr>
          <w:rFonts w:ascii="Times New Roman" w:eastAsia="Times New Roman" w:hAnsi="Times New Roman" w:cs="Times New Roman"/>
          <w:sz w:val="26"/>
          <w:szCs w:val="26"/>
        </w:rPr>
        <w:t xml:space="preserve">у розділі одинадцятому </w:t>
      </w:r>
      <w:r w:rsidR="00406073" w:rsidRPr="00F90977">
        <w:rPr>
          <w:rFonts w:ascii="Times New Roman" w:eastAsia="Times New Roman" w:hAnsi="Times New Roman" w:cs="Times New Roman"/>
          <w:sz w:val="26"/>
          <w:szCs w:val="26"/>
        </w:rPr>
        <w:t>«</w:t>
      </w:r>
      <w:r w:rsidR="00747A24" w:rsidRPr="00F90977">
        <w:rPr>
          <w:rFonts w:ascii="Times New Roman" w:eastAsia="Times New Roman" w:hAnsi="Times New Roman" w:cs="Times New Roman"/>
          <w:sz w:val="26"/>
          <w:szCs w:val="26"/>
        </w:rPr>
        <w:t xml:space="preserve">Доходи, у тому числі подарунки» декларації кандидата на посаду особи, уповноваженої на виконання функцій держави або місцевого самоврядування, за 2016 рік </w:t>
      </w:r>
      <w:proofErr w:type="spellStart"/>
      <w:r w:rsidR="00747A24" w:rsidRPr="00F90977">
        <w:rPr>
          <w:rFonts w:ascii="Times New Roman" w:eastAsia="Times New Roman" w:hAnsi="Times New Roman" w:cs="Times New Roman"/>
          <w:sz w:val="26"/>
          <w:szCs w:val="26"/>
        </w:rPr>
        <w:t>Ковалишкін</w:t>
      </w:r>
      <w:proofErr w:type="spellEnd"/>
      <w:r w:rsidR="00747A24" w:rsidRPr="00F90977">
        <w:rPr>
          <w:rFonts w:ascii="Times New Roman" w:eastAsia="Times New Roman" w:hAnsi="Times New Roman" w:cs="Times New Roman"/>
          <w:sz w:val="26"/>
          <w:szCs w:val="26"/>
        </w:rPr>
        <w:t xml:space="preserve"> В.В. </w:t>
      </w:r>
      <w:r w:rsidR="00406073" w:rsidRPr="00F90977">
        <w:rPr>
          <w:rFonts w:ascii="Times New Roman" w:eastAsia="Times New Roman" w:hAnsi="Times New Roman" w:cs="Times New Roman"/>
          <w:sz w:val="26"/>
          <w:szCs w:val="26"/>
        </w:rPr>
        <w:t xml:space="preserve">вказав відомості про власні доходи та доходи своєї дружини. При цьому у графі «Джерело доходу» </w:t>
      </w:r>
      <w:proofErr w:type="spellStart"/>
      <w:r w:rsidR="00406073" w:rsidRPr="00F90977">
        <w:rPr>
          <w:rFonts w:ascii="Times New Roman" w:eastAsia="Times New Roman" w:hAnsi="Times New Roman" w:cs="Times New Roman"/>
          <w:sz w:val="26"/>
          <w:szCs w:val="26"/>
        </w:rPr>
        <w:t>Ковалишкін</w:t>
      </w:r>
      <w:proofErr w:type="spellEnd"/>
      <w:r w:rsidR="00406073" w:rsidRPr="00F90977">
        <w:rPr>
          <w:rFonts w:ascii="Times New Roman" w:eastAsia="Times New Roman" w:hAnsi="Times New Roman" w:cs="Times New Roman"/>
          <w:sz w:val="26"/>
          <w:szCs w:val="26"/>
        </w:rPr>
        <w:t xml:space="preserve"> В.В. вказав власні дані або дані дружини, хоча мав зазначити відомості про фізичну чи юридичну особу, яка фактично нараховувала доходи.</w:t>
      </w:r>
    </w:p>
    <w:p w14:paraId="1335D722" w14:textId="77777777" w:rsidR="00406073" w:rsidRPr="00F90977" w:rsidRDefault="0040607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 цього приводу </w:t>
      </w:r>
      <w:proofErr w:type="spellStart"/>
      <w:r w:rsidRPr="00F90977">
        <w:rPr>
          <w:rFonts w:ascii="Times New Roman" w:eastAsia="Times New Roman" w:hAnsi="Times New Roman" w:cs="Times New Roman"/>
          <w:sz w:val="26"/>
          <w:szCs w:val="26"/>
        </w:rPr>
        <w:t>Ковалишкін</w:t>
      </w:r>
      <w:proofErr w:type="spellEnd"/>
      <w:r w:rsidRPr="00F90977">
        <w:rPr>
          <w:rFonts w:ascii="Times New Roman" w:eastAsia="Times New Roman" w:hAnsi="Times New Roman" w:cs="Times New Roman"/>
          <w:sz w:val="26"/>
          <w:szCs w:val="26"/>
        </w:rPr>
        <w:t xml:space="preserve"> В.В. надав пояснення, що це була його перша декларація. Раніше на сайті НАЗК не було детальних інструкцій щодо заповнення розділів. Під час підготовки документів для подання на конкурс він мав обмаль часу, їздив</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майже</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кожного</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дня</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у</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відрядження,</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а</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тому</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готував</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документи</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ввечері,</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коли</w:t>
      </w:r>
      <w:r w:rsidRPr="001C5DC3">
        <w:rPr>
          <w:rFonts w:ascii="Times New Roman" w:eastAsia="Times New Roman" w:hAnsi="Times New Roman" w:cs="Times New Roman"/>
          <w:sz w:val="25"/>
          <w:szCs w:val="25"/>
        </w:rPr>
        <w:t xml:space="preserve"> </w:t>
      </w:r>
      <w:r w:rsidRPr="00F90977">
        <w:rPr>
          <w:rFonts w:ascii="Times New Roman" w:eastAsia="Times New Roman" w:hAnsi="Times New Roman" w:cs="Times New Roman"/>
          <w:sz w:val="26"/>
          <w:szCs w:val="26"/>
        </w:rPr>
        <w:t>увага та концентрація були практично відсутні.</w:t>
      </w:r>
    </w:p>
    <w:p w14:paraId="73FF8C83" w14:textId="3AEF7845" w:rsidR="00075FB3" w:rsidRPr="00F90977" w:rsidRDefault="00CE68FA" w:rsidP="00F90977">
      <w:pPr>
        <w:spacing w:after="0"/>
        <w:ind w:left="-142" w:firstLine="709"/>
        <w:jc w:val="both"/>
        <w:rPr>
          <w:rFonts w:ascii="Times New Roman" w:eastAsia="Times New Roman" w:hAnsi="Times New Roman" w:cs="Times New Roman"/>
          <w:sz w:val="26"/>
          <w:szCs w:val="26"/>
        </w:rPr>
      </w:pPr>
      <w:r w:rsidRPr="00F90977">
        <w:rPr>
          <w:rFonts w:ascii="Times New Roman" w:hAnsi="Times New Roman" w:cs="Times New Roman"/>
          <w:color w:val="000000"/>
          <w:sz w:val="26"/>
          <w:szCs w:val="26"/>
        </w:rPr>
        <w:t xml:space="preserve">На основі наведених фактів Комісія констатує </w:t>
      </w:r>
      <w:r w:rsidR="00A83165" w:rsidRPr="00F90977">
        <w:rPr>
          <w:rFonts w:ascii="Times New Roman" w:hAnsi="Times New Roman" w:cs="Times New Roman"/>
          <w:color w:val="000000"/>
          <w:sz w:val="26"/>
          <w:szCs w:val="26"/>
        </w:rPr>
        <w:t>розбіжност</w:t>
      </w:r>
      <w:r w:rsidRPr="00F90977">
        <w:rPr>
          <w:rFonts w:ascii="Times New Roman" w:hAnsi="Times New Roman" w:cs="Times New Roman"/>
          <w:color w:val="000000"/>
          <w:sz w:val="26"/>
          <w:szCs w:val="26"/>
        </w:rPr>
        <w:t>і</w:t>
      </w:r>
      <w:r w:rsidR="00A83165" w:rsidRPr="00F90977">
        <w:rPr>
          <w:rFonts w:ascii="Times New Roman" w:hAnsi="Times New Roman" w:cs="Times New Roman"/>
          <w:color w:val="000000"/>
          <w:sz w:val="26"/>
          <w:szCs w:val="26"/>
        </w:rPr>
        <w:t xml:space="preserve"> та невжиття </w:t>
      </w:r>
      <w:proofErr w:type="spellStart"/>
      <w:r w:rsidR="00B7265A" w:rsidRPr="00F90977">
        <w:rPr>
          <w:rFonts w:ascii="Times New Roman" w:hAnsi="Times New Roman" w:cs="Times New Roman"/>
          <w:color w:val="000000"/>
          <w:sz w:val="26"/>
          <w:szCs w:val="26"/>
        </w:rPr>
        <w:t>Ковалишкіним</w:t>
      </w:r>
      <w:proofErr w:type="spellEnd"/>
      <w:r w:rsidR="00B7265A" w:rsidRPr="00F90977">
        <w:rPr>
          <w:rFonts w:ascii="Times New Roman" w:hAnsi="Times New Roman" w:cs="Times New Roman"/>
          <w:color w:val="000000"/>
          <w:sz w:val="26"/>
          <w:szCs w:val="26"/>
        </w:rPr>
        <w:t xml:space="preserve"> В.В.</w:t>
      </w:r>
      <w:r w:rsidR="00A83165" w:rsidRPr="00F90977">
        <w:rPr>
          <w:rFonts w:ascii="Times New Roman" w:hAnsi="Times New Roman" w:cs="Times New Roman"/>
          <w:color w:val="000000"/>
          <w:sz w:val="26"/>
          <w:szCs w:val="26"/>
        </w:rPr>
        <w:t xml:space="preserve"> належних заходів для відображення достовірних відомостей у декларації </w:t>
      </w:r>
      <w:r w:rsidRPr="00F90977">
        <w:rPr>
          <w:rFonts w:ascii="Times New Roman" w:hAnsi="Times New Roman" w:cs="Times New Roman"/>
          <w:color w:val="000000"/>
          <w:sz w:val="26"/>
          <w:szCs w:val="26"/>
        </w:rPr>
        <w:t xml:space="preserve">кандидата на посаду </w:t>
      </w:r>
      <w:r w:rsidR="00A83165" w:rsidRPr="00F90977">
        <w:rPr>
          <w:rFonts w:ascii="Times New Roman" w:hAnsi="Times New Roman" w:cs="Times New Roman"/>
          <w:color w:val="000000"/>
          <w:sz w:val="26"/>
          <w:szCs w:val="26"/>
        </w:rPr>
        <w:t>особи, уповноваженої на виконання функцій держави або місцевого самоврядування</w:t>
      </w:r>
      <w:r w:rsidR="00B7265A" w:rsidRPr="00F90977">
        <w:rPr>
          <w:rFonts w:ascii="Times New Roman" w:hAnsi="Times New Roman" w:cs="Times New Roman"/>
          <w:color w:val="000000"/>
          <w:sz w:val="26"/>
          <w:szCs w:val="26"/>
        </w:rPr>
        <w:t>.</w:t>
      </w:r>
    </w:p>
    <w:p w14:paraId="01DCE928" w14:textId="0355FB1A" w:rsidR="001D7DE1" w:rsidRPr="00F90977" w:rsidRDefault="00986184"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У</w:t>
      </w:r>
      <w:r w:rsidR="001A1651" w:rsidRPr="00F90977">
        <w:rPr>
          <w:rFonts w:ascii="Times New Roman" w:eastAsia="Times New Roman" w:hAnsi="Times New Roman" w:cs="Times New Roman"/>
          <w:sz w:val="26"/>
          <w:szCs w:val="26"/>
        </w:rPr>
        <w:t xml:space="preserve"> постанові </w:t>
      </w:r>
      <w:r w:rsidRPr="00F90977">
        <w:rPr>
          <w:rFonts w:ascii="Times New Roman" w:eastAsia="Times New Roman" w:hAnsi="Times New Roman" w:cs="Times New Roman"/>
          <w:sz w:val="26"/>
          <w:szCs w:val="26"/>
        </w:rPr>
        <w:t xml:space="preserve">від 24 червня 2020 року (справа № 9901/764/18) </w:t>
      </w:r>
      <w:r w:rsidRPr="00F90977">
        <w:rPr>
          <w:rFonts w:ascii="Times New Roman" w:hAnsi="Times New Roman" w:cs="Times New Roman"/>
          <w:sz w:val="26"/>
          <w:szCs w:val="26"/>
        </w:rPr>
        <w:t xml:space="preserve">щодо визнання правомірним рішення Комісії про припинення участі кандидата в доборі на посаду </w:t>
      </w:r>
      <w:r w:rsidRPr="00F90977">
        <w:rPr>
          <w:rFonts w:ascii="Times New Roman" w:hAnsi="Times New Roman" w:cs="Times New Roman"/>
          <w:sz w:val="26"/>
          <w:szCs w:val="26"/>
        </w:rPr>
        <w:lastRenderedPageBreak/>
        <w:t xml:space="preserve">судді місцевого суду у зв’язку з невжиттям ним належних заходів для відображення достовірних відомостей у декларації особи, уповноваженої на виконання функцій держави або місцевого самоврядування, </w:t>
      </w:r>
      <w:r w:rsidR="001A1651" w:rsidRPr="00F90977">
        <w:rPr>
          <w:rFonts w:ascii="Times New Roman" w:eastAsia="Times New Roman" w:hAnsi="Times New Roman" w:cs="Times New Roman"/>
          <w:sz w:val="26"/>
          <w:szCs w:val="26"/>
        </w:rPr>
        <w:t>Велик</w:t>
      </w:r>
      <w:r w:rsidRPr="00F90977">
        <w:rPr>
          <w:rFonts w:ascii="Times New Roman" w:eastAsia="Times New Roman" w:hAnsi="Times New Roman" w:cs="Times New Roman"/>
          <w:sz w:val="26"/>
          <w:szCs w:val="26"/>
        </w:rPr>
        <w:t>а</w:t>
      </w:r>
      <w:r w:rsidR="001A1651" w:rsidRPr="00F90977">
        <w:rPr>
          <w:rFonts w:ascii="Times New Roman" w:eastAsia="Times New Roman" w:hAnsi="Times New Roman" w:cs="Times New Roman"/>
          <w:sz w:val="26"/>
          <w:szCs w:val="26"/>
        </w:rPr>
        <w:t xml:space="preserve"> Палат</w:t>
      </w:r>
      <w:r w:rsidRPr="00F90977">
        <w:rPr>
          <w:rFonts w:ascii="Times New Roman" w:eastAsia="Times New Roman" w:hAnsi="Times New Roman" w:cs="Times New Roman"/>
          <w:sz w:val="26"/>
          <w:szCs w:val="26"/>
        </w:rPr>
        <w:t>а</w:t>
      </w:r>
      <w:r w:rsidR="001A1651" w:rsidRPr="00F90977">
        <w:rPr>
          <w:rFonts w:ascii="Times New Roman" w:eastAsia="Times New Roman" w:hAnsi="Times New Roman" w:cs="Times New Roman"/>
          <w:sz w:val="26"/>
          <w:szCs w:val="26"/>
        </w:rPr>
        <w:t xml:space="preserve"> Верховного Суду</w:t>
      </w:r>
      <w:r w:rsidRPr="00F90977">
        <w:rPr>
          <w:rFonts w:ascii="Times New Roman" w:eastAsia="Times New Roman" w:hAnsi="Times New Roman" w:cs="Times New Roman"/>
          <w:sz w:val="26"/>
          <w:szCs w:val="26"/>
        </w:rPr>
        <w:t xml:space="preserve"> зазначила: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r w:rsidR="00C50B19" w:rsidRPr="00F90977">
        <w:rPr>
          <w:rFonts w:ascii="Times New Roman" w:eastAsia="Times New Roman" w:hAnsi="Times New Roman" w:cs="Times New Roman"/>
          <w:sz w:val="26"/>
          <w:szCs w:val="26"/>
        </w:rPr>
        <w:t xml:space="preserve"> (пункт 76)</w:t>
      </w:r>
      <w:r w:rsidRPr="00F90977">
        <w:rPr>
          <w:rFonts w:ascii="Times New Roman" w:eastAsia="Times New Roman" w:hAnsi="Times New Roman" w:cs="Times New Roman"/>
          <w:sz w:val="26"/>
          <w:szCs w:val="26"/>
        </w:rPr>
        <w:t>.</w:t>
      </w:r>
    </w:p>
    <w:p w14:paraId="44B0A758" w14:textId="21BF4338" w:rsidR="00EB53A7" w:rsidRPr="00F90977" w:rsidRDefault="00054A34"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К</w:t>
      </w:r>
      <w:r w:rsidR="00EB53A7" w:rsidRPr="00F90977">
        <w:rPr>
          <w:rFonts w:ascii="Times New Roman" w:eastAsia="Times New Roman" w:hAnsi="Times New Roman" w:cs="Times New Roman"/>
          <w:sz w:val="26"/>
          <w:szCs w:val="26"/>
        </w:rPr>
        <w:t xml:space="preserve">андидати на посаду судді мають відповідати найвищим стандартам за критеріями компетентності та професійної етики за відсутності будь-яких обґрунтованих сумнівів у їх доброчесності, що можуть негативно вплинути на суспільну довіру до суду. </w:t>
      </w:r>
      <w:r w:rsidR="00EB53A7" w:rsidRPr="00F90977">
        <w:rPr>
          <w:rFonts w:ascii="Times New Roman" w:eastAsia="Times New Roman" w:hAnsi="Times New Roman" w:cs="Times New Roman"/>
          <w:iCs/>
          <w:sz w:val="26"/>
          <w:szCs w:val="26"/>
        </w:rPr>
        <w:t>Ефективність правосуддя залежить насамперед від особистих чеснот судді.</w:t>
      </w:r>
      <w:r w:rsidR="001C5DC3">
        <w:rPr>
          <w:rFonts w:ascii="Times New Roman" w:eastAsia="Times New Roman" w:hAnsi="Times New Roman" w:cs="Times New Roman"/>
          <w:iCs/>
          <w:sz w:val="26"/>
          <w:szCs w:val="26"/>
        </w:rPr>
        <w:t xml:space="preserve"> </w:t>
      </w:r>
      <w:r w:rsidR="00EB53A7" w:rsidRPr="00F90977">
        <w:rPr>
          <w:rFonts w:ascii="Times New Roman" w:eastAsia="Times New Roman" w:hAnsi="Times New Roman" w:cs="Times New Roman"/>
          <w:iCs/>
          <w:sz w:val="26"/>
          <w:szCs w:val="26"/>
        </w:rPr>
        <w:t>Ці основоположні принципи впроваджені в національну систему правил і норм, що формують моральний аспект поведінки суддів та викладені, зокрема, у Кодексі суддівської етики</w:t>
      </w:r>
      <w:r w:rsidR="00292B30" w:rsidRPr="00F90977">
        <w:rPr>
          <w:rFonts w:ascii="Times New Roman" w:eastAsia="Times New Roman" w:hAnsi="Times New Roman" w:cs="Times New Roman"/>
          <w:iCs/>
          <w:sz w:val="26"/>
          <w:szCs w:val="26"/>
        </w:rPr>
        <w:t xml:space="preserve">. </w:t>
      </w:r>
      <w:r w:rsidR="00EB53A7" w:rsidRPr="00F90977">
        <w:rPr>
          <w:rFonts w:ascii="Times New Roman" w:eastAsia="Times New Roman" w:hAnsi="Times New Roman" w:cs="Times New Roman"/>
          <w:iCs/>
          <w:sz w:val="26"/>
          <w:szCs w:val="26"/>
        </w:rPr>
        <w:t>За загальними правила Кодекс</w:t>
      </w:r>
      <w:r w:rsidR="00747A24" w:rsidRPr="00F90977">
        <w:rPr>
          <w:rFonts w:ascii="Times New Roman" w:eastAsia="Times New Roman" w:hAnsi="Times New Roman" w:cs="Times New Roman"/>
          <w:iCs/>
          <w:sz w:val="26"/>
          <w:szCs w:val="26"/>
        </w:rPr>
        <w:t>у судді зобов’</w:t>
      </w:r>
      <w:r w:rsidR="00EB53A7" w:rsidRPr="00F90977">
        <w:rPr>
          <w:rFonts w:ascii="Times New Roman" w:eastAsia="Times New Roman" w:hAnsi="Times New Roman" w:cs="Times New Roman"/>
          <w:iCs/>
          <w:sz w:val="26"/>
          <w:szCs w:val="26"/>
        </w:rPr>
        <w:t>язані демонструвати і пропагувати в</w:t>
      </w:r>
      <w:r w:rsidR="00747A24" w:rsidRPr="00F90977">
        <w:rPr>
          <w:rFonts w:ascii="Times New Roman" w:eastAsia="Times New Roman" w:hAnsi="Times New Roman" w:cs="Times New Roman"/>
          <w:iCs/>
          <w:sz w:val="26"/>
          <w:szCs w:val="26"/>
        </w:rPr>
        <w:t>исокі стандарти поведінки, у зв’</w:t>
      </w:r>
      <w:r w:rsidR="00EB53A7" w:rsidRPr="00F90977">
        <w:rPr>
          <w:rFonts w:ascii="Times New Roman" w:eastAsia="Times New Roman" w:hAnsi="Times New Roman" w:cs="Times New Roman"/>
          <w:iCs/>
          <w:sz w:val="26"/>
          <w:szCs w:val="26"/>
        </w:rPr>
        <w:t>язку з чим беруть на себе більш істотні обмеження, пов</w:t>
      </w:r>
      <w:r w:rsidR="00747A24" w:rsidRPr="00F90977">
        <w:rPr>
          <w:rFonts w:ascii="Times New Roman" w:eastAsia="Times New Roman" w:hAnsi="Times New Roman" w:cs="Times New Roman"/>
          <w:iCs/>
          <w:sz w:val="26"/>
          <w:szCs w:val="26"/>
        </w:rPr>
        <w:t>’</w:t>
      </w:r>
      <w:r w:rsidR="00EB53A7" w:rsidRPr="00F90977">
        <w:rPr>
          <w:rFonts w:ascii="Times New Roman" w:eastAsia="Times New Roman" w:hAnsi="Times New Roman" w:cs="Times New Roman"/>
          <w:iCs/>
          <w:sz w:val="26"/>
          <w:szCs w:val="26"/>
        </w:rPr>
        <w:t>язані з дотриманням етичних норм як у поведінці під час здійснення правосуддя, так і в позасудовій поведінці.</w:t>
      </w:r>
    </w:p>
    <w:p w14:paraId="1163985A" w14:textId="25EDE196" w:rsidR="001D7DE1" w:rsidRPr="00F90977" w:rsidRDefault="00D3277E" w:rsidP="00F90977">
      <w:pPr>
        <w:spacing w:after="0"/>
        <w:ind w:left="-142" w:firstLine="709"/>
        <w:jc w:val="both"/>
        <w:rPr>
          <w:rFonts w:ascii="Times New Roman" w:eastAsia="Times New Roman" w:hAnsi="Times New Roman" w:cs="Times New Roman"/>
          <w:bCs/>
          <w:iCs/>
          <w:sz w:val="26"/>
          <w:szCs w:val="26"/>
        </w:rPr>
      </w:pPr>
      <w:r w:rsidRPr="00F90977">
        <w:rPr>
          <w:rFonts w:ascii="Times New Roman" w:eastAsia="Times New Roman" w:hAnsi="Times New Roman" w:cs="Times New Roman"/>
          <w:sz w:val="26"/>
          <w:szCs w:val="26"/>
        </w:rPr>
        <w:t>Встановлені</w:t>
      </w:r>
      <w:r w:rsidR="00747A24" w:rsidRPr="00F90977">
        <w:rPr>
          <w:rFonts w:ascii="Times New Roman" w:eastAsia="Times New Roman" w:hAnsi="Times New Roman" w:cs="Times New Roman"/>
          <w:sz w:val="26"/>
          <w:szCs w:val="26"/>
        </w:rPr>
        <w:t xml:space="preserve"> час </w:t>
      </w:r>
      <w:r w:rsidR="00EB53A7" w:rsidRPr="00F90977">
        <w:rPr>
          <w:rFonts w:ascii="Times New Roman" w:eastAsia="Times New Roman" w:hAnsi="Times New Roman" w:cs="Times New Roman"/>
          <w:sz w:val="26"/>
          <w:szCs w:val="26"/>
        </w:rPr>
        <w:t>співбесід</w:t>
      </w:r>
      <w:r w:rsidR="00747A24" w:rsidRPr="00F90977">
        <w:rPr>
          <w:rFonts w:ascii="Times New Roman" w:eastAsia="Times New Roman" w:hAnsi="Times New Roman" w:cs="Times New Roman"/>
          <w:sz w:val="26"/>
          <w:szCs w:val="26"/>
        </w:rPr>
        <w:t>и</w:t>
      </w:r>
      <w:r w:rsidR="00EB53A7" w:rsidRPr="00F90977">
        <w:rPr>
          <w:rFonts w:ascii="Times New Roman" w:eastAsia="Times New Roman" w:hAnsi="Times New Roman" w:cs="Times New Roman"/>
          <w:sz w:val="26"/>
          <w:szCs w:val="26"/>
        </w:rPr>
        <w:t xml:space="preserve"> </w:t>
      </w:r>
      <w:r w:rsidRPr="00F90977">
        <w:rPr>
          <w:rFonts w:ascii="Times New Roman" w:eastAsia="Times New Roman" w:hAnsi="Times New Roman" w:cs="Times New Roman"/>
          <w:sz w:val="26"/>
          <w:szCs w:val="26"/>
        </w:rPr>
        <w:t>обставини вказують на відсутність у Ковалишкіна</w:t>
      </w:r>
      <w:r w:rsidR="00747A24" w:rsidRPr="00F90977">
        <w:rPr>
          <w:rFonts w:ascii="Times New Roman" w:eastAsia="Times New Roman" w:hAnsi="Times New Roman" w:cs="Times New Roman"/>
          <w:sz w:val="26"/>
          <w:szCs w:val="26"/>
        </w:rPr>
        <w:t> </w:t>
      </w:r>
      <w:r w:rsidRPr="00F90977">
        <w:rPr>
          <w:rFonts w:ascii="Times New Roman" w:eastAsia="Times New Roman" w:hAnsi="Times New Roman" w:cs="Times New Roman"/>
          <w:sz w:val="26"/>
          <w:szCs w:val="26"/>
        </w:rPr>
        <w:t>В.В. морально-етичних складових</w:t>
      </w:r>
      <w:r w:rsidR="00747A24" w:rsidRPr="00F90977">
        <w:rPr>
          <w:rFonts w:ascii="Times New Roman" w:eastAsia="Times New Roman" w:hAnsi="Times New Roman" w:cs="Times New Roman"/>
          <w:sz w:val="26"/>
          <w:szCs w:val="26"/>
        </w:rPr>
        <w:t>,</w:t>
      </w:r>
      <w:r w:rsidRPr="00F90977">
        <w:rPr>
          <w:rFonts w:ascii="Times New Roman" w:eastAsia="Times New Roman" w:hAnsi="Times New Roman" w:cs="Times New Roman"/>
          <w:sz w:val="26"/>
          <w:szCs w:val="26"/>
        </w:rPr>
        <w:t xml:space="preserve"> </w:t>
      </w:r>
      <w:r w:rsidR="00EB53A7" w:rsidRPr="00F90977">
        <w:rPr>
          <w:rFonts w:ascii="Times New Roman" w:eastAsia="Times New Roman" w:hAnsi="Times New Roman" w:cs="Times New Roman"/>
          <w:sz w:val="26"/>
          <w:szCs w:val="26"/>
        </w:rPr>
        <w:t xml:space="preserve">котрі визначають </w:t>
      </w:r>
      <w:r w:rsidR="00EB53A7" w:rsidRPr="00F90977">
        <w:rPr>
          <w:rFonts w:ascii="Times New Roman" w:eastAsia="Times New Roman" w:hAnsi="Times New Roman" w:cs="Times New Roman"/>
          <w:bCs/>
          <w:iCs/>
          <w:sz w:val="26"/>
          <w:szCs w:val="26"/>
        </w:rPr>
        <w:t>межі та спосіб поведінки майбутнього судді, що ма</w:t>
      </w:r>
      <w:r w:rsidR="00565245" w:rsidRPr="00F90977">
        <w:rPr>
          <w:rFonts w:ascii="Times New Roman" w:eastAsia="Times New Roman" w:hAnsi="Times New Roman" w:cs="Times New Roman"/>
          <w:bCs/>
          <w:iCs/>
          <w:sz w:val="26"/>
          <w:szCs w:val="26"/>
        </w:rPr>
        <w:t>ють</w:t>
      </w:r>
      <w:r w:rsidR="00EB53A7" w:rsidRPr="00F90977">
        <w:rPr>
          <w:rFonts w:ascii="Times New Roman" w:eastAsia="Times New Roman" w:hAnsi="Times New Roman" w:cs="Times New Roman"/>
          <w:bCs/>
          <w:iCs/>
          <w:sz w:val="26"/>
          <w:szCs w:val="26"/>
        </w:rPr>
        <w:t xml:space="preserve"> ґрунтуватися на принципах добрих відносин з особами, суспільством і державою, а також </w:t>
      </w:r>
      <w:r w:rsidR="00EF0293" w:rsidRPr="00F90977">
        <w:rPr>
          <w:rFonts w:ascii="Times New Roman" w:eastAsia="Times New Roman" w:hAnsi="Times New Roman" w:cs="Times New Roman"/>
          <w:bCs/>
          <w:iCs/>
          <w:sz w:val="26"/>
          <w:szCs w:val="26"/>
        </w:rPr>
        <w:t>на чесності способ</w:t>
      </w:r>
      <w:r w:rsidR="005D08E5" w:rsidRPr="00F90977">
        <w:rPr>
          <w:rFonts w:ascii="Times New Roman" w:eastAsia="Times New Roman" w:hAnsi="Times New Roman" w:cs="Times New Roman"/>
          <w:bCs/>
          <w:iCs/>
          <w:sz w:val="26"/>
          <w:szCs w:val="26"/>
        </w:rPr>
        <w:t>у</w:t>
      </w:r>
      <w:r w:rsidR="00EB53A7" w:rsidRPr="00F90977">
        <w:rPr>
          <w:rFonts w:ascii="Times New Roman" w:eastAsia="Times New Roman" w:hAnsi="Times New Roman" w:cs="Times New Roman"/>
          <w:bCs/>
          <w:iCs/>
          <w:sz w:val="26"/>
          <w:szCs w:val="26"/>
        </w:rPr>
        <w:t xml:space="preserve"> життя</w:t>
      </w:r>
      <w:r w:rsidR="00AB3625" w:rsidRPr="00F90977">
        <w:rPr>
          <w:rFonts w:ascii="Times New Roman" w:eastAsia="Times New Roman" w:hAnsi="Times New Roman" w:cs="Times New Roman"/>
          <w:bCs/>
          <w:iCs/>
          <w:sz w:val="26"/>
          <w:szCs w:val="26"/>
        </w:rPr>
        <w:t>,</w:t>
      </w:r>
      <w:r w:rsidR="00CA477B" w:rsidRPr="00F90977">
        <w:rPr>
          <w:rFonts w:ascii="Times New Roman" w:eastAsia="Times New Roman" w:hAnsi="Times New Roman" w:cs="Times New Roman"/>
          <w:bCs/>
          <w:iCs/>
          <w:sz w:val="26"/>
          <w:szCs w:val="26"/>
        </w:rPr>
        <w:t xml:space="preserve"> і можуть поставити під сумнів його доброчесність та професійну етику. </w:t>
      </w:r>
    </w:p>
    <w:p w14:paraId="4178D6FE" w14:textId="45E7A8AF" w:rsidR="003F1327" w:rsidRPr="00F90977" w:rsidRDefault="000A2FF3" w:rsidP="00F90977">
      <w:pPr>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w:t>
      </w:r>
      <w:r w:rsidR="00054A34" w:rsidRPr="00F90977">
        <w:rPr>
          <w:rFonts w:ascii="Times New Roman" w:eastAsia="Times New Roman" w:hAnsi="Times New Roman" w:cs="Times New Roman"/>
          <w:sz w:val="26"/>
          <w:szCs w:val="26"/>
        </w:rPr>
        <w:t xml:space="preserve"> преамбулі до Кодексу суддівської етики </w:t>
      </w:r>
      <w:r w:rsidR="005E372F" w:rsidRPr="00F90977">
        <w:rPr>
          <w:rFonts w:ascii="Times New Roman" w:eastAsia="Times New Roman" w:hAnsi="Times New Roman" w:cs="Times New Roman"/>
          <w:sz w:val="26"/>
          <w:szCs w:val="26"/>
        </w:rPr>
        <w:t>проголошено: «</w:t>
      </w:r>
      <w:r w:rsidR="000E76C6" w:rsidRPr="00F90977">
        <w:rPr>
          <w:rFonts w:ascii="Times New Roman" w:hAnsi="Times New Roman" w:cs="Times New Roman"/>
          <w:sz w:val="26"/>
          <w:szCs w:val="26"/>
          <w:shd w:val="clear" w:color="auto" w:fill="FFFFFF"/>
        </w:rPr>
        <w:t xml:space="preserve">Здійснення права кожного на судовий захист на основі принципу верховенства права, здійснення правосуддя від імені держави Україна виключно на </w:t>
      </w:r>
      <w:r w:rsidR="005E372F" w:rsidRPr="00F90977">
        <w:rPr>
          <w:rFonts w:ascii="Times New Roman" w:hAnsi="Times New Roman" w:cs="Times New Roman"/>
          <w:sz w:val="26"/>
          <w:szCs w:val="26"/>
          <w:shd w:val="clear" w:color="auto" w:fill="FFFFFF"/>
        </w:rPr>
        <w:t>підставі Конституції</w:t>
      </w:r>
      <w:r w:rsidR="001C5DC3">
        <w:rPr>
          <w:rFonts w:ascii="Times New Roman" w:hAnsi="Times New Roman" w:cs="Times New Roman"/>
          <w:sz w:val="26"/>
          <w:szCs w:val="26"/>
          <w:shd w:val="clear" w:color="auto" w:fill="FFFFFF"/>
        </w:rPr>
        <w:t xml:space="preserve"> </w:t>
      </w:r>
      <w:r w:rsidR="000E76C6" w:rsidRPr="00F90977">
        <w:rPr>
          <w:rFonts w:ascii="Times New Roman" w:hAnsi="Times New Roman" w:cs="Times New Roman"/>
          <w:sz w:val="26"/>
          <w:szCs w:val="26"/>
          <w:shd w:val="clear" w:color="auto" w:fill="FFFFFF"/>
        </w:rPr>
        <w:t>та законів України, міжнародних д</w:t>
      </w:r>
      <w:r w:rsidR="00747A24" w:rsidRPr="00F90977">
        <w:rPr>
          <w:rFonts w:ascii="Times New Roman" w:hAnsi="Times New Roman" w:cs="Times New Roman"/>
          <w:sz w:val="26"/>
          <w:szCs w:val="26"/>
          <w:shd w:val="clear" w:color="auto" w:fill="FFFFFF"/>
        </w:rPr>
        <w:t>оговорів України, згода на обов’</w:t>
      </w:r>
      <w:r w:rsidR="000E76C6" w:rsidRPr="00F90977">
        <w:rPr>
          <w:rFonts w:ascii="Times New Roman" w:hAnsi="Times New Roman" w:cs="Times New Roman"/>
          <w:sz w:val="26"/>
          <w:szCs w:val="26"/>
          <w:shd w:val="clear" w:color="auto" w:fill="FFFFFF"/>
        </w:rPr>
        <w:t>язковість яких надана Верховною Радою України, висувають високі вимоги до моральних якостей кожного судді</w:t>
      </w:r>
      <w:r w:rsidR="005E372F" w:rsidRPr="00F90977">
        <w:rPr>
          <w:rFonts w:ascii="Times New Roman" w:hAnsi="Times New Roman" w:cs="Times New Roman"/>
          <w:sz w:val="26"/>
          <w:szCs w:val="26"/>
          <w:shd w:val="clear" w:color="auto" w:fill="FFFFFF"/>
        </w:rPr>
        <w:t>»</w:t>
      </w:r>
      <w:r w:rsidR="000E76C6" w:rsidRPr="00F90977">
        <w:rPr>
          <w:rFonts w:ascii="Times New Roman" w:hAnsi="Times New Roman" w:cs="Times New Roman"/>
          <w:sz w:val="26"/>
          <w:szCs w:val="26"/>
          <w:shd w:val="clear" w:color="auto" w:fill="FFFFFF"/>
        </w:rPr>
        <w:t>.</w:t>
      </w:r>
      <w:r w:rsidR="005E372F" w:rsidRPr="00F90977">
        <w:rPr>
          <w:rFonts w:ascii="Times New Roman" w:hAnsi="Times New Roman" w:cs="Times New Roman"/>
          <w:sz w:val="26"/>
          <w:szCs w:val="26"/>
          <w:shd w:val="clear" w:color="auto" w:fill="FFFFFF"/>
        </w:rPr>
        <w:t xml:space="preserve"> </w:t>
      </w:r>
      <w:r w:rsidR="003F1327" w:rsidRPr="00F90977">
        <w:rPr>
          <w:rFonts w:ascii="Times New Roman" w:eastAsia="Times New Roman" w:hAnsi="Times New Roman" w:cs="Times New Roman"/>
          <w:sz w:val="26"/>
          <w:szCs w:val="26"/>
        </w:rPr>
        <w:t>Комісі</w:t>
      </w:r>
      <w:r w:rsidR="00747A24" w:rsidRPr="00F90977">
        <w:rPr>
          <w:rFonts w:ascii="Times New Roman" w:eastAsia="Times New Roman" w:hAnsi="Times New Roman" w:cs="Times New Roman"/>
          <w:sz w:val="26"/>
          <w:szCs w:val="26"/>
        </w:rPr>
        <w:t xml:space="preserve">я </w:t>
      </w:r>
      <w:r w:rsidR="00492185" w:rsidRPr="00F90977">
        <w:rPr>
          <w:rFonts w:ascii="Times New Roman" w:eastAsia="Times New Roman" w:hAnsi="Times New Roman" w:cs="Times New Roman"/>
          <w:sz w:val="26"/>
          <w:szCs w:val="26"/>
        </w:rPr>
        <w:t>не</w:t>
      </w:r>
      <w:r w:rsidR="00747A24" w:rsidRPr="00F90977">
        <w:rPr>
          <w:rFonts w:ascii="Times New Roman" w:eastAsia="Times New Roman" w:hAnsi="Times New Roman" w:cs="Times New Roman"/>
          <w:sz w:val="26"/>
          <w:szCs w:val="26"/>
        </w:rPr>
        <w:t xml:space="preserve"> розуміє</w:t>
      </w:r>
      <w:r w:rsidR="003F1327" w:rsidRPr="00F90977">
        <w:rPr>
          <w:rFonts w:ascii="Times New Roman" w:eastAsia="Times New Roman" w:hAnsi="Times New Roman" w:cs="Times New Roman"/>
          <w:sz w:val="26"/>
          <w:szCs w:val="26"/>
        </w:rPr>
        <w:t xml:space="preserve"> грома</w:t>
      </w:r>
      <w:r w:rsidRPr="00F90977">
        <w:rPr>
          <w:rFonts w:ascii="Times New Roman" w:eastAsia="Times New Roman" w:hAnsi="Times New Roman" w:cs="Times New Roman"/>
          <w:sz w:val="26"/>
          <w:szCs w:val="26"/>
        </w:rPr>
        <w:t>дянськ</w:t>
      </w:r>
      <w:r w:rsidR="00747A24" w:rsidRPr="00F90977">
        <w:rPr>
          <w:rFonts w:ascii="Times New Roman" w:eastAsia="Times New Roman" w:hAnsi="Times New Roman" w:cs="Times New Roman"/>
          <w:sz w:val="26"/>
          <w:szCs w:val="26"/>
        </w:rPr>
        <w:t>у</w:t>
      </w:r>
      <w:r w:rsidRPr="00F90977">
        <w:rPr>
          <w:rFonts w:ascii="Times New Roman" w:eastAsia="Times New Roman" w:hAnsi="Times New Roman" w:cs="Times New Roman"/>
          <w:sz w:val="26"/>
          <w:szCs w:val="26"/>
        </w:rPr>
        <w:t xml:space="preserve"> </w:t>
      </w:r>
      <w:r w:rsidR="003F1327" w:rsidRPr="00F90977">
        <w:rPr>
          <w:rFonts w:ascii="Times New Roman" w:eastAsia="Times New Roman" w:hAnsi="Times New Roman" w:cs="Times New Roman"/>
          <w:sz w:val="26"/>
          <w:szCs w:val="26"/>
        </w:rPr>
        <w:t>позиці</w:t>
      </w:r>
      <w:r w:rsidR="00747A24" w:rsidRPr="00F90977">
        <w:rPr>
          <w:rFonts w:ascii="Times New Roman" w:eastAsia="Times New Roman" w:hAnsi="Times New Roman" w:cs="Times New Roman"/>
          <w:sz w:val="26"/>
          <w:szCs w:val="26"/>
        </w:rPr>
        <w:t>ю</w:t>
      </w:r>
      <w:r w:rsidR="003F1327" w:rsidRPr="00F90977">
        <w:rPr>
          <w:rFonts w:ascii="Times New Roman" w:eastAsia="Times New Roman" w:hAnsi="Times New Roman" w:cs="Times New Roman"/>
          <w:sz w:val="26"/>
          <w:szCs w:val="26"/>
        </w:rPr>
        <w:t xml:space="preserve"> </w:t>
      </w:r>
      <w:proofErr w:type="spellStart"/>
      <w:r w:rsidR="003F1327" w:rsidRPr="00F90977">
        <w:rPr>
          <w:rFonts w:ascii="Times New Roman" w:eastAsia="Times New Roman" w:hAnsi="Times New Roman" w:cs="Times New Roman"/>
          <w:sz w:val="26"/>
          <w:szCs w:val="26"/>
        </w:rPr>
        <w:t>Ковалишкіна</w:t>
      </w:r>
      <w:proofErr w:type="spellEnd"/>
      <w:r w:rsidR="003F1327" w:rsidRPr="00F90977">
        <w:rPr>
          <w:rFonts w:ascii="Times New Roman" w:eastAsia="Times New Roman" w:hAnsi="Times New Roman" w:cs="Times New Roman"/>
          <w:sz w:val="26"/>
          <w:szCs w:val="26"/>
        </w:rPr>
        <w:t xml:space="preserve"> В.В., який в засіданні </w:t>
      </w:r>
      <w:r w:rsidR="00492185" w:rsidRPr="00F90977">
        <w:rPr>
          <w:rFonts w:ascii="Times New Roman" w:eastAsia="Times New Roman" w:hAnsi="Times New Roman" w:cs="Times New Roman"/>
          <w:sz w:val="26"/>
          <w:szCs w:val="26"/>
        </w:rPr>
        <w:t>заявив</w:t>
      </w:r>
      <w:r w:rsidR="00A237E2" w:rsidRPr="00F90977">
        <w:rPr>
          <w:rFonts w:ascii="Times New Roman" w:eastAsia="Times New Roman" w:hAnsi="Times New Roman" w:cs="Times New Roman"/>
          <w:sz w:val="26"/>
          <w:szCs w:val="26"/>
        </w:rPr>
        <w:t xml:space="preserve">: «Державна підтримка </w:t>
      </w:r>
      <w:r w:rsidR="003F1327" w:rsidRPr="00F90977">
        <w:rPr>
          <w:rFonts w:ascii="Times New Roman" w:eastAsia="Times New Roman" w:hAnsi="Times New Roman" w:cs="Times New Roman"/>
          <w:sz w:val="26"/>
          <w:szCs w:val="26"/>
        </w:rPr>
        <w:t xml:space="preserve">для внутрішньо переміщених осіб </w:t>
      </w:r>
      <w:r w:rsidR="00A237E2" w:rsidRPr="00F90977">
        <w:rPr>
          <w:rFonts w:ascii="Times New Roman" w:eastAsia="Times New Roman" w:hAnsi="Times New Roman" w:cs="Times New Roman"/>
          <w:sz w:val="26"/>
          <w:szCs w:val="26"/>
        </w:rPr>
        <w:t xml:space="preserve">є недостатньою для проживання на </w:t>
      </w:r>
      <w:proofErr w:type="spellStart"/>
      <w:r w:rsidR="00A237E2" w:rsidRPr="00F90977">
        <w:rPr>
          <w:rFonts w:ascii="Times New Roman" w:eastAsia="Times New Roman" w:hAnsi="Times New Roman" w:cs="Times New Roman"/>
          <w:sz w:val="26"/>
          <w:szCs w:val="26"/>
        </w:rPr>
        <w:t>неокупованій</w:t>
      </w:r>
      <w:proofErr w:type="spellEnd"/>
      <w:r w:rsidR="00A237E2" w:rsidRPr="00F90977">
        <w:rPr>
          <w:rFonts w:ascii="Times New Roman" w:eastAsia="Times New Roman" w:hAnsi="Times New Roman" w:cs="Times New Roman"/>
          <w:sz w:val="26"/>
          <w:szCs w:val="26"/>
        </w:rPr>
        <w:t xml:space="preserve"> території України</w:t>
      </w:r>
      <w:r w:rsidR="00492185" w:rsidRPr="00F90977">
        <w:rPr>
          <w:rFonts w:ascii="Times New Roman" w:eastAsia="Times New Roman" w:hAnsi="Times New Roman" w:cs="Times New Roman"/>
          <w:sz w:val="26"/>
          <w:szCs w:val="26"/>
        </w:rPr>
        <w:t xml:space="preserve"> [</w:t>
      </w:r>
      <w:r w:rsidR="00A237E2" w:rsidRPr="00F90977">
        <w:rPr>
          <w:rFonts w:ascii="Times New Roman" w:eastAsia="Times New Roman" w:hAnsi="Times New Roman" w:cs="Times New Roman"/>
          <w:sz w:val="26"/>
          <w:szCs w:val="26"/>
        </w:rPr>
        <w:t>…</w:t>
      </w:r>
      <w:r w:rsidR="00492185" w:rsidRPr="00F90977">
        <w:rPr>
          <w:rFonts w:ascii="Times New Roman" w:eastAsia="Times New Roman" w:hAnsi="Times New Roman" w:cs="Times New Roman"/>
          <w:sz w:val="26"/>
          <w:szCs w:val="26"/>
        </w:rPr>
        <w:t>]</w:t>
      </w:r>
      <w:r w:rsidR="00A237E2" w:rsidRPr="00F90977">
        <w:rPr>
          <w:rFonts w:ascii="Times New Roman" w:eastAsia="Times New Roman" w:hAnsi="Times New Roman" w:cs="Times New Roman"/>
          <w:sz w:val="26"/>
          <w:szCs w:val="26"/>
        </w:rPr>
        <w:t xml:space="preserve"> </w:t>
      </w:r>
      <w:r w:rsidR="003F1327" w:rsidRPr="00F90977">
        <w:rPr>
          <w:rFonts w:ascii="Times New Roman" w:eastAsia="Times New Roman" w:hAnsi="Times New Roman" w:cs="Times New Roman"/>
          <w:sz w:val="26"/>
          <w:szCs w:val="26"/>
        </w:rPr>
        <w:t>На окупованій території більш безпечн</w:t>
      </w:r>
      <w:r w:rsidR="00747A24" w:rsidRPr="00F90977">
        <w:rPr>
          <w:rFonts w:ascii="Times New Roman" w:eastAsia="Times New Roman" w:hAnsi="Times New Roman" w:cs="Times New Roman"/>
          <w:sz w:val="26"/>
          <w:szCs w:val="26"/>
        </w:rPr>
        <w:t>о,</w:t>
      </w:r>
      <w:r w:rsidR="003F1327" w:rsidRPr="00F90977">
        <w:rPr>
          <w:rFonts w:ascii="Times New Roman" w:eastAsia="Times New Roman" w:hAnsi="Times New Roman" w:cs="Times New Roman"/>
          <w:sz w:val="26"/>
          <w:szCs w:val="26"/>
        </w:rPr>
        <w:t xml:space="preserve"> ніж тут</w:t>
      </w:r>
      <w:r w:rsidR="00492185" w:rsidRPr="00F90977">
        <w:rPr>
          <w:rFonts w:ascii="Times New Roman" w:eastAsia="Times New Roman" w:hAnsi="Times New Roman" w:cs="Times New Roman"/>
          <w:sz w:val="26"/>
          <w:szCs w:val="26"/>
        </w:rPr>
        <w:t xml:space="preserve"> [</w:t>
      </w:r>
      <w:r w:rsidR="003F1327" w:rsidRPr="00F90977">
        <w:rPr>
          <w:rFonts w:ascii="Times New Roman" w:eastAsia="Times New Roman" w:hAnsi="Times New Roman" w:cs="Times New Roman"/>
          <w:sz w:val="26"/>
          <w:szCs w:val="26"/>
        </w:rPr>
        <w:t>…</w:t>
      </w:r>
      <w:r w:rsidR="00492185" w:rsidRPr="00F90977">
        <w:rPr>
          <w:rFonts w:ascii="Times New Roman" w:eastAsia="Times New Roman" w:hAnsi="Times New Roman" w:cs="Times New Roman"/>
          <w:sz w:val="26"/>
          <w:szCs w:val="26"/>
        </w:rPr>
        <w:t>]</w:t>
      </w:r>
      <w:r w:rsidR="003F1327" w:rsidRPr="00F90977">
        <w:rPr>
          <w:rFonts w:ascii="Times New Roman" w:eastAsia="Times New Roman" w:hAnsi="Times New Roman" w:cs="Times New Roman"/>
          <w:sz w:val="26"/>
          <w:szCs w:val="26"/>
        </w:rPr>
        <w:t xml:space="preserve"> Там ракети не літають…»</w:t>
      </w:r>
      <w:r w:rsidR="00747A24" w:rsidRPr="00F90977">
        <w:rPr>
          <w:rFonts w:ascii="Times New Roman" w:eastAsia="Times New Roman" w:hAnsi="Times New Roman" w:cs="Times New Roman"/>
          <w:sz w:val="26"/>
          <w:szCs w:val="26"/>
        </w:rPr>
        <w:t>.</w:t>
      </w:r>
    </w:p>
    <w:p w14:paraId="5D413F1B" w14:textId="77777777"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Комісія відзначає, що майбутній суддя має бути прикладом </w:t>
      </w:r>
      <w:proofErr w:type="spellStart"/>
      <w:r w:rsidRPr="00F90977">
        <w:rPr>
          <w:rFonts w:ascii="Times New Roman" w:eastAsia="Times New Roman" w:hAnsi="Times New Roman" w:cs="Times New Roman"/>
          <w:sz w:val="26"/>
          <w:szCs w:val="26"/>
        </w:rPr>
        <w:t>законослухняності</w:t>
      </w:r>
      <w:proofErr w:type="spellEnd"/>
      <w:r w:rsidRPr="00F90977">
        <w:rPr>
          <w:rFonts w:ascii="Times New Roman" w:eastAsia="Times New Roman" w:hAnsi="Times New Roman" w:cs="Times New Roman"/>
          <w:sz w:val="26"/>
          <w:szCs w:val="26"/>
        </w:rPr>
        <w:t>, поводитись професійно, дотримуючись законів, правил і етичних норм своєї професії, постійно дотримуватись найвищих стандартів чесності та старанності, утримуватися від поведінки, будь-яких дій або висловлювань, що можуть призвести до втрати віри громадян у порядність суддів, докладати всіх зусиль для того, щоб, на думку розсудливої, законослухняної та поінформованої людини, його поведінка була бездоганною.</w:t>
      </w:r>
    </w:p>
    <w:p w14:paraId="2B1EE5B9" w14:textId="77777777"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Бездоганна</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поведінка</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означає</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уникнення</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порушень</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норм</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етики</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та</w:t>
      </w:r>
      <w:r w:rsidRPr="001C5DC3">
        <w:rPr>
          <w:rFonts w:ascii="Times New Roman" w:eastAsia="Times New Roman" w:hAnsi="Times New Roman" w:cs="Times New Roman"/>
          <w:sz w:val="28"/>
          <w:szCs w:val="28"/>
        </w:rPr>
        <w:t xml:space="preserve"> </w:t>
      </w:r>
      <w:r w:rsidRPr="00F90977">
        <w:rPr>
          <w:rFonts w:ascii="Times New Roman" w:eastAsia="Times New Roman" w:hAnsi="Times New Roman" w:cs="Times New Roman"/>
          <w:sz w:val="26"/>
          <w:szCs w:val="26"/>
        </w:rPr>
        <w:t xml:space="preserve">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конкретні обставини, можуть дійти </w:t>
      </w:r>
      <w:r w:rsidRPr="00F90977">
        <w:rPr>
          <w:rFonts w:ascii="Times New Roman" w:eastAsia="Times New Roman" w:hAnsi="Times New Roman" w:cs="Times New Roman"/>
          <w:sz w:val="26"/>
          <w:szCs w:val="26"/>
        </w:rPr>
        <w:lastRenderedPageBreak/>
        <w:t>висновку, що чесність, добросовісність, неупередженість, урівноваженість та професійна придатність судді поставлені під сумнів.</w:t>
      </w:r>
    </w:p>
    <w:p w14:paraId="5B5FA7CC" w14:textId="77777777"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14:paraId="7FB522C9" w14:textId="62D72DC4"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З’ясовані під час дослідження досьє та співбесіди з кандидатом обставини розглядаються Комісією в сукупності як такі, що викликають обґрунтований сумнів у відповідності </w:t>
      </w:r>
      <w:proofErr w:type="spellStart"/>
      <w:r w:rsidRPr="00F90977">
        <w:rPr>
          <w:rFonts w:ascii="Times New Roman" w:eastAsia="Times New Roman" w:hAnsi="Times New Roman" w:cs="Times New Roman"/>
          <w:sz w:val="26"/>
          <w:szCs w:val="26"/>
        </w:rPr>
        <w:t>Ковалишкіна</w:t>
      </w:r>
      <w:proofErr w:type="spellEnd"/>
      <w:r w:rsidRPr="00F90977">
        <w:rPr>
          <w:rFonts w:ascii="Times New Roman" w:eastAsia="Times New Roman" w:hAnsi="Times New Roman" w:cs="Times New Roman"/>
          <w:sz w:val="26"/>
          <w:szCs w:val="26"/>
        </w:rPr>
        <w:t xml:space="preserve"> В.В. критерію доброчесності та професійної етики. </w:t>
      </w:r>
    </w:p>
    <w:p w14:paraId="63046584" w14:textId="004F4FB3"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З огляду на викладене Комісія в складі колегії дійшла висновку про відмову в наданні рекомендації Вищій раді правосуддя про призначення </w:t>
      </w:r>
      <w:proofErr w:type="spellStart"/>
      <w:r w:rsidRPr="00F90977">
        <w:rPr>
          <w:rFonts w:ascii="Times New Roman" w:eastAsia="Times New Roman" w:hAnsi="Times New Roman" w:cs="Times New Roman"/>
          <w:sz w:val="26"/>
          <w:szCs w:val="26"/>
        </w:rPr>
        <w:t>Ковалишкіна</w:t>
      </w:r>
      <w:proofErr w:type="spellEnd"/>
      <w:r w:rsidRPr="00F90977">
        <w:rPr>
          <w:rFonts w:ascii="Times New Roman" w:eastAsia="Times New Roman" w:hAnsi="Times New Roman" w:cs="Times New Roman"/>
          <w:sz w:val="26"/>
          <w:szCs w:val="26"/>
        </w:rPr>
        <w:t xml:space="preserve"> В.В. на посаду судді Кременчуцького районно</w:t>
      </w:r>
      <w:r w:rsidR="00747A24" w:rsidRPr="00F90977">
        <w:rPr>
          <w:rFonts w:ascii="Times New Roman" w:eastAsia="Times New Roman" w:hAnsi="Times New Roman" w:cs="Times New Roman"/>
          <w:sz w:val="26"/>
          <w:szCs w:val="26"/>
        </w:rPr>
        <w:t>го суду</w:t>
      </w:r>
      <w:r w:rsidRPr="00F90977">
        <w:rPr>
          <w:rFonts w:ascii="Times New Roman" w:eastAsia="Times New Roman" w:hAnsi="Times New Roman" w:cs="Times New Roman"/>
          <w:sz w:val="26"/>
          <w:szCs w:val="26"/>
        </w:rPr>
        <w:t xml:space="preserve"> Полтавської області.</w:t>
      </w:r>
    </w:p>
    <w:p w14:paraId="3AB75364" w14:textId="77777777" w:rsidR="00A237E2" w:rsidRPr="00F90977" w:rsidRDefault="00A237E2" w:rsidP="00F90977">
      <w:pPr>
        <w:shd w:val="clear" w:color="auto" w:fill="FFFFFF"/>
        <w:spacing w:after="0"/>
        <w:ind w:left="-142" w:firstLine="709"/>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Керуючись статтями 69, 79-5, 93, 101 Закону України «Про судоустрій і статус суддів», Вища кваліфікаційна комісія суддів України одноголосно</w:t>
      </w:r>
    </w:p>
    <w:p w14:paraId="19DDE1A3" w14:textId="77777777" w:rsidR="007865AF" w:rsidRPr="00F90977" w:rsidRDefault="007865AF" w:rsidP="00F90977">
      <w:pPr>
        <w:shd w:val="clear" w:color="auto" w:fill="FFFFFF"/>
        <w:spacing w:after="0"/>
        <w:ind w:left="-142" w:firstLine="709"/>
        <w:rPr>
          <w:rFonts w:ascii="Times New Roman" w:eastAsia="Times New Roman" w:hAnsi="Times New Roman" w:cs="Times New Roman"/>
          <w:sz w:val="26"/>
          <w:szCs w:val="26"/>
        </w:rPr>
      </w:pPr>
    </w:p>
    <w:p w14:paraId="7025DB24" w14:textId="77777777" w:rsidR="007865AF" w:rsidRPr="00F90977" w:rsidRDefault="007865AF" w:rsidP="00F90977">
      <w:pPr>
        <w:shd w:val="clear" w:color="auto" w:fill="FFFFFF"/>
        <w:spacing w:after="0"/>
        <w:ind w:left="-142" w:firstLine="709"/>
        <w:jc w:val="center"/>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вирішила:</w:t>
      </w:r>
    </w:p>
    <w:p w14:paraId="7754E55E" w14:textId="77777777" w:rsidR="007865AF" w:rsidRPr="00F90977" w:rsidRDefault="007865AF" w:rsidP="00F90977">
      <w:pPr>
        <w:shd w:val="clear" w:color="auto" w:fill="FFFFFF"/>
        <w:tabs>
          <w:tab w:val="left" w:pos="993"/>
        </w:tabs>
        <w:spacing w:after="0"/>
        <w:ind w:left="-142" w:firstLine="709"/>
        <w:jc w:val="center"/>
        <w:rPr>
          <w:rFonts w:ascii="Times New Roman" w:eastAsia="Times New Roman" w:hAnsi="Times New Roman" w:cs="Times New Roman"/>
          <w:sz w:val="26"/>
          <w:szCs w:val="26"/>
        </w:rPr>
      </w:pPr>
    </w:p>
    <w:p w14:paraId="0EF03991" w14:textId="4505BFA4" w:rsidR="007865AF" w:rsidRPr="00F90977" w:rsidRDefault="007865AF" w:rsidP="00F90977">
      <w:pPr>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 xml:space="preserve">відмовити в наданні рекомендації про призначення </w:t>
      </w:r>
      <w:proofErr w:type="spellStart"/>
      <w:r w:rsidR="004A1782" w:rsidRPr="00F90977">
        <w:rPr>
          <w:rFonts w:ascii="Times New Roman" w:eastAsia="Times New Roman" w:hAnsi="Times New Roman" w:cs="Times New Roman"/>
          <w:sz w:val="26"/>
          <w:szCs w:val="26"/>
        </w:rPr>
        <w:t>Ковалишкіна</w:t>
      </w:r>
      <w:proofErr w:type="spellEnd"/>
      <w:r w:rsidR="004A1782" w:rsidRPr="00F90977">
        <w:rPr>
          <w:rFonts w:ascii="Times New Roman" w:eastAsia="Times New Roman" w:hAnsi="Times New Roman" w:cs="Times New Roman"/>
          <w:sz w:val="26"/>
          <w:szCs w:val="26"/>
        </w:rPr>
        <w:t xml:space="preserve"> В’ячеслава Валерійовича на посаду судді Кременчуцького районно</w:t>
      </w:r>
      <w:r w:rsidR="00747A24" w:rsidRPr="00F90977">
        <w:rPr>
          <w:rFonts w:ascii="Times New Roman" w:eastAsia="Times New Roman" w:hAnsi="Times New Roman" w:cs="Times New Roman"/>
          <w:sz w:val="26"/>
          <w:szCs w:val="26"/>
        </w:rPr>
        <w:t>го</w:t>
      </w:r>
      <w:r w:rsidR="004A1782" w:rsidRPr="00F90977">
        <w:rPr>
          <w:rFonts w:ascii="Times New Roman" w:eastAsia="Times New Roman" w:hAnsi="Times New Roman" w:cs="Times New Roman"/>
          <w:sz w:val="26"/>
          <w:szCs w:val="26"/>
        </w:rPr>
        <w:t xml:space="preserve"> суд</w:t>
      </w:r>
      <w:r w:rsidR="00747A24" w:rsidRPr="00F90977">
        <w:rPr>
          <w:rFonts w:ascii="Times New Roman" w:eastAsia="Times New Roman" w:hAnsi="Times New Roman" w:cs="Times New Roman"/>
          <w:sz w:val="26"/>
          <w:szCs w:val="26"/>
        </w:rPr>
        <w:t>у</w:t>
      </w:r>
      <w:r w:rsidR="004A1782" w:rsidRPr="00F90977">
        <w:rPr>
          <w:rFonts w:ascii="Times New Roman" w:eastAsia="Times New Roman" w:hAnsi="Times New Roman" w:cs="Times New Roman"/>
          <w:sz w:val="26"/>
          <w:szCs w:val="26"/>
        </w:rPr>
        <w:t xml:space="preserve"> Полтавської області.</w:t>
      </w:r>
    </w:p>
    <w:p w14:paraId="30DD313D" w14:textId="77777777" w:rsidR="007865AF" w:rsidRPr="00F90977" w:rsidRDefault="007865AF" w:rsidP="00F90977">
      <w:pPr>
        <w:ind w:left="-142"/>
        <w:jc w:val="both"/>
        <w:rPr>
          <w:rFonts w:ascii="Times New Roman" w:eastAsia="Times New Roman" w:hAnsi="Times New Roman" w:cs="Times New Roman"/>
          <w:sz w:val="26"/>
          <w:szCs w:val="26"/>
        </w:rPr>
      </w:pPr>
    </w:p>
    <w:p w14:paraId="30B6C887" w14:textId="163C6D7B" w:rsidR="007865AF" w:rsidRPr="00F90977" w:rsidRDefault="007865AF" w:rsidP="00F90977">
      <w:pPr>
        <w:shd w:val="clear" w:color="auto" w:fill="FFFFFF"/>
        <w:spacing w:before="120" w:after="240"/>
        <w:ind w:left="-142"/>
        <w:jc w:val="both"/>
        <w:rPr>
          <w:rFonts w:ascii="Times New Roman" w:eastAsia="Times New Roman" w:hAnsi="Times New Roman" w:cs="Times New Roman"/>
          <w:sz w:val="26"/>
          <w:szCs w:val="26"/>
        </w:rPr>
      </w:pPr>
      <w:r w:rsidRPr="00F90977">
        <w:rPr>
          <w:rFonts w:ascii="Times New Roman" w:eastAsia="Times New Roman" w:hAnsi="Times New Roman" w:cs="Times New Roman"/>
          <w:sz w:val="26"/>
          <w:szCs w:val="26"/>
        </w:rPr>
        <w:t>Головуючий</w:t>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Pr="00F90977">
        <w:rPr>
          <w:rFonts w:ascii="Times New Roman" w:eastAsia="Times New Roman" w:hAnsi="Times New Roman" w:cs="Times New Roman"/>
          <w:sz w:val="26"/>
          <w:szCs w:val="26"/>
        </w:rPr>
        <w:tab/>
      </w:r>
      <w:r w:rsidR="001C5DC3">
        <w:rPr>
          <w:rFonts w:ascii="Times New Roman" w:eastAsia="Times New Roman" w:hAnsi="Times New Roman" w:cs="Times New Roman"/>
          <w:sz w:val="26"/>
          <w:szCs w:val="26"/>
        </w:rPr>
        <w:tab/>
        <w:t xml:space="preserve">           Н.Р. </w:t>
      </w:r>
      <w:proofErr w:type="spellStart"/>
      <w:r w:rsidR="001C5DC3">
        <w:rPr>
          <w:rFonts w:ascii="Times New Roman" w:eastAsia="Times New Roman" w:hAnsi="Times New Roman" w:cs="Times New Roman"/>
          <w:sz w:val="26"/>
          <w:szCs w:val="26"/>
        </w:rPr>
        <w:t>Кобецька</w:t>
      </w:r>
      <w:proofErr w:type="spellEnd"/>
    </w:p>
    <w:p w14:paraId="6F37B4F0" w14:textId="23A58893" w:rsidR="007865AF" w:rsidRDefault="001C5DC3" w:rsidP="00F90977">
      <w:pPr>
        <w:shd w:val="clear" w:color="auto" w:fill="FFFFFF"/>
        <w:spacing w:before="120" w:after="240"/>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Члени Комісії:</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Я.М. Дух</w:t>
      </w:r>
    </w:p>
    <w:p w14:paraId="4725497B" w14:textId="6772BBE1" w:rsidR="007865AF" w:rsidRPr="00F90977" w:rsidRDefault="001C5DC3" w:rsidP="00F90977">
      <w:pPr>
        <w:shd w:val="clear" w:color="auto" w:fill="FFFFFF"/>
        <w:spacing w:before="120" w:after="240"/>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Г.М. Шевчук</w:t>
      </w:r>
    </w:p>
    <w:sectPr w:rsidR="007865AF" w:rsidRPr="00F90977" w:rsidSect="005B4365">
      <w:headerReference w:type="default" r:id="rId10"/>
      <w:pgSz w:w="11906" w:h="16838" w:code="9"/>
      <w:pgMar w:top="850" w:right="850" w:bottom="850" w:left="156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2474C" w14:textId="77777777" w:rsidR="00C237FE" w:rsidRDefault="00C237FE">
      <w:pPr>
        <w:spacing w:after="0" w:line="240" w:lineRule="auto"/>
      </w:pPr>
      <w:r>
        <w:separator/>
      </w:r>
    </w:p>
  </w:endnote>
  <w:endnote w:type="continuationSeparator" w:id="0">
    <w:p w14:paraId="7348A8C6" w14:textId="77777777" w:rsidR="00C237FE" w:rsidRDefault="00C2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20FC0" w14:textId="77777777" w:rsidR="00C237FE" w:rsidRDefault="00C237FE">
      <w:pPr>
        <w:spacing w:after="0" w:line="240" w:lineRule="auto"/>
      </w:pPr>
      <w:r>
        <w:separator/>
      </w:r>
    </w:p>
  </w:footnote>
  <w:footnote w:type="continuationSeparator" w:id="0">
    <w:p w14:paraId="0270D61C" w14:textId="77777777" w:rsidR="00C237FE" w:rsidRDefault="00C2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8C48C" w14:textId="77777777" w:rsidR="00C237FE" w:rsidRDefault="00C237FE">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73BB1">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14:paraId="2FB92F96" w14:textId="77777777" w:rsidR="00C237FE" w:rsidRDefault="00C237FE">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4AFD"/>
    <w:rsid w:val="00007BBB"/>
    <w:rsid w:val="000162D6"/>
    <w:rsid w:val="00031832"/>
    <w:rsid w:val="000324B0"/>
    <w:rsid w:val="00032C2E"/>
    <w:rsid w:val="0003512E"/>
    <w:rsid w:val="00036C7B"/>
    <w:rsid w:val="00040F19"/>
    <w:rsid w:val="000432A7"/>
    <w:rsid w:val="00043F06"/>
    <w:rsid w:val="00054A34"/>
    <w:rsid w:val="000646BB"/>
    <w:rsid w:val="0006562B"/>
    <w:rsid w:val="00075FB3"/>
    <w:rsid w:val="00092BB2"/>
    <w:rsid w:val="00092BFF"/>
    <w:rsid w:val="0009484D"/>
    <w:rsid w:val="000A2FF3"/>
    <w:rsid w:val="000B5740"/>
    <w:rsid w:val="000C39DA"/>
    <w:rsid w:val="000D33DF"/>
    <w:rsid w:val="000D3891"/>
    <w:rsid w:val="000D3AAC"/>
    <w:rsid w:val="000E2736"/>
    <w:rsid w:val="000E2EAE"/>
    <w:rsid w:val="000E76C6"/>
    <w:rsid w:val="001001D2"/>
    <w:rsid w:val="00100D3B"/>
    <w:rsid w:val="00101E2C"/>
    <w:rsid w:val="001068C3"/>
    <w:rsid w:val="00144F75"/>
    <w:rsid w:val="001540DF"/>
    <w:rsid w:val="001559EE"/>
    <w:rsid w:val="00161EF4"/>
    <w:rsid w:val="00167911"/>
    <w:rsid w:val="00167D84"/>
    <w:rsid w:val="001A1651"/>
    <w:rsid w:val="001A4421"/>
    <w:rsid w:val="001B1CA5"/>
    <w:rsid w:val="001B53D8"/>
    <w:rsid w:val="001C5DC3"/>
    <w:rsid w:val="001D2053"/>
    <w:rsid w:val="001D7DE1"/>
    <w:rsid w:val="001E5BA4"/>
    <w:rsid w:val="002079FE"/>
    <w:rsid w:val="00224DDC"/>
    <w:rsid w:val="00225B4F"/>
    <w:rsid w:val="002344DD"/>
    <w:rsid w:val="002369FC"/>
    <w:rsid w:val="00262119"/>
    <w:rsid w:val="0026397F"/>
    <w:rsid w:val="002652A8"/>
    <w:rsid w:val="0027056B"/>
    <w:rsid w:val="002815A6"/>
    <w:rsid w:val="00291821"/>
    <w:rsid w:val="00292701"/>
    <w:rsid w:val="00292B30"/>
    <w:rsid w:val="002971C6"/>
    <w:rsid w:val="002B4A00"/>
    <w:rsid w:val="002D5990"/>
    <w:rsid w:val="002D7C5C"/>
    <w:rsid w:val="002E5871"/>
    <w:rsid w:val="003008CF"/>
    <w:rsid w:val="003125FE"/>
    <w:rsid w:val="00313767"/>
    <w:rsid w:val="00317991"/>
    <w:rsid w:val="003215BD"/>
    <w:rsid w:val="00322353"/>
    <w:rsid w:val="003326F3"/>
    <w:rsid w:val="003363AB"/>
    <w:rsid w:val="00341A1C"/>
    <w:rsid w:val="0034389D"/>
    <w:rsid w:val="003515FA"/>
    <w:rsid w:val="00354417"/>
    <w:rsid w:val="00362858"/>
    <w:rsid w:val="00362DCD"/>
    <w:rsid w:val="00377E4E"/>
    <w:rsid w:val="00387E74"/>
    <w:rsid w:val="00393F86"/>
    <w:rsid w:val="003A1662"/>
    <w:rsid w:val="003C059D"/>
    <w:rsid w:val="003C078E"/>
    <w:rsid w:val="003C5DBC"/>
    <w:rsid w:val="003D0379"/>
    <w:rsid w:val="003D2E02"/>
    <w:rsid w:val="003D7E71"/>
    <w:rsid w:val="003E0583"/>
    <w:rsid w:val="003E0D24"/>
    <w:rsid w:val="003E1447"/>
    <w:rsid w:val="003F1327"/>
    <w:rsid w:val="003F2BFA"/>
    <w:rsid w:val="0040177A"/>
    <w:rsid w:val="00406073"/>
    <w:rsid w:val="0041482B"/>
    <w:rsid w:val="004231C0"/>
    <w:rsid w:val="004351D5"/>
    <w:rsid w:val="0043715B"/>
    <w:rsid w:val="00446681"/>
    <w:rsid w:val="0046269E"/>
    <w:rsid w:val="00462A2F"/>
    <w:rsid w:val="0046603B"/>
    <w:rsid w:val="00467100"/>
    <w:rsid w:val="0047291F"/>
    <w:rsid w:val="00492185"/>
    <w:rsid w:val="004A1782"/>
    <w:rsid w:val="004B49BC"/>
    <w:rsid w:val="004C0303"/>
    <w:rsid w:val="004C4891"/>
    <w:rsid w:val="004E1D8A"/>
    <w:rsid w:val="004F19F8"/>
    <w:rsid w:val="004F4D46"/>
    <w:rsid w:val="0050374E"/>
    <w:rsid w:val="00505912"/>
    <w:rsid w:val="00506085"/>
    <w:rsid w:val="00507F66"/>
    <w:rsid w:val="005242F8"/>
    <w:rsid w:val="00524EEE"/>
    <w:rsid w:val="005313CA"/>
    <w:rsid w:val="00531D35"/>
    <w:rsid w:val="00531D72"/>
    <w:rsid w:val="00532FCF"/>
    <w:rsid w:val="00541749"/>
    <w:rsid w:val="0054211F"/>
    <w:rsid w:val="00556C74"/>
    <w:rsid w:val="00565245"/>
    <w:rsid w:val="00576283"/>
    <w:rsid w:val="00587E4B"/>
    <w:rsid w:val="005B338F"/>
    <w:rsid w:val="005B4365"/>
    <w:rsid w:val="005B5839"/>
    <w:rsid w:val="005B6A7B"/>
    <w:rsid w:val="005C10F3"/>
    <w:rsid w:val="005D08E5"/>
    <w:rsid w:val="005D74C0"/>
    <w:rsid w:val="005E372F"/>
    <w:rsid w:val="005F1FB1"/>
    <w:rsid w:val="005F45D6"/>
    <w:rsid w:val="00616093"/>
    <w:rsid w:val="006249C7"/>
    <w:rsid w:val="00645986"/>
    <w:rsid w:val="00652E8B"/>
    <w:rsid w:val="00654A0C"/>
    <w:rsid w:val="00662D75"/>
    <w:rsid w:val="00673BA1"/>
    <w:rsid w:val="00681E17"/>
    <w:rsid w:val="006833CF"/>
    <w:rsid w:val="00683C9F"/>
    <w:rsid w:val="006846FD"/>
    <w:rsid w:val="00685913"/>
    <w:rsid w:val="006A24CE"/>
    <w:rsid w:val="006C4656"/>
    <w:rsid w:val="006D3035"/>
    <w:rsid w:val="006D61F6"/>
    <w:rsid w:val="006E23C3"/>
    <w:rsid w:val="006E2505"/>
    <w:rsid w:val="006F2CDB"/>
    <w:rsid w:val="006F3DF7"/>
    <w:rsid w:val="006F7803"/>
    <w:rsid w:val="00712664"/>
    <w:rsid w:val="0071292A"/>
    <w:rsid w:val="0071684B"/>
    <w:rsid w:val="007371B4"/>
    <w:rsid w:val="00747A24"/>
    <w:rsid w:val="00747FBE"/>
    <w:rsid w:val="00762ED4"/>
    <w:rsid w:val="00766018"/>
    <w:rsid w:val="007712D5"/>
    <w:rsid w:val="007865AF"/>
    <w:rsid w:val="00786D16"/>
    <w:rsid w:val="00786DAE"/>
    <w:rsid w:val="007917C9"/>
    <w:rsid w:val="00793CA9"/>
    <w:rsid w:val="0079671B"/>
    <w:rsid w:val="007A0F69"/>
    <w:rsid w:val="007A5BA7"/>
    <w:rsid w:val="007A666A"/>
    <w:rsid w:val="007C6EB3"/>
    <w:rsid w:val="007D27BB"/>
    <w:rsid w:val="007E0F9C"/>
    <w:rsid w:val="00816310"/>
    <w:rsid w:val="00833177"/>
    <w:rsid w:val="00840C42"/>
    <w:rsid w:val="00841D11"/>
    <w:rsid w:val="00843751"/>
    <w:rsid w:val="00871C53"/>
    <w:rsid w:val="00876224"/>
    <w:rsid w:val="00880108"/>
    <w:rsid w:val="00883075"/>
    <w:rsid w:val="0089602E"/>
    <w:rsid w:val="00896D04"/>
    <w:rsid w:val="00897327"/>
    <w:rsid w:val="008A1F44"/>
    <w:rsid w:val="008B4186"/>
    <w:rsid w:val="008C0C7E"/>
    <w:rsid w:val="008C6412"/>
    <w:rsid w:val="008C7A07"/>
    <w:rsid w:val="008D4093"/>
    <w:rsid w:val="008E3583"/>
    <w:rsid w:val="009032B0"/>
    <w:rsid w:val="00904805"/>
    <w:rsid w:val="0091266E"/>
    <w:rsid w:val="009201AD"/>
    <w:rsid w:val="009257FF"/>
    <w:rsid w:val="009277D0"/>
    <w:rsid w:val="00935699"/>
    <w:rsid w:val="009515BE"/>
    <w:rsid w:val="00964E53"/>
    <w:rsid w:val="00986184"/>
    <w:rsid w:val="009B3F35"/>
    <w:rsid w:val="009B7C1B"/>
    <w:rsid w:val="009C4017"/>
    <w:rsid w:val="009C596F"/>
    <w:rsid w:val="009D6F8A"/>
    <w:rsid w:val="009E2709"/>
    <w:rsid w:val="009E76BA"/>
    <w:rsid w:val="009F5253"/>
    <w:rsid w:val="009F767A"/>
    <w:rsid w:val="00A055A1"/>
    <w:rsid w:val="00A128A0"/>
    <w:rsid w:val="00A21FE6"/>
    <w:rsid w:val="00A237E2"/>
    <w:rsid w:val="00A40137"/>
    <w:rsid w:val="00A42521"/>
    <w:rsid w:val="00A46C88"/>
    <w:rsid w:val="00A55315"/>
    <w:rsid w:val="00A56481"/>
    <w:rsid w:val="00A605EA"/>
    <w:rsid w:val="00A63E08"/>
    <w:rsid w:val="00A77496"/>
    <w:rsid w:val="00A8041B"/>
    <w:rsid w:val="00A81F85"/>
    <w:rsid w:val="00A83165"/>
    <w:rsid w:val="00A87451"/>
    <w:rsid w:val="00A92993"/>
    <w:rsid w:val="00A92C6D"/>
    <w:rsid w:val="00AA334B"/>
    <w:rsid w:val="00AA4999"/>
    <w:rsid w:val="00AB2A26"/>
    <w:rsid w:val="00AB3625"/>
    <w:rsid w:val="00AB74DB"/>
    <w:rsid w:val="00AC548E"/>
    <w:rsid w:val="00AD3478"/>
    <w:rsid w:val="00AE18A7"/>
    <w:rsid w:val="00AF4045"/>
    <w:rsid w:val="00B05C9A"/>
    <w:rsid w:val="00B07427"/>
    <w:rsid w:val="00B402CC"/>
    <w:rsid w:val="00B503D2"/>
    <w:rsid w:val="00B52274"/>
    <w:rsid w:val="00B704E5"/>
    <w:rsid w:val="00B7265A"/>
    <w:rsid w:val="00B82138"/>
    <w:rsid w:val="00B83E9A"/>
    <w:rsid w:val="00B935BA"/>
    <w:rsid w:val="00BA125B"/>
    <w:rsid w:val="00BA46A5"/>
    <w:rsid w:val="00BC59BA"/>
    <w:rsid w:val="00BC6E80"/>
    <w:rsid w:val="00BD5422"/>
    <w:rsid w:val="00BF2229"/>
    <w:rsid w:val="00BF2455"/>
    <w:rsid w:val="00C1002A"/>
    <w:rsid w:val="00C175D8"/>
    <w:rsid w:val="00C20BEF"/>
    <w:rsid w:val="00C21EDF"/>
    <w:rsid w:val="00C237FE"/>
    <w:rsid w:val="00C27FBF"/>
    <w:rsid w:val="00C3183A"/>
    <w:rsid w:val="00C33BD0"/>
    <w:rsid w:val="00C36CA9"/>
    <w:rsid w:val="00C40189"/>
    <w:rsid w:val="00C44A14"/>
    <w:rsid w:val="00C506B1"/>
    <w:rsid w:val="00C50B19"/>
    <w:rsid w:val="00C51B9B"/>
    <w:rsid w:val="00C670E8"/>
    <w:rsid w:val="00C74877"/>
    <w:rsid w:val="00C941EB"/>
    <w:rsid w:val="00CA477B"/>
    <w:rsid w:val="00CA49FC"/>
    <w:rsid w:val="00CC0871"/>
    <w:rsid w:val="00CC16D6"/>
    <w:rsid w:val="00CC2552"/>
    <w:rsid w:val="00CD367B"/>
    <w:rsid w:val="00CD3E4B"/>
    <w:rsid w:val="00CD6B6C"/>
    <w:rsid w:val="00CE5528"/>
    <w:rsid w:val="00CE64A2"/>
    <w:rsid w:val="00CE68FA"/>
    <w:rsid w:val="00D04E92"/>
    <w:rsid w:val="00D11C33"/>
    <w:rsid w:val="00D130CE"/>
    <w:rsid w:val="00D22134"/>
    <w:rsid w:val="00D25AF3"/>
    <w:rsid w:val="00D310A2"/>
    <w:rsid w:val="00D3277E"/>
    <w:rsid w:val="00D46446"/>
    <w:rsid w:val="00D50922"/>
    <w:rsid w:val="00D550C5"/>
    <w:rsid w:val="00D71969"/>
    <w:rsid w:val="00D74610"/>
    <w:rsid w:val="00DD4B39"/>
    <w:rsid w:val="00DD5457"/>
    <w:rsid w:val="00DE088F"/>
    <w:rsid w:val="00DE69E0"/>
    <w:rsid w:val="00DF1A88"/>
    <w:rsid w:val="00DF5FFF"/>
    <w:rsid w:val="00E24752"/>
    <w:rsid w:val="00E46C08"/>
    <w:rsid w:val="00E5100D"/>
    <w:rsid w:val="00E5322D"/>
    <w:rsid w:val="00E539D2"/>
    <w:rsid w:val="00E541DB"/>
    <w:rsid w:val="00E625FA"/>
    <w:rsid w:val="00E67063"/>
    <w:rsid w:val="00E72067"/>
    <w:rsid w:val="00E73BB1"/>
    <w:rsid w:val="00E81ED2"/>
    <w:rsid w:val="00E842DA"/>
    <w:rsid w:val="00E87C0A"/>
    <w:rsid w:val="00E95336"/>
    <w:rsid w:val="00EA71CB"/>
    <w:rsid w:val="00EB333E"/>
    <w:rsid w:val="00EB53A7"/>
    <w:rsid w:val="00EC0D28"/>
    <w:rsid w:val="00EC7DC2"/>
    <w:rsid w:val="00ED50C3"/>
    <w:rsid w:val="00EE6D2A"/>
    <w:rsid w:val="00EE7683"/>
    <w:rsid w:val="00EF0293"/>
    <w:rsid w:val="00EF0B53"/>
    <w:rsid w:val="00EF3712"/>
    <w:rsid w:val="00EF77D9"/>
    <w:rsid w:val="00F15028"/>
    <w:rsid w:val="00F15969"/>
    <w:rsid w:val="00F22D01"/>
    <w:rsid w:val="00F35843"/>
    <w:rsid w:val="00F44AE3"/>
    <w:rsid w:val="00F456C4"/>
    <w:rsid w:val="00F45DAA"/>
    <w:rsid w:val="00F46761"/>
    <w:rsid w:val="00F5205E"/>
    <w:rsid w:val="00F54154"/>
    <w:rsid w:val="00F70484"/>
    <w:rsid w:val="00F737AB"/>
    <w:rsid w:val="00F83FFA"/>
    <w:rsid w:val="00F84CD0"/>
    <w:rsid w:val="00F90977"/>
    <w:rsid w:val="00FA3A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D27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D27BB"/>
    <w:rPr>
      <w:rFonts w:ascii="Segoe UI" w:hAnsi="Segoe UI" w:cs="Segoe UI"/>
      <w:sz w:val="18"/>
      <w:szCs w:val="18"/>
    </w:rPr>
  </w:style>
  <w:style w:type="paragraph" w:styleId="a7">
    <w:name w:val="Normal (Web)"/>
    <w:basedOn w:val="a"/>
    <w:uiPriority w:val="99"/>
    <w:semiHidden/>
    <w:unhideWhenUsed/>
    <w:rsid w:val="00207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0">
    <w:name w:val="rvts20"/>
    <w:basedOn w:val="a0"/>
    <w:rsid w:val="003C059D"/>
  </w:style>
  <w:style w:type="paragraph" w:customStyle="1" w:styleId="rvps5">
    <w:name w:val="rvps5"/>
    <w:basedOn w:val="a"/>
    <w:rsid w:val="003C0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rsid w:val="008B4186"/>
  </w:style>
  <w:style w:type="paragraph" w:customStyle="1" w:styleId="rvps1">
    <w:name w:val="rvps1"/>
    <w:basedOn w:val="a"/>
    <w:rsid w:val="005B6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0"/>
    <w:rsid w:val="00556C74"/>
  </w:style>
  <w:style w:type="character" w:customStyle="1" w:styleId="rvts17">
    <w:name w:val="rvts17"/>
    <w:basedOn w:val="a0"/>
    <w:rsid w:val="00362858"/>
  </w:style>
  <w:style w:type="character" w:customStyle="1" w:styleId="rvts21">
    <w:name w:val="rvts21"/>
    <w:basedOn w:val="a0"/>
    <w:rsid w:val="00DD4B39"/>
  </w:style>
  <w:style w:type="paragraph" w:customStyle="1" w:styleId="rvps10">
    <w:name w:val="rvps10"/>
    <w:basedOn w:val="a"/>
    <w:rsid w:val="00DD4B3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0E76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D27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D27BB"/>
    <w:rPr>
      <w:rFonts w:ascii="Segoe UI" w:hAnsi="Segoe UI" w:cs="Segoe UI"/>
      <w:sz w:val="18"/>
      <w:szCs w:val="18"/>
    </w:rPr>
  </w:style>
  <w:style w:type="paragraph" w:styleId="a7">
    <w:name w:val="Normal (Web)"/>
    <w:basedOn w:val="a"/>
    <w:uiPriority w:val="99"/>
    <w:semiHidden/>
    <w:unhideWhenUsed/>
    <w:rsid w:val="00207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0">
    <w:name w:val="rvts20"/>
    <w:basedOn w:val="a0"/>
    <w:rsid w:val="003C059D"/>
  </w:style>
  <w:style w:type="paragraph" w:customStyle="1" w:styleId="rvps5">
    <w:name w:val="rvps5"/>
    <w:basedOn w:val="a"/>
    <w:rsid w:val="003C0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rsid w:val="008B4186"/>
  </w:style>
  <w:style w:type="paragraph" w:customStyle="1" w:styleId="rvps1">
    <w:name w:val="rvps1"/>
    <w:basedOn w:val="a"/>
    <w:rsid w:val="005B6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9">
    <w:name w:val="rvts19"/>
    <w:basedOn w:val="a0"/>
    <w:rsid w:val="00556C74"/>
  </w:style>
  <w:style w:type="character" w:customStyle="1" w:styleId="rvts17">
    <w:name w:val="rvts17"/>
    <w:basedOn w:val="a0"/>
    <w:rsid w:val="00362858"/>
  </w:style>
  <w:style w:type="character" w:customStyle="1" w:styleId="rvts21">
    <w:name w:val="rvts21"/>
    <w:basedOn w:val="a0"/>
    <w:rsid w:val="00DD4B39"/>
  </w:style>
  <w:style w:type="paragraph" w:customStyle="1" w:styleId="rvps10">
    <w:name w:val="rvps10"/>
    <w:basedOn w:val="a"/>
    <w:rsid w:val="00DD4B3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0E7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043">
      <w:bodyDiv w:val="1"/>
      <w:marLeft w:val="0"/>
      <w:marRight w:val="0"/>
      <w:marTop w:val="0"/>
      <w:marBottom w:val="0"/>
      <w:divBdr>
        <w:top w:val="none" w:sz="0" w:space="0" w:color="auto"/>
        <w:left w:val="none" w:sz="0" w:space="0" w:color="auto"/>
        <w:bottom w:val="none" w:sz="0" w:space="0" w:color="auto"/>
        <w:right w:val="none" w:sz="0" w:space="0" w:color="auto"/>
      </w:divBdr>
    </w:div>
    <w:div w:id="938565449">
      <w:bodyDiv w:val="1"/>
      <w:marLeft w:val="0"/>
      <w:marRight w:val="0"/>
      <w:marTop w:val="0"/>
      <w:marBottom w:val="0"/>
      <w:divBdr>
        <w:top w:val="none" w:sz="0" w:space="0" w:color="auto"/>
        <w:left w:val="none" w:sz="0" w:space="0" w:color="auto"/>
        <w:bottom w:val="none" w:sz="0" w:space="0" w:color="auto"/>
        <w:right w:val="none" w:sz="0" w:space="0" w:color="auto"/>
      </w:divBdr>
    </w:div>
    <w:div w:id="1067264388">
      <w:bodyDiv w:val="1"/>
      <w:marLeft w:val="0"/>
      <w:marRight w:val="0"/>
      <w:marTop w:val="0"/>
      <w:marBottom w:val="0"/>
      <w:divBdr>
        <w:top w:val="none" w:sz="0" w:space="0" w:color="auto"/>
        <w:left w:val="none" w:sz="0" w:space="0" w:color="auto"/>
        <w:bottom w:val="none" w:sz="0" w:space="0" w:color="auto"/>
        <w:right w:val="none" w:sz="0" w:space="0" w:color="auto"/>
      </w:divBdr>
    </w:div>
    <w:div w:id="1557007544">
      <w:bodyDiv w:val="1"/>
      <w:marLeft w:val="0"/>
      <w:marRight w:val="0"/>
      <w:marTop w:val="0"/>
      <w:marBottom w:val="0"/>
      <w:divBdr>
        <w:top w:val="none" w:sz="0" w:space="0" w:color="auto"/>
        <w:left w:val="none" w:sz="0" w:space="0" w:color="auto"/>
        <w:bottom w:val="none" w:sz="0" w:space="0" w:color="auto"/>
        <w:right w:val="none" w:sz="0" w:space="0" w:color="auto"/>
      </w:divBdr>
    </w:div>
    <w:div w:id="1767267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417D12-66F4-403B-AB04-605DAE09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16722</Words>
  <Characters>9532</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Власенко Наталія Євгеніївна</cp:lastModifiedBy>
  <cp:revision>4</cp:revision>
  <cp:lastPrinted>2024-03-13T12:57:00Z</cp:lastPrinted>
  <dcterms:created xsi:type="dcterms:W3CDTF">2024-03-12T12:21:00Z</dcterms:created>
  <dcterms:modified xsi:type="dcterms:W3CDTF">2024-03-13T14:51:00Z</dcterms:modified>
</cp:coreProperties>
</file>