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8C5" w:rsidRPr="00FD32BA" w:rsidRDefault="00ED69EE"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FD32BA">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FD32BA" w:rsidRDefault="004638C5">
      <w:pPr>
        <w:pBdr>
          <w:top w:val="nil"/>
          <w:left w:val="nil"/>
          <w:bottom w:val="nil"/>
          <w:right w:val="nil"/>
          <w:between w:val="nil"/>
        </w:pBdr>
        <w:spacing w:line="240" w:lineRule="auto"/>
        <w:ind w:left="1" w:hanging="3"/>
        <w:rPr>
          <w:color w:val="000000"/>
          <w:sz w:val="28"/>
          <w:szCs w:val="28"/>
          <w:lang w:val="uk-UA"/>
        </w:rPr>
      </w:pPr>
    </w:p>
    <w:p w:rsidR="004638C5" w:rsidRPr="00FD32BA" w:rsidRDefault="00ED69EE">
      <w:pPr>
        <w:pBdr>
          <w:top w:val="nil"/>
          <w:left w:val="nil"/>
          <w:bottom w:val="nil"/>
          <w:right w:val="nil"/>
          <w:between w:val="nil"/>
        </w:pBdr>
        <w:spacing w:line="240" w:lineRule="auto"/>
        <w:ind w:left="2" w:right="57" w:hanging="4"/>
        <w:jc w:val="center"/>
        <w:rPr>
          <w:color w:val="000000"/>
          <w:sz w:val="36"/>
          <w:szCs w:val="36"/>
          <w:lang w:val="uk-UA"/>
        </w:rPr>
      </w:pPr>
      <w:r w:rsidRPr="00FD32BA">
        <w:rPr>
          <w:color w:val="000000"/>
          <w:sz w:val="36"/>
          <w:szCs w:val="36"/>
          <w:lang w:val="uk-UA"/>
        </w:rPr>
        <w:t>ВИЩА КВАЛІФІКАЦІЙНА КОМІСІЯ СУДДІВ УКРАЇНИ</w:t>
      </w:r>
    </w:p>
    <w:p w:rsidR="004638C5" w:rsidRPr="00FD32BA" w:rsidRDefault="004638C5" w:rsidP="0027136C">
      <w:pPr>
        <w:pBdr>
          <w:top w:val="nil"/>
          <w:left w:val="nil"/>
          <w:bottom w:val="nil"/>
          <w:right w:val="nil"/>
          <w:between w:val="nil"/>
        </w:pBdr>
        <w:spacing w:line="240" w:lineRule="auto"/>
        <w:ind w:left="1" w:right="57" w:hanging="3"/>
        <w:jc w:val="both"/>
        <w:rPr>
          <w:color w:val="000000"/>
          <w:sz w:val="25"/>
          <w:szCs w:val="25"/>
          <w:lang w:val="uk-UA"/>
        </w:rPr>
      </w:pPr>
    </w:p>
    <w:p w:rsidR="004638C5" w:rsidRPr="00FD32BA" w:rsidRDefault="00CC2921" w:rsidP="00BC2E57">
      <w:pPr>
        <w:pBdr>
          <w:top w:val="nil"/>
          <w:left w:val="nil"/>
          <w:bottom w:val="nil"/>
          <w:right w:val="nil"/>
          <w:between w:val="nil"/>
        </w:pBdr>
        <w:shd w:val="clear" w:color="auto" w:fill="FFFFFF"/>
        <w:spacing w:line="240" w:lineRule="auto"/>
        <w:ind w:left="1" w:hanging="3"/>
        <w:jc w:val="both"/>
        <w:rPr>
          <w:sz w:val="28"/>
          <w:szCs w:val="28"/>
          <w:lang w:val="uk-UA"/>
        </w:rPr>
      </w:pPr>
      <w:r w:rsidRPr="00FD32BA">
        <w:rPr>
          <w:sz w:val="28"/>
          <w:szCs w:val="28"/>
          <w:lang w:val="uk-UA"/>
        </w:rPr>
        <w:t>0</w:t>
      </w:r>
      <w:r w:rsidR="00F031EF" w:rsidRPr="00FD32BA">
        <w:rPr>
          <w:sz w:val="28"/>
          <w:szCs w:val="28"/>
          <w:lang w:val="uk-UA"/>
        </w:rPr>
        <w:t>5</w:t>
      </w:r>
      <w:r w:rsidR="00ED69EE" w:rsidRPr="00FD32BA">
        <w:rPr>
          <w:sz w:val="28"/>
          <w:szCs w:val="28"/>
          <w:lang w:val="uk-UA"/>
        </w:rPr>
        <w:t xml:space="preserve"> </w:t>
      </w:r>
      <w:r w:rsidRPr="00FD32BA">
        <w:rPr>
          <w:sz w:val="28"/>
          <w:szCs w:val="28"/>
          <w:lang w:val="uk-UA"/>
        </w:rPr>
        <w:t>серпня</w:t>
      </w:r>
      <w:r w:rsidR="00EF6FAA" w:rsidRPr="00FD32BA">
        <w:rPr>
          <w:sz w:val="28"/>
          <w:szCs w:val="28"/>
          <w:lang w:val="uk-UA"/>
        </w:rPr>
        <w:t xml:space="preserve"> 2024 року</w:t>
      </w:r>
      <w:r w:rsidR="00EF6FAA" w:rsidRPr="00FD32BA">
        <w:rPr>
          <w:sz w:val="28"/>
          <w:szCs w:val="28"/>
          <w:lang w:val="uk-UA"/>
        </w:rPr>
        <w:tab/>
      </w:r>
      <w:r w:rsidR="00EF6FAA" w:rsidRPr="00FD32BA">
        <w:rPr>
          <w:sz w:val="28"/>
          <w:szCs w:val="28"/>
          <w:lang w:val="uk-UA"/>
        </w:rPr>
        <w:tab/>
      </w:r>
      <w:r w:rsidR="00EF6FAA" w:rsidRPr="00FD32BA">
        <w:rPr>
          <w:sz w:val="28"/>
          <w:szCs w:val="28"/>
          <w:lang w:val="uk-UA"/>
        </w:rPr>
        <w:tab/>
      </w:r>
      <w:r w:rsidR="00EF6FAA" w:rsidRPr="00FD32BA">
        <w:rPr>
          <w:sz w:val="28"/>
          <w:szCs w:val="28"/>
          <w:lang w:val="uk-UA"/>
        </w:rPr>
        <w:tab/>
      </w:r>
      <w:r w:rsidR="00EF6FAA" w:rsidRPr="00FD32BA">
        <w:rPr>
          <w:sz w:val="28"/>
          <w:szCs w:val="28"/>
          <w:lang w:val="uk-UA"/>
        </w:rPr>
        <w:tab/>
      </w:r>
      <w:r w:rsidR="00EF6FAA" w:rsidRPr="00FD32BA">
        <w:rPr>
          <w:sz w:val="28"/>
          <w:szCs w:val="28"/>
          <w:lang w:val="uk-UA"/>
        </w:rPr>
        <w:tab/>
      </w:r>
      <w:r w:rsidR="00ED69EE" w:rsidRPr="00FD32BA">
        <w:rPr>
          <w:sz w:val="28"/>
          <w:szCs w:val="28"/>
          <w:lang w:val="uk-UA"/>
        </w:rPr>
        <w:tab/>
      </w:r>
      <w:r w:rsidR="00F01E5A" w:rsidRPr="00FD32BA">
        <w:rPr>
          <w:sz w:val="28"/>
          <w:szCs w:val="28"/>
          <w:lang w:val="uk-UA"/>
        </w:rPr>
        <w:t xml:space="preserve">            </w:t>
      </w:r>
      <w:r w:rsidR="00ED69EE" w:rsidRPr="00FD32BA">
        <w:rPr>
          <w:sz w:val="28"/>
          <w:szCs w:val="28"/>
          <w:lang w:val="uk-UA"/>
        </w:rPr>
        <w:t xml:space="preserve"> </w:t>
      </w:r>
      <w:r w:rsidR="00392DBB" w:rsidRPr="00FD32BA">
        <w:rPr>
          <w:sz w:val="28"/>
          <w:szCs w:val="28"/>
          <w:lang w:val="uk-UA"/>
        </w:rPr>
        <w:t xml:space="preserve"> </w:t>
      </w:r>
      <w:r w:rsidR="00ED69EE" w:rsidRPr="00FD32BA">
        <w:rPr>
          <w:sz w:val="28"/>
          <w:szCs w:val="28"/>
          <w:lang w:val="uk-UA"/>
        </w:rPr>
        <w:t xml:space="preserve"> </w:t>
      </w:r>
      <w:r w:rsidR="00EF6FAA" w:rsidRPr="00FD32BA">
        <w:rPr>
          <w:sz w:val="28"/>
          <w:szCs w:val="28"/>
          <w:lang w:val="uk-UA"/>
        </w:rPr>
        <w:t xml:space="preserve">    </w:t>
      </w:r>
      <w:r w:rsidR="00ED69EE" w:rsidRPr="00FD32BA">
        <w:rPr>
          <w:sz w:val="28"/>
          <w:szCs w:val="28"/>
          <w:lang w:val="uk-UA"/>
        </w:rPr>
        <w:t xml:space="preserve"> м. Київ</w:t>
      </w:r>
    </w:p>
    <w:p w:rsidR="004638C5" w:rsidRPr="00FD32BA" w:rsidRDefault="004638C5" w:rsidP="00360357">
      <w:pPr>
        <w:pBdr>
          <w:top w:val="nil"/>
          <w:left w:val="nil"/>
          <w:bottom w:val="nil"/>
          <w:right w:val="nil"/>
          <w:between w:val="nil"/>
        </w:pBdr>
        <w:shd w:val="clear" w:color="auto" w:fill="FFFFFF"/>
        <w:spacing w:line="240" w:lineRule="auto"/>
        <w:ind w:left="1" w:hanging="3"/>
        <w:jc w:val="both"/>
        <w:rPr>
          <w:sz w:val="28"/>
          <w:szCs w:val="28"/>
          <w:lang w:val="uk-UA"/>
        </w:rPr>
      </w:pPr>
    </w:p>
    <w:p w:rsidR="004638C5" w:rsidRPr="00FD32BA" w:rsidRDefault="00ED69EE" w:rsidP="00360357">
      <w:pPr>
        <w:pBdr>
          <w:top w:val="nil"/>
          <w:left w:val="nil"/>
          <w:bottom w:val="nil"/>
          <w:right w:val="nil"/>
          <w:between w:val="nil"/>
        </w:pBdr>
        <w:shd w:val="clear" w:color="auto" w:fill="FFFFFF"/>
        <w:spacing w:line="240" w:lineRule="auto"/>
        <w:ind w:left="1" w:right="134" w:hanging="3"/>
        <w:jc w:val="center"/>
        <w:rPr>
          <w:sz w:val="28"/>
          <w:szCs w:val="28"/>
          <w:u w:val="single"/>
          <w:lang w:val="uk-UA"/>
        </w:rPr>
      </w:pPr>
      <w:r w:rsidRPr="00FD32BA">
        <w:rPr>
          <w:sz w:val="28"/>
          <w:szCs w:val="28"/>
          <w:lang w:val="uk-UA"/>
        </w:rPr>
        <w:t xml:space="preserve">Р І Ш Е Н </w:t>
      </w:r>
      <w:proofErr w:type="spellStart"/>
      <w:r w:rsidRPr="00FD32BA">
        <w:rPr>
          <w:sz w:val="28"/>
          <w:szCs w:val="28"/>
          <w:lang w:val="uk-UA"/>
        </w:rPr>
        <w:t>Н</w:t>
      </w:r>
      <w:proofErr w:type="spellEnd"/>
      <w:r w:rsidRPr="00FD32BA">
        <w:rPr>
          <w:sz w:val="28"/>
          <w:szCs w:val="28"/>
          <w:lang w:val="uk-UA"/>
        </w:rPr>
        <w:t xml:space="preserve"> Я  № </w:t>
      </w:r>
      <w:r w:rsidR="00FD32BA">
        <w:rPr>
          <w:sz w:val="28"/>
          <w:szCs w:val="28"/>
          <w:u w:val="single"/>
          <w:lang w:val="uk-UA"/>
        </w:rPr>
        <w:t>236/зп-24</w:t>
      </w:r>
    </w:p>
    <w:p w:rsidR="004638C5" w:rsidRPr="00FD32BA" w:rsidRDefault="004638C5" w:rsidP="00360357">
      <w:pPr>
        <w:pBdr>
          <w:top w:val="nil"/>
          <w:left w:val="nil"/>
          <w:bottom w:val="nil"/>
          <w:right w:val="nil"/>
          <w:between w:val="nil"/>
        </w:pBdr>
        <w:shd w:val="clear" w:color="auto" w:fill="FFFFFF"/>
        <w:spacing w:line="240" w:lineRule="auto"/>
        <w:ind w:left="1" w:right="134" w:hanging="3"/>
        <w:jc w:val="both"/>
        <w:rPr>
          <w:sz w:val="28"/>
          <w:szCs w:val="28"/>
          <w:highlight w:val="yellow"/>
          <w:lang w:val="uk-UA"/>
        </w:rPr>
      </w:pPr>
    </w:p>
    <w:p w:rsidR="00EF6FAA" w:rsidRPr="00FD32BA" w:rsidRDefault="00EF6FAA" w:rsidP="00360357">
      <w:pPr>
        <w:pBdr>
          <w:top w:val="nil"/>
          <w:left w:val="nil"/>
          <w:bottom w:val="nil"/>
          <w:right w:val="nil"/>
          <w:between w:val="nil"/>
        </w:pBdr>
        <w:shd w:val="clear" w:color="auto" w:fill="FFFFFF"/>
        <w:spacing w:line="240" w:lineRule="auto"/>
        <w:ind w:left="1" w:right="134" w:hanging="3"/>
        <w:jc w:val="both"/>
        <w:rPr>
          <w:sz w:val="28"/>
          <w:szCs w:val="28"/>
          <w:highlight w:val="yellow"/>
          <w:lang w:val="uk-UA"/>
        </w:rPr>
      </w:pPr>
    </w:p>
    <w:p w:rsidR="00EF6FAA" w:rsidRPr="00FD32BA" w:rsidRDefault="00EF6FAA" w:rsidP="00EF6FAA">
      <w:pPr>
        <w:shd w:val="clear" w:color="auto" w:fill="FFFFFF"/>
        <w:spacing w:after="240" w:line="240" w:lineRule="auto"/>
        <w:ind w:leftChars="0" w:left="0" w:firstLineChars="0" w:hanging="2"/>
        <w:jc w:val="both"/>
        <w:textDirection w:val="lrTb"/>
        <w:textAlignment w:val="auto"/>
        <w:outlineLvl w:val="9"/>
        <w:rPr>
          <w:color w:val="000000"/>
          <w:sz w:val="28"/>
          <w:szCs w:val="28"/>
          <w:shd w:val="clear" w:color="auto" w:fill="FFFFFF"/>
          <w:lang w:val="uk-UA"/>
        </w:rPr>
      </w:pPr>
      <w:r w:rsidRPr="00FD32BA">
        <w:rPr>
          <w:color w:val="000000"/>
          <w:sz w:val="28"/>
          <w:szCs w:val="28"/>
          <w:shd w:val="clear" w:color="auto" w:fill="FFFFFF"/>
          <w:lang w:val="uk-UA"/>
        </w:rPr>
        <w:t>Вища кваліфікаційна комісія суддів України у пленарному складі:</w:t>
      </w:r>
    </w:p>
    <w:p w:rsidR="00EF6FAA" w:rsidRPr="00FD32BA" w:rsidRDefault="00EF6FAA" w:rsidP="00EF6FAA">
      <w:pPr>
        <w:shd w:val="clear" w:color="auto" w:fill="FFFFFF"/>
        <w:spacing w:after="240" w:line="240" w:lineRule="auto"/>
        <w:ind w:leftChars="0" w:left="0" w:firstLineChars="0" w:firstLine="0"/>
        <w:jc w:val="both"/>
        <w:textDirection w:val="lrTb"/>
        <w:textAlignment w:val="auto"/>
        <w:outlineLvl w:val="9"/>
        <w:rPr>
          <w:color w:val="000000"/>
          <w:sz w:val="28"/>
          <w:szCs w:val="28"/>
          <w:shd w:val="clear" w:color="auto" w:fill="FFFFFF"/>
          <w:lang w:val="uk-UA"/>
        </w:rPr>
      </w:pPr>
      <w:r w:rsidRPr="00FD32BA">
        <w:rPr>
          <w:color w:val="000000"/>
          <w:sz w:val="28"/>
          <w:szCs w:val="28"/>
          <w:shd w:val="clear" w:color="auto" w:fill="FFFFFF"/>
          <w:lang w:val="uk-UA"/>
        </w:rPr>
        <w:t xml:space="preserve">головуючого – </w:t>
      </w:r>
      <w:r w:rsidR="00693107" w:rsidRPr="00FD32BA">
        <w:rPr>
          <w:color w:val="000000"/>
          <w:sz w:val="28"/>
          <w:szCs w:val="28"/>
          <w:shd w:val="clear" w:color="auto" w:fill="FFFFFF"/>
          <w:lang w:val="uk-UA"/>
        </w:rPr>
        <w:t>Галини</w:t>
      </w:r>
      <w:r w:rsidRPr="00FD32BA">
        <w:rPr>
          <w:color w:val="000000"/>
          <w:sz w:val="28"/>
          <w:szCs w:val="28"/>
          <w:shd w:val="clear" w:color="auto" w:fill="FFFFFF"/>
          <w:lang w:val="uk-UA"/>
        </w:rPr>
        <w:t xml:space="preserve"> </w:t>
      </w:r>
      <w:r w:rsidR="00693107" w:rsidRPr="00FD32BA">
        <w:rPr>
          <w:color w:val="000000"/>
          <w:sz w:val="28"/>
          <w:szCs w:val="28"/>
          <w:shd w:val="clear" w:color="auto" w:fill="FFFFFF"/>
          <w:lang w:val="uk-UA"/>
        </w:rPr>
        <w:t>ШЕВЧУК</w:t>
      </w:r>
      <w:r w:rsidRPr="00FD32BA">
        <w:rPr>
          <w:color w:val="000000"/>
          <w:sz w:val="28"/>
          <w:szCs w:val="28"/>
          <w:shd w:val="clear" w:color="auto" w:fill="FFFFFF"/>
          <w:lang w:val="uk-UA"/>
        </w:rPr>
        <w:t>,</w:t>
      </w:r>
    </w:p>
    <w:p w:rsidR="00EF6FAA" w:rsidRPr="00FD32BA" w:rsidRDefault="00EF6FAA" w:rsidP="00EF6FAA">
      <w:pPr>
        <w:shd w:val="clear" w:color="auto" w:fill="FFFFFF"/>
        <w:spacing w:after="240" w:line="240" w:lineRule="auto"/>
        <w:ind w:leftChars="0" w:left="0" w:firstLineChars="0" w:firstLine="0"/>
        <w:jc w:val="both"/>
        <w:textDirection w:val="lrTb"/>
        <w:textAlignment w:val="auto"/>
        <w:outlineLvl w:val="9"/>
        <w:rPr>
          <w:color w:val="000000"/>
          <w:sz w:val="28"/>
          <w:szCs w:val="28"/>
          <w:shd w:val="clear" w:color="auto" w:fill="FFFFFF"/>
          <w:lang w:val="uk-UA"/>
        </w:rPr>
      </w:pPr>
      <w:r w:rsidRPr="00FD32BA">
        <w:rPr>
          <w:color w:val="000000"/>
          <w:sz w:val="28"/>
          <w:szCs w:val="28"/>
          <w:shd w:val="clear" w:color="auto" w:fill="FFFFFF"/>
          <w:lang w:val="uk-UA"/>
        </w:rPr>
        <w:t>членів Комісії: Михайла БОГОНОСА, Людмили ВОЛКОВОЇ</w:t>
      </w:r>
      <w:r w:rsidR="00CA09D2" w:rsidRPr="00FD32BA">
        <w:rPr>
          <w:color w:val="000000"/>
          <w:sz w:val="28"/>
          <w:szCs w:val="28"/>
          <w:shd w:val="clear" w:color="auto" w:fill="FFFFFF"/>
          <w:lang w:val="uk-UA"/>
        </w:rPr>
        <w:t>,</w:t>
      </w:r>
      <w:r w:rsidRPr="00FD32BA">
        <w:rPr>
          <w:color w:val="000000"/>
          <w:sz w:val="28"/>
          <w:szCs w:val="28"/>
          <w:shd w:val="clear" w:color="auto" w:fill="FFFFFF"/>
          <w:lang w:val="uk-UA"/>
        </w:rPr>
        <w:t xml:space="preserve"> Ярослава ДУХА, Романа КИДИСЮКА, Надії КО</w:t>
      </w:r>
      <w:r w:rsidR="00D259AF" w:rsidRPr="00FD32BA">
        <w:rPr>
          <w:color w:val="000000"/>
          <w:sz w:val="28"/>
          <w:szCs w:val="28"/>
          <w:shd w:val="clear" w:color="auto" w:fill="FFFFFF"/>
          <w:lang w:val="uk-UA"/>
        </w:rPr>
        <w:t xml:space="preserve">БЕЦЬКОЇ, Олега КОЛІУША, </w:t>
      </w:r>
      <w:r w:rsidR="00693107" w:rsidRPr="00FD32BA">
        <w:rPr>
          <w:color w:val="000000"/>
          <w:sz w:val="28"/>
          <w:szCs w:val="28"/>
          <w:shd w:val="clear" w:color="auto" w:fill="FFFFFF"/>
          <w:lang w:val="uk-UA"/>
        </w:rPr>
        <w:t>Володимира</w:t>
      </w:r>
      <w:r w:rsidR="007E3B86" w:rsidRPr="00FD32BA">
        <w:rPr>
          <w:color w:val="000000"/>
          <w:sz w:val="28"/>
          <w:szCs w:val="28"/>
          <w:shd w:val="clear" w:color="auto" w:fill="FFFFFF"/>
          <w:lang w:val="uk-UA"/>
        </w:rPr>
        <w:t> </w:t>
      </w:r>
      <w:r w:rsidR="00693107" w:rsidRPr="00FD32BA">
        <w:rPr>
          <w:color w:val="000000"/>
          <w:sz w:val="28"/>
          <w:szCs w:val="28"/>
          <w:shd w:val="clear" w:color="auto" w:fill="FFFFFF"/>
          <w:lang w:val="uk-UA"/>
        </w:rPr>
        <w:t xml:space="preserve">ЛУГАНСЬКОГО, </w:t>
      </w:r>
      <w:r w:rsidR="00D259AF" w:rsidRPr="00FD32BA">
        <w:rPr>
          <w:color w:val="000000"/>
          <w:sz w:val="28"/>
          <w:szCs w:val="28"/>
          <w:shd w:val="clear" w:color="auto" w:fill="FFFFFF"/>
          <w:lang w:val="uk-UA"/>
        </w:rPr>
        <w:t>Руслана </w:t>
      </w:r>
      <w:r w:rsidRPr="00FD32BA">
        <w:rPr>
          <w:color w:val="000000"/>
          <w:sz w:val="28"/>
          <w:szCs w:val="28"/>
          <w:shd w:val="clear" w:color="auto" w:fill="FFFFFF"/>
          <w:lang w:val="uk-UA"/>
        </w:rPr>
        <w:t xml:space="preserve">МЕЛЬНИКА, Олексія ОМЕЛЬЯНА, </w:t>
      </w:r>
      <w:r w:rsidR="00CA09D2" w:rsidRPr="00FD32BA">
        <w:rPr>
          <w:color w:val="000000"/>
          <w:sz w:val="28"/>
          <w:szCs w:val="28"/>
          <w:shd w:val="clear" w:color="auto" w:fill="FFFFFF"/>
          <w:lang w:val="uk-UA"/>
        </w:rPr>
        <w:t xml:space="preserve">Андрія ПАСІЧНИКА, </w:t>
      </w:r>
      <w:r w:rsidRPr="00FD32BA">
        <w:rPr>
          <w:color w:val="000000"/>
          <w:sz w:val="28"/>
          <w:szCs w:val="28"/>
          <w:shd w:val="clear" w:color="auto" w:fill="FFFFFF"/>
          <w:lang w:val="uk-UA"/>
        </w:rPr>
        <w:t xml:space="preserve">Романа САБОДАША (доповідач), Сергія ЧУМАКА, </w:t>
      </w:r>
    </w:p>
    <w:p w:rsidR="00C20F18" w:rsidRPr="00FD32BA" w:rsidRDefault="00EF6FAA" w:rsidP="0061215C">
      <w:pPr>
        <w:shd w:val="clear" w:color="auto" w:fill="FFFFFF"/>
        <w:spacing w:after="240" w:line="240" w:lineRule="auto"/>
        <w:ind w:leftChars="0" w:left="0" w:firstLineChars="0" w:hanging="2"/>
        <w:jc w:val="both"/>
        <w:textDirection w:val="lrTb"/>
        <w:textAlignment w:val="auto"/>
        <w:outlineLvl w:val="9"/>
        <w:rPr>
          <w:color w:val="000000"/>
          <w:sz w:val="28"/>
          <w:szCs w:val="28"/>
          <w:shd w:val="clear" w:color="auto" w:fill="FFFFFF"/>
          <w:lang w:val="uk-UA"/>
        </w:rPr>
      </w:pPr>
      <w:r w:rsidRPr="00FD32BA">
        <w:rPr>
          <w:color w:val="000000"/>
          <w:sz w:val="28"/>
          <w:szCs w:val="28"/>
          <w:shd w:val="clear" w:color="auto" w:fill="FFFFFF"/>
          <w:lang w:val="uk-UA"/>
        </w:rPr>
        <w:t>розглянувши питання</w:t>
      </w:r>
      <w:r w:rsidR="00360357" w:rsidRPr="00FD32BA">
        <w:rPr>
          <w:color w:val="000000"/>
          <w:sz w:val="28"/>
          <w:szCs w:val="28"/>
          <w:shd w:val="clear" w:color="auto" w:fill="FFFFFF"/>
          <w:lang w:val="uk-UA"/>
        </w:rPr>
        <w:t xml:space="preserve"> </w:t>
      </w:r>
      <w:r w:rsidR="00EE1580" w:rsidRPr="00FD32BA">
        <w:rPr>
          <w:color w:val="000000"/>
          <w:sz w:val="28"/>
          <w:szCs w:val="28"/>
          <w:shd w:val="clear" w:color="auto" w:fill="FFFFFF"/>
          <w:lang w:val="uk-UA"/>
        </w:rPr>
        <w:t xml:space="preserve">внесення змін до </w:t>
      </w:r>
      <w:r w:rsidR="00360357" w:rsidRPr="00FD32BA">
        <w:rPr>
          <w:color w:val="000000"/>
          <w:sz w:val="28"/>
          <w:szCs w:val="28"/>
          <w:shd w:val="clear" w:color="auto" w:fill="FFFFFF"/>
          <w:lang w:val="uk-UA"/>
        </w:rPr>
        <w:t>П</w:t>
      </w:r>
      <w:r w:rsidR="00574E43" w:rsidRPr="00FD32BA">
        <w:rPr>
          <w:color w:val="000000"/>
          <w:sz w:val="28"/>
          <w:szCs w:val="28"/>
          <w:shd w:val="clear" w:color="auto" w:fill="FFFFFF"/>
          <w:lang w:val="uk-UA"/>
        </w:rPr>
        <w:t xml:space="preserve">орядку </w:t>
      </w:r>
      <w:r w:rsidR="00EE1580" w:rsidRPr="00FD32BA">
        <w:rPr>
          <w:color w:val="000000"/>
          <w:sz w:val="28"/>
          <w:szCs w:val="28"/>
          <w:shd w:val="clear" w:color="auto" w:fill="FFFFFF"/>
          <w:lang w:val="uk-UA"/>
        </w:rPr>
        <w:t>проходження початкової підготовки судді в Національній школі суддів України</w:t>
      </w:r>
      <w:r w:rsidR="007E3B86" w:rsidRPr="00FD32BA">
        <w:rPr>
          <w:color w:val="000000"/>
          <w:sz w:val="28"/>
          <w:szCs w:val="28"/>
          <w:shd w:val="clear" w:color="auto" w:fill="FFFFFF"/>
          <w:lang w:val="uk-UA"/>
        </w:rPr>
        <w:t>,</w:t>
      </w:r>
      <w:r w:rsidR="00EE1580" w:rsidRPr="00FD32BA">
        <w:rPr>
          <w:color w:val="000000"/>
          <w:sz w:val="28"/>
          <w:szCs w:val="28"/>
          <w:shd w:val="clear" w:color="auto" w:fill="FFFFFF"/>
          <w:lang w:val="uk-UA"/>
        </w:rPr>
        <w:t xml:space="preserve"> </w:t>
      </w:r>
      <w:r w:rsidR="00CC2921" w:rsidRPr="00FD32BA">
        <w:rPr>
          <w:sz w:val="28"/>
          <w:szCs w:val="28"/>
          <w:lang w:val="uk-UA"/>
        </w:rPr>
        <w:t>затвердженого рішенням Вищої кваліфікаційної комісії суддів України від 10 липня 2024 року № 219/зп-24</w:t>
      </w:r>
      <w:r w:rsidR="00C20F18" w:rsidRPr="00FD32BA">
        <w:rPr>
          <w:color w:val="000000"/>
          <w:sz w:val="28"/>
          <w:szCs w:val="28"/>
          <w:shd w:val="clear" w:color="auto" w:fill="FFFFFF"/>
          <w:lang w:val="uk-UA"/>
        </w:rPr>
        <w:t>,</w:t>
      </w:r>
    </w:p>
    <w:p w:rsidR="004638C5" w:rsidRPr="00FD32BA" w:rsidRDefault="00ED69EE" w:rsidP="00841EDD">
      <w:pPr>
        <w:shd w:val="clear" w:color="auto" w:fill="FFFFFF"/>
        <w:spacing w:after="240" w:line="240" w:lineRule="auto"/>
        <w:ind w:leftChars="0" w:left="0" w:firstLineChars="0" w:hanging="2"/>
        <w:jc w:val="center"/>
        <w:textDirection w:val="lrTb"/>
        <w:textAlignment w:val="auto"/>
        <w:outlineLvl w:val="9"/>
        <w:rPr>
          <w:color w:val="000000"/>
          <w:sz w:val="28"/>
          <w:szCs w:val="28"/>
          <w:shd w:val="clear" w:color="auto" w:fill="FFFFFF"/>
          <w:lang w:val="uk-UA"/>
        </w:rPr>
      </w:pPr>
      <w:r w:rsidRPr="00FD32BA">
        <w:rPr>
          <w:color w:val="000000"/>
          <w:sz w:val="28"/>
          <w:szCs w:val="28"/>
          <w:shd w:val="clear" w:color="auto" w:fill="FFFFFF"/>
          <w:lang w:val="uk-UA"/>
        </w:rPr>
        <w:t>встановила:</w:t>
      </w:r>
    </w:p>
    <w:p w:rsidR="00D2772C" w:rsidRPr="00FD32BA" w:rsidRDefault="00D2772C" w:rsidP="00546AD0">
      <w:pPr>
        <w:ind w:leftChars="0" w:left="0" w:firstLineChars="0" w:firstLine="720"/>
        <w:jc w:val="both"/>
        <w:rPr>
          <w:sz w:val="28"/>
          <w:szCs w:val="28"/>
          <w:lang w:val="uk-UA"/>
        </w:rPr>
      </w:pPr>
      <w:r w:rsidRPr="00FD32BA">
        <w:rPr>
          <w:sz w:val="28"/>
          <w:szCs w:val="28"/>
          <w:lang w:val="uk-UA"/>
        </w:rPr>
        <w:t>Відповідно до частини першої статті 92 Закону України «Про судоустрій і статус суддів» (далі – Закон) Вища кваліфікаційна комісія суддів України є державним колегіальним органом суддівського врядування, який на постійній основі діє у системі правосуддя України. До визначених Законом повноважень Комісії належить, зокрема, за</w:t>
      </w:r>
      <w:r w:rsidR="00EE1580" w:rsidRPr="00FD32BA">
        <w:rPr>
          <w:sz w:val="28"/>
          <w:szCs w:val="28"/>
          <w:lang w:val="uk-UA"/>
        </w:rPr>
        <w:t>твердження початкової підготовки судді.</w:t>
      </w:r>
    </w:p>
    <w:p w:rsidR="00C72A8E" w:rsidRPr="00FD32BA" w:rsidRDefault="00EE1580" w:rsidP="00EE1580">
      <w:pPr>
        <w:ind w:leftChars="0" w:left="0" w:firstLineChars="0" w:firstLine="720"/>
        <w:jc w:val="both"/>
        <w:rPr>
          <w:sz w:val="28"/>
          <w:szCs w:val="28"/>
          <w:lang w:val="uk-UA"/>
        </w:rPr>
      </w:pPr>
      <w:r w:rsidRPr="00FD32BA">
        <w:rPr>
          <w:sz w:val="28"/>
          <w:szCs w:val="28"/>
          <w:lang w:val="uk-UA"/>
        </w:rPr>
        <w:t xml:space="preserve">Згідно зі статтею 81 Закону особа, призначена на посаду судді указом Президента України, набуває повноважень судді із здійснення правосуддя, включаючи право на отримання доплат до посадового окладу, за умов зарахування у штат відповідного суду, складення присяги судді і проходження початкової підготовки у випадках та порядку, встановлених цим Законом. </w:t>
      </w:r>
    </w:p>
    <w:p w:rsidR="00EE1580" w:rsidRPr="00FD32BA" w:rsidRDefault="00EE1580" w:rsidP="00EE1580">
      <w:pPr>
        <w:ind w:leftChars="0" w:left="0" w:firstLineChars="0" w:firstLine="720"/>
        <w:jc w:val="both"/>
        <w:rPr>
          <w:sz w:val="28"/>
          <w:szCs w:val="28"/>
          <w:lang w:val="uk-UA"/>
        </w:rPr>
      </w:pPr>
      <w:r w:rsidRPr="00FD32BA">
        <w:rPr>
          <w:sz w:val="28"/>
          <w:szCs w:val="28"/>
          <w:lang w:val="uk-UA"/>
        </w:rPr>
        <w:t>Відповідно до частини третьої статті 89 Закону особа, призначена на посаду судді та в якої відсутній стаж роботи на посаді судді, з метою отримання практичних навичок роботи в суді проходить початкову підготовку в Національній школі суддів України тривалістю не більше 350 академічних годин та не довше двох місяців. Програму та порядок проходження початкової підготовки затверджує Вища кваліфікаційна комісія суддів України за пропозицією Національної школи суддів України.</w:t>
      </w:r>
    </w:p>
    <w:p w:rsidR="00927495" w:rsidRPr="00FD32BA" w:rsidRDefault="005C3E1F" w:rsidP="00EE1580">
      <w:pPr>
        <w:ind w:leftChars="0" w:left="0" w:firstLineChars="0" w:firstLine="720"/>
        <w:jc w:val="both"/>
        <w:rPr>
          <w:sz w:val="28"/>
          <w:szCs w:val="28"/>
          <w:lang w:val="uk-UA"/>
        </w:rPr>
      </w:pPr>
      <w:r w:rsidRPr="00FD32BA">
        <w:rPr>
          <w:sz w:val="28"/>
          <w:szCs w:val="28"/>
          <w:lang w:val="uk-UA"/>
        </w:rPr>
        <w:lastRenderedPageBreak/>
        <w:t xml:space="preserve">На виконання </w:t>
      </w:r>
      <w:r w:rsidR="00B10151" w:rsidRPr="00FD32BA">
        <w:rPr>
          <w:sz w:val="28"/>
          <w:szCs w:val="28"/>
          <w:lang w:val="uk-UA"/>
        </w:rPr>
        <w:t>стат</w:t>
      </w:r>
      <w:r w:rsidRPr="00FD32BA">
        <w:rPr>
          <w:sz w:val="28"/>
          <w:szCs w:val="28"/>
          <w:lang w:val="uk-UA"/>
        </w:rPr>
        <w:t>ті</w:t>
      </w:r>
      <w:r w:rsidR="00927495" w:rsidRPr="00FD32BA">
        <w:rPr>
          <w:sz w:val="28"/>
          <w:szCs w:val="28"/>
          <w:lang w:val="uk-UA"/>
        </w:rPr>
        <w:t xml:space="preserve"> 8</w:t>
      </w:r>
      <w:r w:rsidRPr="00FD32BA">
        <w:rPr>
          <w:sz w:val="28"/>
          <w:szCs w:val="28"/>
          <w:lang w:val="uk-UA"/>
        </w:rPr>
        <w:t>9</w:t>
      </w:r>
      <w:r w:rsidR="00927495" w:rsidRPr="00FD32BA">
        <w:rPr>
          <w:sz w:val="28"/>
          <w:szCs w:val="28"/>
          <w:lang w:val="uk-UA"/>
        </w:rPr>
        <w:t xml:space="preserve"> Закону</w:t>
      </w:r>
      <w:bookmarkStart w:id="0" w:name="_GoBack"/>
      <w:bookmarkEnd w:id="0"/>
      <w:r w:rsidR="00927495" w:rsidRPr="00FD32BA">
        <w:rPr>
          <w:sz w:val="28"/>
          <w:szCs w:val="28"/>
          <w:lang w:val="uk-UA"/>
        </w:rPr>
        <w:t xml:space="preserve"> Вищ</w:t>
      </w:r>
      <w:r w:rsidRPr="00FD32BA">
        <w:rPr>
          <w:sz w:val="28"/>
          <w:szCs w:val="28"/>
          <w:lang w:val="uk-UA"/>
        </w:rPr>
        <w:t>а</w:t>
      </w:r>
      <w:r w:rsidR="00927495" w:rsidRPr="00FD32BA">
        <w:rPr>
          <w:sz w:val="28"/>
          <w:szCs w:val="28"/>
          <w:lang w:val="uk-UA"/>
        </w:rPr>
        <w:t xml:space="preserve"> кваліфікаційна комісія суддів України</w:t>
      </w:r>
      <w:r w:rsidRPr="00FD32BA">
        <w:rPr>
          <w:sz w:val="28"/>
          <w:szCs w:val="28"/>
          <w:lang w:val="uk-UA"/>
        </w:rPr>
        <w:t xml:space="preserve"> рішенням</w:t>
      </w:r>
      <w:r w:rsidR="00B10151" w:rsidRPr="00FD32BA">
        <w:rPr>
          <w:sz w:val="28"/>
          <w:szCs w:val="28"/>
          <w:lang w:val="uk-UA"/>
        </w:rPr>
        <w:t xml:space="preserve"> від 10 липня 2024 року № 219/зп-24 затверд</w:t>
      </w:r>
      <w:r w:rsidRPr="00FD32BA">
        <w:rPr>
          <w:sz w:val="28"/>
          <w:szCs w:val="28"/>
          <w:lang w:val="uk-UA"/>
        </w:rPr>
        <w:t>ила</w:t>
      </w:r>
      <w:r w:rsidR="00B10151" w:rsidRPr="00FD32BA">
        <w:rPr>
          <w:sz w:val="28"/>
          <w:szCs w:val="28"/>
          <w:lang w:val="uk-UA"/>
        </w:rPr>
        <w:t xml:space="preserve"> Порядок проходження початкової підготовки судді в </w:t>
      </w:r>
      <w:r w:rsidR="004A4D29" w:rsidRPr="00FD32BA">
        <w:rPr>
          <w:sz w:val="28"/>
          <w:szCs w:val="28"/>
          <w:lang w:val="uk-UA"/>
        </w:rPr>
        <w:t>Н</w:t>
      </w:r>
      <w:r w:rsidR="00B10151" w:rsidRPr="00FD32BA">
        <w:rPr>
          <w:sz w:val="28"/>
          <w:szCs w:val="28"/>
          <w:lang w:val="uk-UA"/>
        </w:rPr>
        <w:t>аціональній школі суддів України (далі – Порядок).</w:t>
      </w:r>
    </w:p>
    <w:p w:rsidR="00927495" w:rsidRPr="00FD32BA" w:rsidRDefault="005C3E1F" w:rsidP="00EE1580">
      <w:pPr>
        <w:ind w:leftChars="0" w:left="0" w:firstLineChars="0" w:firstLine="720"/>
        <w:jc w:val="both"/>
        <w:rPr>
          <w:sz w:val="28"/>
          <w:szCs w:val="28"/>
          <w:lang w:val="uk-UA"/>
        </w:rPr>
      </w:pPr>
      <w:r w:rsidRPr="00FD32BA">
        <w:rPr>
          <w:sz w:val="28"/>
          <w:szCs w:val="28"/>
          <w:lang w:val="uk-UA"/>
        </w:rPr>
        <w:t xml:space="preserve">Листом від 30 липня 2024 року № 01-3142/24 </w:t>
      </w:r>
      <w:r w:rsidR="00927495" w:rsidRPr="00FD32BA">
        <w:rPr>
          <w:sz w:val="28"/>
          <w:szCs w:val="28"/>
          <w:lang w:val="uk-UA"/>
        </w:rPr>
        <w:t>Національна школа суддів України</w:t>
      </w:r>
      <w:r w:rsidRPr="00FD32BA">
        <w:rPr>
          <w:sz w:val="28"/>
          <w:szCs w:val="28"/>
          <w:lang w:val="uk-UA"/>
        </w:rPr>
        <w:t xml:space="preserve"> повідомила, що</w:t>
      </w:r>
      <w:r w:rsidR="00927495" w:rsidRPr="00FD32BA">
        <w:rPr>
          <w:sz w:val="28"/>
          <w:szCs w:val="28"/>
          <w:lang w:val="uk-UA"/>
        </w:rPr>
        <w:t xml:space="preserve"> 22 липня 2024 року </w:t>
      </w:r>
      <w:r w:rsidRPr="00FD32BA">
        <w:rPr>
          <w:sz w:val="28"/>
          <w:szCs w:val="28"/>
          <w:lang w:val="uk-UA"/>
        </w:rPr>
        <w:t xml:space="preserve">нею </w:t>
      </w:r>
      <w:r w:rsidR="00927495" w:rsidRPr="00FD32BA">
        <w:rPr>
          <w:sz w:val="28"/>
          <w:szCs w:val="28"/>
          <w:lang w:val="uk-UA"/>
        </w:rPr>
        <w:t>розпоча</w:t>
      </w:r>
      <w:r w:rsidRPr="00FD32BA">
        <w:rPr>
          <w:sz w:val="28"/>
          <w:szCs w:val="28"/>
          <w:lang w:val="uk-UA"/>
        </w:rPr>
        <w:t>то</w:t>
      </w:r>
      <w:r w:rsidR="00927495" w:rsidRPr="00FD32BA">
        <w:rPr>
          <w:sz w:val="28"/>
          <w:szCs w:val="28"/>
          <w:lang w:val="uk-UA"/>
        </w:rPr>
        <w:t xml:space="preserve"> двомісячну початкову підготовку суддів місцевих судів, призначених указами Президента України від </w:t>
      </w:r>
      <w:r w:rsidRPr="00FD32BA">
        <w:rPr>
          <w:sz w:val="28"/>
          <w:szCs w:val="28"/>
          <w:lang w:val="uk-UA"/>
        </w:rPr>
        <w:t>0</w:t>
      </w:r>
      <w:r w:rsidR="00927495" w:rsidRPr="00FD32BA">
        <w:rPr>
          <w:sz w:val="28"/>
          <w:szCs w:val="28"/>
          <w:lang w:val="uk-UA"/>
        </w:rPr>
        <w:t>8</w:t>
      </w:r>
      <w:r w:rsidR="00FD32BA">
        <w:rPr>
          <w:sz w:val="28"/>
          <w:szCs w:val="28"/>
          <w:lang w:val="uk-UA"/>
        </w:rPr>
        <w:t xml:space="preserve"> </w:t>
      </w:r>
      <w:r w:rsidR="00927495" w:rsidRPr="00FD32BA">
        <w:rPr>
          <w:sz w:val="28"/>
          <w:szCs w:val="28"/>
          <w:lang w:val="uk-UA"/>
        </w:rPr>
        <w:t>травня 2024 року та 04 липня 2024 року за результатами конкурсів, оголошених рішенням</w:t>
      </w:r>
      <w:r w:rsidR="007E3B86" w:rsidRPr="00FD32BA">
        <w:rPr>
          <w:sz w:val="28"/>
          <w:szCs w:val="28"/>
          <w:lang w:val="uk-UA"/>
        </w:rPr>
        <w:t>и</w:t>
      </w:r>
      <w:r w:rsidR="00927495" w:rsidRPr="00FD32BA">
        <w:rPr>
          <w:sz w:val="28"/>
          <w:szCs w:val="28"/>
          <w:lang w:val="uk-UA"/>
        </w:rPr>
        <w:t xml:space="preserve"> Вищої кваліфікаційної комісії суддів України від 05 серпня 2019 року №</w:t>
      </w:r>
      <w:r w:rsidR="007E3B86" w:rsidRPr="00FD32BA">
        <w:rPr>
          <w:sz w:val="28"/>
          <w:szCs w:val="28"/>
          <w:lang w:val="uk-UA"/>
        </w:rPr>
        <w:t> </w:t>
      </w:r>
      <w:r w:rsidR="00927495" w:rsidRPr="00FD32BA">
        <w:rPr>
          <w:sz w:val="28"/>
          <w:szCs w:val="28"/>
          <w:lang w:val="uk-UA"/>
        </w:rPr>
        <w:t xml:space="preserve">145/зп-19 та № 146/зп-19. Початкова підготовка проводиться за очною </w:t>
      </w:r>
      <w:r w:rsidR="00B10151" w:rsidRPr="00FD32BA">
        <w:rPr>
          <w:sz w:val="28"/>
          <w:szCs w:val="28"/>
          <w:lang w:val="uk-UA"/>
        </w:rPr>
        <w:t>формою</w:t>
      </w:r>
      <w:r w:rsidR="00927495" w:rsidRPr="00FD32BA">
        <w:rPr>
          <w:sz w:val="28"/>
          <w:szCs w:val="28"/>
          <w:lang w:val="uk-UA"/>
        </w:rPr>
        <w:t xml:space="preserve"> у </w:t>
      </w:r>
      <w:r w:rsidR="00B10151" w:rsidRPr="00FD32BA">
        <w:rPr>
          <w:sz w:val="28"/>
          <w:szCs w:val="28"/>
          <w:lang w:val="uk-UA"/>
        </w:rPr>
        <w:t>режимі</w:t>
      </w:r>
      <w:r w:rsidR="00927495" w:rsidRPr="00FD32BA">
        <w:rPr>
          <w:sz w:val="28"/>
          <w:szCs w:val="28"/>
          <w:lang w:val="uk-UA"/>
        </w:rPr>
        <w:t xml:space="preserve"> онлайн з використанням застосунку </w:t>
      </w:r>
      <w:proofErr w:type="spellStart"/>
      <w:r w:rsidR="00927495" w:rsidRPr="00FD32BA">
        <w:rPr>
          <w:sz w:val="28"/>
          <w:szCs w:val="28"/>
          <w:lang w:val="uk-UA"/>
        </w:rPr>
        <w:t>Zoom</w:t>
      </w:r>
      <w:proofErr w:type="spellEnd"/>
      <w:r w:rsidR="00927495" w:rsidRPr="00FD32BA">
        <w:rPr>
          <w:sz w:val="28"/>
          <w:szCs w:val="28"/>
          <w:lang w:val="uk-UA"/>
        </w:rPr>
        <w:t>.</w:t>
      </w:r>
    </w:p>
    <w:p w:rsidR="00927495" w:rsidRPr="00FD32BA" w:rsidRDefault="00927495" w:rsidP="00EE1580">
      <w:pPr>
        <w:ind w:leftChars="0" w:left="0" w:firstLineChars="0" w:firstLine="720"/>
        <w:jc w:val="both"/>
        <w:rPr>
          <w:sz w:val="28"/>
          <w:szCs w:val="28"/>
          <w:lang w:val="uk-UA"/>
        </w:rPr>
      </w:pPr>
      <w:r w:rsidRPr="00FD32BA">
        <w:rPr>
          <w:sz w:val="28"/>
          <w:szCs w:val="28"/>
          <w:lang w:val="uk-UA"/>
        </w:rPr>
        <w:t>Згідно з п</w:t>
      </w:r>
      <w:r w:rsidR="005C3E1F" w:rsidRPr="00FD32BA">
        <w:rPr>
          <w:sz w:val="28"/>
          <w:szCs w:val="28"/>
          <w:lang w:val="uk-UA"/>
        </w:rPr>
        <w:t>унктом</w:t>
      </w:r>
      <w:r w:rsidRPr="00FD32BA">
        <w:rPr>
          <w:sz w:val="28"/>
          <w:szCs w:val="28"/>
          <w:lang w:val="uk-UA"/>
        </w:rPr>
        <w:t xml:space="preserve"> 1.3 Поряд</w:t>
      </w:r>
      <w:r w:rsidR="00B10151" w:rsidRPr="00FD32BA">
        <w:rPr>
          <w:sz w:val="28"/>
          <w:szCs w:val="28"/>
          <w:lang w:val="uk-UA"/>
        </w:rPr>
        <w:t xml:space="preserve">ку формами початкової підготовки є: очна (навчання у реальному часі: </w:t>
      </w:r>
      <w:proofErr w:type="spellStart"/>
      <w:r w:rsidR="00B10151" w:rsidRPr="00FD32BA">
        <w:rPr>
          <w:sz w:val="28"/>
          <w:szCs w:val="28"/>
          <w:lang w:val="uk-UA"/>
        </w:rPr>
        <w:t>офлайн</w:t>
      </w:r>
      <w:proofErr w:type="spellEnd"/>
      <w:r w:rsidR="00B10151" w:rsidRPr="00FD32BA">
        <w:rPr>
          <w:sz w:val="28"/>
          <w:szCs w:val="28"/>
          <w:lang w:val="uk-UA"/>
        </w:rPr>
        <w:t xml:space="preserve"> та/або онлайн); дистанційна (у режимі відкладеного часу на базі сучасних інформаційно-комунікаційних технологій); </w:t>
      </w:r>
      <w:r w:rsidR="005C3E1F" w:rsidRPr="00FD32BA">
        <w:rPr>
          <w:sz w:val="28"/>
          <w:szCs w:val="28"/>
          <w:lang w:val="uk-UA"/>
        </w:rPr>
        <w:t>змішана</w:t>
      </w:r>
      <w:r w:rsidR="00B10151" w:rsidRPr="00FD32BA">
        <w:rPr>
          <w:sz w:val="28"/>
          <w:szCs w:val="28"/>
          <w:lang w:val="uk-UA"/>
        </w:rPr>
        <w:t xml:space="preserve"> (поєднання зазначених форм навчання).</w:t>
      </w:r>
    </w:p>
    <w:p w:rsidR="000D55A7" w:rsidRPr="00FD32BA" w:rsidRDefault="005C3E1F" w:rsidP="00EE1580">
      <w:pPr>
        <w:ind w:leftChars="0" w:left="0" w:firstLineChars="0" w:firstLine="720"/>
        <w:jc w:val="both"/>
        <w:rPr>
          <w:sz w:val="28"/>
          <w:szCs w:val="28"/>
          <w:lang w:val="uk-UA"/>
        </w:rPr>
      </w:pPr>
      <w:r w:rsidRPr="00FD32BA">
        <w:rPr>
          <w:sz w:val="28"/>
          <w:szCs w:val="28"/>
          <w:lang w:val="uk-UA"/>
        </w:rPr>
        <w:t xml:space="preserve">Національна школа суддів України повідомила, що починаючи з </w:t>
      </w:r>
      <w:r w:rsidR="00B10151" w:rsidRPr="00FD32BA">
        <w:rPr>
          <w:sz w:val="28"/>
          <w:szCs w:val="28"/>
          <w:lang w:val="uk-UA"/>
        </w:rPr>
        <w:t>13</w:t>
      </w:r>
      <w:r w:rsidR="00BC2E57" w:rsidRPr="00FD32BA">
        <w:rPr>
          <w:sz w:val="28"/>
          <w:szCs w:val="28"/>
          <w:lang w:val="uk-UA"/>
        </w:rPr>
        <w:t> </w:t>
      </w:r>
      <w:r w:rsidR="00B10151" w:rsidRPr="00FD32BA">
        <w:rPr>
          <w:sz w:val="28"/>
          <w:szCs w:val="28"/>
          <w:lang w:val="uk-UA"/>
        </w:rPr>
        <w:t xml:space="preserve">серпня 2024 року </w:t>
      </w:r>
      <w:r w:rsidR="00841EDD" w:rsidRPr="00FD32BA">
        <w:rPr>
          <w:sz w:val="28"/>
          <w:szCs w:val="28"/>
          <w:lang w:val="uk-UA"/>
        </w:rPr>
        <w:t xml:space="preserve">судді, які проходять </w:t>
      </w:r>
      <w:r w:rsidR="00B10151" w:rsidRPr="00FD32BA">
        <w:rPr>
          <w:sz w:val="28"/>
          <w:szCs w:val="28"/>
          <w:lang w:val="uk-UA"/>
        </w:rPr>
        <w:t>початко</w:t>
      </w:r>
      <w:r w:rsidR="00841EDD" w:rsidRPr="00FD32BA">
        <w:rPr>
          <w:sz w:val="28"/>
          <w:szCs w:val="28"/>
          <w:lang w:val="uk-UA"/>
        </w:rPr>
        <w:t>ву</w:t>
      </w:r>
      <w:r w:rsidR="00B10151" w:rsidRPr="00FD32BA">
        <w:rPr>
          <w:sz w:val="28"/>
          <w:szCs w:val="28"/>
          <w:lang w:val="uk-UA"/>
        </w:rPr>
        <w:t xml:space="preserve"> підготовк</w:t>
      </w:r>
      <w:r w:rsidR="00841EDD" w:rsidRPr="00FD32BA">
        <w:rPr>
          <w:sz w:val="28"/>
          <w:szCs w:val="28"/>
          <w:lang w:val="uk-UA"/>
        </w:rPr>
        <w:t xml:space="preserve">у, </w:t>
      </w:r>
      <w:r w:rsidR="00B10151" w:rsidRPr="00FD32BA">
        <w:rPr>
          <w:sz w:val="28"/>
          <w:szCs w:val="28"/>
          <w:lang w:val="uk-UA"/>
        </w:rPr>
        <w:t>приступ</w:t>
      </w:r>
      <w:r w:rsidR="007E3B86" w:rsidRPr="00FD32BA">
        <w:rPr>
          <w:sz w:val="28"/>
          <w:szCs w:val="28"/>
          <w:lang w:val="uk-UA"/>
        </w:rPr>
        <w:t>или</w:t>
      </w:r>
      <w:r w:rsidR="00B10151" w:rsidRPr="00FD32BA">
        <w:rPr>
          <w:sz w:val="28"/>
          <w:szCs w:val="28"/>
          <w:lang w:val="uk-UA"/>
        </w:rPr>
        <w:t xml:space="preserve"> до вивчення спеціалізованих блоків (за спеціалізаціями). </w:t>
      </w:r>
      <w:r w:rsidR="007E3B86" w:rsidRPr="00FD32BA">
        <w:rPr>
          <w:sz w:val="28"/>
          <w:szCs w:val="28"/>
          <w:lang w:val="uk-UA"/>
        </w:rPr>
        <w:t>С</w:t>
      </w:r>
      <w:r w:rsidR="00B10151" w:rsidRPr="00FD32BA">
        <w:rPr>
          <w:sz w:val="28"/>
          <w:szCs w:val="28"/>
          <w:lang w:val="uk-UA"/>
        </w:rPr>
        <w:t xml:space="preserve">еред 22 слухачів початкової підготовки 4 судді </w:t>
      </w:r>
      <w:r w:rsidRPr="00FD32BA">
        <w:rPr>
          <w:sz w:val="28"/>
          <w:szCs w:val="28"/>
          <w:lang w:val="uk-UA"/>
        </w:rPr>
        <w:t>– місцевих господарських судів та 1 суддя місцевого адміністративного суду.</w:t>
      </w:r>
    </w:p>
    <w:p w:rsidR="000D55A7" w:rsidRPr="00FD32BA" w:rsidRDefault="007E3B86" w:rsidP="00EE1580">
      <w:pPr>
        <w:ind w:leftChars="0" w:left="0" w:firstLineChars="0" w:firstLine="720"/>
        <w:jc w:val="both"/>
        <w:rPr>
          <w:sz w:val="28"/>
          <w:szCs w:val="28"/>
          <w:lang w:val="uk-UA"/>
        </w:rPr>
      </w:pPr>
      <w:r w:rsidRPr="00FD32BA">
        <w:rPr>
          <w:sz w:val="28"/>
          <w:szCs w:val="28"/>
          <w:lang w:val="uk-UA"/>
        </w:rPr>
        <w:t>Отже,</w:t>
      </w:r>
      <w:r w:rsidR="000D55A7" w:rsidRPr="00FD32BA">
        <w:rPr>
          <w:sz w:val="28"/>
          <w:szCs w:val="28"/>
          <w:lang w:val="uk-UA"/>
        </w:rPr>
        <w:t xml:space="preserve"> на переконання Національної школи суддів України проведення початкової підготовки судді потребує вдосконалення.</w:t>
      </w:r>
    </w:p>
    <w:p w:rsidR="00927495" w:rsidRPr="00FD32BA" w:rsidRDefault="00BC2E57" w:rsidP="00EE1580">
      <w:pPr>
        <w:ind w:leftChars="0" w:left="0" w:firstLineChars="0" w:firstLine="720"/>
        <w:jc w:val="both"/>
        <w:rPr>
          <w:sz w:val="28"/>
          <w:szCs w:val="28"/>
          <w:lang w:val="uk-UA"/>
        </w:rPr>
      </w:pPr>
      <w:r w:rsidRPr="00FD32BA">
        <w:rPr>
          <w:sz w:val="28"/>
          <w:szCs w:val="28"/>
          <w:lang w:val="uk-UA"/>
        </w:rPr>
        <w:t>У зв’язку з цим</w:t>
      </w:r>
      <w:r w:rsidR="004A4D29" w:rsidRPr="00FD32BA">
        <w:rPr>
          <w:sz w:val="28"/>
          <w:szCs w:val="28"/>
          <w:lang w:val="uk-UA"/>
        </w:rPr>
        <w:t>, Національною школою суддів України висловлено пропозицію</w:t>
      </w:r>
      <w:r w:rsidR="007E3B86" w:rsidRPr="00FD32BA">
        <w:rPr>
          <w:sz w:val="28"/>
          <w:szCs w:val="28"/>
          <w:lang w:val="uk-UA"/>
        </w:rPr>
        <w:t>:</w:t>
      </w:r>
      <w:r w:rsidR="004A4D29" w:rsidRPr="00FD32BA">
        <w:rPr>
          <w:sz w:val="28"/>
          <w:szCs w:val="28"/>
          <w:lang w:val="uk-UA"/>
        </w:rPr>
        <w:t xml:space="preserve"> </w:t>
      </w:r>
      <w:r w:rsidR="007E3B86" w:rsidRPr="00FD32BA">
        <w:rPr>
          <w:sz w:val="28"/>
          <w:szCs w:val="28"/>
          <w:lang w:val="uk-UA"/>
        </w:rPr>
        <w:t>у разі</w:t>
      </w:r>
      <w:r w:rsidR="004A4D29" w:rsidRPr="00FD32BA">
        <w:rPr>
          <w:sz w:val="28"/>
          <w:szCs w:val="28"/>
          <w:lang w:val="uk-UA"/>
        </w:rPr>
        <w:t xml:space="preserve"> </w:t>
      </w:r>
      <w:proofErr w:type="spellStart"/>
      <w:r w:rsidR="004A4D29" w:rsidRPr="00FD32BA">
        <w:rPr>
          <w:sz w:val="28"/>
          <w:szCs w:val="28"/>
          <w:lang w:val="uk-UA"/>
        </w:rPr>
        <w:t>малочисельності</w:t>
      </w:r>
      <w:proofErr w:type="spellEnd"/>
      <w:r w:rsidR="004A4D29" w:rsidRPr="00FD32BA">
        <w:rPr>
          <w:sz w:val="28"/>
          <w:szCs w:val="28"/>
          <w:lang w:val="uk-UA"/>
        </w:rPr>
        <w:t xml:space="preserve"> (менше семи слухачів) навчальної групи </w:t>
      </w:r>
      <w:r w:rsidR="007E3B86" w:rsidRPr="00FD32BA">
        <w:rPr>
          <w:sz w:val="28"/>
          <w:szCs w:val="28"/>
          <w:lang w:val="uk-UA"/>
        </w:rPr>
        <w:t xml:space="preserve">проводити </w:t>
      </w:r>
      <w:r w:rsidR="004A4D29" w:rsidRPr="00FD32BA">
        <w:rPr>
          <w:sz w:val="28"/>
          <w:szCs w:val="28"/>
          <w:lang w:val="uk-UA"/>
        </w:rPr>
        <w:t>початков</w:t>
      </w:r>
      <w:r w:rsidR="007E3B86" w:rsidRPr="00FD32BA">
        <w:rPr>
          <w:sz w:val="28"/>
          <w:szCs w:val="28"/>
          <w:lang w:val="uk-UA"/>
        </w:rPr>
        <w:t>у</w:t>
      </w:r>
      <w:r w:rsidR="004A4D29" w:rsidRPr="00FD32BA">
        <w:rPr>
          <w:sz w:val="28"/>
          <w:szCs w:val="28"/>
          <w:lang w:val="uk-UA"/>
        </w:rPr>
        <w:t xml:space="preserve"> підготовк</w:t>
      </w:r>
      <w:r w:rsidR="007E3B86" w:rsidRPr="00FD32BA">
        <w:rPr>
          <w:sz w:val="28"/>
          <w:szCs w:val="28"/>
          <w:lang w:val="uk-UA"/>
        </w:rPr>
        <w:t>у</w:t>
      </w:r>
      <w:r w:rsidR="004A4D29" w:rsidRPr="00FD32BA">
        <w:rPr>
          <w:sz w:val="28"/>
          <w:szCs w:val="28"/>
          <w:lang w:val="uk-UA"/>
        </w:rPr>
        <w:t xml:space="preserve"> </w:t>
      </w:r>
      <w:r w:rsidRPr="00FD32BA">
        <w:rPr>
          <w:sz w:val="28"/>
          <w:szCs w:val="28"/>
          <w:lang w:val="uk-UA"/>
        </w:rPr>
        <w:t>судді</w:t>
      </w:r>
      <w:r w:rsidR="004A4D29" w:rsidRPr="00FD32BA">
        <w:rPr>
          <w:sz w:val="28"/>
          <w:szCs w:val="28"/>
          <w:lang w:val="uk-UA"/>
        </w:rPr>
        <w:t xml:space="preserve"> на підставі </w:t>
      </w:r>
      <w:r w:rsidR="007E3B86" w:rsidRPr="00FD32BA">
        <w:rPr>
          <w:sz w:val="28"/>
          <w:szCs w:val="28"/>
          <w:lang w:val="uk-UA"/>
        </w:rPr>
        <w:t>і</w:t>
      </w:r>
      <w:r w:rsidR="004A4D29" w:rsidRPr="00FD32BA">
        <w:rPr>
          <w:sz w:val="28"/>
          <w:szCs w:val="28"/>
          <w:lang w:val="uk-UA"/>
        </w:rPr>
        <w:t>ндивідуального</w:t>
      </w:r>
      <w:r w:rsidR="007E3B86" w:rsidRPr="00FD32BA">
        <w:rPr>
          <w:sz w:val="28"/>
          <w:szCs w:val="28"/>
          <w:lang w:val="uk-UA"/>
        </w:rPr>
        <w:t xml:space="preserve"> плану </w:t>
      </w:r>
      <w:r w:rsidR="004A4D29" w:rsidRPr="00FD32BA">
        <w:rPr>
          <w:sz w:val="28"/>
          <w:szCs w:val="28"/>
          <w:lang w:val="uk-UA"/>
        </w:rPr>
        <w:t xml:space="preserve">відповідно до </w:t>
      </w:r>
      <w:r w:rsidR="007E3B86" w:rsidRPr="00FD32BA">
        <w:rPr>
          <w:sz w:val="28"/>
          <w:szCs w:val="28"/>
          <w:lang w:val="uk-UA"/>
        </w:rPr>
        <w:t>п</w:t>
      </w:r>
      <w:r w:rsidRPr="00FD32BA">
        <w:rPr>
          <w:sz w:val="28"/>
          <w:szCs w:val="28"/>
          <w:lang w:val="uk-UA"/>
        </w:rPr>
        <w:t xml:space="preserve">рограми та </w:t>
      </w:r>
      <w:r w:rsidR="007E3B86" w:rsidRPr="00FD32BA">
        <w:rPr>
          <w:sz w:val="28"/>
          <w:szCs w:val="28"/>
          <w:lang w:val="uk-UA"/>
        </w:rPr>
        <w:t>п</w:t>
      </w:r>
      <w:r w:rsidRPr="00FD32BA">
        <w:rPr>
          <w:sz w:val="28"/>
          <w:szCs w:val="28"/>
          <w:lang w:val="uk-UA"/>
        </w:rPr>
        <w:t>орядку проходження початкової підготовки в Національній школі суддів України</w:t>
      </w:r>
      <w:r w:rsidR="004A4D29" w:rsidRPr="00FD32BA">
        <w:rPr>
          <w:sz w:val="28"/>
          <w:szCs w:val="28"/>
          <w:lang w:val="uk-UA"/>
        </w:rPr>
        <w:t>, затверджених рішенням Вищої кваліфікаційної комісії суддів України.</w:t>
      </w:r>
    </w:p>
    <w:p w:rsidR="004A4D29" w:rsidRPr="00FD32BA" w:rsidRDefault="00AD32F5" w:rsidP="00EE1580">
      <w:pPr>
        <w:ind w:leftChars="0" w:left="0" w:firstLineChars="0" w:firstLine="720"/>
        <w:jc w:val="both"/>
        <w:rPr>
          <w:sz w:val="28"/>
          <w:szCs w:val="28"/>
          <w:lang w:val="uk-UA"/>
        </w:rPr>
      </w:pPr>
      <w:r w:rsidRPr="00FD32BA">
        <w:rPr>
          <w:sz w:val="28"/>
          <w:szCs w:val="28"/>
          <w:lang w:val="uk-UA"/>
        </w:rPr>
        <w:t xml:space="preserve">Заслухавши члена Комісії – доповідача </w:t>
      </w:r>
      <w:proofErr w:type="spellStart"/>
      <w:r w:rsidRPr="00FD32BA">
        <w:rPr>
          <w:sz w:val="28"/>
          <w:szCs w:val="28"/>
          <w:lang w:val="uk-UA"/>
        </w:rPr>
        <w:t>Саб</w:t>
      </w:r>
      <w:r w:rsidR="007E3B86" w:rsidRPr="00FD32BA">
        <w:rPr>
          <w:sz w:val="28"/>
          <w:szCs w:val="28"/>
          <w:lang w:val="uk-UA"/>
        </w:rPr>
        <w:t>о</w:t>
      </w:r>
      <w:r w:rsidRPr="00FD32BA">
        <w:rPr>
          <w:sz w:val="28"/>
          <w:szCs w:val="28"/>
          <w:lang w:val="uk-UA"/>
        </w:rPr>
        <w:t>даша</w:t>
      </w:r>
      <w:proofErr w:type="spellEnd"/>
      <w:r w:rsidRPr="00FD32BA">
        <w:rPr>
          <w:sz w:val="28"/>
          <w:szCs w:val="28"/>
          <w:lang w:val="uk-UA"/>
        </w:rPr>
        <w:t xml:space="preserve"> Р.Б., обговоривши зазначене питання, Комісія дійшла висновку про необхідність підтримання пропозиції Національної школи суддів України та внесення змін до Порядку, шляхом його викладення у новій редакції.</w:t>
      </w:r>
    </w:p>
    <w:p w:rsidR="00574E43" w:rsidRPr="00FD32BA" w:rsidRDefault="00AD32F5" w:rsidP="00864B36">
      <w:pPr>
        <w:ind w:leftChars="0" w:left="0" w:firstLineChars="0" w:firstLine="566"/>
        <w:jc w:val="both"/>
        <w:textDirection w:val="lrTb"/>
        <w:rPr>
          <w:sz w:val="28"/>
          <w:szCs w:val="28"/>
          <w:lang w:val="uk-UA"/>
        </w:rPr>
      </w:pPr>
      <w:r w:rsidRPr="00FD32BA">
        <w:rPr>
          <w:sz w:val="28"/>
          <w:szCs w:val="28"/>
          <w:lang w:val="uk-UA"/>
        </w:rPr>
        <w:t>К</w:t>
      </w:r>
      <w:r w:rsidR="00574E43" w:rsidRPr="00FD32BA">
        <w:rPr>
          <w:sz w:val="28"/>
          <w:szCs w:val="28"/>
          <w:lang w:val="uk-UA"/>
        </w:rPr>
        <w:t xml:space="preserve">еруючись статтями </w:t>
      </w:r>
      <w:r w:rsidRPr="00FD32BA">
        <w:rPr>
          <w:sz w:val="28"/>
          <w:szCs w:val="28"/>
          <w:lang w:val="uk-UA"/>
        </w:rPr>
        <w:t xml:space="preserve">89, </w:t>
      </w:r>
      <w:r w:rsidR="00574E43" w:rsidRPr="00FD32BA">
        <w:rPr>
          <w:sz w:val="28"/>
          <w:szCs w:val="28"/>
          <w:lang w:val="uk-UA"/>
        </w:rPr>
        <w:t xml:space="preserve">92, 93, 101 Закону України «Про судоустрій і статус суддів», Вища кваліфікаційна комісія суддів України </w:t>
      </w:r>
      <w:r w:rsidRPr="00FD32BA">
        <w:rPr>
          <w:sz w:val="28"/>
          <w:szCs w:val="28"/>
          <w:lang w:val="uk-UA"/>
        </w:rPr>
        <w:t>одноголосно</w:t>
      </w:r>
    </w:p>
    <w:p w:rsidR="00574E43" w:rsidRPr="00FD32BA" w:rsidRDefault="00574E43" w:rsidP="00574E43">
      <w:pPr>
        <w:shd w:val="clear" w:color="auto" w:fill="FFFFFF"/>
        <w:spacing w:line="240" w:lineRule="auto"/>
        <w:ind w:leftChars="0" w:firstLineChars="0" w:firstLine="567"/>
        <w:jc w:val="both"/>
        <w:textDirection w:val="lrTb"/>
        <w:textAlignment w:val="auto"/>
        <w:outlineLvl w:val="9"/>
        <w:rPr>
          <w:color w:val="000000"/>
          <w:sz w:val="28"/>
          <w:szCs w:val="28"/>
          <w:shd w:val="clear" w:color="auto" w:fill="FFFFFF"/>
          <w:lang w:val="uk-UA"/>
        </w:rPr>
      </w:pPr>
    </w:p>
    <w:p w:rsidR="00574E43" w:rsidRPr="00FD32BA" w:rsidRDefault="00574E43" w:rsidP="00172521">
      <w:pPr>
        <w:ind w:leftChars="0" w:left="0" w:firstLineChars="0" w:firstLine="566"/>
        <w:jc w:val="center"/>
        <w:textDirection w:val="lrTb"/>
        <w:rPr>
          <w:sz w:val="28"/>
          <w:szCs w:val="28"/>
          <w:lang w:val="uk-UA"/>
        </w:rPr>
      </w:pPr>
      <w:r w:rsidRPr="00FD32BA">
        <w:rPr>
          <w:sz w:val="28"/>
          <w:szCs w:val="28"/>
          <w:lang w:val="uk-UA"/>
        </w:rPr>
        <w:t>вирішила:</w:t>
      </w:r>
    </w:p>
    <w:p w:rsidR="00574E43" w:rsidRPr="00FD32BA" w:rsidRDefault="00574E43" w:rsidP="00864B36">
      <w:pPr>
        <w:ind w:leftChars="0" w:left="0" w:firstLineChars="0" w:firstLine="566"/>
        <w:jc w:val="both"/>
        <w:textDirection w:val="lrTb"/>
        <w:rPr>
          <w:sz w:val="28"/>
          <w:szCs w:val="28"/>
          <w:lang w:val="uk-UA"/>
        </w:rPr>
      </w:pPr>
    </w:p>
    <w:p w:rsidR="00094E48" w:rsidRPr="00FD32BA" w:rsidRDefault="00094E48" w:rsidP="007E3B86">
      <w:pPr>
        <w:ind w:leftChars="0" w:left="0" w:firstLineChars="0" w:firstLine="0"/>
        <w:jc w:val="both"/>
        <w:textDirection w:val="lrTb"/>
        <w:rPr>
          <w:sz w:val="28"/>
          <w:szCs w:val="28"/>
          <w:lang w:val="uk-UA"/>
        </w:rPr>
      </w:pPr>
      <w:r w:rsidRPr="00FD32BA">
        <w:rPr>
          <w:sz w:val="28"/>
          <w:szCs w:val="28"/>
          <w:lang w:val="uk-UA"/>
        </w:rPr>
        <w:t>доповнити пункт 1.3 Порядку проходження початкової підготовки судді в Національній школі суддів України, затвердженого рішенням Вищої кваліфікаційної комісії суддів України від 10.07.2024 № 219/зп-24, абзацом такого змісту:</w:t>
      </w:r>
    </w:p>
    <w:p w:rsidR="00094E48" w:rsidRPr="00FD32BA" w:rsidRDefault="00094E48" w:rsidP="00094E48">
      <w:pPr>
        <w:ind w:leftChars="0" w:left="0" w:firstLineChars="0" w:firstLine="720"/>
        <w:jc w:val="both"/>
        <w:textDirection w:val="lrTb"/>
        <w:rPr>
          <w:sz w:val="28"/>
          <w:szCs w:val="28"/>
          <w:lang w:val="uk-UA"/>
        </w:rPr>
      </w:pPr>
      <w:r w:rsidRPr="00FD32BA">
        <w:rPr>
          <w:sz w:val="28"/>
          <w:szCs w:val="28"/>
          <w:lang w:val="uk-UA"/>
        </w:rPr>
        <w:t xml:space="preserve">«У разі якщо навчальна група малочисельна (менше семи слухачів), початкова підготовка може проводитись згідно з Програмою за індивідуальним планом. Залежно від спеціалізації індивідуальний план складається на кожного </w:t>
      </w:r>
      <w:r w:rsidRPr="00FD32BA">
        <w:rPr>
          <w:sz w:val="28"/>
          <w:szCs w:val="28"/>
          <w:lang w:val="uk-UA"/>
        </w:rPr>
        <w:lastRenderedPageBreak/>
        <w:t>слухача окремо та затверджується ректором Національної школи суддів України».</w:t>
      </w:r>
    </w:p>
    <w:p w:rsidR="004A4D29" w:rsidRPr="00FD32BA" w:rsidRDefault="004A4D29" w:rsidP="00172521">
      <w:pPr>
        <w:ind w:leftChars="0" w:left="0" w:firstLineChars="0" w:firstLine="0"/>
        <w:jc w:val="both"/>
        <w:textDirection w:val="lrTb"/>
        <w:rPr>
          <w:sz w:val="28"/>
          <w:szCs w:val="28"/>
          <w:lang w:val="uk-UA"/>
        </w:rPr>
      </w:pPr>
    </w:p>
    <w:p w:rsidR="00EF6FAA" w:rsidRPr="00FD32BA" w:rsidRDefault="00EF6FAA" w:rsidP="00EF6FAA">
      <w:pPr>
        <w:spacing w:after="360" w:line="276" w:lineRule="auto"/>
        <w:ind w:leftChars="0" w:left="0" w:firstLineChars="0" w:firstLine="0"/>
        <w:jc w:val="both"/>
        <w:textDirection w:val="lrTb"/>
        <w:textAlignment w:val="auto"/>
        <w:outlineLvl w:val="9"/>
        <w:rPr>
          <w:position w:val="0"/>
          <w:sz w:val="28"/>
          <w:szCs w:val="28"/>
          <w:lang w:val="uk-UA" w:eastAsia="ru-RU"/>
        </w:rPr>
      </w:pPr>
      <w:r w:rsidRPr="00FD32BA">
        <w:rPr>
          <w:position w:val="0"/>
          <w:sz w:val="28"/>
          <w:szCs w:val="28"/>
          <w:lang w:val="uk-UA" w:eastAsia="ru-RU"/>
        </w:rPr>
        <w:t xml:space="preserve">Головуючий </w:t>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00FD32BA">
        <w:rPr>
          <w:position w:val="0"/>
          <w:sz w:val="28"/>
          <w:szCs w:val="28"/>
          <w:lang w:val="uk-UA" w:eastAsia="ru-RU"/>
        </w:rPr>
        <w:tab/>
        <w:t xml:space="preserve"> </w:t>
      </w:r>
      <w:r w:rsidR="000D55A7" w:rsidRPr="00FD32BA">
        <w:rPr>
          <w:position w:val="0"/>
          <w:sz w:val="28"/>
          <w:szCs w:val="28"/>
          <w:lang w:val="uk-UA" w:eastAsia="ru-RU"/>
        </w:rPr>
        <w:t>Галина</w:t>
      </w:r>
      <w:r w:rsidRPr="00FD32BA">
        <w:rPr>
          <w:position w:val="0"/>
          <w:sz w:val="28"/>
          <w:szCs w:val="28"/>
          <w:lang w:val="uk-UA" w:eastAsia="ru-RU"/>
        </w:rPr>
        <w:t xml:space="preserve"> </w:t>
      </w:r>
      <w:r w:rsidR="000D55A7" w:rsidRPr="00FD32BA">
        <w:rPr>
          <w:position w:val="0"/>
          <w:sz w:val="28"/>
          <w:szCs w:val="28"/>
          <w:lang w:val="uk-UA" w:eastAsia="ru-RU"/>
        </w:rPr>
        <w:t>ШЕВЧУК</w:t>
      </w:r>
    </w:p>
    <w:p w:rsidR="00EF6FAA" w:rsidRPr="00FD32BA" w:rsidRDefault="00EF6FAA" w:rsidP="00EF6FAA">
      <w:pPr>
        <w:spacing w:after="360" w:line="276" w:lineRule="auto"/>
        <w:ind w:leftChars="0" w:left="0" w:firstLineChars="0" w:firstLine="0"/>
        <w:jc w:val="both"/>
        <w:textDirection w:val="lrTb"/>
        <w:textAlignment w:val="auto"/>
        <w:outlineLvl w:val="9"/>
        <w:rPr>
          <w:position w:val="0"/>
          <w:sz w:val="28"/>
          <w:szCs w:val="28"/>
          <w:lang w:val="uk-UA" w:eastAsia="ru-RU"/>
        </w:rPr>
      </w:pPr>
      <w:r w:rsidRPr="00FD32BA">
        <w:rPr>
          <w:position w:val="0"/>
          <w:sz w:val="28"/>
          <w:szCs w:val="28"/>
          <w:lang w:val="uk-UA" w:eastAsia="ru-RU"/>
        </w:rPr>
        <w:t xml:space="preserve">Члени Комісії: </w:t>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007E3B86" w:rsidRPr="00FD32BA">
        <w:rPr>
          <w:position w:val="0"/>
          <w:sz w:val="28"/>
          <w:szCs w:val="28"/>
          <w:lang w:val="uk-UA" w:eastAsia="ru-RU"/>
        </w:rPr>
        <w:t xml:space="preserve"> </w:t>
      </w:r>
      <w:r w:rsidRPr="00FD32BA">
        <w:rPr>
          <w:position w:val="0"/>
          <w:sz w:val="28"/>
          <w:szCs w:val="28"/>
          <w:lang w:val="uk-UA" w:eastAsia="ru-RU"/>
        </w:rPr>
        <w:t>Михайло БОГОНІС</w:t>
      </w:r>
    </w:p>
    <w:p w:rsidR="00EF6FAA" w:rsidRPr="00FD32BA" w:rsidRDefault="00EF6FAA" w:rsidP="00EF6FAA">
      <w:pPr>
        <w:spacing w:after="360" w:line="276" w:lineRule="auto"/>
        <w:ind w:leftChars="0" w:left="0" w:firstLineChars="0" w:firstLine="0"/>
        <w:jc w:val="both"/>
        <w:textDirection w:val="lrTb"/>
        <w:textAlignment w:val="auto"/>
        <w:outlineLvl w:val="9"/>
        <w:rPr>
          <w:b/>
          <w:position w:val="0"/>
          <w:sz w:val="28"/>
          <w:szCs w:val="28"/>
          <w:lang w:val="uk-UA" w:eastAsia="ru-RU"/>
        </w:rPr>
      </w:pP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00CC2921" w:rsidRPr="00FD32BA">
        <w:rPr>
          <w:position w:val="0"/>
          <w:sz w:val="28"/>
          <w:szCs w:val="28"/>
          <w:lang w:val="uk-UA" w:eastAsia="ru-RU"/>
        </w:rPr>
        <w:t xml:space="preserve"> </w:t>
      </w:r>
      <w:r w:rsidRPr="00FD32BA">
        <w:rPr>
          <w:position w:val="0"/>
          <w:sz w:val="28"/>
          <w:szCs w:val="28"/>
          <w:lang w:val="uk-UA" w:eastAsia="ru-RU"/>
        </w:rPr>
        <w:t>Людмила ВОЛКОВА</w:t>
      </w:r>
    </w:p>
    <w:p w:rsidR="00EF6FAA" w:rsidRDefault="00EF6FAA" w:rsidP="00EF6FAA">
      <w:pPr>
        <w:spacing w:after="360" w:line="276" w:lineRule="auto"/>
        <w:ind w:leftChars="0" w:left="0" w:firstLineChars="0" w:firstLine="0"/>
        <w:jc w:val="both"/>
        <w:textDirection w:val="lrTb"/>
        <w:textAlignment w:val="auto"/>
        <w:outlineLvl w:val="9"/>
        <w:rPr>
          <w:position w:val="0"/>
          <w:sz w:val="28"/>
          <w:szCs w:val="28"/>
          <w:lang w:val="uk-UA" w:eastAsia="ru-RU"/>
        </w:rPr>
      </w:pP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00CC2921" w:rsidRPr="00FD32BA">
        <w:rPr>
          <w:position w:val="0"/>
          <w:sz w:val="28"/>
          <w:szCs w:val="28"/>
          <w:lang w:val="uk-UA" w:eastAsia="ru-RU"/>
        </w:rPr>
        <w:t xml:space="preserve"> </w:t>
      </w:r>
      <w:r w:rsidRPr="00FD32BA">
        <w:rPr>
          <w:position w:val="0"/>
          <w:sz w:val="28"/>
          <w:szCs w:val="28"/>
          <w:lang w:val="uk-UA" w:eastAsia="ru-RU"/>
        </w:rPr>
        <w:t>Ярослав ДУХ</w:t>
      </w:r>
    </w:p>
    <w:p w:rsidR="00CA09D2" w:rsidRDefault="00FD32BA" w:rsidP="00FD32BA">
      <w:pPr>
        <w:spacing w:after="360" w:line="276" w:lineRule="auto"/>
        <w:ind w:leftChars="0" w:left="0" w:firstLineChars="0" w:firstLine="0"/>
        <w:jc w:val="both"/>
        <w:textDirection w:val="lrTb"/>
        <w:textAlignment w:val="auto"/>
        <w:outlineLvl w:val="9"/>
        <w:rPr>
          <w:color w:val="000000"/>
          <w:sz w:val="28"/>
          <w:szCs w:val="28"/>
          <w:shd w:val="clear" w:color="auto" w:fill="FFFFFF"/>
          <w:lang w:val="uk-UA"/>
        </w:rPr>
      </w:pPr>
      <w:r>
        <w:rPr>
          <w:position w:val="0"/>
          <w:sz w:val="28"/>
          <w:szCs w:val="28"/>
          <w:lang w:val="uk-UA" w:eastAsia="ru-RU"/>
        </w:rPr>
        <w:tab/>
      </w:r>
      <w:r>
        <w:rPr>
          <w:position w:val="0"/>
          <w:sz w:val="28"/>
          <w:szCs w:val="28"/>
          <w:lang w:val="uk-UA" w:eastAsia="ru-RU"/>
        </w:rPr>
        <w:tab/>
      </w:r>
      <w:r>
        <w:rPr>
          <w:position w:val="0"/>
          <w:sz w:val="28"/>
          <w:szCs w:val="28"/>
          <w:lang w:val="uk-UA" w:eastAsia="ru-RU"/>
        </w:rPr>
        <w:tab/>
      </w:r>
      <w:r>
        <w:rPr>
          <w:position w:val="0"/>
          <w:sz w:val="28"/>
          <w:szCs w:val="28"/>
          <w:lang w:val="uk-UA" w:eastAsia="ru-RU"/>
        </w:rPr>
        <w:tab/>
      </w:r>
      <w:r>
        <w:rPr>
          <w:position w:val="0"/>
          <w:sz w:val="28"/>
          <w:szCs w:val="28"/>
          <w:lang w:val="uk-UA" w:eastAsia="ru-RU"/>
        </w:rPr>
        <w:tab/>
      </w:r>
      <w:r>
        <w:rPr>
          <w:position w:val="0"/>
          <w:sz w:val="28"/>
          <w:szCs w:val="28"/>
          <w:lang w:val="uk-UA" w:eastAsia="ru-RU"/>
        </w:rPr>
        <w:tab/>
      </w:r>
      <w:r>
        <w:rPr>
          <w:position w:val="0"/>
          <w:sz w:val="28"/>
          <w:szCs w:val="28"/>
          <w:lang w:val="uk-UA" w:eastAsia="ru-RU"/>
        </w:rPr>
        <w:tab/>
      </w:r>
      <w:r>
        <w:rPr>
          <w:position w:val="0"/>
          <w:sz w:val="28"/>
          <w:szCs w:val="28"/>
          <w:lang w:val="uk-UA" w:eastAsia="ru-RU"/>
        </w:rPr>
        <w:tab/>
        <w:t xml:space="preserve"> </w:t>
      </w:r>
      <w:r w:rsidR="00172521" w:rsidRPr="00FD32BA">
        <w:rPr>
          <w:color w:val="000000"/>
          <w:sz w:val="28"/>
          <w:szCs w:val="28"/>
          <w:shd w:val="clear" w:color="auto" w:fill="FFFFFF"/>
          <w:lang w:val="uk-UA"/>
        </w:rPr>
        <w:t>Роман КИДИСЮК</w:t>
      </w:r>
    </w:p>
    <w:p w:rsidR="00CA09D2" w:rsidRPr="00FD32BA" w:rsidRDefault="00FD32BA" w:rsidP="00FD32BA">
      <w:pPr>
        <w:spacing w:after="360" w:line="276" w:lineRule="auto"/>
        <w:ind w:leftChars="0" w:left="0" w:firstLineChars="0" w:firstLine="0"/>
        <w:jc w:val="both"/>
        <w:textDirection w:val="lrTb"/>
        <w:textAlignment w:val="auto"/>
        <w:outlineLvl w:val="9"/>
        <w:rPr>
          <w:position w:val="0"/>
          <w:sz w:val="28"/>
          <w:szCs w:val="28"/>
          <w:lang w:val="uk-UA" w:eastAsia="ru-RU"/>
        </w:rPr>
      </w:pPr>
      <w:r>
        <w:rPr>
          <w:color w:val="000000"/>
          <w:sz w:val="28"/>
          <w:szCs w:val="28"/>
          <w:shd w:val="clear" w:color="auto" w:fill="FFFFFF"/>
          <w:lang w:val="uk-UA"/>
        </w:rPr>
        <w:tab/>
      </w:r>
      <w:r>
        <w:rPr>
          <w:color w:val="000000"/>
          <w:sz w:val="28"/>
          <w:szCs w:val="28"/>
          <w:shd w:val="clear" w:color="auto" w:fill="FFFFFF"/>
          <w:lang w:val="uk-UA"/>
        </w:rPr>
        <w:tab/>
      </w:r>
      <w:r>
        <w:rPr>
          <w:color w:val="000000"/>
          <w:sz w:val="28"/>
          <w:szCs w:val="28"/>
          <w:shd w:val="clear" w:color="auto" w:fill="FFFFFF"/>
          <w:lang w:val="uk-UA"/>
        </w:rPr>
        <w:tab/>
      </w:r>
      <w:r>
        <w:rPr>
          <w:color w:val="000000"/>
          <w:sz w:val="28"/>
          <w:szCs w:val="28"/>
          <w:shd w:val="clear" w:color="auto" w:fill="FFFFFF"/>
          <w:lang w:val="uk-UA"/>
        </w:rPr>
        <w:tab/>
      </w:r>
      <w:r>
        <w:rPr>
          <w:color w:val="000000"/>
          <w:sz w:val="28"/>
          <w:szCs w:val="28"/>
          <w:shd w:val="clear" w:color="auto" w:fill="FFFFFF"/>
          <w:lang w:val="uk-UA"/>
        </w:rPr>
        <w:tab/>
      </w:r>
      <w:r>
        <w:rPr>
          <w:color w:val="000000"/>
          <w:sz w:val="28"/>
          <w:szCs w:val="28"/>
          <w:shd w:val="clear" w:color="auto" w:fill="FFFFFF"/>
          <w:lang w:val="uk-UA"/>
        </w:rPr>
        <w:tab/>
      </w:r>
      <w:r>
        <w:rPr>
          <w:color w:val="000000"/>
          <w:sz w:val="28"/>
          <w:szCs w:val="28"/>
          <w:shd w:val="clear" w:color="auto" w:fill="FFFFFF"/>
          <w:lang w:val="uk-UA"/>
        </w:rPr>
        <w:tab/>
      </w:r>
      <w:r>
        <w:rPr>
          <w:color w:val="000000"/>
          <w:sz w:val="28"/>
          <w:szCs w:val="28"/>
          <w:shd w:val="clear" w:color="auto" w:fill="FFFFFF"/>
          <w:lang w:val="uk-UA"/>
        </w:rPr>
        <w:tab/>
        <w:t xml:space="preserve"> </w:t>
      </w:r>
      <w:r w:rsidR="00CA09D2" w:rsidRPr="00FD32BA">
        <w:rPr>
          <w:position w:val="0"/>
          <w:sz w:val="28"/>
          <w:szCs w:val="28"/>
          <w:lang w:val="uk-UA" w:eastAsia="ru-RU"/>
        </w:rPr>
        <w:t>Надія КОБЕЦЬКА</w:t>
      </w:r>
    </w:p>
    <w:p w:rsidR="00EF6FAA" w:rsidRPr="00FD32BA" w:rsidRDefault="00EF6FAA" w:rsidP="00EF6FAA">
      <w:pPr>
        <w:spacing w:after="360" w:line="276" w:lineRule="auto"/>
        <w:ind w:leftChars="0" w:left="0" w:firstLineChars="0" w:firstLine="0"/>
        <w:jc w:val="both"/>
        <w:textDirection w:val="lrTb"/>
        <w:textAlignment w:val="auto"/>
        <w:outlineLvl w:val="9"/>
        <w:rPr>
          <w:position w:val="0"/>
          <w:sz w:val="28"/>
          <w:szCs w:val="28"/>
          <w:lang w:val="uk-UA" w:eastAsia="ru-RU"/>
        </w:rPr>
      </w:pP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007E3B86" w:rsidRPr="00FD32BA">
        <w:rPr>
          <w:position w:val="0"/>
          <w:sz w:val="28"/>
          <w:szCs w:val="28"/>
          <w:lang w:val="uk-UA" w:eastAsia="ru-RU"/>
        </w:rPr>
        <w:t xml:space="preserve"> </w:t>
      </w:r>
      <w:r w:rsidRPr="00FD32BA">
        <w:rPr>
          <w:position w:val="0"/>
          <w:sz w:val="28"/>
          <w:szCs w:val="28"/>
          <w:lang w:val="uk-UA" w:eastAsia="ru-RU"/>
        </w:rPr>
        <w:t>Олег КОЛІУШ</w:t>
      </w:r>
    </w:p>
    <w:p w:rsidR="00CC2921" w:rsidRPr="00FD32BA" w:rsidRDefault="00CC2921" w:rsidP="00EF6FAA">
      <w:pPr>
        <w:spacing w:after="360" w:line="276" w:lineRule="auto"/>
        <w:ind w:leftChars="0" w:left="0" w:firstLineChars="0" w:firstLine="0"/>
        <w:jc w:val="both"/>
        <w:textDirection w:val="lrTb"/>
        <w:textAlignment w:val="auto"/>
        <w:outlineLvl w:val="9"/>
        <w:rPr>
          <w:position w:val="0"/>
          <w:sz w:val="28"/>
          <w:szCs w:val="28"/>
          <w:lang w:val="uk-UA" w:eastAsia="ru-RU"/>
        </w:rPr>
      </w:pP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007E3B86" w:rsidRPr="00FD32BA">
        <w:rPr>
          <w:position w:val="0"/>
          <w:sz w:val="28"/>
          <w:szCs w:val="28"/>
          <w:lang w:val="uk-UA" w:eastAsia="ru-RU"/>
        </w:rPr>
        <w:t xml:space="preserve"> </w:t>
      </w:r>
      <w:r w:rsidRPr="00FD32BA">
        <w:rPr>
          <w:position w:val="0"/>
          <w:sz w:val="28"/>
          <w:szCs w:val="28"/>
          <w:lang w:val="uk-UA" w:eastAsia="ru-RU"/>
        </w:rPr>
        <w:t>Володимир ЛУГАНСЬКИЙ</w:t>
      </w:r>
    </w:p>
    <w:p w:rsidR="00EF6FAA" w:rsidRPr="00FD32BA" w:rsidRDefault="00EF6FAA" w:rsidP="00EF6FAA">
      <w:pPr>
        <w:spacing w:after="360" w:line="276" w:lineRule="auto"/>
        <w:ind w:leftChars="0" w:left="0" w:firstLineChars="0" w:firstLine="0"/>
        <w:jc w:val="both"/>
        <w:textDirection w:val="lrTb"/>
        <w:textAlignment w:val="auto"/>
        <w:outlineLvl w:val="9"/>
        <w:rPr>
          <w:position w:val="0"/>
          <w:sz w:val="28"/>
          <w:szCs w:val="28"/>
          <w:lang w:val="uk-UA" w:eastAsia="ru-RU"/>
        </w:rPr>
      </w:pP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007E3B86" w:rsidRPr="00FD32BA">
        <w:rPr>
          <w:position w:val="0"/>
          <w:sz w:val="28"/>
          <w:szCs w:val="28"/>
          <w:lang w:val="uk-UA" w:eastAsia="ru-RU"/>
        </w:rPr>
        <w:t xml:space="preserve"> </w:t>
      </w:r>
      <w:r w:rsidRPr="00FD32BA">
        <w:rPr>
          <w:position w:val="0"/>
          <w:sz w:val="28"/>
          <w:szCs w:val="28"/>
          <w:lang w:val="uk-UA" w:eastAsia="ru-RU"/>
        </w:rPr>
        <w:t>Руслан МЕЛЬНИК</w:t>
      </w:r>
    </w:p>
    <w:p w:rsidR="00EF6FAA" w:rsidRPr="00FD32BA" w:rsidRDefault="00EF6FAA" w:rsidP="00EF6FAA">
      <w:pPr>
        <w:spacing w:after="360" w:line="276" w:lineRule="auto"/>
        <w:ind w:leftChars="0" w:left="0" w:firstLineChars="0" w:firstLine="0"/>
        <w:jc w:val="both"/>
        <w:textDirection w:val="lrTb"/>
        <w:textAlignment w:val="auto"/>
        <w:outlineLvl w:val="9"/>
        <w:rPr>
          <w:position w:val="0"/>
          <w:sz w:val="28"/>
          <w:szCs w:val="28"/>
          <w:lang w:val="uk-UA" w:eastAsia="ru-RU"/>
        </w:rPr>
      </w:pP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007E3B86" w:rsidRPr="00FD32BA">
        <w:rPr>
          <w:position w:val="0"/>
          <w:sz w:val="28"/>
          <w:szCs w:val="28"/>
          <w:lang w:val="uk-UA" w:eastAsia="ru-RU"/>
        </w:rPr>
        <w:t xml:space="preserve"> </w:t>
      </w:r>
      <w:r w:rsidRPr="00FD32BA">
        <w:rPr>
          <w:position w:val="0"/>
          <w:sz w:val="28"/>
          <w:szCs w:val="28"/>
          <w:lang w:val="uk-UA" w:eastAsia="ru-RU"/>
        </w:rPr>
        <w:t>Олексій ОМЕЛЬЯН</w:t>
      </w:r>
    </w:p>
    <w:p w:rsidR="00EF6FAA" w:rsidRPr="00FD32BA" w:rsidRDefault="00EF6FAA" w:rsidP="00EF6FAA">
      <w:pPr>
        <w:spacing w:after="360" w:line="276" w:lineRule="auto"/>
        <w:ind w:leftChars="0" w:left="0" w:firstLineChars="0" w:firstLine="0"/>
        <w:jc w:val="both"/>
        <w:textDirection w:val="lrTb"/>
        <w:textAlignment w:val="auto"/>
        <w:outlineLvl w:val="9"/>
        <w:rPr>
          <w:position w:val="0"/>
          <w:sz w:val="28"/>
          <w:szCs w:val="28"/>
          <w:lang w:val="uk-UA" w:eastAsia="ru-RU"/>
        </w:rPr>
      </w:pP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007E3B86" w:rsidRPr="00FD32BA">
        <w:rPr>
          <w:position w:val="0"/>
          <w:sz w:val="28"/>
          <w:szCs w:val="28"/>
          <w:lang w:val="uk-UA" w:eastAsia="ru-RU"/>
        </w:rPr>
        <w:t xml:space="preserve"> </w:t>
      </w:r>
      <w:r w:rsidRPr="00FD32BA">
        <w:rPr>
          <w:position w:val="0"/>
          <w:sz w:val="28"/>
          <w:szCs w:val="28"/>
          <w:lang w:val="uk-UA" w:eastAsia="ru-RU"/>
        </w:rPr>
        <w:t>Андрій ПАСІЧНИК</w:t>
      </w:r>
    </w:p>
    <w:p w:rsidR="00A34258" w:rsidRPr="00FD32BA" w:rsidRDefault="00EF6FAA" w:rsidP="00EF6FAA">
      <w:pPr>
        <w:spacing w:after="360" w:line="276" w:lineRule="auto"/>
        <w:ind w:leftChars="0" w:left="0" w:firstLineChars="0" w:firstLine="0"/>
        <w:jc w:val="both"/>
        <w:textDirection w:val="lrTb"/>
        <w:textAlignment w:val="auto"/>
        <w:outlineLvl w:val="9"/>
        <w:rPr>
          <w:position w:val="0"/>
          <w:sz w:val="28"/>
          <w:szCs w:val="28"/>
          <w:lang w:val="uk-UA" w:eastAsia="ru-RU"/>
        </w:rPr>
      </w:pP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007E3B86" w:rsidRPr="00FD32BA">
        <w:rPr>
          <w:position w:val="0"/>
          <w:sz w:val="28"/>
          <w:szCs w:val="28"/>
          <w:lang w:val="uk-UA" w:eastAsia="ru-RU"/>
        </w:rPr>
        <w:t xml:space="preserve"> </w:t>
      </w:r>
      <w:r w:rsidRPr="00FD32BA">
        <w:rPr>
          <w:position w:val="0"/>
          <w:sz w:val="28"/>
          <w:szCs w:val="28"/>
          <w:lang w:val="uk-UA" w:eastAsia="ru-RU"/>
        </w:rPr>
        <w:t>Роман САБОДАШ</w:t>
      </w:r>
    </w:p>
    <w:p w:rsidR="00EF6FAA" w:rsidRPr="00FD32BA" w:rsidRDefault="00EF6FAA" w:rsidP="00EF6FAA">
      <w:pPr>
        <w:spacing w:after="360" w:line="276" w:lineRule="auto"/>
        <w:ind w:leftChars="0" w:left="0" w:firstLineChars="0" w:firstLine="0"/>
        <w:jc w:val="both"/>
        <w:textDirection w:val="lrTb"/>
        <w:textAlignment w:val="auto"/>
        <w:outlineLvl w:val="9"/>
        <w:rPr>
          <w:position w:val="0"/>
          <w:sz w:val="28"/>
          <w:szCs w:val="28"/>
          <w:lang w:val="uk-UA" w:eastAsia="ru-RU"/>
        </w:rPr>
      </w:pP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Pr="00FD32BA">
        <w:rPr>
          <w:position w:val="0"/>
          <w:sz w:val="28"/>
          <w:szCs w:val="28"/>
          <w:lang w:val="uk-UA" w:eastAsia="ru-RU"/>
        </w:rPr>
        <w:tab/>
      </w:r>
      <w:r w:rsidR="007E3B86" w:rsidRPr="00FD32BA">
        <w:rPr>
          <w:position w:val="0"/>
          <w:sz w:val="28"/>
          <w:szCs w:val="28"/>
          <w:lang w:val="uk-UA" w:eastAsia="ru-RU"/>
        </w:rPr>
        <w:t xml:space="preserve"> </w:t>
      </w:r>
      <w:r w:rsidRPr="00FD32BA">
        <w:rPr>
          <w:position w:val="0"/>
          <w:sz w:val="28"/>
          <w:szCs w:val="28"/>
          <w:lang w:val="uk-UA" w:eastAsia="ru-RU"/>
        </w:rPr>
        <w:t>Сергій ЧУМАК</w:t>
      </w:r>
    </w:p>
    <w:sectPr w:rsidR="00EF6FAA" w:rsidRPr="00FD32BA" w:rsidSect="00426266">
      <w:headerReference w:type="even" r:id="rId10"/>
      <w:headerReference w:type="default" r:id="rId11"/>
      <w:footerReference w:type="even" r:id="rId12"/>
      <w:footerReference w:type="default" r:id="rId13"/>
      <w:headerReference w:type="first" r:id="rId14"/>
      <w:footerReference w:type="first" r:id="rId15"/>
      <w:pgSz w:w="11900" w:h="16840"/>
      <w:pgMar w:top="1134" w:right="680" w:bottom="1134" w:left="1701" w:header="567"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91710" w:rsidRDefault="00991710">
      <w:pPr>
        <w:spacing w:line="240" w:lineRule="auto"/>
        <w:ind w:left="0" w:hanging="2"/>
      </w:pPr>
      <w:r>
        <w:separator/>
      </w:r>
    </w:p>
  </w:endnote>
  <w:endnote w:type="continuationSeparator" w:id="0">
    <w:p w:rsidR="00991710" w:rsidRDefault="0099171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D32BA" w:rsidRDefault="00FD32BA">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4638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D32BA" w:rsidRDefault="00FD32BA">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91710" w:rsidRDefault="00991710">
      <w:pPr>
        <w:spacing w:line="240" w:lineRule="auto"/>
        <w:ind w:left="0" w:hanging="2"/>
      </w:pPr>
      <w:r>
        <w:separator/>
      </w:r>
    </w:p>
  </w:footnote>
  <w:footnote w:type="continuationSeparator" w:id="0">
    <w:p w:rsidR="00991710" w:rsidRDefault="0099171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D32BA" w:rsidRDefault="00FD32BA">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5711551"/>
      <w:docPartObj>
        <w:docPartGallery w:val="Page Numbers (Top of Page)"/>
        <w:docPartUnique/>
      </w:docPartObj>
    </w:sdtPr>
    <w:sdtContent>
      <w:p w:rsidR="00426266" w:rsidRDefault="00426266">
        <w:pPr>
          <w:pStyle w:val="aa"/>
          <w:ind w:left="0" w:hanging="2"/>
          <w:jc w:val="center"/>
        </w:pPr>
        <w:r>
          <w:fldChar w:fldCharType="begin"/>
        </w:r>
        <w:r>
          <w:instrText>PAGE   \* MERGEFORMAT</w:instrText>
        </w:r>
        <w:r>
          <w:fldChar w:fldCharType="separate"/>
        </w:r>
        <w:r>
          <w:rPr>
            <w:lang w:val="uk-UA"/>
          </w:rPr>
          <w:t>2</w:t>
        </w:r>
        <w:r>
          <w:fldChar w:fldCharType="end"/>
        </w:r>
      </w:p>
    </w:sdtContent>
  </w:sdt>
  <w:p w:rsidR="004638C5" w:rsidRDefault="004638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D32BA" w:rsidRDefault="00FD32BA">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823919"/>
    <w:multiLevelType w:val="multilevel"/>
    <w:tmpl w:val="4948C0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004121E"/>
    <w:multiLevelType w:val="hybridMultilevel"/>
    <w:tmpl w:val="CF72F9EE"/>
    <w:lvl w:ilvl="0" w:tplc="938AA3FE">
      <w:start w:val="4"/>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3" w15:restartNumberingAfterBreak="0">
    <w:nsid w:val="752F5B82"/>
    <w:multiLevelType w:val="hybridMultilevel"/>
    <w:tmpl w:val="037CEC1C"/>
    <w:lvl w:ilvl="0" w:tplc="215AE99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7D2B2F87"/>
    <w:multiLevelType w:val="hybridMultilevel"/>
    <w:tmpl w:val="43EE8C4C"/>
    <w:lvl w:ilvl="0" w:tplc="CB96CD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7EAC67AA"/>
    <w:multiLevelType w:val="multilevel"/>
    <w:tmpl w:val="824E642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C5"/>
    <w:rsid w:val="0000060C"/>
    <w:rsid w:val="00013532"/>
    <w:rsid w:val="000201AE"/>
    <w:rsid w:val="000207B5"/>
    <w:rsid w:val="00020C3E"/>
    <w:rsid w:val="000216CA"/>
    <w:rsid w:val="00041631"/>
    <w:rsid w:val="00042307"/>
    <w:rsid w:val="0005210F"/>
    <w:rsid w:val="000751E1"/>
    <w:rsid w:val="000804F1"/>
    <w:rsid w:val="00080FA8"/>
    <w:rsid w:val="000843F6"/>
    <w:rsid w:val="000855D1"/>
    <w:rsid w:val="00093647"/>
    <w:rsid w:val="00094E48"/>
    <w:rsid w:val="000A0C79"/>
    <w:rsid w:val="000A2F13"/>
    <w:rsid w:val="000A6EF5"/>
    <w:rsid w:val="000A6F84"/>
    <w:rsid w:val="000B7846"/>
    <w:rsid w:val="000C790E"/>
    <w:rsid w:val="000D3F7A"/>
    <w:rsid w:val="000D55A7"/>
    <w:rsid w:val="000D6119"/>
    <w:rsid w:val="000E2B53"/>
    <w:rsid w:val="000E4F93"/>
    <w:rsid w:val="00101275"/>
    <w:rsid w:val="00125B96"/>
    <w:rsid w:val="00127E6F"/>
    <w:rsid w:val="00134C43"/>
    <w:rsid w:val="001373D7"/>
    <w:rsid w:val="0014497E"/>
    <w:rsid w:val="00145B90"/>
    <w:rsid w:val="00150EE2"/>
    <w:rsid w:val="00156E6D"/>
    <w:rsid w:val="00172521"/>
    <w:rsid w:val="001741BF"/>
    <w:rsid w:val="001764DD"/>
    <w:rsid w:val="0018334B"/>
    <w:rsid w:val="00183E92"/>
    <w:rsid w:val="001A2AF2"/>
    <w:rsid w:val="001A3044"/>
    <w:rsid w:val="001A5077"/>
    <w:rsid w:val="001C0DF1"/>
    <w:rsid w:val="001C2D16"/>
    <w:rsid w:val="001D2F50"/>
    <w:rsid w:val="001D303D"/>
    <w:rsid w:val="001D33B8"/>
    <w:rsid w:val="001F6030"/>
    <w:rsid w:val="00207600"/>
    <w:rsid w:val="002300DB"/>
    <w:rsid w:val="00236D50"/>
    <w:rsid w:val="00242FE8"/>
    <w:rsid w:val="002532E1"/>
    <w:rsid w:val="00254FE5"/>
    <w:rsid w:val="0027136C"/>
    <w:rsid w:val="00296AC0"/>
    <w:rsid w:val="002A13E0"/>
    <w:rsid w:val="002B1327"/>
    <w:rsid w:val="002C71B5"/>
    <w:rsid w:val="002D5A4B"/>
    <w:rsid w:val="002F3859"/>
    <w:rsid w:val="00301CB0"/>
    <w:rsid w:val="003115A1"/>
    <w:rsid w:val="00331DB3"/>
    <w:rsid w:val="00333C92"/>
    <w:rsid w:val="00334617"/>
    <w:rsid w:val="00334C31"/>
    <w:rsid w:val="0034116A"/>
    <w:rsid w:val="00341E4F"/>
    <w:rsid w:val="0035438D"/>
    <w:rsid w:val="003566C2"/>
    <w:rsid w:val="00360357"/>
    <w:rsid w:val="00363AC1"/>
    <w:rsid w:val="003718FE"/>
    <w:rsid w:val="00392DBB"/>
    <w:rsid w:val="00396907"/>
    <w:rsid w:val="003A1A04"/>
    <w:rsid w:val="003A20A3"/>
    <w:rsid w:val="003B66CD"/>
    <w:rsid w:val="003D12B2"/>
    <w:rsid w:val="003E0DB4"/>
    <w:rsid w:val="003F7661"/>
    <w:rsid w:val="003F78D0"/>
    <w:rsid w:val="00401010"/>
    <w:rsid w:val="00415C31"/>
    <w:rsid w:val="004206BB"/>
    <w:rsid w:val="00426266"/>
    <w:rsid w:val="00441934"/>
    <w:rsid w:val="00450A53"/>
    <w:rsid w:val="004638C5"/>
    <w:rsid w:val="00463FDE"/>
    <w:rsid w:val="00472CE3"/>
    <w:rsid w:val="00472E94"/>
    <w:rsid w:val="00491AB3"/>
    <w:rsid w:val="00497879"/>
    <w:rsid w:val="004A4D29"/>
    <w:rsid w:val="004B0E9C"/>
    <w:rsid w:val="004B5ED1"/>
    <w:rsid w:val="004B68BF"/>
    <w:rsid w:val="004C335A"/>
    <w:rsid w:val="004F4D54"/>
    <w:rsid w:val="00503966"/>
    <w:rsid w:val="00506873"/>
    <w:rsid w:val="00513082"/>
    <w:rsid w:val="0051519D"/>
    <w:rsid w:val="00515D03"/>
    <w:rsid w:val="005227D8"/>
    <w:rsid w:val="00524564"/>
    <w:rsid w:val="005247EC"/>
    <w:rsid w:val="00525C6B"/>
    <w:rsid w:val="00546AD0"/>
    <w:rsid w:val="005665A4"/>
    <w:rsid w:val="00574E43"/>
    <w:rsid w:val="005B0467"/>
    <w:rsid w:val="005B45E3"/>
    <w:rsid w:val="005C39FC"/>
    <w:rsid w:val="005C3E1F"/>
    <w:rsid w:val="005D26B1"/>
    <w:rsid w:val="005F2333"/>
    <w:rsid w:val="00604882"/>
    <w:rsid w:val="0061215C"/>
    <w:rsid w:val="006152D6"/>
    <w:rsid w:val="00616931"/>
    <w:rsid w:val="00634A7B"/>
    <w:rsid w:val="00643624"/>
    <w:rsid w:val="0066677A"/>
    <w:rsid w:val="00687E1A"/>
    <w:rsid w:val="00693107"/>
    <w:rsid w:val="006A3F6E"/>
    <w:rsid w:val="006B122E"/>
    <w:rsid w:val="006B1D4E"/>
    <w:rsid w:val="006C6B44"/>
    <w:rsid w:val="006D5AF4"/>
    <w:rsid w:val="006E2025"/>
    <w:rsid w:val="006F4F3F"/>
    <w:rsid w:val="0070030A"/>
    <w:rsid w:val="00741376"/>
    <w:rsid w:val="0074229D"/>
    <w:rsid w:val="00757350"/>
    <w:rsid w:val="00773431"/>
    <w:rsid w:val="00773E77"/>
    <w:rsid w:val="007770D8"/>
    <w:rsid w:val="00782715"/>
    <w:rsid w:val="007A44D0"/>
    <w:rsid w:val="007C3594"/>
    <w:rsid w:val="007D11FF"/>
    <w:rsid w:val="007D49DD"/>
    <w:rsid w:val="007D4BFD"/>
    <w:rsid w:val="007E3B86"/>
    <w:rsid w:val="007E463A"/>
    <w:rsid w:val="007E7E94"/>
    <w:rsid w:val="007F271C"/>
    <w:rsid w:val="007F5830"/>
    <w:rsid w:val="007F6887"/>
    <w:rsid w:val="00800E2D"/>
    <w:rsid w:val="0080373E"/>
    <w:rsid w:val="00817F93"/>
    <w:rsid w:val="00825605"/>
    <w:rsid w:val="008330B0"/>
    <w:rsid w:val="00833F01"/>
    <w:rsid w:val="00841B68"/>
    <w:rsid w:val="00841EDD"/>
    <w:rsid w:val="008455D9"/>
    <w:rsid w:val="00846642"/>
    <w:rsid w:val="008479FB"/>
    <w:rsid w:val="00860287"/>
    <w:rsid w:val="00864B36"/>
    <w:rsid w:val="008664D1"/>
    <w:rsid w:val="00870E91"/>
    <w:rsid w:val="00870F9A"/>
    <w:rsid w:val="0087751C"/>
    <w:rsid w:val="00880F37"/>
    <w:rsid w:val="00885E93"/>
    <w:rsid w:val="008868F0"/>
    <w:rsid w:val="00893FFD"/>
    <w:rsid w:val="00895B9B"/>
    <w:rsid w:val="008A6473"/>
    <w:rsid w:val="008A79FA"/>
    <w:rsid w:val="008B3C44"/>
    <w:rsid w:val="008C251D"/>
    <w:rsid w:val="008C2F02"/>
    <w:rsid w:val="008C3B9B"/>
    <w:rsid w:val="008C4E49"/>
    <w:rsid w:val="008C6CC8"/>
    <w:rsid w:val="008D019F"/>
    <w:rsid w:val="008D272C"/>
    <w:rsid w:val="008E5F8C"/>
    <w:rsid w:val="008F5B4A"/>
    <w:rsid w:val="00905AA4"/>
    <w:rsid w:val="00911667"/>
    <w:rsid w:val="00923F64"/>
    <w:rsid w:val="00927427"/>
    <w:rsid w:val="00927495"/>
    <w:rsid w:val="009302CA"/>
    <w:rsid w:val="00931151"/>
    <w:rsid w:val="00954583"/>
    <w:rsid w:val="009624A1"/>
    <w:rsid w:val="009742D6"/>
    <w:rsid w:val="00991710"/>
    <w:rsid w:val="00997FBC"/>
    <w:rsid w:val="009A2C9A"/>
    <w:rsid w:val="009A6829"/>
    <w:rsid w:val="009B12B5"/>
    <w:rsid w:val="009B41D9"/>
    <w:rsid w:val="009C3B00"/>
    <w:rsid w:val="009C6AAB"/>
    <w:rsid w:val="009D6EC6"/>
    <w:rsid w:val="009E2520"/>
    <w:rsid w:val="009F4773"/>
    <w:rsid w:val="009F78E7"/>
    <w:rsid w:val="00A04086"/>
    <w:rsid w:val="00A14230"/>
    <w:rsid w:val="00A20F67"/>
    <w:rsid w:val="00A23AA4"/>
    <w:rsid w:val="00A31054"/>
    <w:rsid w:val="00A34258"/>
    <w:rsid w:val="00A36787"/>
    <w:rsid w:val="00A43F3D"/>
    <w:rsid w:val="00A4570A"/>
    <w:rsid w:val="00A52EA4"/>
    <w:rsid w:val="00A65E7E"/>
    <w:rsid w:val="00A720C7"/>
    <w:rsid w:val="00A9153E"/>
    <w:rsid w:val="00AB1A67"/>
    <w:rsid w:val="00AB3DD9"/>
    <w:rsid w:val="00AB49A2"/>
    <w:rsid w:val="00AC2E9E"/>
    <w:rsid w:val="00AD32F5"/>
    <w:rsid w:val="00AD374E"/>
    <w:rsid w:val="00AD5B41"/>
    <w:rsid w:val="00AD620A"/>
    <w:rsid w:val="00AF05DE"/>
    <w:rsid w:val="00B10151"/>
    <w:rsid w:val="00B1384F"/>
    <w:rsid w:val="00B147E1"/>
    <w:rsid w:val="00B20E27"/>
    <w:rsid w:val="00B4037A"/>
    <w:rsid w:val="00B422D6"/>
    <w:rsid w:val="00B440DE"/>
    <w:rsid w:val="00B634E9"/>
    <w:rsid w:val="00B715B8"/>
    <w:rsid w:val="00B84014"/>
    <w:rsid w:val="00B845F8"/>
    <w:rsid w:val="00B87333"/>
    <w:rsid w:val="00B9749A"/>
    <w:rsid w:val="00BB5447"/>
    <w:rsid w:val="00BC10EA"/>
    <w:rsid w:val="00BC2A89"/>
    <w:rsid w:val="00BC2E57"/>
    <w:rsid w:val="00BD74F2"/>
    <w:rsid w:val="00BE66BF"/>
    <w:rsid w:val="00BE6EB5"/>
    <w:rsid w:val="00BE6EB7"/>
    <w:rsid w:val="00BF4180"/>
    <w:rsid w:val="00BF6B22"/>
    <w:rsid w:val="00C20F18"/>
    <w:rsid w:val="00C22022"/>
    <w:rsid w:val="00C23E03"/>
    <w:rsid w:val="00C3183B"/>
    <w:rsid w:val="00C3685F"/>
    <w:rsid w:val="00C61B8D"/>
    <w:rsid w:val="00C72A8E"/>
    <w:rsid w:val="00C74254"/>
    <w:rsid w:val="00C8331B"/>
    <w:rsid w:val="00CA09D2"/>
    <w:rsid w:val="00CB5A93"/>
    <w:rsid w:val="00CB7720"/>
    <w:rsid w:val="00CC2921"/>
    <w:rsid w:val="00CE2C7C"/>
    <w:rsid w:val="00CE77EB"/>
    <w:rsid w:val="00CF24B7"/>
    <w:rsid w:val="00CF350B"/>
    <w:rsid w:val="00D040FB"/>
    <w:rsid w:val="00D05FAE"/>
    <w:rsid w:val="00D116F6"/>
    <w:rsid w:val="00D12AA5"/>
    <w:rsid w:val="00D16020"/>
    <w:rsid w:val="00D16B79"/>
    <w:rsid w:val="00D259AF"/>
    <w:rsid w:val="00D25B9D"/>
    <w:rsid w:val="00D25DDF"/>
    <w:rsid w:val="00D2772C"/>
    <w:rsid w:val="00D51EB9"/>
    <w:rsid w:val="00D55F55"/>
    <w:rsid w:val="00D64175"/>
    <w:rsid w:val="00D659E1"/>
    <w:rsid w:val="00D73142"/>
    <w:rsid w:val="00D80699"/>
    <w:rsid w:val="00D834D7"/>
    <w:rsid w:val="00D84F40"/>
    <w:rsid w:val="00D8600A"/>
    <w:rsid w:val="00D97A6E"/>
    <w:rsid w:val="00DA35BF"/>
    <w:rsid w:val="00DA5C54"/>
    <w:rsid w:val="00DA775E"/>
    <w:rsid w:val="00DC17C8"/>
    <w:rsid w:val="00DC3C6A"/>
    <w:rsid w:val="00DD015D"/>
    <w:rsid w:val="00DD31E9"/>
    <w:rsid w:val="00DF212A"/>
    <w:rsid w:val="00DF321E"/>
    <w:rsid w:val="00E16618"/>
    <w:rsid w:val="00E229C6"/>
    <w:rsid w:val="00E365BE"/>
    <w:rsid w:val="00E5710E"/>
    <w:rsid w:val="00E577BD"/>
    <w:rsid w:val="00E66290"/>
    <w:rsid w:val="00E7467B"/>
    <w:rsid w:val="00EA52B2"/>
    <w:rsid w:val="00ED0A3F"/>
    <w:rsid w:val="00ED5F53"/>
    <w:rsid w:val="00ED69EE"/>
    <w:rsid w:val="00EE1580"/>
    <w:rsid w:val="00EF6FAA"/>
    <w:rsid w:val="00F01E5A"/>
    <w:rsid w:val="00F0279A"/>
    <w:rsid w:val="00F031EF"/>
    <w:rsid w:val="00F06435"/>
    <w:rsid w:val="00F06F33"/>
    <w:rsid w:val="00F07372"/>
    <w:rsid w:val="00F14304"/>
    <w:rsid w:val="00F25C1F"/>
    <w:rsid w:val="00F25C2C"/>
    <w:rsid w:val="00F7605B"/>
    <w:rsid w:val="00F7605F"/>
    <w:rsid w:val="00F90833"/>
    <w:rsid w:val="00F911C9"/>
    <w:rsid w:val="00F965D6"/>
    <w:rsid w:val="00FA22AF"/>
    <w:rsid w:val="00FA318F"/>
    <w:rsid w:val="00FB6D19"/>
    <w:rsid w:val="00FB7B18"/>
    <w:rsid w:val="00FD32BA"/>
    <w:rsid w:val="00FD4104"/>
    <w:rsid w:val="00FD7AC7"/>
    <w:rsid w:val="00FE18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92A456D-4E19-4E8E-9996-635ABC4A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uiPriority w:val="99"/>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uiPriority w:val="99"/>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uiPriority w:val="99"/>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uiPriority w:val="99"/>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23">
    <w:name w:val="Заголовок №2_"/>
    <w:link w:val="24"/>
    <w:rsid w:val="00CC2921"/>
    <w:rPr>
      <w:b/>
      <w:bCs/>
      <w:sz w:val="26"/>
      <w:szCs w:val="26"/>
    </w:rPr>
  </w:style>
  <w:style w:type="character" w:customStyle="1" w:styleId="af4">
    <w:name w:val="Основной текст_"/>
    <w:link w:val="15"/>
    <w:rsid w:val="00CC2921"/>
    <w:rPr>
      <w:sz w:val="26"/>
      <w:szCs w:val="26"/>
    </w:rPr>
  </w:style>
  <w:style w:type="character" w:customStyle="1" w:styleId="16">
    <w:name w:val="Заголовок №1_"/>
    <w:link w:val="17"/>
    <w:rsid w:val="00CC2921"/>
    <w:rPr>
      <w:b/>
      <w:bCs/>
      <w:sz w:val="30"/>
      <w:szCs w:val="30"/>
    </w:rPr>
  </w:style>
  <w:style w:type="character" w:customStyle="1" w:styleId="25">
    <w:name w:val="Колонтитул (2)_"/>
    <w:link w:val="26"/>
    <w:rsid w:val="00CC2921"/>
  </w:style>
  <w:style w:type="paragraph" w:customStyle="1" w:styleId="24">
    <w:name w:val="Заголовок №2"/>
    <w:basedOn w:val="a"/>
    <w:link w:val="23"/>
    <w:rsid w:val="00CC2921"/>
    <w:pPr>
      <w:widowControl w:val="0"/>
      <w:spacing w:after="90" w:line="262" w:lineRule="auto"/>
      <w:ind w:leftChars="0" w:left="0" w:firstLineChars="0" w:firstLine="0"/>
      <w:jc w:val="center"/>
      <w:textDirection w:val="lrTb"/>
      <w:textAlignment w:val="auto"/>
      <w:outlineLvl w:val="1"/>
    </w:pPr>
    <w:rPr>
      <w:b/>
      <w:bCs/>
      <w:position w:val="0"/>
      <w:sz w:val="26"/>
      <w:szCs w:val="26"/>
      <w:lang w:val="uk-UA" w:eastAsia="uk-UA"/>
    </w:rPr>
  </w:style>
  <w:style w:type="paragraph" w:customStyle="1" w:styleId="15">
    <w:name w:val="Основной текст1"/>
    <w:basedOn w:val="a"/>
    <w:link w:val="af4"/>
    <w:rsid w:val="00CC2921"/>
    <w:pPr>
      <w:widowControl w:val="0"/>
      <w:spacing w:after="80" w:line="259" w:lineRule="auto"/>
      <w:ind w:leftChars="0" w:left="0" w:firstLineChars="0" w:firstLine="400"/>
      <w:textDirection w:val="lrTb"/>
      <w:textAlignment w:val="auto"/>
      <w:outlineLvl w:val="9"/>
    </w:pPr>
    <w:rPr>
      <w:position w:val="0"/>
      <w:sz w:val="26"/>
      <w:szCs w:val="26"/>
      <w:lang w:val="uk-UA" w:eastAsia="uk-UA"/>
    </w:rPr>
  </w:style>
  <w:style w:type="paragraph" w:customStyle="1" w:styleId="17">
    <w:name w:val="Заголовок №1"/>
    <w:basedOn w:val="a"/>
    <w:link w:val="16"/>
    <w:rsid w:val="00CC2921"/>
    <w:pPr>
      <w:widowControl w:val="0"/>
      <w:spacing w:after="360" w:line="257" w:lineRule="auto"/>
      <w:ind w:leftChars="0" w:left="0" w:firstLineChars="0" w:firstLine="0"/>
      <w:jc w:val="center"/>
      <w:textDirection w:val="lrTb"/>
      <w:textAlignment w:val="auto"/>
    </w:pPr>
    <w:rPr>
      <w:b/>
      <w:bCs/>
      <w:position w:val="0"/>
      <w:sz w:val="30"/>
      <w:szCs w:val="30"/>
      <w:lang w:val="uk-UA" w:eastAsia="uk-UA"/>
    </w:rPr>
  </w:style>
  <w:style w:type="paragraph" w:customStyle="1" w:styleId="26">
    <w:name w:val="Колонтитул (2)"/>
    <w:basedOn w:val="a"/>
    <w:link w:val="25"/>
    <w:rsid w:val="00CC2921"/>
    <w:pPr>
      <w:widowControl w:val="0"/>
      <w:spacing w:line="240" w:lineRule="auto"/>
      <w:ind w:leftChars="0" w:left="0" w:firstLineChars="0" w:firstLine="0"/>
      <w:textDirection w:val="lrTb"/>
      <w:textAlignment w:val="auto"/>
      <w:outlineLvl w:val="9"/>
    </w:pPr>
    <w:rPr>
      <w:position w:val="0"/>
      <w:sz w:val="20"/>
      <w:szCs w:val="20"/>
      <w:lang w:val="uk-UA" w:eastAsia="uk-UA"/>
    </w:rPr>
  </w:style>
  <w:style w:type="paragraph" w:customStyle="1" w:styleId="Standard">
    <w:name w:val="Standard"/>
    <w:rsid w:val="00094E48"/>
    <w:pPr>
      <w:widowControl w:val="0"/>
      <w:suppressAutoHyphens/>
    </w:pPr>
    <w:rPr>
      <w:rFonts w:eastAsia="Andale Sans UI" w:cs="Tahoma"/>
      <w:kern w:val="2"/>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023511">
      <w:bodyDiv w:val="1"/>
      <w:marLeft w:val="0"/>
      <w:marRight w:val="0"/>
      <w:marTop w:val="0"/>
      <w:marBottom w:val="0"/>
      <w:divBdr>
        <w:top w:val="none" w:sz="0" w:space="0" w:color="auto"/>
        <w:left w:val="none" w:sz="0" w:space="0" w:color="auto"/>
        <w:bottom w:val="none" w:sz="0" w:space="0" w:color="auto"/>
        <w:right w:val="none" w:sz="0" w:space="0" w:color="auto"/>
      </w:divBdr>
    </w:div>
    <w:div w:id="211037147">
      <w:bodyDiv w:val="1"/>
      <w:marLeft w:val="0"/>
      <w:marRight w:val="0"/>
      <w:marTop w:val="0"/>
      <w:marBottom w:val="0"/>
      <w:divBdr>
        <w:top w:val="none" w:sz="0" w:space="0" w:color="auto"/>
        <w:left w:val="none" w:sz="0" w:space="0" w:color="auto"/>
        <w:bottom w:val="none" w:sz="0" w:space="0" w:color="auto"/>
        <w:right w:val="none" w:sz="0" w:space="0" w:color="auto"/>
      </w:divBdr>
    </w:div>
    <w:div w:id="533730528">
      <w:bodyDiv w:val="1"/>
      <w:marLeft w:val="0"/>
      <w:marRight w:val="0"/>
      <w:marTop w:val="0"/>
      <w:marBottom w:val="0"/>
      <w:divBdr>
        <w:top w:val="none" w:sz="0" w:space="0" w:color="auto"/>
        <w:left w:val="none" w:sz="0" w:space="0" w:color="auto"/>
        <w:bottom w:val="none" w:sz="0" w:space="0" w:color="auto"/>
        <w:right w:val="none" w:sz="0" w:space="0" w:color="auto"/>
      </w:divBdr>
    </w:div>
    <w:div w:id="621573290">
      <w:bodyDiv w:val="1"/>
      <w:marLeft w:val="0"/>
      <w:marRight w:val="0"/>
      <w:marTop w:val="0"/>
      <w:marBottom w:val="0"/>
      <w:divBdr>
        <w:top w:val="none" w:sz="0" w:space="0" w:color="auto"/>
        <w:left w:val="none" w:sz="0" w:space="0" w:color="auto"/>
        <w:bottom w:val="none" w:sz="0" w:space="0" w:color="auto"/>
        <w:right w:val="none" w:sz="0" w:space="0" w:color="auto"/>
      </w:divBdr>
    </w:div>
    <w:div w:id="674039743">
      <w:bodyDiv w:val="1"/>
      <w:marLeft w:val="0"/>
      <w:marRight w:val="0"/>
      <w:marTop w:val="0"/>
      <w:marBottom w:val="0"/>
      <w:divBdr>
        <w:top w:val="none" w:sz="0" w:space="0" w:color="auto"/>
        <w:left w:val="none" w:sz="0" w:space="0" w:color="auto"/>
        <w:bottom w:val="none" w:sz="0" w:space="0" w:color="auto"/>
        <w:right w:val="none" w:sz="0" w:space="0" w:color="auto"/>
      </w:divBdr>
    </w:div>
    <w:div w:id="758454244">
      <w:bodyDiv w:val="1"/>
      <w:marLeft w:val="0"/>
      <w:marRight w:val="0"/>
      <w:marTop w:val="0"/>
      <w:marBottom w:val="0"/>
      <w:divBdr>
        <w:top w:val="none" w:sz="0" w:space="0" w:color="auto"/>
        <w:left w:val="none" w:sz="0" w:space="0" w:color="auto"/>
        <w:bottom w:val="none" w:sz="0" w:space="0" w:color="auto"/>
        <w:right w:val="none" w:sz="0" w:space="0" w:color="auto"/>
      </w:divBdr>
    </w:div>
    <w:div w:id="824859458">
      <w:bodyDiv w:val="1"/>
      <w:marLeft w:val="0"/>
      <w:marRight w:val="0"/>
      <w:marTop w:val="0"/>
      <w:marBottom w:val="0"/>
      <w:divBdr>
        <w:top w:val="none" w:sz="0" w:space="0" w:color="auto"/>
        <w:left w:val="none" w:sz="0" w:space="0" w:color="auto"/>
        <w:bottom w:val="none" w:sz="0" w:space="0" w:color="auto"/>
        <w:right w:val="none" w:sz="0" w:space="0" w:color="auto"/>
      </w:divBdr>
      <w:divsChild>
        <w:div w:id="498276742">
          <w:marLeft w:val="0"/>
          <w:marRight w:val="0"/>
          <w:marTop w:val="0"/>
          <w:marBottom w:val="0"/>
          <w:divBdr>
            <w:top w:val="none" w:sz="0" w:space="0" w:color="auto"/>
            <w:left w:val="none" w:sz="0" w:space="0" w:color="auto"/>
            <w:bottom w:val="none" w:sz="0" w:space="0" w:color="auto"/>
            <w:right w:val="none" w:sz="0" w:space="0" w:color="auto"/>
          </w:divBdr>
          <w:divsChild>
            <w:div w:id="19040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6327">
      <w:bodyDiv w:val="1"/>
      <w:marLeft w:val="0"/>
      <w:marRight w:val="0"/>
      <w:marTop w:val="0"/>
      <w:marBottom w:val="0"/>
      <w:divBdr>
        <w:top w:val="none" w:sz="0" w:space="0" w:color="auto"/>
        <w:left w:val="none" w:sz="0" w:space="0" w:color="auto"/>
        <w:bottom w:val="none" w:sz="0" w:space="0" w:color="auto"/>
        <w:right w:val="none" w:sz="0" w:space="0" w:color="auto"/>
      </w:divBdr>
    </w:div>
    <w:div w:id="962544096">
      <w:bodyDiv w:val="1"/>
      <w:marLeft w:val="0"/>
      <w:marRight w:val="0"/>
      <w:marTop w:val="0"/>
      <w:marBottom w:val="0"/>
      <w:divBdr>
        <w:top w:val="none" w:sz="0" w:space="0" w:color="auto"/>
        <w:left w:val="none" w:sz="0" w:space="0" w:color="auto"/>
        <w:bottom w:val="none" w:sz="0" w:space="0" w:color="auto"/>
        <w:right w:val="none" w:sz="0" w:space="0" w:color="auto"/>
      </w:divBdr>
      <w:divsChild>
        <w:div w:id="1348024442">
          <w:marLeft w:val="0"/>
          <w:marRight w:val="0"/>
          <w:marTop w:val="0"/>
          <w:marBottom w:val="0"/>
          <w:divBdr>
            <w:top w:val="none" w:sz="0" w:space="0" w:color="auto"/>
            <w:left w:val="none" w:sz="0" w:space="0" w:color="auto"/>
            <w:bottom w:val="none" w:sz="0" w:space="0" w:color="auto"/>
            <w:right w:val="none" w:sz="0" w:space="0" w:color="auto"/>
          </w:divBdr>
          <w:divsChild>
            <w:div w:id="18026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35682">
      <w:bodyDiv w:val="1"/>
      <w:marLeft w:val="0"/>
      <w:marRight w:val="0"/>
      <w:marTop w:val="0"/>
      <w:marBottom w:val="0"/>
      <w:divBdr>
        <w:top w:val="none" w:sz="0" w:space="0" w:color="auto"/>
        <w:left w:val="none" w:sz="0" w:space="0" w:color="auto"/>
        <w:bottom w:val="none" w:sz="0" w:space="0" w:color="auto"/>
        <w:right w:val="none" w:sz="0" w:space="0" w:color="auto"/>
      </w:divBdr>
    </w:div>
    <w:div w:id="1144393342">
      <w:bodyDiv w:val="1"/>
      <w:marLeft w:val="0"/>
      <w:marRight w:val="0"/>
      <w:marTop w:val="0"/>
      <w:marBottom w:val="0"/>
      <w:divBdr>
        <w:top w:val="none" w:sz="0" w:space="0" w:color="auto"/>
        <w:left w:val="none" w:sz="0" w:space="0" w:color="auto"/>
        <w:bottom w:val="none" w:sz="0" w:space="0" w:color="auto"/>
        <w:right w:val="none" w:sz="0" w:space="0" w:color="auto"/>
      </w:divBdr>
    </w:div>
    <w:div w:id="1168404389">
      <w:bodyDiv w:val="1"/>
      <w:marLeft w:val="0"/>
      <w:marRight w:val="0"/>
      <w:marTop w:val="0"/>
      <w:marBottom w:val="0"/>
      <w:divBdr>
        <w:top w:val="none" w:sz="0" w:space="0" w:color="auto"/>
        <w:left w:val="none" w:sz="0" w:space="0" w:color="auto"/>
        <w:bottom w:val="none" w:sz="0" w:space="0" w:color="auto"/>
        <w:right w:val="none" w:sz="0" w:space="0" w:color="auto"/>
      </w:divBdr>
    </w:div>
    <w:div w:id="1458795357">
      <w:bodyDiv w:val="1"/>
      <w:marLeft w:val="0"/>
      <w:marRight w:val="0"/>
      <w:marTop w:val="0"/>
      <w:marBottom w:val="0"/>
      <w:divBdr>
        <w:top w:val="none" w:sz="0" w:space="0" w:color="auto"/>
        <w:left w:val="none" w:sz="0" w:space="0" w:color="auto"/>
        <w:bottom w:val="none" w:sz="0" w:space="0" w:color="auto"/>
        <w:right w:val="none" w:sz="0" w:space="0" w:color="auto"/>
      </w:divBdr>
    </w:div>
    <w:div w:id="1476070073">
      <w:bodyDiv w:val="1"/>
      <w:marLeft w:val="0"/>
      <w:marRight w:val="0"/>
      <w:marTop w:val="0"/>
      <w:marBottom w:val="0"/>
      <w:divBdr>
        <w:top w:val="none" w:sz="0" w:space="0" w:color="auto"/>
        <w:left w:val="none" w:sz="0" w:space="0" w:color="auto"/>
        <w:bottom w:val="none" w:sz="0" w:space="0" w:color="auto"/>
        <w:right w:val="none" w:sz="0" w:space="0" w:color="auto"/>
      </w:divBdr>
    </w:div>
    <w:div w:id="1708331334">
      <w:bodyDiv w:val="1"/>
      <w:marLeft w:val="0"/>
      <w:marRight w:val="0"/>
      <w:marTop w:val="0"/>
      <w:marBottom w:val="0"/>
      <w:divBdr>
        <w:top w:val="none" w:sz="0" w:space="0" w:color="auto"/>
        <w:left w:val="none" w:sz="0" w:space="0" w:color="auto"/>
        <w:bottom w:val="none" w:sz="0" w:space="0" w:color="auto"/>
        <w:right w:val="none" w:sz="0" w:space="0" w:color="auto"/>
      </w:divBdr>
    </w:div>
    <w:div w:id="1773670602">
      <w:bodyDiv w:val="1"/>
      <w:marLeft w:val="0"/>
      <w:marRight w:val="0"/>
      <w:marTop w:val="0"/>
      <w:marBottom w:val="0"/>
      <w:divBdr>
        <w:top w:val="none" w:sz="0" w:space="0" w:color="auto"/>
        <w:left w:val="none" w:sz="0" w:space="0" w:color="auto"/>
        <w:bottom w:val="none" w:sz="0" w:space="0" w:color="auto"/>
        <w:right w:val="none" w:sz="0" w:space="0" w:color="auto"/>
      </w:divBdr>
    </w:div>
    <w:div w:id="1892230169">
      <w:bodyDiv w:val="1"/>
      <w:marLeft w:val="0"/>
      <w:marRight w:val="0"/>
      <w:marTop w:val="0"/>
      <w:marBottom w:val="0"/>
      <w:divBdr>
        <w:top w:val="none" w:sz="0" w:space="0" w:color="auto"/>
        <w:left w:val="none" w:sz="0" w:space="0" w:color="auto"/>
        <w:bottom w:val="none" w:sz="0" w:space="0" w:color="auto"/>
        <w:right w:val="none" w:sz="0" w:space="0" w:color="auto"/>
      </w:divBdr>
      <w:divsChild>
        <w:div w:id="489297711">
          <w:marLeft w:val="0"/>
          <w:marRight w:val="0"/>
          <w:marTop w:val="0"/>
          <w:marBottom w:val="0"/>
          <w:divBdr>
            <w:top w:val="none" w:sz="0" w:space="0" w:color="auto"/>
            <w:left w:val="none" w:sz="0" w:space="0" w:color="auto"/>
            <w:bottom w:val="none" w:sz="0" w:space="0" w:color="auto"/>
            <w:right w:val="none" w:sz="0" w:space="0" w:color="auto"/>
          </w:divBdr>
          <w:divsChild>
            <w:div w:id="105539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6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8AB3CD-8D91-4731-89BA-9B8A6C0F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3162</Words>
  <Characters>1803</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3</cp:revision>
  <cp:lastPrinted>2024-08-01T11:13:00Z</cp:lastPrinted>
  <dcterms:created xsi:type="dcterms:W3CDTF">2024-08-07T12:13:00Z</dcterms:created>
  <dcterms:modified xsi:type="dcterms:W3CDTF">2024-08-07T12:16:00Z</dcterms:modified>
</cp:coreProperties>
</file>