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Pr="00F97D58" w:rsidRDefault="001E5BA4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 wp14:anchorId="051905A6" wp14:editId="2BFA71D2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F97D58" w:rsidRDefault="001540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F97D58" w:rsidRDefault="001E5BA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97D58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F97D58" w:rsidRDefault="001540D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F97D58" w:rsidRDefault="001E5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sz w:val="25"/>
          <w:szCs w:val="25"/>
        </w:rPr>
        <w:t>23 січня 2024 року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ab/>
      </w:r>
      <w:r w:rsidRPr="00F97D58">
        <w:rPr>
          <w:rFonts w:ascii="Times New Roman" w:eastAsia="Times New Roman" w:hAnsi="Times New Roman" w:cs="Times New Roman"/>
          <w:sz w:val="25"/>
          <w:szCs w:val="25"/>
        </w:rPr>
        <w:tab/>
      </w:r>
      <w:r w:rsidRPr="00F97D58">
        <w:rPr>
          <w:rFonts w:ascii="Times New Roman" w:eastAsia="Times New Roman" w:hAnsi="Times New Roman" w:cs="Times New Roman"/>
          <w:sz w:val="25"/>
          <w:szCs w:val="25"/>
        </w:rPr>
        <w:tab/>
      </w:r>
      <w:r w:rsidRPr="00F97D58">
        <w:rPr>
          <w:rFonts w:ascii="Times New Roman" w:eastAsia="Times New Roman" w:hAnsi="Times New Roman" w:cs="Times New Roman"/>
          <w:sz w:val="25"/>
          <w:szCs w:val="25"/>
        </w:rPr>
        <w:tab/>
      </w:r>
      <w:r w:rsidRPr="00F97D58">
        <w:rPr>
          <w:rFonts w:ascii="Times New Roman" w:eastAsia="Times New Roman" w:hAnsi="Times New Roman" w:cs="Times New Roman"/>
          <w:sz w:val="25"/>
          <w:szCs w:val="25"/>
        </w:rPr>
        <w:tab/>
      </w:r>
      <w:r w:rsidRPr="00F97D58">
        <w:rPr>
          <w:rFonts w:ascii="Times New Roman" w:eastAsia="Times New Roman" w:hAnsi="Times New Roman" w:cs="Times New Roman"/>
          <w:sz w:val="25"/>
          <w:szCs w:val="25"/>
        </w:rPr>
        <w:tab/>
      </w:r>
      <w:r w:rsidRPr="00F97D58">
        <w:rPr>
          <w:rFonts w:ascii="Times New Roman" w:eastAsia="Times New Roman" w:hAnsi="Times New Roman" w:cs="Times New Roman"/>
          <w:sz w:val="25"/>
          <w:szCs w:val="25"/>
        </w:rPr>
        <w:tab/>
      </w:r>
      <w:r w:rsidRPr="00F97D58">
        <w:rPr>
          <w:rFonts w:ascii="Times New Roman" w:eastAsia="Times New Roman" w:hAnsi="Times New Roman" w:cs="Times New Roman"/>
          <w:sz w:val="25"/>
          <w:szCs w:val="25"/>
        </w:rPr>
        <w:tab/>
      </w:r>
      <w:r w:rsidRPr="00F97D58">
        <w:rPr>
          <w:rFonts w:ascii="Times New Roman" w:eastAsia="Times New Roman" w:hAnsi="Times New Roman" w:cs="Times New Roman"/>
          <w:sz w:val="25"/>
          <w:szCs w:val="25"/>
        </w:rPr>
        <w:tab/>
      </w:r>
      <w:r w:rsidR="009A5A8E" w:rsidRPr="00F97D58">
        <w:rPr>
          <w:rFonts w:ascii="Times New Roman" w:eastAsia="Times New Roman" w:hAnsi="Times New Roman" w:cs="Times New Roman"/>
          <w:sz w:val="25"/>
          <w:szCs w:val="25"/>
        </w:rPr>
        <w:tab/>
      </w:r>
      <w:r w:rsidR="00CB4BBC" w:rsidRPr="00F97D5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  м. Київ</w:t>
      </w:r>
    </w:p>
    <w:p w:rsidR="001540DF" w:rsidRPr="00F97D58" w:rsidRDefault="00154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F97D58" w:rsidRDefault="009A5A8E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F97D58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 Я  № </w:t>
      </w:r>
      <w:r w:rsidRPr="00F97D58">
        <w:rPr>
          <w:rFonts w:ascii="Times New Roman" w:eastAsia="Times New Roman" w:hAnsi="Times New Roman" w:cs="Times New Roman"/>
          <w:sz w:val="25"/>
          <w:szCs w:val="25"/>
          <w:u w:val="single"/>
        </w:rPr>
        <w:t>23/дс-24</w:t>
      </w:r>
    </w:p>
    <w:p w:rsidR="001540DF" w:rsidRPr="00F97D58" w:rsidRDefault="001540D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F97D58" w:rsidRDefault="001E5BA4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1540DF" w:rsidRPr="00F97D58" w:rsidRDefault="001540DF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F97D58" w:rsidRDefault="001E5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головуючого – </w:t>
      </w:r>
      <w:proofErr w:type="spellStart"/>
      <w:r w:rsidRPr="00F97D58">
        <w:rPr>
          <w:rFonts w:ascii="Times New Roman" w:eastAsia="Times New Roman" w:hAnsi="Times New Roman" w:cs="Times New Roman"/>
          <w:sz w:val="25"/>
          <w:szCs w:val="25"/>
        </w:rPr>
        <w:t>Кобецької</w:t>
      </w:r>
      <w:proofErr w:type="spellEnd"/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 Н.Р.</w:t>
      </w:r>
      <w:r w:rsidR="00EE2DCA" w:rsidRPr="00F97D58">
        <w:rPr>
          <w:rFonts w:ascii="Times New Roman" w:eastAsia="Times New Roman" w:hAnsi="Times New Roman" w:cs="Times New Roman"/>
          <w:sz w:val="25"/>
          <w:szCs w:val="25"/>
        </w:rPr>
        <w:t xml:space="preserve"> (доповідач),</w:t>
      </w:r>
    </w:p>
    <w:p w:rsidR="001540DF" w:rsidRPr="00F97D58" w:rsidRDefault="001540DF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F97D58" w:rsidRDefault="001E5BA4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членів </w:t>
      </w:r>
      <w:r w:rsidR="00EE2DCA" w:rsidRPr="00F97D58">
        <w:rPr>
          <w:rFonts w:ascii="Times New Roman" w:eastAsia="Times New Roman" w:hAnsi="Times New Roman" w:cs="Times New Roman"/>
          <w:sz w:val="25"/>
          <w:szCs w:val="25"/>
        </w:rPr>
        <w:t>Комісії: Духа Я.М., Шевчук</w:t>
      </w:r>
      <w:r w:rsidR="00F97D58" w:rsidRPr="00F97D5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E2DCA" w:rsidRPr="00F97D58">
        <w:rPr>
          <w:rFonts w:ascii="Times New Roman" w:eastAsia="Times New Roman" w:hAnsi="Times New Roman" w:cs="Times New Roman"/>
          <w:sz w:val="25"/>
          <w:szCs w:val="25"/>
        </w:rPr>
        <w:t>Г.М.,</w:t>
      </w:r>
    </w:p>
    <w:p w:rsidR="001540DF" w:rsidRPr="00F97D58" w:rsidRDefault="001540DF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F97D58" w:rsidRDefault="00CB4BB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провівши співбесіду </w:t>
      </w:r>
      <w:r w:rsidR="00087A55" w:rsidRPr="00F97D58">
        <w:rPr>
          <w:rFonts w:ascii="Times New Roman" w:eastAsia="Times New Roman" w:hAnsi="Times New Roman" w:cs="Times New Roman"/>
          <w:sz w:val="25"/>
          <w:szCs w:val="25"/>
        </w:rPr>
        <w:t>з переможцем конкурсу на зайняття вакантних посад суддів місцевих судів, оголошеного рішенням Комісії від 14 вересня 2023 року №</w:t>
      </w:r>
      <w:r w:rsidR="00F97D58" w:rsidRPr="009E4D2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087A55" w:rsidRPr="00F97D58">
        <w:rPr>
          <w:rFonts w:ascii="Times New Roman" w:eastAsia="Times New Roman" w:hAnsi="Times New Roman" w:cs="Times New Roman"/>
          <w:sz w:val="25"/>
          <w:szCs w:val="25"/>
        </w:rPr>
        <w:t xml:space="preserve">95/зп-23, </w:t>
      </w:r>
      <w:proofErr w:type="spellStart"/>
      <w:r w:rsidR="00EE2DCA" w:rsidRPr="00F97D58">
        <w:rPr>
          <w:rFonts w:ascii="Times New Roman" w:eastAsia="Times New Roman" w:hAnsi="Times New Roman" w:cs="Times New Roman"/>
          <w:sz w:val="25"/>
          <w:szCs w:val="25"/>
        </w:rPr>
        <w:t>Шепелюк</w:t>
      </w:r>
      <w:r w:rsidR="007549B4" w:rsidRPr="00F97D58">
        <w:rPr>
          <w:rFonts w:ascii="Times New Roman" w:eastAsia="Times New Roman" w:hAnsi="Times New Roman" w:cs="Times New Roman"/>
          <w:sz w:val="25"/>
          <w:szCs w:val="25"/>
        </w:rPr>
        <w:t>ом</w:t>
      </w:r>
      <w:proofErr w:type="spellEnd"/>
      <w:r w:rsidR="00EE2DCA" w:rsidRPr="00F97D5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EE2DCA" w:rsidRPr="00F97D58">
        <w:rPr>
          <w:rFonts w:ascii="Times New Roman" w:eastAsia="Times New Roman" w:hAnsi="Times New Roman" w:cs="Times New Roman"/>
          <w:sz w:val="25"/>
          <w:szCs w:val="25"/>
        </w:rPr>
        <w:t>Віталі</w:t>
      </w:r>
      <w:r w:rsidR="007549B4" w:rsidRPr="00F97D58">
        <w:rPr>
          <w:rFonts w:ascii="Times New Roman" w:eastAsia="Times New Roman" w:hAnsi="Times New Roman" w:cs="Times New Roman"/>
          <w:sz w:val="25"/>
          <w:szCs w:val="25"/>
        </w:rPr>
        <w:t>єм</w:t>
      </w:r>
      <w:proofErr w:type="spellEnd"/>
      <w:r w:rsidR="00EE2DCA" w:rsidRPr="00F97D58">
        <w:rPr>
          <w:rFonts w:ascii="Times New Roman" w:eastAsia="Times New Roman" w:hAnsi="Times New Roman" w:cs="Times New Roman"/>
          <w:sz w:val="25"/>
          <w:szCs w:val="25"/>
        </w:rPr>
        <w:t xml:space="preserve"> Леонідович</w:t>
      </w:r>
      <w:r w:rsidR="007549B4" w:rsidRPr="00F97D58">
        <w:rPr>
          <w:rFonts w:ascii="Times New Roman" w:eastAsia="Times New Roman" w:hAnsi="Times New Roman" w:cs="Times New Roman"/>
          <w:sz w:val="25"/>
          <w:szCs w:val="25"/>
        </w:rPr>
        <w:t>ем</w:t>
      </w:r>
    </w:p>
    <w:p w:rsidR="001540DF" w:rsidRPr="00F97D58" w:rsidRDefault="001540DF">
      <w:pPr>
        <w:shd w:val="clear" w:color="auto" w:fill="FFFFFF"/>
        <w:tabs>
          <w:tab w:val="left" w:pos="5779"/>
        </w:tabs>
        <w:spacing w:after="0" w:line="240" w:lineRule="auto"/>
        <w:ind w:right="-104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F97D58" w:rsidRDefault="001E5BA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540DF" w:rsidRPr="00F97D58" w:rsidRDefault="001540DF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704E5" w:rsidRPr="00F97D58" w:rsidRDefault="00EE2DCA" w:rsidP="00B704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Шепелюк</w:t>
      </w:r>
      <w:proofErr w:type="spellEnd"/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Віталій</w:t>
      </w:r>
      <w:r w:rsidR="00CB4BBC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Леонідович, </w:t>
      </w:r>
      <w:r w:rsidR="009E4D2E" w:rsidRPr="009E4D2E">
        <w:rPr>
          <w:rFonts w:ascii="Times New Roman" w:eastAsia="Times New Roman" w:hAnsi="Times New Roman" w:cs="Times New Roman"/>
          <w:color w:val="000000"/>
          <w:sz w:val="25"/>
          <w:szCs w:val="25"/>
          <w:lang w:val="ru-RU"/>
        </w:rPr>
        <w:t>_____</w:t>
      </w:r>
      <w:bookmarkStart w:id="0" w:name="_GoBack"/>
      <w:bookmarkEnd w:id="0"/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B704E5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року народження</w:t>
      </w:r>
      <w:r w:rsidR="001E5BA4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громадянин України, </w:t>
      </w:r>
      <w:r w:rsidR="00B704E5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відповідно до державного сертифікат</w:t>
      </w:r>
      <w:r w:rsidR="00CB4BBC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B704E5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володіє державною мовою на рівні вільного володіння 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першого </w:t>
      </w:r>
      <w:r w:rsidR="00B704E5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ступеня. </w:t>
      </w:r>
    </w:p>
    <w:p w:rsidR="00B704E5" w:rsidRPr="00F97D58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Освіта вища, </w:t>
      </w:r>
      <w:r w:rsidR="00B704E5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у</w:t>
      </w:r>
      <w:r w:rsidR="00B704E5" w:rsidRPr="00F97D58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r w:rsidR="00FB714C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1998</w:t>
      </w:r>
      <w:r w:rsidR="00B704E5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році закінчив </w:t>
      </w:r>
      <w:r w:rsidR="00FB714C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Волинський державний університет імені Лесі Українки. </w:t>
      </w:r>
      <w:r w:rsidR="00B704E5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Спеціальність правознавство</w:t>
      </w:r>
      <w:r w:rsidR="00EE2DCA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="00FB714C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У 2013 році закінчив Національну академію прокуратури України. </w:t>
      </w:r>
      <w:r w:rsidR="009A5A8E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Кваліфікаційний рівень магістр.</w:t>
      </w:r>
    </w:p>
    <w:p w:rsidR="007340E6" w:rsidRPr="00F97D58" w:rsidRDefault="001E5BA4" w:rsidP="00194A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Стаж професійної діяльності у сфері права становить </w:t>
      </w:r>
      <w:r w:rsidR="007340E6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понад 27 років.</w:t>
      </w:r>
    </w:p>
    <w:p w:rsidR="001540DF" w:rsidRPr="00F97D58" w:rsidRDefault="001E5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Вищої кваліфікацій</w:t>
      </w:r>
      <w:r w:rsidR="0040177A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ної комісії суддів України від </w:t>
      </w:r>
      <w:r w:rsidR="00CB4BBC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="003363AB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3 квітня 2017 року № </w:t>
      </w:r>
      <w:r w:rsidR="00654A0C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8/зп-17 оголошено добір кандидатів на посаду судді місцевого суду з урахуванням 600</w:t>
      </w:r>
      <w:r w:rsidR="003363AB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прогнозованих вакантних посад суддів місцевого суду.</w:t>
      </w:r>
    </w:p>
    <w:p w:rsidR="00194A3F" w:rsidRPr="00F97D58" w:rsidRDefault="00CB4BBC" w:rsidP="00361F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194A3F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1</w:t>
      </w:r>
      <w:r w:rsidR="00361F93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1</w:t>
      </w:r>
      <w:r w:rsidR="001E5BA4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травня 2017 року звернувся </w:t>
      </w:r>
      <w:proofErr w:type="spellStart"/>
      <w:r w:rsidR="00194A3F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Шепелюк</w:t>
      </w:r>
      <w:proofErr w:type="spellEnd"/>
      <w:r w:rsidR="00194A3F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В.Л. </w:t>
      </w:r>
      <w:r w:rsidR="001E5BA4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із заявою </w:t>
      </w:r>
      <w:r w:rsidR="001E5BA4" w:rsidRPr="00F97D58">
        <w:rPr>
          <w:rFonts w:ascii="Times New Roman" w:eastAsia="Times New Roman" w:hAnsi="Times New Roman" w:cs="Times New Roman"/>
          <w:sz w:val="25"/>
          <w:szCs w:val="25"/>
        </w:rPr>
        <w:t>про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допуск до участі в</w:t>
      </w:r>
      <w:r w:rsidR="001E5BA4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кандидатів на посаду судді місцевого суду.</w:t>
      </w:r>
    </w:p>
    <w:p w:rsidR="00361F93" w:rsidRPr="00F97D58" w:rsidRDefault="00361F93" w:rsidP="00361F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</w:t>
      </w:r>
      <w:r w:rsidR="000939CC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ії від 29 вересня 2017 року № 43</w:t>
      </w:r>
      <w:r w:rsidR="00CB4BBC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3/дс-17 кандидатів на посаду судді місцевого суду допущено до участі в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та складенні відбіркового іспиту як осіб, які не мають трирічного стажу роботи на посаді помічника судді, зокрема </w:t>
      </w:r>
      <w:proofErr w:type="spellStart"/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Шепелюка</w:t>
      </w:r>
      <w:proofErr w:type="spellEnd"/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В.Л. </w:t>
      </w:r>
    </w:p>
    <w:p w:rsidR="00361F93" w:rsidRPr="00F97D58" w:rsidRDefault="00361F93" w:rsidP="00361F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12 червня 2018 року № 261/дс-18 </w:t>
      </w:r>
      <w:proofErr w:type="spellStart"/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Шепелюка</w:t>
      </w:r>
      <w:proofErr w:type="spellEnd"/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В.Л. визнано таким, що за результатами спеціальної перевірки відповідає установленим Законом </w:t>
      </w:r>
      <w:r w:rsidR="00CB4BBC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України «Про судоустрій і статус суддів» (далі – Закон) 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вимогам до кандидата на посаду судді.</w:t>
      </w:r>
    </w:p>
    <w:p w:rsidR="001540DF" w:rsidRPr="00F97D58" w:rsidRDefault="001E5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9C596F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 місцевого загального, адміністративного, господарського судів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>, визначено рейтинг кандидатів на посаду судді місцевого загального суду та з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атверджено резерв кандидатів на заміщення вакантних посад суддів.</w:t>
      </w:r>
    </w:p>
    <w:p w:rsidR="001540DF" w:rsidRPr="00F97D58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Рішенням Вищої кваліфікаційної комісії суддів України від 14 вересня 2023 року №</w:t>
      </w:r>
      <w:r w:rsidR="003363AB" w:rsidRPr="00F97D58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 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загальний порядок та строки подання кандидатами заяв та документів для участі в </w:t>
      </w:r>
      <w:r w:rsidR="00CB4BBC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цьому к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онкурсі, затверджено Умови проведення конкурсу 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на зайняття 560 вакантних посад суддів у місцевих судах для кандидатів на посаду судді, зарахованих</w:t>
      </w:r>
      <w:r w:rsidRPr="009E4D2E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до</w:t>
      </w:r>
      <w:r w:rsidRPr="009E4D2E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резервів</w:t>
      </w:r>
      <w:r w:rsidRPr="009E4D2E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на</w:t>
      </w:r>
      <w:r w:rsidRPr="009E4D2E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заміщення</w:t>
      </w:r>
      <w:r w:rsidRPr="009E4D2E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вакантних</w:t>
      </w:r>
      <w:r w:rsidRPr="009E4D2E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посад</w:t>
      </w:r>
      <w:r w:rsidRPr="009E4D2E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суддів</w:t>
      </w:r>
      <w:r w:rsidRPr="009E4D2E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місцевих</w:t>
      </w:r>
      <w:r w:rsidRPr="009E4D2E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судів</w:t>
      </w:r>
      <w:r w:rsidRPr="009E4D2E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(далі</w:t>
      </w:r>
      <w:r w:rsidR="009E4D2E" w:rsidRPr="009E4D2E">
        <w:rPr>
          <w:rFonts w:ascii="Times New Roman" w:eastAsia="Times New Roman" w:hAnsi="Times New Roman" w:cs="Times New Roman"/>
          <w:color w:val="000000"/>
          <w:sz w:val="25"/>
          <w:szCs w:val="25"/>
          <w:lang w:val="ru-RU"/>
        </w:rPr>
        <w:t xml:space="preserve"> 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 w:rsidR="009E4D2E" w:rsidRPr="009E4D2E">
        <w:rPr>
          <w:rFonts w:ascii="Times New Roman" w:eastAsia="Times New Roman" w:hAnsi="Times New Roman" w:cs="Times New Roman"/>
          <w:color w:val="000000"/>
          <w:sz w:val="25"/>
          <w:szCs w:val="25"/>
          <w:lang w:val="ru-RU"/>
        </w:rPr>
        <w:t xml:space="preserve"> 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Умови)</w:t>
      </w:r>
      <w:r w:rsidR="00D95A57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та визначено, </w:t>
      </w:r>
      <w:r w:rsidR="003E7653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що питання допуску до участі в к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1540DF" w:rsidRPr="00F97D58" w:rsidRDefault="00CB4B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До Комісії 0</w:t>
      </w:r>
      <w:r w:rsidR="00361F93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9 жовтня 2023 року звернувся </w:t>
      </w:r>
      <w:proofErr w:type="spellStart"/>
      <w:r w:rsidR="00361F93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Шепелюк</w:t>
      </w:r>
      <w:proofErr w:type="spellEnd"/>
      <w:r w:rsidR="00361F93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В.Л. 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і</w:t>
      </w:r>
      <w:r w:rsidR="001E5BA4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з заявою щодо допуску до участі в оголошеному конкурсі як особ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1E5BA4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яка відповідає вимогам статті 69 Закону, перебуває 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="001E5BA4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резерві на заміщення вакантних посад суддів та не займає суддівської посади.</w:t>
      </w:r>
    </w:p>
    <w:p w:rsidR="0040177A" w:rsidRPr="00F97D58" w:rsidRDefault="001E5BA4" w:rsidP="003438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Відповідно до автоматизованого розподілу справ заяву </w:t>
      </w:r>
      <w:proofErr w:type="spellStart"/>
      <w:r w:rsidR="00361F93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Шепелюка</w:t>
      </w:r>
      <w:proofErr w:type="spellEnd"/>
      <w:r w:rsidR="00361F93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В.Л.</w:t>
      </w:r>
      <w:r w:rsidR="0040177A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передано на р</w:t>
      </w:r>
      <w:r w:rsidR="0040177A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озгляд члену Комісії </w:t>
      </w:r>
      <w:proofErr w:type="spellStart"/>
      <w:r w:rsidR="0040177A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Кобецькій</w:t>
      </w:r>
      <w:proofErr w:type="spellEnd"/>
      <w:r w:rsidR="0040177A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0939CC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Н.Р.</w:t>
      </w:r>
    </w:p>
    <w:p w:rsidR="001540DF" w:rsidRPr="00F97D58" w:rsidRDefault="00361F93" w:rsidP="00361F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01 грудня 2023 року № 17/дс-23 </w:t>
      </w:r>
      <w:proofErr w:type="spellStart"/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Шепелюка</w:t>
      </w:r>
      <w:proofErr w:type="spellEnd"/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В.Л. допущено до участі в оголошеному рішенням Комісії від 14 вересня 2023 року № 95/зп-23 конкурсі.</w:t>
      </w:r>
    </w:p>
    <w:p w:rsidR="001540DF" w:rsidRPr="00F97D58" w:rsidRDefault="001E5BA4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sz w:val="25"/>
          <w:szCs w:val="25"/>
        </w:rPr>
        <w:t>Рішенням Комісії від 05 грудня 2023 року № 155/зп-23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затверджено та оприлюднено на офіційному </w:t>
      </w:r>
      <w:proofErr w:type="spellStart"/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вебсайті</w:t>
      </w:r>
      <w:proofErr w:type="spellEnd"/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Комісії</w:t>
      </w:r>
      <w:r w:rsidR="009C596F" w:rsidRPr="00F97D58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рейтинг</w:t>
      </w:r>
      <w:r w:rsidR="009C596F" w:rsidRPr="00F97D58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учасників конкурсу на посади суддів місцевих адміністративних судів</w:t>
      </w:r>
      <w:r w:rsidR="009C596F" w:rsidRPr="00F97D58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у межах конкурсу, оголошеного рішенням Комісії від 14 вересня 2023 року № 95/зп-23.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 Зокрема, визначено рейтинг кандидатів на посаду судді</w:t>
      </w:r>
      <w:r w:rsidR="00361F93" w:rsidRPr="00F97D58">
        <w:rPr>
          <w:rFonts w:ascii="Times New Roman" w:eastAsia="Times New Roman" w:hAnsi="Times New Roman" w:cs="Times New Roman"/>
          <w:sz w:val="25"/>
          <w:szCs w:val="25"/>
        </w:rPr>
        <w:t xml:space="preserve"> Волинського окружного адміністративного суду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, у якому </w:t>
      </w:r>
      <w:proofErr w:type="spellStart"/>
      <w:r w:rsidR="00361F93" w:rsidRPr="00F97D58">
        <w:rPr>
          <w:rFonts w:ascii="Times New Roman" w:eastAsia="Times New Roman" w:hAnsi="Times New Roman" w:cs="Times New Roman"/>
          <w:sz w:val="25"/>
          <w:szCs w:val="25"/>
        </w:rPr>
        <w:t>Шепелюк</w:t>
      </w:r>
      <w:proofErr w:type="spellEnd"/>
      <w:r w:rsidR="00361F93" w:rsidRPr="00F97D58">
        <w:rPr>
          <w:rFonts w:ascii="Times New Roman" w:eastAsia="Times New Roman" w:hAnsi="Times New Roman" w:cs="Times New Roman"/>
          <w:sz w:val="25"/>
          <w:szCs w:val="25"/>
        </w:rPr>
        <w:t xml:space="preserve"> В.Л. 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>займає переможну позицію.</w:t>
      </w:r>
    </w:p>
    <w:p w:rsidR="001540DF" w:rsidRPr="00F97D58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Комісією 23 січня 2024 року проведено співбесіду з </w:t>
      </w:r>
      <w:proofErr w:type="spellStart"/>
      <w:r w:rsidR="00361F93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>Шепелюком</w:t>
      </w:r>
      <w:proofErr w:type="spellEnd"/>
      <w:r w:rsidR="00361F93"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В.Л.</w:t>
      </w:r>
    </w:p>
    <w:p w:rsidR="001540DF" w:rsidRPr="00F97D58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bookmarkStart w:id="1" w:name="_heading=h.1ga035dews66" w:colFirst="0" w:colLast="0"/>
      <w:bookmarkEnd w:id="1"/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Відповідно до частини </w:t>
      </w:r>
      <w:r w:rsidR="00CB4BBC" w:rsidRPr="00F97D58">
        <w:rPr>
          <w:rFonts w:ascii="Times New Roman" w:eastAsia="Times New Roman" w:hAnsi="Times New Roman" w:cs="Times New Roman"/>
          <w:sz w:val="25"/>
          <w:szCs w:val="25"/>
        </w:rPr>
        <w:t xml:space="preserve">третьої 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статті 127 Конституції України </w:t>
      </w:r>
      <w:r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>на посаду судді може бути призначений громадянин України, не молодший трид</w:t>
      </w:r>
      <w:r w:rsidR="00CB4BBC"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>цяти та не старший шістдесяти п’</w:t>
      </w:r>
      <w:r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>яти років, який має вищу юридичну освіту і стаж професійної діяльності у сфері права щонайменше п</w:t>
      </w:r>
      <w:r w:rsidR="00CB4BBC"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>’</w:t>
      </w:r>
      <w:r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1540DF" w:rsidRPr="00F97D58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2" w:name="_heading=h.54qajhbwcim5" w:colFirst="0" w:colLast="0"/>
      <w:bookmarkEnd w:id="2"/>
      <w:r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CB4BBC"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 пунктом </w:t>
      </w:r>
      <w:r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>58 розділу XII</w:t>
      </w:r>
      <w:r w:rsidR="00CB4BBC"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«</w:t>
      </w:r>
      <w:r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>Прикінцеві та перехідні положення</w:t>
      </w:r>
      <w:r w:rsidR="00CB4BBC"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</w:t>
      </w:r>
      <w:r w:rsidR="00B566D2"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>№ 95/зп-23, за правилами, які діють після набрання чинності Законом Україн</w:t>
      </w:r>
      <w:r w:rsidR="00CB4BBC"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>и «</w:t>
      </w:r>
      <w:r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Про внесення змін до Закону України </w:t>
      </w:r>
      <w:r w:rsidR="00CB4BBC"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>«Про судоустрій і статус суддів»</w:t>
      </w:r>
      <w:r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CB4BBC"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="00CB4BBC" w:rsidRPr="00F97D58">
        <w:rPr>
          <w:rFonts w:ascii="Times New Roman" w:eastAsia="Times New Roman" w:hAnsi="Times New Roman" w:cs="Times New Roman"/>
          <w:sz w:val="25"/>
          <w:szCs w:val="25"/>
        </w:rPr>
        <w:t xml:space="preserve"> (Закон України «</w:t>
      </w:r>
      <w:r w:rsidR="00CB4BBC" w:rsidRPr="00F97D58">
        <w:rPr>
          <w:rFonts w:ascii="Times New Roman" w:eastAsia="Times New Roman" w:hAnsi="Times New Roman" w:cs="Times New Roman"/>
          <w:bCs/>
          <w:sz w:val="25"/>
          <w:szCs w:val="25"/>
        </w:rPr>
        <w:t>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</w:t>
      </w:r>
      <w:r w:rsidR="00D95A57" w:rsidRPr="00F97D58">
        <w:rPr>
          <w:rFonts w:ascii="Times New Roman" w:eastAsia="Times New Roman" w:hAnsi="Times New Roman" w:cs="Times New Roman"/>
          <w:bCs/>
          <w:sz w:val="25"/>
          <w:szCs w:val="25"/>
        </w:rPr>
        <w:t>»</w:t>
      </w:r>
      <w:r w:rsidR="00CB4BBC" w:rsidRPr="00F97D58">
        <w:rPr>
          <w:rFonts w:ascii="Times New Roman" w:eastAsia="Times New Roman" w:hAnsi="Times New Roman" w:cs="Times New Roman"/>
          <w:sz w:val="25"/>
          <w:szCs w:val="25"/>
        </w:rPr>
        <w:t xml:space="preserve"> від 09 грудня 2023 року </w:t>
      </w:r>
      <w:r w:rsidR="009A5A8E" w:rsidRPr="00F97D58">
        <w:rPr>
          <w:rFonts w:ascii="Times New Roman" w:eastAsia="Times New Roman" w:hAnsi="Times New Roman" w:cs="Times New Roman"/>
          <w:sz w:val="25"/>
          <w:szCs w:val="25"/>
        </w:rPr>
        <w:t>№ 3511-ІХ).</w:t>
      </w:r>
    </w:p>
    <w:p w:rsidR="001540DF" w:rsidRPr="00F97D58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3" w:name="_heading=h.gjdgxs" w:colFirst="0" w:colLast="0"/>
      <w:bookmarkEnd w:id="3"/>
      <w:r w:rsidRPr="00F97D58">
        <w:rPr>
          <w:rFonts w:ascii="Times New Roman" w:eastAsia="Times New Roman" w:hAnsi="Times New Roman" w:cs="Times New Roman"/>
          <w:sz w:val="25"/>
          <w:szCs w:val="25"/>
        </w:rPr>
        <w:t>Частин</w:t>
      </w:r>
      <w:r w:rsidR="00D95A57" w:rsidRPr="00F97D58">
        <w:rPr>
          <w:rFonts w:ascii="Times New Roman" w:eastAsia="Times New Roman" w:hAnsi="Times New Roman" w:cs="Times New Roman"/>
          <w:sz w:val="25"/>
          <w:szCs w:val="25"/>
        </w:rPr>
        <w:t xml:space="preserve">ою 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>першою статті 69 Закону</w:t>
      </w:r>
      <w:r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540DF" w:rsidRPr="00F97D58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4" w:name="_heading=h.jnwlx07kcz2z" w:colFirst="0" w:colLast="0"/>
      <w:bookmarkEnd w:id="4"/>
      <w:r w:rsidRPr="00F97D58">
        <w:rPr>
          <w:rFonts w:ascii="Times New Roman" w:eastAsia="Times New Roman" w:hAnsi="Times New Roman" w:cs="Times New Roman"/>
          <w:sz w:val="25"/>
          <w:szCs w:val="25"/>
        </w:rPr>
        <w:t>Частин</w:t>
      </w:r>
      <w:r w:rsidR="00D95A57" w:rsidRPr="00F97D58">
        <w:rPr>
          <w:rFonts w:ascii="Times New Roman" w:eastAsia="Times New Roman" w:hAnsi="Times New Roman" w:cs="Times New Roman"/>
          <w:sz w:val="25"/>
          <w:szCs w:val="25"/>
        </w:rPr>
        <w:t>ами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 першою та другою статті 79-5 Закону </w:t>
      </w:r>
      <w:r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передбачено, що 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5" w:name="bookmark=id.30j0zll" w:colFirst="0" w:colLast="0"/>
      <w:bookmarkEnd w:id="5"/>
      <w:r w:rsidRPr="00F97D58">
        <w:rPr>
          <w:rFonts w:ascii="Times New Roman" w:eastAsia="Times New Roman" w:hAnsi="Times New Roman" w:cs="Times New Roman"/>
          <w:sz w:val="25"/>
          <w:szCs w:val="25"/>
        </w:rPr>
        <w:t>.</w:t>
      </w:r>
      <w:r w:rsidR="00224DDC" w:rsidRPr="00F97D5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>За результатами співбесіди Вища кваліфікаційна комісія суддів України ухвалює</w:t>
      </w:r>
      <w:bookmarkStart w:id="6" w:name="bookmark=kix.u4clsaw2seh6" w:colFirst="0" w:colLast="0"/>
      <w:bookmarkEnd w:id="6"/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540DF" w:rsidRPr="00F97D58" w:rsidRDefault="001E5BA4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>79-5 Закону)</w:t>
      </w:r>
      <w:r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F97D58" w:rsidRDefault="001E5BA4" w:rsidP="00A21FE6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D95A57"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 </w:t>
      </w:r>
      <w:r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>частин</w:t>
      </w:r>
      <w:r w:rsidR="00D95A57"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>ою</w:t>
      </w:r>
      <w:r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D95A57"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>шостою с</w:t>
      </w:r>
      <w:r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>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D95A57"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F97D58" w:rsidRDefault="001E5BA4" w:rsidP="009E4D2E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Вища кваліфікаційна комісія суддів України є </w:t>
      </w:r>
      <w:r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>державним колегіальним органом суддівського врядування</w:t>
      </w:r>
      <w:r w:rsidR="00D95A57"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>, який на постійній основі діє в</w:t>
      </w:r>
      <w:r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системі правосуддя України,</w:t>
      </w:r>
      <w:r w:rsidR="009E4D2E" w:rsidRPr="009E4D2E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>основною метою якого є формування доброчесного та високопрофесійного корпусу суддів.</w:t>
      </w:r>
    </w:p>
    <w:p w:rsidR="001540DF" w:rsidRPr="00F97D58" w:rsidRDefault="001E5BA4" w:rsidP="00A21FE6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lastRenderedPageBreak/>
        <w:t>Виходячи із завдань Комісії</w:t>
      </w:r>
      <w:r w:rsidR="00D95A57"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>,</w:t>
      </w:r>
      <w:r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D95A57" w:rsidRPr="00F97D58">
        <w:rPr>
          <w:rFonts w:ascii="Times New Roman" w:eastAsia="Times New Roman" w:hAnsi="Times New Roman" w:cs="Times New Roman"/>
          <w:sz w:val="25"/>
          <w:szCs w:val="25"/>
        </w:rPr>
        <w:t>визначені З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аконом етапи добору та призначення на посаду судді у своїй логічній послідовності покликані встановити відповідність кандидата передбаченим Конституцією </w:t>
      </w:r>
      <w:r w:rsidR="00D95A57" w:rsidRPr="00F97D58">
        <w:rPr>
          <w:rFonts w:ascii="Times New Roman" w:eastAsia="Times New Roman" w:hAnsi="Times New Roman" w:cs="Times New Roman"/>
          <w:sz w:val="25"/>
          <w:szCs w:val="25"/>
        </w:rPr>
        <w:t xml:space="preserve">України та </w:t>
      </w:r>
      <w:r w:rsidR="007E4106" w:rsidRPr="00F97D58">
        <w:rPr>
          <w:rFonts w:ascii="Times New Roman" w:eastAsia="Times New Roman" w:hAnsi="Times New Roman" w:cs="Times New Roman"/>
          <w:sz w:val="25"/>
          <w:szCs w:val="25"/>
        </w:rPr>
        <w:t>З</w:t>
      </w:r>
      <w:r w:rsidR="00D95A57" w:rsidRPr="00F97D58">
        <w:rPr>
          <w:rFonts w:ascii="Times New Roman" w:eastAsia="Times New Roman" w:hAnsi="Times New Roman" w:cs="Times New Roman"/>
          <w:sz w:val="25"/>
          <w:szCs w:val="25"/>
        </w:rPr>
        <w:t>аконом вимогам, з-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поміж яких </w:t>
      </w:r>
      <w:r w:rsidR="00D95A57" w:rsidRPr="00F97D58">
        <w:rPr>
          <w:rFonts w:ascii="Times New Roman" w:eastAsia="Times New Roman" w:hAnsi="Times New Roman" w:cs="Times New Roman"/>
          <w:sz w:val="25"/>
          <w:szCs w:val="25"/>
        </w:rPr>
        <w:t xml:space="preserve">є 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>критері</w:t>
      </w:r>
      <w:r w:rsidR="00D95A57" w:rsidRPr="00F97D58">
        <w:rPr>
          <w:rFonts w:ascii="Times New Roman" w:eastAsia="Times New Roman" w:hAnsi="Times New Roman" w:cs="Times New Roman"/>
          <w:sz w:val="25"/>
          <w:szCs w:val="25"/>
        </w:rPr>
        <w:t>ї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 доброчесності </w:t>
      </w:r>
      <w:r w:rsidR="00D95A57" w:rsidRPr="00F97D58">
        <w:rPr>
          <w:rFonts w:ascii="Times New Roman" w:eastAsia="Times New Roman" w:hAnsi="Times New Roman" w:cs="Times New Roman"/>
          <w:sz w:val="25"/>
          <w:szCs w:val="25"/>
        </w:rPr>
        <w:t>та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 професійної етики</w:t>
      </w:r>
      <w:r w:rsidR="007E4106" w:rsidRPr="00F97D58">
        <w:rPr>
          <w:rFonts w:ascii="Times New Roman" w:eastAsia="Times New Roman" w:hAnsi="Times New Roman" w:cs="Times New Roman"/>
          <w:sz w:val="25"/>
          <w:szCs w:val="25"/>
        </w:rPr>
        <w:t>.</w:t>
      </w:r>
      <w:r w:rsidR="00D95A57" w:rsidRPr="00F97D58">
        <w:rPr>
          <w:rFonts w:ascii="Times New Roman" w:eastAsia="Times New Roman" w:hAnsi="Times New Roman" w:cs="Times New Roman"/>
          <w:sz w:val="25"/>
          <w:szCs w:val="25"/>
        </w:rPr>
        <w:t xml:space="preserve"> Комісія має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 перевірити наявність інших обставин, які можуть</w:t>
      </w:r>
      <w:r w:rsidRPr="00F97D5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>негативно вплинути на суспільну дов</w:t>
      </w:r>
      <w:r w:rsidR="00D95A57" w:rsidRPr="00F97D58">
        <w:rPr>
          <w:rFonts w:ascii="Times New Roman" w:eastAsia="Times New Roman" w:hAnsi="Times New Roman" w:cs="Times New Roman"/>
          <w:sz w:val="25"/>
          <w:szCs w:val="25"/>
        </w:rPr>
        <w:t xml:space="preserve">іру до судової влади у зв’язку 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>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1540DF" w:rsidRPr="00F97D58" w:rsidRDefault="00D95A57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F97D58">
        <w:rPr>
          <w:rFonts w:ascii="Times New Roman" w:eastAsia="Times New Roman" w:hAnsi="Times New Roman" w:cs="Times New Roman"/>
          <w:sz w:val="25"/>
          <w:szCs w:val="25"/>
        </w:rPr>
        <w:t>Під час співбесіди з кандидатом та дослідження</w:t>
      </w:r>
      <w:r w:rsidR="001E5BA4" w:rsidRPr="00F97D58">
        <w:rPr>
          <w:rFonts w:ascii="Times New Roman" w:eastAsia="Times New Roman" w:hAnsi="Times New Roman" w:cs="Times New Roman"/>
          <w:sz w:val="25"/>
          <w:szCs w:val="25"/>
        </w:rPr>
        <w:t xml:space="preserve"> досьє Комісією встановлено його належність до </w:t>
      </w:r>
      <w:r w:rsidR="001E5BA4"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 володіння державною мовою відповідно до визначеного стандарту.</w:t>
      </w:r>
    </w:p>
    <w:p w:rsidR="001540DF" w:rsidRPr="00F97D58" w:rsidRDefault="001E5BA4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sz w:val="25"/>
          <w:szCs w:val="25"/>
        </w:rPr>
        <w:t>Комісією не отримано інформації про кандидата</w:t>
      </w:r>
      <w:r w:rsidR="00D95A57" w:rsidRPr="00F97D58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 яка б породжувала </w:t>
      </w:r>
      <w:r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обґрунтовані сумніви </w:t>
      </w:r>
      <w:r w:rsidR="00D95A57"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в </w:t>
      </w:r>
      <w:r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>незалежності, чесності, неупередженості, непідкупності, сумлінності, у дотриманні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1540DF" w:rsidRPr="00F97D58" w:rsidRDefault="001E5BA4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sz w:val="25"/>
          <w:szCs w:val="25"/>
        </w:rPr>
        <w:t>Отже, за результат</w:t>
      </w:r>
      <w:r w:rsidR="00D95A57" w:rsidRPr="00F97D58">
        <w:rPr>
          <w:rFonts w:ascii="Times New Roman" w:eastAsia="Times New Roman" w:hAnsi="Times New Roman" w:cs="Times New Roman"/>
          <w:sz w:val="25"/>
          <w:szCs w:val="25"/>
        </w:rPr>
        <w:t xml:space="preserve">ами проведеної 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з </w:t>
      </w:r>
      <w:proofErr w:type="spellStart"/>
      <w:r w:rsidR="00CE4501" w:rsidRPr="00F97D58">
        <w:rPr>
          <w:rFonts w:ascii="Times New Roman" w:eastAsia="Times New Roman" w:hAnsi="Times New Roman" w:cs="Times New Roman"/>
          <w:sz w:val="25"/>
          <w:szCs w:val="25"/>
        </w:rPr>
        <w:t>Шепелюком</w:t>
      </w:r>
      <w:proofErr w:type="spellEnd"/>
      <w:r w:rsidR="00CE4501" w:rsidRPr="00F97D58">
        <w:rPr>
          <w:rFonts w:ascii="Times New Roman" w:eastAsia="Times New Roman" w:hAnsi="Times New Roman" w:cs="Times New Roman"/>
          <w:sz w:val="25"/>
          <w:szCs w:val="25"/>
        </w:rPr>
        <w:t xml:space="preserve"> В.Л.</w:t>
      </w:r>
      <w:r w:rsidR="0034389D" w:rsidRPr="00F97D5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>співбесіди Комісія дійшла висновку про його відповідність вимогам до кандидата</w:t>
      </w:r>
      <w:r w:rsidR="00897327" w:rsidRPr="00F97D58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 передбачен</w:t>
      </w:r>
      <w:r w:rsidR="00D95A57" w:rsidRPr="00F97D58">
        <w:rPr>
          <w:rFonts w:ascii="Times New Roman" w:eastAsia="Times New Roman" w:hAnsi="Times New Roman" w:cs="Times New Roman"/>
          <w:sz w:val="25"/>
          <w:szCs w:val="25"/>
        </w:rPr>
        <w:t>им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 Конституцією </w:t>
      </w:r>
      <w:r w:rsidR="00D95A57" w:rsidRPr="00F97D58">
        <w:rPr>
          <w:rFonts w:ascii="Times New Roman" w:eastAsia="Times New Roman" w:hAnsi="Times New Roman" w:cs="Times New Roman"/>
          <w:sz w:val="25"/>
          <w:szCs w:val="25"/>
        </w:rPr>
        <w:t>України</w:t>
      </w:r>
      <w:r w:rsidR="00D95A57" w:rsidRPr="00F97D5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та </w:t>
      </w:r>
      <w:r w:rsidR="00897327" w:rsidRPr="00F97D58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аконом, що є підставою для ухвалення рішення про внесення </w:t>
      </w:r>
      <w:r w:rsidRPr="00F97D58">
        <w:rPr>
          <w:rFonts w:ascii="Times New Roman" w:eastAsia="Times New Roman" w:hAnsi="Times New Roman" w:cs="Times New Roman"/>
          <w:sz w:val="25"/>
          <w:szCs w:val="25"/>
          <w:highlight w:val="white"/>
        </w:rPr>
        <w:t>рекомендації про призначення кандидата на посаду судді</w:t>
      </w:r>
      <w:r w:rsidR="0034389D" w:rsidRPr="00F97D5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CE4501" w:rsidRPr="00F97D58">
        <w:rPr>
          <w:rFonts w:ascii="Times New Roman" w:eastAsia="Times New Roman" w:hAnsi="Times New Roman" w:cs="Times New Roman"/>
          <w:sz w:val="25"/>
          <w:szCs w:val="25"/>
        </w:rPr>
        <w:t>Волинського окружного адміністративного суду.</w:t>
      </w:r>
    </w:p>
    <w:p w:rsidR="001540DF" w:rsidRPr="00F97D58" w:rsidRDefault="001E5BA4" w:rsidP="00A21FE6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одноголосно </w:t>
      </w:r>
    </w:p>
    <w:p w:rsidR="001540DF" w:rsidRPr="00F97D58" w:rsidRDefault="001540DF" w:rsidP="00A2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F97D58" w:rsidRDefault="001E5BA4" w:rsidP="00A21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540DF" w:rsidRPr="00F97D58" w:rsidRDefault="001540DF" w:rsidP="00A21FE6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F97D58" w:rsidRDefault="00A6760D" w:rsidP="00A21FE6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рекомендувати </w:t>
      </w:r>
      <w:r w:rsidRPr="00F97D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призначити </w:t>
      </w:r>
      <w:proofErr w:type="spellStart"/>
      <w:r w:rsidR="00CE4501" w:rsidRPr="00F97D58">
        <w:rPr>
          <w:rFonts w:ascii="Times New Roman" w:eastAsia="Times New Roman" w:hAnsi="Times New Roman" w:cs="Times New Roman"/>
          <w:sz w:val="25"/>
          <w:szCs w:val="25"/>
        </w:rPr>
        <w:t>Шепелюка</w:t>
      </w:r>
      <w:proofErr w:type="spellEnd"/>
      <w:r w:rsidR="00CE4501" w:rsidRPr="00F97D58">
        <w:rPr>
          <w:rFonts w:ascii="Times New Roman" w:eastAsia="Times New Roman" w:hAnsi="Times New Roman" w:cs="Times New Roman"/>
          <w:sz w:val="25"/>
          <w:szCs w:val="25"/>
        </w:rPr>
        <w:t xml:space="preserve"> Віталія Леонідовича </w:t>
      </w:r>
      <w:r w:rsidR="001E5BA4" w:rsidRPr="00F97D58">
        <w:rPr>
          <w:rFonts w:ascii="Times New Roman" w:eastAsia="Times New Roman" w:hAnsi="Times New Roman" w:cs="Times New Roman"/>
          <w:sz w:val="25"/>
          <w:szCs w:val="25"/>
        </w:rPr>
        <w:t>на посаду судді</w:t>
      </w:r>
      <w:r w:rsidR="0034389D" w:rsidRPr="00F97D5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CE4501" w:rsidRPr="00F97D58">
        <w:rPr>
          <w:rFonts w:ascii="Times New Roman" w:eastAsia="Times New Roman" w:hAnsi="Times New Roman" w:cs="Times New Roman"/>
          <w:sz w:val="25"/>
          <w:szCs w:val="25"/>
        </w:rPr>
        <w:t>Волинського окружного адміністративного суду.</w:t>
      </w:r>
    </w:p>
    <w:p w:rsidR="001540DF" w:rsidRPr="00F97D58" w:rsidRDefault="001540DF" w:rsidP="00A21FE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F97D58" w:rsidRDefault="001E5BA4" w:rsidP="00A21FE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ab/>
      </w:r>
      <w:r w:rsidRPr="00F97D58">
        <w:rPr>
          <w:rFonts w:ascii="Times New Roman" w:eastAsia="Times New Roman" w:hAnsi="Times New Roman" w:cs="Times New Roman"/>
          <w:sz w:val="25"/>
          <w:szCs w:val="25"/>
        </w:rPr>
        <w:tab/>
      </w:r>
      <w:r w:rsidRPr="00F97D58">
        <w:rPr>
          <w:rFonts w:ascii="Times New Roman" w:eastAsia="Times New Roman" w:hAnsi="Times New Roman" w:cs="Times New Roman"/>
          <w:sz w:val="25"/>
          <w:szCs w:val="25"/>
        </w:rPr>
        <w:tab/>
      </w:r>
      <w:r w:rsidRPr="00F97D58">
        <w:rPr>
          <w:rFonts w:ascii="Times New Roman" w:eastAsia="Times New Roman" w:hAnsi="Times New Roman" w:cs="Times New Roman"/>
          <w:sz w:val="25"/>
          <w:szCs w:val="25"/>
        </w:rPr>
        <w:tab/>
      </w:r>
      <w:r w:rsidRPr="00F97D58">
        <w:rPr>
          <w:rFonts w:ascii="Times New Roman" w:eastAsia="Times New Roman" w:hAnsi="Times New Roman" w:cs="Times New Roman"/>
          <w:sz w:val="25"/>
          <w:szCs w:val="25"/>
        </w:rPr>
        <w:tab/>
      </w:r>
      <w:r w:rsidRPr="00F97D58">
        <w:rPr>
          <w:rFonts w:ascii="Times New Roman" w:eastAsia="Times New Roman" w:hAnsi="Times New Roman" w:cs="Times New Roman"/>
          <w:sz w:val="25"/>
          <w:szCs w:val="25"/>
        </w:rPr>
        <w:tab/>
      </w:r>
      <w:r w:rsidRPr="00F97D58">
        <w:rPr>
          <w:rFonts w:ascii="Times New Roman" w:eastAsia="Times New Roman" w:hAnsi="Times New Roman" w:cs="Times New Roman"/>
          <w:sz w:val="25"/>
          <w:szCs w:val="25"/>
        </w:rPr>
        <w:tab/>
      </w:r>
      <w:r w:rsidRPr="00F97D58">
        <w:rPr>
          <w:rFonts w:ascii="Times New Roman" w:eastAsia="Times New Roman" w:hAnsi="Times New Roman" w:cs="Times New Roman"/>
          <w:sz w:val="25"/>
          <w:szCs w:val="25"/>
        </w:rPr>
        <w:tab/>
      </w:r>
      <w:r w:rsidR="009A5A8E" w:rsidRPr="00F97D58">
        <w:rPr>
          <w:rFonts w:ascii="Times New Roman" w:eastAsia="Times New Roman" w:hAnsi="Times New Roman" w:cs="Times New Roman"/>
          <w:sz w:val="25"/>
          <w:szCs w:val="25"/>
        </w:rPr>
        <w:tab/>
      </w:r>
      <w:r w:rsidR="009A5A8E" w:rsidRPr="00F97D58">
        <w:rPr>
          <w:rFonts w:ascii="Times New Roman" w:eastAsia="Times New Roman" w:hAnsi="Times New Roman" w:cs="Times New Roman"/>
          <w:sz w:val="25"/>
          <w:szCs w:val="25"/>
        </w:rPr>
        <w:tab/>
        <w:t xml:space="preserve">     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Н.Р. </w:t>
      </w:r>
      <w:proofErr w:type="spellStart"/>
      <w:r w:rsidRPr="00F97D58">
        <w:rPr>
          <w:rFonts w:ascii="Times New Roman" w:eastAsia="Times New Roman" w:hAnsi="Times New Roman" w:cs="Times New Roman"/>
          <w:sz w:val="25"/>
          <w:szCs w:val="25"/>
        </w:rPr>
        <w:t>Кобецька</w:t>
      </w:r>
      <w:proofErr w:type="spellEnd"/>
    </w:p>
    <w:p w:rsidR="001540DF" w:rsidRPr="00F97D58" w:rsidRDefault="001E5BA4" w:rsidP="00A21FE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ab/>
      </w:r>
      <w:r w:rsidRPr="00F97D58">
        <w:rPr>
          <w:rFonts w:ascii="Times New Roman" w:eastAsia="Times New Roman" w:hAnsi="Times New Roman" w:cs="Times New Roman"/>
          <w:sz w:val="25"/>
          <w:szCs w:val="25"/>
        </w:rPr>
        <w:tab/>
      </w:r>
      <w:r w:rsidRPr="00F97D58">
        <w:rPr>
          <w:rFonts w:ascii="Times New Roman" w:eastAsia="Times New Roman" w:hAnsi="Times New Roman" w:cs="Times New Roman"/>
          <w:sz w:val="25"/>
          <w:szCs w:val="25"/>
        </w:rPr>
        <w:tab/>
      </w:r>
      <w:r w:rsidRPr="00F97D58">
        <w:rPr>
          <w:rFonts w:ascii="Times New Roman" w:eastAsia="Times New Roman" w:hAnsi="Times New Roman" w:cs="Times New Roman"/>
          <w:sz w:val="25"/>
          <w:szCs w:val="25"/>
        </w:rPr>
        <w:tab/>
      </w:r>
      <w:r w:rsidRPr="00F97D58">
        <w:rPr>
          <w:rFonts w:ascii="Times New Roman" w:eastAsia="Times New Roman" w:hAnsi="Times New Roman" w:cs="Times New Roman"/>
          <w:sz w:val="25"/>
          <w:szCs w:val="25"/>
        </w:rPr>
        <w:tab/>
      </w:r>
      <w:r w:rsidRPr="00F97D58">
        <w:rPr>
          <w:rFonts w:ascii="Times New Roman" w:eastAsia="Times New Roman" w:hAnsi="Times New Roman" w:cs="Times New Roman"/>
          <w:sz w:val="25"/>
          <w:szCs w:val="25"/>
        </w:rPr>
        <w:tab/>
      </w:r>
      <w:r w:rsidRPr="00F97D58">
        <w:rPr>
          <w:rFonts w:ascii="Times New Roman" w:eastAsia="Times New Roman" w:hAnsi="Times New Roman" w:cs="Times New Roman"/>
          <w:sz w:val="25"/>
          <w:szCs w:val="25"/>
        </w:rPr>
        <w:tab/>
      </w:r>
      <w:r w:rsidRPr="00F97D58">
        <w:rPr>
          <w:rFonts w:ascii="Times New Roman" w:eastAsia="Times New Roman" w:hAnsi="Times New Roman" w:cs="Times New Roman"/>
          <w:sz w:val="25"/>
          <w:szCs w:val="25"/>
        </w:rPr>
        <w:tab/>
      </w:r>
      <w:r w:rsidR="009A5A8E" w:rsidRPr="00F97D58">
        <w:rPr>
          <w:rFonts w:ascii="Times New Roman" w:eastAsia="Times New Roman" w:hAnsi="Times New Roman" w:cs="Times New Roman"/>
          <w:sz w:val="25"/>
          <w:szCs w:val="25"/>
        </w:rPr>
        <w:tab/>
        <w:t xml:space="preserve">     </w:t>
      </w:r>
      <w:r w:rsidRPr="00F97D58">
        <w:rPr>
          <w:rFonts w:ascii="Times New Roman" w:eastAsia="Times New Roman" w:hAnsi="Times New Roman" w:cs="Times New Roman"/>
          <w:sz w:val="25"/>
          <w:szCs w:val="25"/>
        </w:rPr>
        <w:t>Я.М. Дух</w:t>
      </w:r>
    </w:p>
    <w:p w:rsidR="001540DF" w:rsidRPr="00F97D58" w:rsidRDefault="009A5A8E" w:rsidP="009A5A8E">
      <w:pPr>
        <w:shd w:val="clear" w:color="auto" w:fill="FFFFFF"/>
        <w:spacing w:after="0" w:line="480" w:lineRule="auto"/>
        <w:ind w:left="7200" w:firstLine="720"/>
        <w:jc w:val="both"/>
        <w:rPr>
          <w:sz w:val="25"/>
          <w:szCs w:val="25"/>
        </w:rPr>
      </w:pPr>
      <w:r w:rsidRPr="00F97D58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507F66" w:rsidRPr="00F97D58">
        <w:rPr>
          <w:rFonts w:ascii="Times New Roman" w:eastAsia="Times New Roman" w:hAnsi="Times New Roman" w:cs="Times New Roman"/>
          <w:sz w:val="25"/>
          <w:szCs w:val="25"/>
        </w:rPr>
        <w:t xml:space="preserve">Г.М. </w:t>
      </w:r>
      <w:r w:rsidR="001E5BA4" w:rsidRPr="00F97D58">
        <w:rPr>
          <w:rFonts w:ascii="Times New Roman" w:eastAsia="Times New Roman" w:hAnsi="Times New Roman" w:cs="Times New Roman"/>
          <w:sz w:val="25"/>
          <w:szCs w:val="25"/>
        </w:rPr>
        <w:t>Шевчу</w:t>
      </w:r>
      <w:r w:rsidR="00D50922" w:rsidRPr="00F97D58">
        <w:rPr>
          <w:rFonts w:ascii="Times New Roman" w:eastAsia="Times New Roman" w:hAnsi="Times New Roman" w:cs="Times New Roman"/>
          <w:sz w:val="25"/>
          <w:szCs w:val="25"/>
        </w:rPr>
        <w:t>к</w:t>
      </w:r>
    </w:p>
    <w:sectPr w:rsidR="001540DF" w:rsidRPr="00F97D58" w:rsidSect="009A5A8E">
      <w:headerReference w:type="default" r:id="rId10"/>
      <w:pgSz w:w="11906" w:h="16838"/>
      <w:pgMar w:top="1134" w:right="567" w:bottom="567" w:left="156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42" w:rsidRDefault="00A95B42">
      <w:pPr>
        <w:spacing w:after="0" w:line="240" w:lineRule="auto"/>
      </w:pPr>
      <w:r>
        <w:separator/>
      </w:r>
    </w:p>
  </w:endnote>
  <w:endnote w:type="continuationSeparator" w:id="0">
    <w:p w:rsidR="00A95B42" w:rsidRDefault="00A95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42" w:rsidRDefault="00A95B42">
      <w:pPr>
        <w:spacing w:after="0" w:line="240" w:lineRule="auto"/>
      </w:pPr>
      <w:r>
        <w:separator/>
      </w:r>
    </w:p>
  </w:footnote>
  <w:footnote w:type="continuationSeparator" w:id="0">
    <w:p w:rsidR="00A95B42" w:rsidRDefault="00A95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3024AD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87A55"/>
    <w:rsid w:val="000939CC"/>
    <w:rsid w:val="001540DF"/>
    <w:rsid w:val="00194A3F"/>
    <w:rsid w:val="001E5BA4"/>
    <w:rsid w:val="002225A2"/>
    <w:rsid w:val="00224DDC"/>
    <w:rsid w:val="00225B4F"/>
    <w:rsid w:val="002E573E"/>
    <w:rsid w:val="003024AD"/>
    <w:rsid w:val="003363AB"/>
    <w:rsid w:val="0034389D"/>
    <w:rsid w:val="00361F93"/>
    <w:rsid w:val="003E7653"/>
    <w:rsid w:val="0040177A"/>
    <w:rsid w:val="00507F66"/>
    <w:rsid w:val="00654A0C"/>
    <w:rsid w:val="006D3035"/>
    <w:rsid w:val="007340E6"/>
    <w:rsid w:val="0073571A"/>
    <w:rsid w:val="007549B4"/>
    <w:rsid w:val="007E4106"/>
    <w:rsid w:val="00897327"/>
    <w:rsid w:val="009A5A8E"/>
    <w:rsid w:val="009C596F"/>
    <w:rsid w:val="009E4D2E"/>
    <w:rsid w:val="00A21FE6"/>
    <w:rsid w:val="00A6760D"/>
    <w:rsid w:val="00A95B42"/>
    <w:rsid w:val="00B566D2"/>
    <w:rsid w:val="00B704E5"/>
    <w:rsid w:val="00B82138"/>
    <w:rsid w:val="00C175D8"/>
    <w:rsid w:val="00CB4BBC"/>
    <w:rsid w:val="00CE4501"/>
    <w:rsid w:val="00CE5528"/>
    <w:rsid w:val="00D50922"/>
    <w:rsid w:val="00D95A57"/>
    <w:rsid w:val="00E93429"/>
    <w:rsid w:val="00EE2DCA"/>
    <w:rsid w:val="00F97D58"/>
    <w:rsid w:val="00FB714C"/>
    <w:rsid w:val="00FF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CB4BB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6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66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CB4BB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6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6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E480D2-7E59-4045-819B-A3467EF10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5362</Words>
  <Characters>3057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4</cp:revision>
  <cp:lastPrinted>2024-01-26T09:48:00Z</cp:lastPrinted>
  <dcterms:created xsi:type="dcterms:W3CDTF">2024-01-29T16:18:00Z</dcterms:created>
  <dcterms:modified xsi:type="dcterms:W3CDTF">2024-01-31T06:10:00Z</dcterms:modified>
</cp:coreProperties>
</file>