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214E" w:rsidRDefault="00600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214E" w:rsidRDefault="002C214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C214E" w:rsidRDefault="006002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2C214E" w:rsidRDefault="002C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2C214E" w:rsidRDefault="002C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214E" w:rsidRPr="009009F4" w:rsidRDefault="00AB3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5610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вересня</w:t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 xml:space="preserve"> 2024 року </w:t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ab/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ab/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ab/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ab/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ab/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ab/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ab/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ab/>
      </w:r>
      <w:r w:rsidR="002F61A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4C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00250" w:rsidRPr="009009F4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2C214E" w:rsidRPr="009009F4" w:rsidRDefault="002C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14E" w:rsidRPr="00BB0637" w:rsidRDefault="00600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9009F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 Я № </w:t>
      </w:r>
      <w:r w:rsidR="00BB0637">
        <w:rPr>
          <w:rFonts w:ascii="Times New Roman" w:eastAsia="Times New Roman" w:hAnsi="Times New Roman" w:cs="Times New Roman"/>
          <w:sz w:val="24"/>
          <w:szCs w:val="24"/>
          <w:u w:val="single"/>
        </w:rPr>
        <w:t>281/зп-24</w:t>
      </w:r>
    </w:p>
    <w:p w:rsidR="002C214E" w:rsidRDefault="002C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551C" w:rsidRPr="009009F4" w:rsidRDefault="00865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3F60" w:rsidRPr="009009F4" w:rsidRDefault="00D13F60" w:rsidP="00D13F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у складі </w:t>
      </w:r>
      <w:r w:rsidR="00AB3D12">
        <w:rPr>
          <w:rFonts w:ascii="Times New Roman" w:eastAsia="Times New Roman" w:hAnsi="Times New Roman" w:cs="Times New Roman"/>
          <w:sz w:val="24"/>
          <w:szCs w:val="24"/>
        </w:rPr>
        <w:t>Першої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 палати:</w:t>
      </w:r>
    </w:p>
    <w:p w:rsidR="00D13F60" w:rsidRPr="009009F4" w:rsidRDefault="00D13F60" w:rsidP="00D13F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="00AB3D12">
        <w:rPr>
          <w:rFonts w:ascii="Times New Roman" w:eastAsia="Times New Roman" w:hAnsi="Times New Roman" w:cs="Times New Roman"/>
          <w:sz w:val="24"/>
          <w:szCs w:val="24"/>
        </w:rPr>
        <w:t>Андрія ПАСІЧНИКА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13F60" w:rsidRPr="009009F4" w:rsidRDefault="00D13F60" w:rsidP="00D13F6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F32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Людмили ВОЛКОВОЇ, Ярослава ДУХА, Романа КИДИСЮКА, </w:t>
      </w:r>
      <w:r w:rsidR="00AB3D12" w:rsidRPr="000A3F32">
        <w:rPr>
          <w:rFonts w:ascii="Times New Roman" w:eastAsia="Times New Roman" w:hAnsi="Times New Roman" w:cs="Times New Roman"/>
          <w:sz w:val="24"/>
          <w:szCs w:val="24"/>
        </w:rPr>
        <w:t>Олега КОЛІУША</w:t>
      </w:r>
      <w:r w:rsidR="00A116FE" w:rsidRPr="000A3F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3F32">
        <w:rPr>
          <w:rFonts w:ascii="Times New Roman" w:eastAsia="Times New Roman" w:hAnsi="Times New Roman" w:cs="Times New Roman"/>
          <w:sz w:val="24"/>
          <w:szCs w:val="24"/>
        </w:rPr>
        <w:t>Романа</w:t>
      </w:r>
      <w:r w:rsidR="00A116FE" w:rsidRPr="000A3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F32">
        <w:rPr>
          <w:rFonts w:ascii="Times New Roman" w:eastAsia="Times New Roman" w:hAnsi="Times New Roman" w:cs="Times New Roman"/>
          <w:sz w:val="24"/>
          <w:szCs w:val="24"/>
        </w:rPr>
        <w:t>САБОДАША (доповідач), Сергія</w:t>
      </w:r>
      <w:r w:rsidR="00BB0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F32">
        <w:rPr>
          <w:rFonts w:ascii="Times New Roman" w:eastAsia="Times New Roman" w:hAnsi="Times New Roman" w:cs="Times New Roman"/>
          <w:sz w:val="24"/>
          <w:szCs w:val="24"/>
        </w:rPr>
        <w:t>ЧУМАКА,</w:t>
      </w:r>
    </w:p>
    <w:p w:rsidR="00D13F60" w:rsidRPr="009009F4" w:rsidRDefault="00D13F60" w:rsidP="00D13F6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F4">
        <w:rPr>
          <w:rFonts w:ascii="Times New Roman" w:eastAsia="Times New Roman" w:hAnsi="Times New Roman" w:cs="Times New Roman"/>
          <w:sz w:val="24"/>
          <w:szCs w:val="24"/>
        </w:rPr>
        <w:t>розглянувши питання про відрядження суддів до</w:t>
      </w:r>
      <w:r w:rsidR="002F6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7199">
        <w:rPr>
          <w:rFonts w:ascii="Times New Roman" w:eastAsia="Times New Roman" w:hAnsi="Times New Roman" w:cs="Times New Roman"/>
          <w:sz w:val="24"/>
          <w:szCs w:val="24"/>
        </w:rPr>
        <w:t>Новозаводського</w:t>
      </w:r>
      <w:proofErr w:type="spellEnd"/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суду </w:t>
      </w:r>
      <w:r w:rsidR="00137199">
        <w:rPr>
          <w:rFonts w:ascii="Times New Roman" w:eastAsia="Times New Roman" w:hAnsi="Times New Roman" w:cs="Times New Roman"/>
          <w:sz w:val="24"/>
          <w:szCs w:val="24"/>
        </w:rPr>
        <w:t>міста Чернігова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C214E" w:rsidRPr="009009F4" w:rsidRDefault="00600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9F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2C214E" w:rsidRPr="009009F4" w:rsidRDefault="002C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214E" w:rsidRPr="009009F4" w:rsidRDefault="00600250" w:rsidP="000A3F32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F4">
        <w:rPr>
          <w:rFonts w:ascii="Times New Roman" w:eastAsia="Times New Roman" w:hAnsi="Times New Roman" w:cs="Times New Roman"/>
          <w:sz w:val="24"/>
          <w:szCs w:val="24"/>
        </w:rPr>
        <w:t>До Вищої кваліфікаційної комісії суддів України надійшло повідомлення з Державної судової адміністрації України (далі – ДСА України) про необхідність розгляду питання щодо відрядження</w:t>
      </w:r>
      <w:r w:rsidR="002F6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>судді</w:t>
      </w:r>
      <w:r w:rsidR="00C60A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047" w:rsidRPr="009009F4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0E3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3047">
        <w:rPr>
          <w:rFonts w:ascii="Times New Roman" w:eastAsia="Times New Roman" w:hAnsi="Times New Roman" w:cs="Times New Roman"/>
          <w:sz w:val="24"/>
          <w:szCs w:val="24"/>
        </w:rPr>
        <w:t>Новозаводського</w:t>
      </w:r>
      <w:proofErr w:type="spellEnd"/>
      <w:r w:rsidR="000E3047" w:rsidRPr="009009F4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суду </w:t>
      </w:r>
      <w:r w:rsidR="000E3047">
        <w:rPr>
          <w:rFonts w:ascii="Times New Roman" w:eastAsia="Times New Roman" w:hAnsi="Times New Roman" w:cs="Times New Roman"/>
          <w:sz w:val="24"/>
          <w:szCs w:val="24"/>
        </w:rPr>
        <w:t xml:space="preserve">міста Чернігова 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>у зв’язку з виявленням надмірного рівня судового навантаження в цьому суді.</w:t>
      </w:r>
    </w:p>
    <w:p w:rsidR="002C214E" w:rsidRPr="009009F4" w:rsidRDefault="00600250" w:rsidP="000A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A63FED" w:rsidRDefault="00600250" w:rsidP="000A3F32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F4">
        <w:rPr>
          <w:rFonts w:ascii="Times New Roman" w:eastAsia="Times New Roman" w:hAnsi="Times New Roman" w:cs="Times New Roman"/>
          <w:sz w:val="24"/>
          <w:szCs w:val="24"/>
        </w:rPr>
        <w:t>За інформацією ДСА України, у штаті</w:t>
      </w:r>
      <w:r w:rsidR="002F6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047" w:rsidRPr="009009F4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0E3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3047">
        <w:rPr>
          <w:rFonts w:ascii="Times New Roman" w:eastAsia="Times New Roman" w:hAnsi="Times New Roman" w:cs="Times New Roman"/>
          <w:sz w:val="24"/>
          <w:szCs w:val="24"/>
        </w:rPr>
        <w:t>Новозаводського</w:t>
      </w:r>
      <w:proofErr w:type="spellEnd"/>
      <w:r w:rsidR="000E3047" w:rsidRPr="009009F4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суду </w:t>
      </w:r>
      <w:r w:rsidR="000E3047">
        <w:rPr>
          <w:rFonts w:ascii="Times New Roman" w:eastAsia="Times New Roman" w:hAnsi="Times New Roman" w:cs="Times New Roman"/>
          <w:sz w:val="24"/>
          <w:szCs w:val="24"/>
        </w:rPr>
        <w:t xml:space="preserve">міста Чернігова </w:t>
      </w:r>
      <w:r w:rsidR="00A6521B">
        <w:rPr>
          <w:rFonts w:ascii="Times New Roman" w:eastAsia="Times New Roman" w:hAnsi="Times New Roman" w:cs="Times New Roman"/>
          <w:sz w:val="24"/>
          <w:szCs w:val="24"/>
        </w:rPr>
        <w:t>визначено дванадцять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 посад судді</w:t>
      </w:r>
      <w:r w:rsidR="002F61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>, фактично перебува</w:t>
      </w:r>
      <w:r w:rsidR="0008161A">
        <w:rPr>
          <w:rFonts w:ascii="Times New Roman" w:eastAsia="Times New Roman" w:hAnsi="Times New Roman" w:cs="Times New Roman"/>
          <w:sz w:val="24"/>
          <w:szCs w:val="24"/>
        </w:rPr>
        <w:t>ють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 на посад</w:t>
      </w:r>
      <w:r w:rsidR="002F61A6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1B">
        <w:rPr>
          <w:rFonts w:ascii="Times New Roman" w:eastAsia="Times New Roman" w:hAnsi="Times New Roman" w:cs="Times New Roman"/>
          <w:sz w:val="24"/>
          <w:szCs w:val="24"/>
        </w:rPr>
        <w:t>вісім</w:t>
      </w:r>
      <w:r w:rsidRPr="009009F4">
        <w:rPr>
          <w:rFonts w:ascii="Times New Roman" w:eastAsia="Times New Roman" w:hAnsi="Times New Roman" w:cs="Times New Roman"/>
          <w:sz w:val="24"/>
          <w:szCs w:val="24"/>
        </w:rPr>
        <w:t xml:space="preserve"> судд</w:t>
      </w:r>
      <w:r w:rsidR="002F61A6">
        <w:rPr>
          <w:rFonts w:ascii="Times New Roman" w:eastAsia="Times New Roman" w:hAnsi="Times New Roman" w:cs="Times New Roman"/>
          <w:sz w:val="24"/>
          <w:szCs w:val="24"/>
        </w:rPr>
        <w:t>ів</w:t>
      </w:r>
      <w:r w:rsidR="00D13F60" w:rsidRPr="009009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3FED">
        <w:rPr>
          <w:rFonts w:ascii="Times New Roman" w:eastAsia="Times New Roman" w:hAnsi="Times New Roman" w:cs="Times New Roman"/>
          <w:sz w:val="24"/>
          <w:szCs w:val="24"/>
        </w:rPr>
        <w:t xml:space="preserve">двоє </w:t>
      </w:r>
      <w:r w:rsidR="00D13F60" w:rsidRPr="009009F4">
        <w:rPr>
          <w:rFonts w:ascii="Times New Roman" w:eastAsia="Times New Roman" w:hAnsi="Times New Roman" w:cs="Times New Roman"/>
          <w:sz w:val="24"/>
          <w:szCs w:val="24"/>
        </w:rPr>
        <w:t xml:space="preserve">з яких </w:t>
      </w:r>
      <w:r w:rsidR="002F61A6">
        <w:rPr>
          <w:rFonts w:ascii="Times New Roman" w:eastAsia="Times New Roman" w:hAnsi="Times New Roman" w:cs="Times New Roman"/>
          <w:sz w:val="24"/>
          <w:szCs w:val="24"/>
        </w:rPr>
        <w:t>відряджен</w:t>
      </w:r>
      <w:r w:rsidR="00A63FED">
        <w:rPr>
          <w:rFonts w:ascii="Times New Roman" w:eastAsia="Times New Roman" w:hAnsi="Times New Roman" w:cs="Times New Roman"/>
          <w:sz w:val="24"/>
          <w:szCs w:val="24"/>
        </w:rPr>
        <w:t>і</w:t>
      </w:r>
      <w:r w:rsidR="002F61A6">
        <w:rPr>
          <w:rFonts w:ascii="Times New Roman" w:eastAsia="Times New Roman" w:hAnsi="Times New Roman" w:cs="Times New Roman"/>
          <w:sz w:val="24"/>
          <w:szCs w:val="24"/>
        </w:rPr>
        <w:t xml:space="preserve"> з інш</w:t>
      </w:r>
      <w:r w:rsidR="00A63FED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2F61A6">
        <w:rPr>
          <w:rFonts w:ascii="Times New Roman" w:eastAsia="Times New Roman" w:hAnsi="Times New Roman" w:cs="Times New Roman"/>
          <w:sz w:val="24"/>
          <w:szCs w:val="24"/>
        </w:rPr>
        <w:t xml:space="preserve"> суд</w:t>
      </w:r>
      <w:r w:rsidR="00A63FED">
        <w:rPr>
          <w:rFonts w:ascii="Times New Roman" w:eastAsia="Times New Roman" w:hAnsi="Times New Roman" w:cs="Times New Roman"/>
          <w:sz w:val="24"/>
          <w:szCs w:val="24"/>
        </w:rPr>
        <w:t>ів.</w:t>
      </w:r>
    </w:p>
    <w:p w:rsidR="00D13F60" w:rsidRPr="009009F4" w:rsidRDefault="00D13F60" w:rsidP="000A3F32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9F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Нормативний час, потрібний суддям для розгляду справ, що надійшли до місцевих загальних судів, за даними звітності за перший квартал 2024 року, становить у середньому по Україні 106 днів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020085" w:rsidRPr="0053139C" w:rsidRDefault="00D13F60" w:rsidP="000A3F32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E53713" w:rsidRPr="0053139C">
        <w:rPr>
          <w:rFonts w:ascii="Times New Roman" w:eastAsia="Times New Roman" w:hAnsi="Times New Roman" w:cs="Times New Roman"/>
          <w:sz w:val="24"/>
          <w:szCs w:val="24"/>
        </w:rPr>
        <w:t>Новозаводському</w:t>
      </w:r>
      <w:proofErr w:type="spellEnd"/>
      <w:r w:rsidR="00E53713" w:rsidRPr="0053139C">
        <w:rPr>
          <w:rFonts w:ascii="Times New Roman" w:eastAsia="Times New Roman" w:hAnsi="Times New Roman" w:cs="Times New Roman"/>
          <w:sz w:val="24"/>
          <w:szCs w:val="24"/>
        </w:rPr>
        <w:t xml:space="preserve"> районному суді міста Чернігова </w:t>
      </w:r>
      <w:r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нормативний час розгляду справ більший за середній показник по Україні та становить </w:t>
      </w:r>
      <w:r w:rsidR="00E53713"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>213</w:t>
      </w:r>
      <w:r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дні</w:t>
      </w:r>
      <w:r w:rsidR="002E48C4"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одного повноважного судді, що, на переконання ДСА України, свідчить про надмірне навантаження в цьому суді.</w:t>
      </w:r>
      <w:r w:rsidR="002279E4"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Вирішення зазначеного питання можливе за умови відрядження до цього суду </w:t>
      </w:r>
      <w:r w:rsidR="002B66B7"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>трьох</w:t>
      </w:r>
      <w:r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судді</w:t>
      </w:r>
      <w:r w:rsidR="002B66B7"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313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321F" w:rsidRDefault="0053139C" w:rsidP="000A3F32">
      <w:pPr>
        <w:tabs>
          <w:tab w:val="left" w:pos="3969"/>
        </w:tabs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A40F2E">
        <w:rPr>
          <w:rFonts w:ascii="Times New Roman" w:eastAsia="Times New Roman" w:hAnsi="Times New Roman" w:cs="Times New Roman"/>
          <w:color w:val="000000"/>
          <w:sz w:val="24"/>
          <w:szCs w:val="24"/>
        </w:rPr>
        <w:t>ДСА України також наголошує, що в</w:t>
      </w:r>
      <w:r w:rsidRPr="00A40F2E">
        <w:rPr>
          <w:rStyle w:val="fontstyle01"/>
          <w:rFonts w:ascii="Times New Roman" w:hAnsi="Times New Roman" w:cs="Times New Roman"/>
          <w:sz w:val="24"/>
          <w:szCs w:val="24"/>
        </w:rPr>
        <w:t>ідрядження суддів із судів, які припинили роботу, територіальну підсудність яких змінено внаслідок неможливості здійснення правосуддя судом з об’єктивних причин під час воєнного стану, у зв’язку зі стихійним лихом</w:t>
      </w:r>
      <w:r w:rsidR="00A40F2E" w:rsidRPr="00A40F2E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="00A40F2E" w:rsidRPr="00A40F2E">
        <w:rPr>
          <w:rFonts w:ascii="Times New Roman" w:hAnsi="Times New Roman" w:cs="Times New Roman"/>
          <w:sz w:val="24"/>
          <w:szCs w:val="24"/>
        </w:rPr>
        <w:t xml:space="preserve"> </w:t>
      </w:r>
      <w:r w:rsidR="00A40F2E" w:rsidRPr="00A40F2E">
        <w:rPr>
          <w:rStyle w:val="fontstyle01"/>
          <w:rFonts w:ascii="Times New Roman" w:hAnsi="Times New Roman" w:cs="Times New Roman"/>
          <w:sz w:val="24"/>
          <w:szCs w:val="24"/>
        </w:rPr>
        <w:t>військовими діями, заходами щодо боротьби з тероризмом або іншими надзвичайними обставинами не вплине на доступ до правосуддя в цих судах</w:t>
      </w:r>
      <w:r w:rsidR="00A40F2E">
        <w:rPr>
          <w:rFonts w:ascii="Times New Roman" w:hAnsi="Times New Roman" w:cs="Times New Roman"/>
          <w:sz w:val="24"/>
          <w:szCs w:val="24"/>
        </w:rPr>
        <w:t>.</w:t>
      </w:r>
      <w:r w:rsidRPr="0053139C">
        <w:rPr>
          <w:rFonts w:ascii="Times New Roman" w:hAnsi="Times New Roman" w:cs="Times New Roman"/>
          <w:sz w:val="24"/>
          <w:szCs w:val="24"/>
        </w:rPr>
        <w:t xml:space="preserve"> </w:t>
      </w:r>
      <w:r w:rsidR="002376DE" w:rsidRPr="0053139C">
        <w:rPr>
          <w:rStyle w:val="fontstyle01"/>
          <w:rFonts w:ascii="Times New Roman" w:hAnsi="Times New Roman" w:cs="Times New Roman"/>
          <w:sz w:val="24"/>
          <w:szCs w:val="24"/>
        </w:rPr>
        <w:t>Також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прогнозована середня кількість днів по Україні</w:t>
      </w:r>
      <w:r w:rsidR="00A9321F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A9321F" w:rsidRPr="00A9321F" w:rsidRDefault="00A9321F" w:rsidP="000A3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Відповідно до протоколу розподілу між членами Комісії від </w:t>
      </w:r>
      <w:r w:rsidR="002A6715">
        <w:rPr>
          <w:rFonts w:ascii="Times New Roman" w:eastAsia="Times New Roman" w:hAnsi="Times New Roman" w:cs="Times New Roman"/>
          <w:color w:val="000000"/>
          <w:sz w:val="24"/>
          <w:szCs w:val="24"/>
        </w:rPr>
        <w:t>23 серпня</w:t>
      </w: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</w:t>
      </w:r>
      <w:r w:rsidR="00BB0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>року доповідачем за повідомленням ДСА України про необхідність розгляду питання щодо відрядження судді</w:t>
      </w:r>
      <w:r w:rsidR="00EA42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="007D0400">
        <w:rPr>
          <w:rFonts w:ascii="Times New Roman" w:eastAsia="Times New Roman" w:hAnsi="Times New Roman" w:cs="Times New Roman"/>
          <w:sz w:val="24"/>
          <w:szCs w:val="24"/>
        </w:rPr>
        <w:t>Новозаводського</w:t>
      </w:r>
      <w:proofErr w:type="spellEnd"/>
      <w:r w:rsidR="007D04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суду міста Чернігова</w:t>
      </w: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визначено члена Комісії </w:t>
      </w:r>
      <w:proofErr w:type="spellStart"/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>Сабодаша</w:t>
      </w:r>
      <w:proofErr w:type="spellEnd"/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Р.Б.</w:t>
      </w:r>
    </w:p>
    <w:p w:rsidR="00A9321F" w:rsidRPr="00A9321F" w:rsidRDefault="00A9321F" w:rsidP="000A3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офіційному </w:t>
      </w:r>
      <w:proofErr w:type="spellStart"/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вебсайті</w:t>
      </w:r>
      <w:proofErr w:type="spellEnd"/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Комісії </w:t>
      </w:r>
      <w:r w:rsidR="007D0400">
        <w:rPr>
          <w:rFonts w:ascii="Times New Roman" w:eastAsia="Times New Roman" w:hAnsi="Times New Roman" w:cs="Times New Roman"/>
          <w:color w:val="000000"/>
          <w:sz w:val="24"/>
          <w:szCs w:val="24"/>
        </w:rPr>
        <w:t>28 серпня</w:t>
      </w: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року опубліковано оголошення про призначення до розгляду питання про відрядження суддів, зокрема, до </w:t>
      </w:r>
      <w:proofErr w:type="spellStart"/>
      <w:r w:rsidR="007D0400">
        <w:rPr>
          <w:rFonts w:ascii="Times New Roman" w:eastAsia="Times New Roman" w:hAnsi="Times New Roman" w:cs="Times New Roman"/>
          <w:sz w:val="24"/>
          <w:szCs w:val="24"/>
        </w:rPr>
        <w:t>Новозаводського</w:t>
      </w:r>
      <w:proofErr w:type="spellEnd"/>
      <w:r w:rsidR="007D04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суду міста Чернігова</w:t>
      </w:r>
      <w:r w:rsidRPr="00A9321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D04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3746">
        <w:rPr>
          <w:rFonts w:ascii="Times New Roman" w:eastAsia="Times New Roman" w:hAnsi="Times New Roman" w:cs="Times New Roman"/>
          <w:sz w:val="24"/>
          <w:szCs w:val="24"/>
        </w:rPr>
        <w:t>8</w:t>
      </w:r>
      <w:r w:rsidR="007D0400">
        <w:rPr>
          <w:rFonts w:ascii="Times New Roman" w:eastAsia="Times New Roman" w:hAnsi="Times New Roman" w:cs="Times New Roman"/>
          <w:sz w:val="24"/>
          <w:szCs w:val="24"/>
        </w:rPr>
        <w:t xml:space="preserve"> вересня</w:t>
      </w:r>
      <w:r w:rsidRPr="00A9321F">
        <w:rPr>
          <w:rFonts w:ascii="Times New Roman" w:eastAsia="Times New Roman" w:hAnsi="Times New Roman" w:cs="Times New Roman"/>
          <w:sz w:val="24"/>
          <w:szCs w:val="24"/>
        </w:rPr>
        <w:t xml:space="preserve"> 2024 року.</w:t>
      </w:r>
    </w:p>
    <w:p w:rsidR="00A9321F" w:rsidRPr="00A9321F" w:rsidRDefault="00A9321F" w:rsidP="000A3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Станом на </w:t>
      </w:r>
      <w:r w:rsidR="00E33C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B374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33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вересня</w:t>
      </w: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року до Комісії не надходили згоди суддів, які виявили бажання бути відрядженими до </w:t>
      </w:r>
      <w:proofErr w:type="spellStart"/>
      <w:r w:rsidR="00E33C32">
        <w:rPr>
          <w:rFonts w:ascii="Times New Roman" w:eastAsia="Times New Roman" w:hAnsi="Times New Roman" w:cs="Times New Roman"/>
          <w:sz w:val="24"/>
          <w:szCs w:val="24"/>
        </w:rPr>
        <w:t>Новозаводського</w:t>
      </w:r>
      <w:proofErr w:type="spellEnd"/>
      <w:r w:rsidR="00E33C32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суду міста Чернігова</w:t>
      </w:r>
      <w:r w:rsidRPr="00A932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321F" w:rsidRPr="00A9321F" w:rsidRDefault="00A9321F" w:rsidP="000A3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Пунктом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змінами),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A9321F" w:rsidRPr="00A9321F" w:rsidRDefault="00A9321F" w:rsidP="000A3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Заслухавши члена Комісії – доповідача, обговоривши зазначене питання, Вища кваліфікаційна комісія суддів України у складі </w:t>
      </w:r>
      <w:r w:rsidR="00E33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Першої </w:t>
      </w: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палати дійшла висновку про необхідність продовження строку розгляду питання щодо внесення подання про відрядження суддів до </w:t>
      </w:r>
      <w:proofErr w:type="spellStart"/>
      <w:r w:rsidR="00E33C32">
        <w:rPr>
          <w:rFonts w:ascii="Times New Roman" w:eastAsia="Times New Roman" w:hAnsi="Times New Roman" w:cs="Times New Roman"/>
          <w:sz w:val="24"/>
          <w:szCs w:val="24"/>
        </w:rPr>
        <w:t>Новозаводського</w:t>
      </w:r>
      <w:proofErr w:type="spellEnd"/>
      <w:r w:rsidR="00E33C32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суду міста Чернігова</w:t>
      </w:r>
      <w:r w:rsidRPr="00A9321F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E33C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310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33C32">
        <w:rPr>
          <w:rFonts w:ascii="Times New Roman" w:eastAsia="Times New Roman" w:hAnsi="Times New Roman" w:cs="Times New Roman"/>
          <w:sz w:val="24"/>
          <w:szCs w:val="24"/>
        </w:rPr>
        <w:t xml:space="preserve"> жовтня</w:t>
      </w:r>
      <w:r w:rsidRPr="00A9321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BB0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9321F">
        <w:rPr>
          <w:rFonts w:ascii="Times New Roman" w:eastAsia="Times New Roman" w:hAnsi="Times New Roman" w:cs="Times New Roman"/>
          <w:sz w:val="24"/>
          <w:szCs w:val="24"/>
        </w:rPr>
        <w:t>року.</w:t>
      </w:r>
    </w:p>
    <w:p w:rsidR="00A9321F" w:rsidRPr="00A9321F" w:rsidRDefault="00A9321F" w:rsidP="000A3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A9321F" w:rsidRPr="00A9321F" w:rsidRDefault="00A9321F" w:rsidP="00A9321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вирішила:</w:t>
      </w:r>
    </w:p>
    <w:p w:rsidR="00A9321F" w:rsidRPr="00A9321F" w:rsidRDefault="00A9321F" w:rsidP="00A93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продовжити строк розгляду питання про відрядження судді</w:t>
      </w:r>
      <w:r w:rsidR="0035733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3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="00915EBC">
        <w:rPr>
          <w:rFonts w:ascii="Times New Roman" w:eastAsia="Times New Roman" w:hAnsi="Times New Roman" w:cs="Times New Roman"/>
          <w:sz w:val="24"/>
          <w:szCs w:val="24"/>
        </w:rPr>
        <w:t>Новозаводського</w:t>
      </w:r>
      <w:proofErr w:type="spellEnd"/>
      <w:r w:rsidR="00915EBC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суду міста Чернігова</w:t>
      </w:r>
      <w:r w:rsidR="00915EBC" w:rsidRPr="00A93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21F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915E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37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5EBC">
        <w:rPr>
          <w:rFonts w:ascii="Times New Roman" w:eastAsia="Times New Roman" w:hAnsi="Times New Roman" w:cs="Times New Roman"/>
          <w:sz w:val="24"/>
          <w:szCs w:val="24"/>
        </w:rPr>
        <w:t xml:space="preserve"> жовтня</w:t>
      </w:r>
      <w:r w:rsidRPr="00A9321F">
        <w:rPr>
          <w:rFonts w:ascii="Times New Roman" w:eastAsia="Times New Roman" w:hAnsi="Times New Roman" w:cs="Times New Roman"/>
          <w:sz w:val="24"/>
          <w:szCs w:val="24"/>
        </w:rPr>
        <w:t xml:space="preserve"> 2024 року.</w:t>
      </w:r>
    </w:p>
    <w:p w:rsidR="002C214E" w:rsidRPr="009009F4" w:rsidRDefault="002C2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14E" w:rsidRPr="009009F4" w:rsidRDefault="002C214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551C" w:rsidRPr="00005A33" w:rsidRDefault="0086551C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bookmarkStart w:id="1" w:name="_heading=h.gjdgxs" w:colFirst="0" w:colLast="0"/>
      <w:bookmarkEnd w:id="1"/>
      <w:r w:rsidRPr="00005A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Головуючий</w:t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15EB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Андрій ПАСІЧНИК</w:t>
      </w:r>
    </w:p>
    <w:p w:rsidR="00764FD4" w:rsidRPr="00005A33" w:rsidRDefault="00764FD4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86551C" w:rsidRDefault="0086551C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5A33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70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05A33">
        <w:rPr>
          <w:rFonts w:ascii="Times New Roman" w:eastAsia="Times New Roman" w:hAnsi="Times New Roman" w:cs="Times New Roman"/>
          <w:sz w:val="24"/>
          <w:szCs w:val="24"/>
          <w:lang w:eastAsia="ar-SA"/>
        </w:rPr>
        <w:t>Людмила В</w:t>
      </w:r>
      <w:r w:rsidR="00773854" w:rsidRPr="00005A33">
        <w:rPr>
          <w:rFonts w:ascii="Times New Roman" w:eastAsia="Times New Roman" w:hAnsi="Times New Roman" w:cs="Times New Roman"/>
          <w:sz w:val="24"/>
          <w:szCs w:val="24"/>
          <w:lang w:eastAsia="ar-SA"/>
        </w:rPr>
        <w:t>ОЛКОВА</w:t>
      </w:r>
    </w:p>
    <w:p w:rsidR="008370D4" w:rsidRDefault="008370D4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551C" w:rsidRDefault="008370D4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6551C" w:rsidRPr="00005A33">
        <w:rPr>
          <w:rFonts w:ascii="Times New Roman" w:eastAsia="Times New Roman" w:hAnsi="Times New Roman" w:cs="Times New Roman"/>
          <w:sz w:val="24"/>
          <w:szCs w:val="24"/>
          <w:lang w:eastAsia="ar-SA"/>
        </w:rPr>
        <w:t>Ярослав ДУХ</w:t>
      </w:r>
    </w:p>
    <w:p w:rsidR="008370D4" w:rsidRDefault="008370D4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551C" w:rsidRDefault="008370D4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6551C" w:rsidRPr="00005A33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Роман КИДИСЮК</w:t>
      </w:r>
    </w:p>
    <w:p w:rsidR="00915EBC" w:rsidRDefault="00915EBC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5EBC" w:rsidRDefault="00915EBC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Олег КОЛІУШ</w:t>
      </w:r>
    </w:p>
    <w:p w:rsidR="008370D4" w:rsidRDefault="008370D4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551C" w:rsidRDefault="008370D4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6551C" w:rsidRPr="00005A33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Роман САБОДАШ</w:t>
      </w:r>
    </w:p>
    <w:p w:rsidR="00915EBC" w:rsidRDefault="00915EBC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09F4" w:rsidRPr="00005A33" w:rsidRDefault="00CE2776" w:rsidP="00865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6551C" w:rsidRPr="00005A33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Сергій ЧУМАК</w:t>
      </w:r>
    </w:p>
    <w:sectPr w:rsidR="009009F4" w:rsidRPr="00005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5B9A" w:rsidRDefault="00E25B9A">
      <w:pPr>
        <w:spacing w:after="0" w:line="240" w:lineRule="auto"/>
      </w:pPr>
      <w:r>
        <w:separator/>
      </w:r>
    </w:p>
  </w:endnote>
  <w:endnote w:type="continuationSeparator" w:id="0">
    <w:p w:rsidR="00E25B9A" w:rsidRDefault="00E2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76C4" w:rsidRDefault="003976C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4035052"/>
      <w:docPartObj>
        <w:docPartGallery w:val="Page Numbers (Bottom of Page)"/>
        <w:docPartUnique/>
      </w:docPartObj>
    </w:sdtPr>
    <w:sdtEndPr/>
    <w:sdtContent>
      <w:p w:rsidR="001A2C3F" w:rsidRDefault="00BB0637">
        <w:pPr>
          <w:pStyle w:val="aa"/>
          <w:jc w:val="center"/>
        </w:pPr>
      </w:p>
    </w:sdtContent>
  </w:sdt>
  <w:p w:rsidR="001A2C3F" w:rsidRDefault="001A2C3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76C4" w:rsidRDefault="003976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5B9A" w:rsidRDefault="00E25B9A">
      <w:pPr>
        <w:spacing w:after="0" w:line="240" w:lineRule="auto"/>
      </w:pPr>
      <w:r>
        <w:separator/>
      </w:r>
    </w:p>
  </w:footnote>
  <w:footnote w:type="continuationSeparator" w:id="0">
    <w:p w:rsidR="00E25B9A" w:rsidRDefault="00E2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76C4" w:rsidRDefault="003976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214E" w:rsidRDefault="006002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DF4">
      <w:rPr>
        <w:noProof/>
        <w:color w:val="000000"/>
      </w:rPr>
      <w:t>2</w:t>
    </w:r>
    <w:r>
      <w:rPr>
        <w:color w:val="000000"/>
      </w:rPr>
      <w:fldChar w:fldCharType="end"/>
    </w:r>
  </w:p>
  <w:p w:rsidR="002C214E" w:rsidRDefault="002C21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76C4" w:rsidRDefault="003976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4E"/>
    <w:rsid w:val="00005A33"/>
    <w:rsid w:val="00020085"/>
    <w:rsid w:val="00052F6A"/>
    <w:rsid w:val="0008161A"/>
    <w:rsid w:val="000A3F32"/>
    <w:rsid w:val="000E3047"/>
    <w:rsid w:val="00123FBE"/>
    <w:rsid w:val="00137199"/>
    <w:rsid w:val="00141B19"/>
    <w:rsid w:val="001A2C3F"/>
    <w:rsid w:val="002279E4"/>
    <w:rsid w:val="002376DE"/>
    <w:rsid w:val="002500E6"/>
    <w:rsid w:val="002A6715"/>
    <w:rsid w:val="002B66B7"/>
    <w:rsid w:val="002C214E"/>
    <w:rsid w:val="002E48C4"/>
    <w:rsid w:val="002F61A6"/>
    <w:rsid w:val="00357333"/>
    <w:rsid w:val="003657B2"/>
    <w:rsid w:val="003976C4"/>
    <w:rsid w:val="00411E0A"/>
    <w:rsid w:val="0043310A"/>
    <w:rsid w:val="0049328F"/>
    <w:rsid w:val="0053139C"/>
    <w:rsid w:val="00567B2E"/>
    <w:rsid w:val="00600250"/>
    <w:rsid w:val="00621379"/>
    <w:rsid w:val="00687A61"/>
    <w:rsid w:val="006A1E32"/>
    <w:rsid w:val="00764FD4"/>
    <w:rsid w:val="00773854"/>
    <w:rsid w:val="00775169"/>
    <w:rsid w:val="007D0400"/>
    <w:rsid w:val="00822EDC"/>
    <w:rsid w:val="00832A57"/>
    <w:rsid w:val="008370D4"/>
    <w:rsid w:val="0086551C"/>
    <w:rsid w:val="008B0F2D"/>
    <w:rsid w:val="009009F4"/>
    <w:rsid w:val="00915EBC"/>
    <w:rsid w:val="00976E30"/>
    <w:rsid w:val="009A0FE5"/>
    <w:rsid w:val="00A116FE"/>
    <w:rsid w:val="00A2118A"/>
    <w:rsid w:val="00A40F2E"/>
    <w:rsid w:val="00A63FED"/>
    <w:rsid w:val="00A64BE5"/>
    <w:rsid w:val="00A6521B"/>
    <w:rsid w:val="00A9321F"/>
    <w:rsid w:val="00AB3D12"/>
    <w:rsid w:val="00B83DF4"/>
    <w:rsid w:val="00BB03DC"/>
    <w:rsid w:val="00BB0637"/>
    <w:rsid w:val="00C60AD2"/>
    <w:rsid w:val="00C61657"/>
    <w:rsid w:val="00CB3746"/>
    <w:rsid w:val="00CE0F0D"/>
    <w:rsid w:val="00CE2776"/>
    <w:rsid w:val="00D13F60"/>
    <w:rsid w:val="00D5610D"/>
    <w:rsid w:val="00DD44C6"/>
    <w:rsid w:val="00E25B9A"/>
    <w:rsid w:val="00E33C32"/>
    <w:rsid w:val="00E53713"/>
    <w:rsid w:val="00E74FC4"/>
    <w:rsid w:val="00EA4235"/>
    <w:rsid w:val="00E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E6E5"/>
  <w15:docId w15:val="{36AB5254-6AF8-4B3A-B88C-6E41DCAF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basedOn w:val="a0"/>
    <w:rsid w:val="002376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cLs6tut5AzP7gj3i8Ga5b1VE9g==">CgMxLjAyCGguZ2pkZ3hzOAByITEtd1hpNXQ4X1BVdTlyenJLQnkwcXdaZ1BwT3VVYWZCaw==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2024-09-18T10:45:00Z</cp:lastPrinted>
  <dcterms:created xsi:type="dcterms:W3CDTF">2024-09-23T13:53:00Z</dcterms:created>
  <dcterms:modified xsi:type="dcterms:W3CDTF">2024-09-23T13:53:00Z</dcterms:modified>
</cp:coreProperties>
</file>