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EF60CA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EF60CA">
        <w:rPr>
          <w:rFonts w:ascii="Times New Roman" w:eastAsia="Times New Roman" w:hAnsi="Times New Roman" w:cs="Times New Roman"/>
          <w:noProof/>
          <w:kern w:val="1"/>
          <w:sz w:val="25"/>
          <w:szCs w:val="25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EF60CA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004062" w:rsidRPr="00EF60CA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F60C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F60CA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D419F" w:rsidRPr="00EF60CA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EF60CA" w:rsidRDefault="007732EF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EF60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</w:t>
      </w:r>
      <w:r w:rsidR="00FC269E" w:rsidRPr="00EF60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січня</w:t>
      </w:r>
      <w:r w:rsidR="00873BBD" w:rsidRPr="00EF60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20</w:t>
      </w:r>
      <w:r w:rsidR="00FC269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25</w:t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C36C96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оку</w:t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46DFB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530B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bookmarkStart w:id="0" w:name="_GoBack"/>
      <w:bookmarkEnd w:id="0"/>
      <w:r w:rsidR="006B713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</w:t>
      </w:r>
      <w:r w:rsidR="0000406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9730EC" w:rsidRPr="00EF60CA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EF60CA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</w:pP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 </w:t>
      </w:r>
      <w:r w:rsid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№ </w:t>
      </w:r>
      <w:r w:rsid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30/зп-25</w:t>
      </w:r>
    </w:p>
    <w:p w:rsidR="00F36D0E" w:rsidRPr="00EF60CA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ED2E23" w:rsidRPr="00EF60CA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ED2E23" w:rsidRPr="00EF60CA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2821EA" w:rsidRPr="00EF60CA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головуючого – </w:t>
      </w:r>
      <w:r w:rsidR="00FC269E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Андрія ПАСІЧНИКА</w:t>
      </w: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2821EA" w:rsidRPr="00EF60CA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ED2E23" w:rsidRPr="00EF60CA" w:rsidRDefault="002821EA" w:rsidP="0028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членів Комісії: Михайла БОГОНОСА, Віталія ГАЦЕЛЮКА, </w:t>
      </w:r>
      <w:r w:rsidR="00E978E2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КИДИСЮКА,</w:t>
      </w:r>
      <w:r w:rsidR="007E4550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873BBD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Надії КОБЕЦЬКОЇ,</w:t>
      </w:r>
      <w:r w:rsidR="00FC269E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Олега КОЛІУША,</w:t>
      </w:r>
      <w:r w:rsidR="00873BBD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207A4D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Володимира ЛУГАНСЬКОГО, </w:t>
      </w:r>
      <w:r w:rsidR="00E978E2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</w:t>
      </w:r>
      <w:r w:rsidR="00930419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 </w:t>
      </w:r>
      <w:r w:rsidR="00E978E2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МЕЛЬНИКА,</w:t>
      </w: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7E64EF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Олексія ОМЕЛЬЯНА, </w:t>
      </w: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САБОДАША</w:t>
      </w:r>
      <w:r w:rsidR="00930419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207A4D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(доповідач)</w:t>
      </w: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  <w:r w:rsidR="00FC269E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E978E2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Галини</w:t>
      </w:r>
      <w:r w:rsidR="00930419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 </w:t>
      </w:r>
      <w:r w:rsidR="00E978E2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ШЕВЧУК</w:t>
      </w:r>
      <w:r w:rsidR="00C22340"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8120AE" w:rsidRPr="00EF60CA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</w:p>
    <w:p w:rsidR="008241A3" w:rsidRPr="00EF60CA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F60C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53602C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ї комісії суддів України </w:t>
      </w:r>
      <w:r w:rsidR="00207A4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Духа Ярослава Михайловича </w:t>
      </w:r>
      <w:r w:rsidR="00004259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="00873BB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врегулювання конфлікту інтересів</w:t>
      </w:r>
      <w:r w:rsidR="00AE2136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Pr="00EF60CA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8120AE" w:rsidRPr="00EF60CA" w:rsidRDefault="008120AE" w:rsidP="0081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EF60CA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0623EA" w:rsidRPr="00EF60CA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Рішенням</w:t>
      </w:r>
      <w:r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Вищої</w:t>
      </w:r>
      <w:r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ради</w:t>
      </w:r>
      <w:r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право</w:t>
      </w:r>
      <w:r w:rsidR="00F414A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суддя</w:t>
      </w:r>
      <w:r w:rsidR="00F414AF"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</w:t>
      </w:r>
      <w:r w:rsidR="000F4A23"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01</w:t>
      </w:r>
      <w:r w:rsidR="000F4A23"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червня</w:t>
      </w:r>
      <w:r w:rsidR="000F4A23"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0F4A2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2023</w:t>
      </w:r>
      <w:r w:rsidR="000F4A23"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2E475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року</w:t>
      </w:r>
      <w:r w:rsidR="002E475D"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2E475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№</w:t>
      </w:r>
      <w:r w:rsidR="00243D1F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="00207A4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578/0/</w:t>
      </w:r>
      <w:r w:rsidR="002A723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15-23</w:t>
      </w:r>
      <w:r w:rsidR="002A7233" w:rsidRPr="00243D1F">
        <w:rPr>
          <w:rFonts w:ascii="Times New Roman" w:hAnsi="Times New Roman" w:cs="Times New Roman"/>
          <w:bCs/>
          <w:color w:val="000000" w:themeColor="text1"/>
          <w:sz w:val="44"/>
          <w:szCs w:val="44"/>
          <w:lang w:val="uk-UA"/>
        </w:rPr>
        <w:t xml:space="preserve"> </w:t>
      </w:r>
      <w:r w:rsidR="002A723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Духа</w:t>
      </w:r>
      <w:r w:rsidR="00243D1F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2A723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Я.М.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призначено на посаду члена Вищої кваліфікаційної комісії суддів України.</w:t>
      </w:r>
    </w:p>
    <w:p w:rsidR="0047777D" w:rsidRPr="00EF60CA" w:rsidRDefault="00230FDF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26 грудня</w:t>
      </w:r>
      <w:r w:rsidR="001F115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2024 року до Комісії надійшл</w:t>
      </w:r>
      <w:r w:rsidR="002A723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 повідомлення</w:t>
      </w:r>
      <w:r w:rsidR="0000662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1F115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Аблова</w:t>
      </w:r>
      <w:proofErr w:type="spellEnd"/>
      <w:r w:rsidR="001F115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Євгенія Валерійовича </w:t>
      </w:r>
      <w:r w:rsidR="0000662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про недостовірність (в тому числі н</w:t>
      </w:r>
      <w:r w:rsidR="0047777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е</w:t>
      </w:r>
      <w:r w:rsidR="0000662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повноту) тверджень судді у декларації доброчесності</w:t>
      </w:r>
      <w:r w:rsidR="0047777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поданої</w:t>
      </w:r>
      <w:r w:rsidR="0011403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1F115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суддею Одеського окружного адміністративного суду </w:t>
      </w:r>
      <w:proofErr w:type="spellStart"/>
      <w:r w:rsidR="001F115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Скупін</w:t>
      </w:r>
      <w:r w:rsidR="009E56D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ською</w:t>
      </w:r>
      <w:proofErr w:type="spellEnd"/>
      <w:r w:rsidR="009E56D3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Оленою Вадимівною</w:t>
      </w:r>
      <w:r w:rsidR="005B068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(далі – Повідомлення)</w:t>
      </w:r>
      <w:r w:rsidR="0047777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3D379A" w:rsidRPr="00EF60CA" w:rsidRDefault="003D379A" w:rsidP="003D3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протоколу розподілу між членами Комісії від 26</w:t>
      </w:r>
      <w:r w:rsidR="00DC32D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грудня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2024</w:t>
      </w:r>
      <w:r w:rsidR="00DC32D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року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6B247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для розгляду і доповіді справи щодо </w:t>
      </w:r>
      <w:proofErr w:type="spellStart"/>
      <w:r w:rsidR="006B247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Скупінської</w:t>
      </w:r>
      <w:proofErr w:type="spellEnd"/>
      <w:r w:rsidR="006B247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О.В.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визначено члена Комісії Луганського В.І.</w:t>
      </w:r>
    </w:p>
    <w:p w:rsidR="003D379A" w:rsidRPr="00EF60CA" w:rsidRDefault="00BB6938" w:rsidP="003D3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ішенням Комісії від 13 січня 2025 року № 7/зп-25 заяву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лена Комісії Луганського В.І. про врегулювання конфлікту інтересів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задоволено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його 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відведено від участі в ухваленні рішень за Повідомленням, </w:t>
      </w:r>
      <w:r w:rsidR="007328B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яке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передано </w:t>
      </w:r>
      <w:r w:rsidR="007328B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на 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повторн</w:t>
      </w:r>
      <w:r w:rsidR="007328B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ий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автоматизован</w:t>
      </w:r>
      <w:r w:rsidR="007328BB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ий</w:t>
      </w:r>
      <w:r w:rsidR="003D379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розподіл між членами Комісії.</w:t>
      </w:r>
    </w:p>
    <w:p w:rsidR="003D379A" w:rsidRPr="00EF60CA" w:rsidRDefault="003D379A" w:rsidP="003D3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протоколу повторного розподілу між членами Комісії</w:t>
      </w:r>
      <w:r w:rsidR="009E6155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21 січня 2025 року </w:t>
      </w:r>
      <w:r w:rsidR="002334B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для здійснення перевірки</w:t>
      </w:r>
      <w:r w:rsidR="00702855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зазначених у Повідомленні обставин </w:t>
      </w:r>
      <w:r w:rsidR="008F3D5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визначено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члена Комісії Ярослава Духа.</w:t>
      </w:r>
    </w:p>
    <w:p w:rsidR="00A47991" w:rsidRPr="00EF60CA" w:rsidRDefault="00763644" w:rsidP="00154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24 січня 2025</w:t>
      </w:r>
      <w:r w:rsidR="00A47991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8F3D5D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року </w:t>
      </w:r>
      <w:r w:rsidR="00A47991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член Комісії Ярослав Дух звернувся до Комісії із заявою про врегулювання конфлікту інтересів</w:t>
      </w:r>
      <w:r w:rsidR="00ED6872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в якій вказав </w:t>
      </w:r>
      <w:r w:rsidR="00A47991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 таке.</w:t>
      </w:r>
    </w:p>
    <w:p w:rsidR="000A12DF" w:rsidRPr="00EF60CA" w:rsidRDefault="00350DF3" w:rsidP="00154F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26 грудня 2024 року до Комісії надійшло повідомлення </w:t>
      </w:r>
      <w:proofErr w:type="spellStart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Аблова</w:t>
      </w:r>
      <w:proofErr w:type="spellEnd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0A12D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Є.В.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про недостовірність (в тому числі неповноту) тверджень у декларації доброчесності, поданої суддею Одеського окружного адміністративного суду </w:t>
      </w:r>
      <w:proofErr w:type="spellStart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Скупінською</w:t>
      </w:r>
      <w:proofErr w:type="spellEnd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0A12D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О.В.</w:t>
      </w:r>
    </w:p>
    <w:p w:rsidR="001B6526" w:rsidRPr="00EF60CA" w:rsidRDefault="004F67B2" w:rsidP="0015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Як зазначено в 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Повідомленн</w:t>
      </w: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</w:t>
      </w:r>
      <w:r w:rsidR="00154F23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Дух Я.М.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як член Комісії входив до числа осіб, які</w:t>
      </w:r>
      <w:r w:rsidR="008037C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154F23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 думку заявника, 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прихов</w:t>
      </w: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али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обставини отримання </w:t>
      </w:r>
      <w:r w:rsidR="00DB34A3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суддею Одеського окружного адміністративного суду </w:t>
      </w:r>
      <w:proofErr w:type="spellStart"/>
      <w:r w:rsidR="00DB34A3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Скупінською</w:t>
      </w:r>
      <w:proofErr w:type="spellEnd"/>
      <w:r w:rsidR="00DB34A3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О.В. 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паспорт</w:t>
      </w:r>
      <w:r w:rsidR="00DB34A3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громадянина російської федерації</w:t>
      </w:r>
      <w:r w:rsidR="008037C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а також інші обставини порушення нею антикорупційного законодавства, які автор вважає кримінально</w:t>
      </w:r>
      <w:r w:rsidR="00D26C50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1B6526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караними діяннями.</w:t>
      </w:r>
    </w:p>
    <w:p w:rsidR="00A47991" w:rsidRPr="00EF60CA" w:rsidRDefault="001B6526" w:rsidP="00154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Окрім того, </w:t>
      </w:r>
      <w:r w:rsidR="00357BE0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у </w:t>
      </w:r>
      <w:r w:rsidR="00D26C50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повідомленні</w:t>
      </w:r>
      <w:r w:rsidR="00357BE0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Аблов</w:t>
      </w:r>
      <w:proofErr w:type="spellEnd"/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3B55A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Є.</w:t>
      </w:r>
      <w:r w:rsidR="00D26C50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В.</w:t>
      </w:r>
      <w:r w:rsidR="003B55A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наголошує, що він звернувся до правоохоронних органів із заявами про вчинення кримінальних правопорушень членами ВККСУ та ВРП, які полягають у приховуванні порушень, вчинених суддею </w:t>
      </w:r>
      <w:proofErr w:type="spellStart"/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Скупінською</w:t>
      </w:r>
      <w:proofErr w:type="spellEnd"/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417A49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О.В.</w:t>
      </w:r>
    </w:p>
    <w:p w:rsidR="000A12DF" w:rsidRPr="00EF60CA" w:rsidRDefault="00DE2FF2" w:rsidP="00154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 огляду на викладене </w:t>
      </w:r>
      <w:r w:rsidR="00557610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Дух Я.М. 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повідомля</w:t>
      </w:r>
      <w:r w:rsidR="00DC0A56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обставин</w:t>
      </w:r>
      <w:r w:rsidR="00557610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, що м</w:t>
      </w:r>
      <w:r w:rsidR="00B823C5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ожуть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викликати сумнів у </w:t>
      </w:r>
      <w:r w:rsidR="00B823C5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його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безсторонності щодо процедури перевірки </w:t>
      </w:r>
      <w:r w:rsidR="00DC0A56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відомостей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вказаних указан</w:t>
      </w:r>
      <w:r w:rsidR="002959D2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их 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Повідомленні, у зв’язку з чим про</w:t>
      </w:r>
      <w:r w:rsidR="00B823C5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си</w:t>
      </w:r>
      <w:r w:rsidR="002959D2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959D2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регулювати це питання у спосіб, передбачений законодавством України</w:t>
      </w:r>
      <w:r w:rsidR="00136A22" w:rsidRPr="00EF60CA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9429FA" w:rsidRPr="00EF60CA" w:rsidRDefault="002959D2" w:rsidP="00466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Крім того,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</w:t>
      </w:r>
      <w:r w:rsidR="00466D1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своїй </w:t>
      </w:r>
      <w:r w:rsidR="00466D1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заяв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</w:t>
      </w:r>
      <w:r w:rsidR="00466D1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член Комісії Дух Я.М. </w:t>
      </w: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зазначив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що</w:t>
      </w:r>
      <w:r w:rsidR="00001347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приватного інтересу у </w:t>
      </w:r>
      <w:r w:rsidR="00BF34D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розгляді</w:t>
      </w:r>
      <w:r w:rsidR="00001347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466D1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</w:t>
      </w:r>
      <w:r w:rsidR="00001347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овідомлення </w:t>
      </w:r>
      <w:r w:rsidR="00466D1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він </w:t>
      </w:r>
      <w:r w:rsidR="00001347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не ма</w:t>
      </w:r>
      <w:r w:rsidR="00466D12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є</w:t>
      </w:r>
      <w:r w:rsidR="009429FA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7D5011" w:rsidRPr="00EF60CA" w:rsidRDefault="007D5011" w:rsidP="00466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Під час </w:t>
      </w:r>
      <w:r w:rsidR="005C43D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обговорення</w:t>
      </w:r>
      <w:r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Комісією заяви Дух Я.М.</w:t>
      </w:r>
      <w:r w:rsidR="005D3E4F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уточнив 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її </w:t>
      </w:r>
      <w:r w:rsidR="005C43D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зміст 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та</w:t>
      </w:r>
      <w:r w:rsidR="000E02B5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просив 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розгля</w:t>
      </w:r>
      <w:r w:rsidR="005C43D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нути </w:t>
      </w:r>
      <w:r w:rsidR="000E02B5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як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заяву про </w:t>
      </w:r>
      <w:r w:rsidR="000E02B5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самовідвід</w:t>
      </w:r>
      <w:r w:rsidR="00A47991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  <w:r w:rsidR="0017141C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C74D67" w:rsidRPr="00EF60C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</w:p>
    <w:p w:rsidR="00696693" w:rsidRPr="00EF60CA" w:rsidRDefault="000B26CF" w:rsidP="00C1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У засіданні з цього питання </w:t>
      </w:r>
      <w:r w:rsidR="0022360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Комісі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єю</w:t>
      </w:r>
      <w:r w:rsidR="0022360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встанов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лено</w:t>
      </w:r>
      <w:r w:rsidR="0022360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таке.</w:t>
      </w:r>
    </w:p>
    <w:p w:rsidR="00A0279A" w:rsidRPr="00EF60CA" w:rsidRDefault="00A0279A" w:rsidP="00A0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Частиною 9 статті 94 Закону України «Про судоустрій і статус суддів» установлено, що члени Вищої кваліфікаційної комісії суддів України повинні у своїй діяльності та поза її межами дотримуватися найвищих стандартів етичної поведінки, у тому числі принципів та правил етики, які застосовуються до суддів.</w:t>
      </w:r>
    </w:p>
    <w:p w:rsidR="00A0279A" w:rsidRPr="00EF60CA" w:rsidRDefault="00A0279A" w:rsidP="00A0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Статтею 10 Кодексу суддівської етики, затвердженого рішенням ХІ </w:t>
      </w:r>
      <w:r w:rsidR="00EC141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з’їзду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суддів України від 22</w:t>
      </w:r>
      <w:r w:rsidR="00EC141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лютого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2013 року (в редакції від 18</w:t>
      </w:r>
      <w:r w:rsidR="00EC141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вересня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2024 року)</w:t>
      </w:r>
      <w:r w:rsidR="00EC141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установлено, що суддя повинен виконувати </w:t>
      </w:r>
      <w:r w:rsidR="00EC141E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обов’язки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судді безсторонньо і неупереджено та утримуватися від поведінки, будь-яких дій або висловлювань, що можуть призвести до виникнення сумнівів у рівності суддів та присяжних під час здійснення правосуддя.</w:t>
      </w:r>
    </w:p>
    <w:p w:rsidR="00A0279A" w:rsidRPr="00EF60CA" w:rsidRDefault="00A0279A" w:rsidP="00A0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Більш</w:t>
      </w:r>
      <w:r w:rsidR="00610EE7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е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того, відповідно до статті 100 Закону України «Про судоустрій і статус суддів»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 </w:t>
      </w:r>
    </w:p>
    <w:p w:rsidR="00A0279A" w:rsidRPr="00EF60CA" w:rsidRDefault="00A0279A" w:rsidP="00A0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 рішенні Європейського суду з прав людини у справі </w:t>
      </w:r>
      <w:r w:rsidR="00610EE7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«</w:t>
      </w:r>
      <w:proofErr w:type="spellStart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Бочан</w:t>
      </w:r>
      <w:proofErr w:type="spellEnd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проти України</w:t>
      </w:r>
      <w:r w:rsidR="00610EE7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»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(Заява N 7577/02) від 3 травня 2007 року </w:t>
      </w:r>
      <w:r w:rsidR="00610EE7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наголошено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що </w:t>
      </w:r>
      <w:r w:rsidR="00610EE7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«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безсторонність</w:t>
      </w:r>
      <w:r w:rsidR="00610EE7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»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в сенсі п</w:t>
      </w:r>
      <w:r w:rsidR="00A06EFA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ункту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1 статті 6, має визначатися відповідно до </w:t>
      </w:r>
      <w:r w:rsidR="001D3136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суб’єктивного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критерію, на підставі особистих переконань та поведінки конкретного судді у конкретній справі </w:t>
      </w:r>
      <w:r w:rsidR="001D3136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–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тобто</w:t>
      </w:r>
      <w:r w:rsidR="001D3136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жоден з членів суду не має проявляти будь-якої особистої прихильності або упередження, та </w:t>
      </w:r>
      <w:r w:rsidR="00DE24A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об’єктивного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критерію </w:t>
      </w:r>
      <w:r w:rsidR="00DE24A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–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тобто, чи були у судді достатні гарантії для того, щоб виключити будь-які легітимні сумніви з цього приводу. Відповідно до </w:t>
      </w:r>
      <w:r w:rsidR="00DE24A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об’єктивного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критерію має бути визначено, чи наявні факти, що можуть бути перевірені, які породжують сумніви щодо відсутності безсторонності судів. У цьому </w:t>
      </w:r>
      <w:r w:rsidR="00DE24A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зв’язку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навіть зовнішні ознаки мають певне значення. Ключовим питанням є питання довіри, яку суди в демократичному суспільстві мають вселяти суспільству і, перш за все, сторонам у процесі.</w:t>
      </w:r>
    </w:p>
    <w:p w:rsidR="00A0279A" w:rsidRPr="00EF60CA" w:rsidRDefault="00A0279A" w:rsidP="00A0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 рішенні у справі </w:t>
      </w:r>
      <w:r w:rsidR="004B5C09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«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Олександр Волков проти України</w:t>
      </w:r>
      <w:r w:rsidR="004B5C09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»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від 9 січня 2013 року зазначено наступне. (104) </w:t>
      </w:r>
      <w:r w:rsidR="00AC1C40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Я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к правило, безсторонність означає відсутність упередженості та </w:t>
      </w:r>
      <w:r w:rsidR="00AC1C40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необ’єктивності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. Згідно з усталеною практикою Суду існування безсторонності для цілей пункту 1 статті 6 Конвенції повинно встановлюватися згідно з: (i) </w:t>
      </w:r>
      <w:r w:rsidR="00AC1C40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суб’єктивним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критерієм, врахувавши особисті переконання та поведінку конкретного судді, тобто чи мав суддя особисту упередженість або чи був він </w:t>
      </w:r>
      <w:r w:rsidR="007910C8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об’єктивним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у цій справі, та (ii) </w:t>
      </w:r>
      <w:r w:rsidR="007910C8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об’єктивним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критерієм, іншими словами, шляхом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 xml:space="preserve">встановлення того, чи забезпечував сам суд та, серед інших аспектів, його склад, достатні гарантії для того, щоб виключити будь-який обґрунтований сумнів у його безсторонності. Проте між </w:t>
      </w:r>
      <w:r w:rsidR="007910C8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суб’єктивною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та </w:t>
      </w:r>
      <w:r w:rsidR="007910C8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об’єктивною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безсторонністю не існує беззаперечного розмежування, оскільки поведінка судді не тільки може викликати </w:t>
      </w:r>
      <w:r w:rsidR="007B7D7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об’єктивні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побоювання щодо його безсторонності з точки зору стороннього спостерігача (</w:t>
      </w:r>
      <w:r w:rsidR="007B7D7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об’єктивний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критерій), а й може бути пов'язана з питанням його або її особистих переконань (</w:t>
      </w:r>
      <w:r w:rsidR="007B7D7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суб’єктивний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критерій). Отже, у деяких випадках, коли докази для спростування презумпції </w:t>
      </w:r>
      <w:r w:rsidR="007B7D7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суб’єктивної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безсторонності судді отримати складно, додаткову гарантію </w:t>
      </w:r>
      <w:proofErr w:type="spellStart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надасть</w:t>
      </w:r>
      <w:proofErr w:type="spellEnd"/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вимога </w:t>
      </w:r>
      <w:r w:rsidR="007B7D7F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об’єктивної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безсторонності </w:t>
      </w:r>
    </w:p>
    <w:p w:rsidR="00A0279A" w:rsidRPr="00EF60CA" w:rsidRDefault="00A0279A" w:rsidP="00A0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Відповідно </w:t>
      </w:r>
      <w:r w:rsidR="009E503C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до пункту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12 Висновку N 1 (2001) Консультативної ради європейських суддів (надалі за текстом - КРЄС) для Комітету </w:t>
      </w:r>
      <w:r w:rsidR="009E503C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іністрів Ради Європи про стандарти незалежності судових органів та незмінюваність суддів, </w:t>
      </w:r>
      <w:r w:rsidR="009E503C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якому дійсно вказано, що незалежність судової влади означає повну неупередженість із боку суддів. При винесенні судових рішень щодо сторін у судовому розгляді судді повинні бути безсторонніми, вільними від будь-яких зв’язків, прихильності чи упередження, що впливає або може сприйматися як таке, що впливає на здатність судді приймати незалежні рішення. У цьому випадку незалежність судової влади є втіленням загального принципу: </w:t>
      </w:r>
      <w:r w:rsidR="009E503C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«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Ніхто не може бути суддею у власній справі</w:t>
      </w:r>
      <w:r w:rsidR="006E616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»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 Значення цього принципу виходить далеко за конкретні інтереси певної сторони у будь-якій суперечці. Судова влада повинна користуватися довірою не тільки з боку сторін у конкретній справі, але й з боку суспільства в цілому. Суддя повинен не тільки бути реально вільним від будь-якого невідповідного упередження або впливу, але він або вона повинні бути вільними від цього й в очах розумного спостерігача. В іншому випадку довіра до незалежності судової влади буде підірвана.</w:t>
      </w:r>
    </w:p>
    <w:p w:rsidR="00A0279A" w:rsidRPr="00EF60CA" w:rsidRDefault="00A0279A" w:rsidP="00A0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Узагальнюючи свої рекомендації, КРЄС у п</w:t>
      </w:r>
      <w:r w:rsidR="006E6164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ункті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50 Висновку № 3 (2002) відзначає: i) кожний окремий суддя повинен робити все можливе для підтримання судової незалежності на інституційному та особистому рівнях; ii) судді повинні поводитися гідно при виконанні посадових </w:t>
      </w:r>
      <w:r w:rsidR="007E1A62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обов’язків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та в особистому житті; iii) вони повинні завжди обирати такий підхід, який є безстороннім та виглядає таким ззовні; iv)</w:t>
      </w:r>
      <w:r w:rsidR="007E1A62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вони повинні виконувати свої </w:t>
      </w:r>
      <w:r w:rsidR="007E1A62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обов’язки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не допускаючи проявів фаворитизму або дійсної чи видимої упередженості; v) судді повинні приймати свої рішення з урахуванням усіх моментів, важливих для застосування відповідних юридичних норм, та без урахування усіх питань, що не стосуються суті справи; vi) вони повинні демонструвати увагу до всіх осіб, які беруть участь у судовому процесі або на яких такий процес впливає; vii) вони повинні виконувати свої </w:t>
      </w:r>
      <w:r w:rsidR="00923B68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обов’язки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 повагою до рівноправного ставлення до сторін, уникаючи будь-якої упередженості та будь-якої дискримінації, підтримуючи баланс між сторонами та забезпечуючи чесний розгляд для кожної зі сторін; viii) вони повинні демонструвати обережність у своїх відносинах із засобами масової інформації, підтримувати свою незалежність та безсторонність, утримуючись від переслідування особистих інтересів у відносинах з пресою та уникаючи безпідставних коментарів щодо справ, які вони розглядають; ix) вони повинні забезпечувати високий ступінь професійної компетентності; x) вони повинні мати високий рівень професійної свідомості та виконувати свої </w:t>
      </w:r>
      <w:r w:rsidR="00923B68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обов’язки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ретельно з метою дотримання вимог щодо прийняття рішень у розумний строк; xi) вони повинні присвячувати більшу частину свого робочого часу здійсненню своїх судових функцій та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інших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="00923B68"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пов’язаних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ними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видів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діяльності;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xii)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вони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повинні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утримуватися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</w:t>
      </w:r>
      <w:r w:rsidRPr="00243D1F">
        <w:rPr>
          <w:rFonts w:ascii="Times New Roman" w:hAnsi="Times New Roman" w:cs="Times New Roman"/>
          <w:bCs/>
          <w:color w:val="000000" w:themeColor="text1"/>
          <w:sz w:val="36"/>
          <w:szCs w:val="36"/>
          <w:lang w:val="uk-UA"/>
        </w:rPr>
        <w:t xml:space="preserve"> </w:t>
      </w:r>
      <w:r w:rsidRPr="00EF60C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будь-якої політичної діяльності, що може підірвати їхню незалежність та завдати шкоди їхньому іміджу безсторонності.</w:t>
      </w:r>
    </w:p>
    <w:p w:rsidR="009F5261" w:rsidRPr="00EF60CA" w:rsidRDefault="000C0503" w:rsidP="003C269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F60CA">
        <w:rPr>
          <w:color w:val="000000"/>
          <w:sz w:val="26"/>
          <w:szCs w:val="26"/>
          <w:shd w:val="clear" w:color="auto" w:fill="FFFFFF"/>
        </w:rPr>
        <w:lastRenderedPageBreak/>
        <w:t xml:space="preserve">На переконання Комісії, </w:t>
      </w:r>
      <w:r w:rsidR="005B673A" w:rsidRPr="00EF60CA">
        <w:rPr>
          <w:color w:val="000000"/>
          <w:sz w:val="26"/>
          <w:szCs w:val="26"/>
          <w:shd w:val="clear" w:color="auto" w:fill="FFFFFF"/>
        </w:rPr>
        <w:t>обставини викладені у заяві члена Комісії Духа Я.М.</w:t>
      </w:r>
      <w:r w:rsidR="00231899" w:rsidRPr="00EF60CA">
        <w:rPr>
          <w:color w:val="000000"/>
          <w:sz w:val="26"/>
          <w:szCs w:val="26"/>
          <w:shd w:val="clear" w:color="auto" w:fill="FFFFFF"/>
        </w:rPr>
        <w:t>,</w:t>
      </w:r>
      <w:r w:rsidRPr="00EF60CA">
        <w:rPr>
          <w:color w:val="000000"/>
          <w:sz w:val="26"/>
          <w:szCs w:val="26"/>
          <w:shd w:val="clear" w:color="auto" w:fill="FFFFFF"/>
        </w:rPr>
        <w:t xml:space="preserve"> не </w:t>
      </w:r>
      <w:r w:rsidR="00231899" w:rsidRPr="00EF60CA">
        <w:rPr>
          <w:color w:val="000000"/>
          <w:sz w:val="26"/>
          <w:szCs w:val="26"/>
          <w:shd w:val="clear" w:color="auto" w:fill="FFFFFF"/>
        </w:rPr>
        <w:t>свідчать про наявність підстав для його самовідводу і не викликають сумнівів у його безсторонності</w:t>
      </w:r>
      <w:r w:rsidR="006D6A43" w:rsidRPr="00EF60CA">
        <w:rPr>
          <w:color w:val="000000"/>
          <w:sz w:val="26"/>
          <w:szCs w:val="26"/>
          <w:shd w:val="clear" w:color="auto" w:fill="FFFFFF"/>
        </w:rPr>
        <w:t xml:space="preserve"> за суб’єктивним чи об’єктивним критерієм. </w:t>
      </w:r>
    </w:p>
    <w:p w:rsidR="007342A4" w:rsidRPr="00EF60CA" w:rsidRDefault="00191179" w:rsidP="003C269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EF60CA">
        <w:rPr>
          <w:color w:val="1D1D1B"/>
          <w:sz w:val="26"/>
          <w:szCs w:val="26"/>
        </w:rPr>
        <w:t xml:space="preserve">Стосовно </w:t>
      </w:r>
      <w:r w:rsidR="000C692F" w:rsidRPr="00EF60CA">
        <w:rPr>
          <w:color w:val="1D1D1B"/>
          <w:sz w:val="26"/>
          <w:szCs w:val="26"/>
        </w:rPr>
        <w:t>тверджен</w:t>
      </w:r>
      <w:r w:rsidR="00B74965" w:rsidRPr="00EF60CA">
        <w:rPr>
          <w:color w:val="1D1D1B"/>
          <w:sz w:val="26"/>
          <w:szCs w:val="26"/>
        </w:rPr>
        <w:t>ня</w:t>
      </w:r>
      <w:r w:rsidR="000C692F" w:rsidRPr="00EF60CA">
        <w:rPr>
          <w:color w:val="1D1D1B"/>
          <w:sz w:val="26"/>
          <w:szCs w:val="26"/>
        </w:rPr>
        <w:t xml:space="preserve"> автора Повідомлення про те, що член Комісії </w:t>
      </w:r>
      <w:r w:rsidR="00F83C7E" w:rsidRPr="00EF60CA">
        <w:rPr>
          <w:color w:val="1D1D1B"/>
          <w:sz w:val="26"/>
          <w:szCs w:val="26"/>
        </w:rPr>
        <w:t>Дух Я.М.</w:t>
      </w:r>
      <w:r w:rsidR="009F5261" w:rsidRPr="00EF60CA">
        <w:rPr>
          <w:color w:val="1D1D1B"/>
          <w:sz w:val="26"/>
          <w:szCs w:val="26"/>
        </w:rPr>
        <w:t xml:space="preserve"> </w:t>
      </w:r>
      <w:r w:rsidR="00B41776" w:rsidRPr="00EF60CA">
        <w:rPr>
          <w:rStyle w:val="fontstyle01"/>
          <w:rFonts w:ascii="Times New Roman" w:hAnsi="Times New Roman"/>
          <w:sz w:val="26"/>
          <w:szCs w:val="26"/>
        </w:rPr>
        <w:t>входив до числа осіб, які приховували обставини</w:t>
      </w:r>
      <w:r w:rsidR="00B41776" w:rsidRPr="00EF60CA">
        <w:rPr>
          <w:color w:val="1D1D1B"/>
          <w:sz w:val="26"/>
          <w:szCs w:val="26"/>
        </w:rPr>
        <w:t xml:space="preserve"> </w:t>
      </w:r>
      <w:r w:rsidR="00327261" w:rsidRPr="00EF60CA">
        <w:rPr>
          <w:rStyle w:val="fontstyle01"/>
          <w:rFonts w:ascii="Times New Roman" w:hAnsi="Times New Roman"/>
          <w:sz w:val="26"/>
          <w:szCs w:val="26"/>
        </w:rPr>
        <w:t>отримання</w:t>
      </w:r>
      <w:r w:rsidR="00327261" w:rsidRPr="00EF60CA">
        <w:rPr>
          <w:color w:val="1D1D1B"/>
          <w:sz w:val="26"/>
          <w:szCs w:val="26"/>
        </w:rPr>
        <w:t xml:space="preserve"> </w:t>
      </w:r>
      <w:r w:rsidR="00327261" w:rsidRPr="00EF60CA">
        <w:rPr>
          <w:rStyle w:val="fontstyle01"/>
          <w:rFonts w:ascii="Times New Roman" w:hAnsi="Times New Roman"/>
          <w:sz w:val="26"/>
          <w:szCs w:val="26"/>
        </w:rPr>
        <w:t xml:space="preserve">суддею Одеського окружного адміністративного суду </w:t>
      </w:r>
      <w:proofErr w:type="spellStart"/>
      <w:r w:rsidR="00327261" w:rsidRPr="00EF60CA">
        <w:rPr>
          <w:rStyle w:val="fontstyle01"/>
          <w:rFonts w:ascii="Times New Roman" w:hAnsi="Times New Roman"/>
          <w:sz w:val="26"/>
          <w:szCs w:val="26"/>
        </w:rPr>
        <w:t>Скупінською</w:t>
      </w:r>
      <w:proofErr w:type="spellEnd"/>
      <w:r w:rsidR="00327261" w:rsidRPr="00EF60CA">
        <w:rPr>
          <w:rStyle w:val="fontstyle01"/>
          <w:rFonts w:ascii="Times New Roman" w:hAnsi="Times New Roman"/>
          <w:sz w:val="26"/>
          <w:szCs w:val="26"/>
        </w:rPr>
        <w:t xml:space="preserve"> О.В. </w:t>
      </w:r>
      <w:r w:rsidR="00A30E1F" w:rsidRPr="00EF60CA">
        <w:rPr>
          <w:rStyle w:val="fontstyle01"/>
          <w:rFonts w:ascii="Times New Roman" w:hAnsi="Times New Roman"/>
          <w:sz w:val="26"/>
          <w:szCs w:val="26"/>
        </w:rPr>
        <w:t>паспорт</w:t>
      </w:r>
      <w:r w:rsidR="00327261" w:rsidRPr="00EF60CA">
        <w:rPr>
          <w:rStyle w:val="fontstyle01"/>
          <w:rFonts w:ascii="Times New Roman" w:hAnsi="Times New Roman"/>
          <w:sz w:val="26"/>
          <w:szCs w:val="26"/>
        </w:rPr>
        <w:t>а</w:t>
      </w:r>
      <w:r w:rsidR="00A30E1F" w:rsidRPr="00EF60CA">
        <w:rPr>
          <w:rStyle w:val="fontstyle01"/>
          <w:rFonts w:ascii="Times New Roman" w:hAnsi="Times New Roman"/>
          <w:sz w:val="26"/>
          <w:szCs w:val="26"/>
        </w:rPr>
        <w:t xml:space="preserve"> громадянина російської федерації, </w:t>
      </w:r>
      <w:r w:rsidR="009B06A0" w:rsidRPr="00EF60CA">
        <w:rPr>
          <w:rStyle w:val="fontstyle01"/>
          <w:rFonts w:ascii="Times New Roman" w:hAnsi="Times New Roman"/>
          <w:sz w:val="26"/>
          <w:szCs w:val="26"/>
        </w:rPr>
        <w:t>Комісія вважає</w:t>
      </w:r>
      <w:r w:rsidR="00F662FE" w:rsidRPr="00EF60CA">
        <w:rPr>
          <w:rStyle w:val="fontstyle01"/>
          <w:rFonts w:ascii="Times New Roman" w:hAnsi="Times New Roman"/>
          <w:sz w:val="26"/>
          <w:szCs w:val="26"/>
        </w:rPr>
        <w:t>, що вон</w:t>
      </w:r>
      <w:r w:rsidR="00B74965" w:rsidRPr="00EF60CA">
        <w:rPr>
          <w:rStyle w:val="fontstyle01"/>
          <w:rFonts w:ascii="Times New Roman" w:hAnsi="Times New Roman"/>
          <w:sz w:val="26"/>
          <w:szCs w:val="26"/>
        </w:rPr>
        <w:t>о</w:t>
      </w:r>
      <w:r w:rsidR="00F662FE" w:rsidRPr="00EF60CA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154EAB" w:rsidRPr="00EF60CA">
        <w:rPr>
          <w:rStyle w:val="fontstyle01"/>
          <w:rFonts w:ascii="Times New Roman" w:hAnsi="Times New Roman"/>
          <w:sz w:val="26"/>
          <w:szCs w:val="26"/>
        </w:rPr>
        <w:t>ґрунту</w:t>
      </w:r>
      <w:r w:rsidR="00B74965" w:rsidRPr="00EF60CA">
        <w:rPr>
          <w:rStyle w:val="fontstyle01"/>
          <w:rFonts w:ascii="Times New Roman" w:hAnsi="Times New Roman"/>
          <w:sz w:val="26"/>
          <w:szCs w:val="26"/>
        </w:rPr>
        <w:t>є</w:t>
      </w:r>
      <w:r w:rsidR="00154EAB" w:rsidRPr="00EF60CA">
        <w:rPr>
          <w:rStyle w:val="fontstyle01"/>
          <w:rFonts w:ascii="Times New Roman" w:hAnsi="Times New Roman"/>
          <w:sz w:val="26"/>
          <w:szCs w:val="26"/>
        </w:rPr>
        <w:t>ться</w:t>
      </w:r>
      <w:r w:rsidR="00F662FE" w:rsidRPr="00EF60CA">
        <w:rPr>
          <w:rStyle w:val="fontstyle01"/>
          <w:rFonts w:ascii="Times New Roman" w:hAnsi="Times New Roman"/>
          <w:sz w:val="26"/>
          <w:szCs w:val="26"/>
        </w:rPr>
        <w:t xml:space="preserve"> виключно на </w:t>
      </w:r>
      <w:r w:rsidR="0097699A" w:rsidRPr="00EF60CA">
        <w:rPr>
          <w:rStyle w:val="fontstyle01"/>
          <w:rFonts w:ascii="Times New Roman" w:hAnsi="Times New Roman"/>
          <w:sz w:val="26"/>
          <w:szCs w:val="26"/>
        </w:rPr>
        <w:t xml:space="preserve">його </w:t>
      </w:r>
      <w:r w:rsidR="00F662FE" w:rsidRPr="00EF60CA">
        <w:rPr>
          <w:rStyle w:val="fontstyle01"/>
          <w:rFonts w:ascii="Times New Roman" w:hAnsi="Times New Roman"/>
          <w:sz w:val="26"/>
          <w:szCs w:val="26"/>
        </w:rPr>
        <w:t xml:space="preserve">припущеннях </w:t>
      </w:r>
      <w:r w:rsidR="0097699A" w:rsidRPr="00EF60CA">
        <w:rPr>
          <w:rStyle w:val="fontstyle01"/>
          <w:rFonts w:ascii="Times New Roman" w:hAnsi="Times New Roman"/>
          <w:sz w:val="26"/>
          <w:szCs w:val="26"/>
        </w:rPr>
        <w:t>щодо</w:t>
      </w:r>
      <w:r w:rsidR="009F5261" w:rsidRPr="00EF60CA">
        <w:rPr>
          <w:rStyle w:val="fontstyle01"/>
          <w:rFonts w:ascii="Times New Roman" w:hAnsi="Times New Roman"/>
          <w:sz w:val="26"/>
          <w:szCs w:val="26"/>
        </w:rPr>
        <w:t xml:space="preserve"> безсторонності члена Комісії Духа Я.М</w:t>
      </w:r>
      <w:r w:rsidR="00A30E1F" w:rsidRPr="00EF60CA">
        <w:rPr>
          <w:rStyle w:val="fontstyle01"/>
          <w:rFonts w:ascii="Times New Roman" w:hAnsi="Times New Roman"/>
          <w:sz w:val="26"/>
          <w:szCs w:val="26"/>
        </w:rPr>
        <w:t>.</w:t>
      </w:r>
    </w:p>
    <w:p w:rsidR="00286532" w:rsidRPr="00EF60CA" w:rsidRDefault="00286532" w:rsidP="001A214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F60CA">
        <w:rPr>
          <w:color w:val="000000"/>
          <w:sz w:val="26"/>
          <w:szCs w:val="26"/>
          <w:shd w:val="clear" w:color="auto" w:fill="FFFFFF"/>
        </w:rPr>
        <w:t>Таким чином, заяв</w:t>
      </w:r>
      <w:r w:rsidR="009F5261" w:rsidRPr="00EF60CA">
        <w:rPr>
          <w:color w:val="000000"/>
          <w:sz w:val="26"/>
          <w:szCs w:val="26"/>
          <w:shd w:val="clear" w:color="auto" w:fill="FFFFFF"/>
        </w:rPr>
        <w:t>а</w:t>
      </w:r>
      <w:r w:rsidRPr="00EF60CA">
        <w:rPr>
          <w:color w:val="000000"/>
          <w:sz w:val="26"/>
          <w:szCs w:val="26"/>
          <w:shd w:val="clear" w:color="auto" w:fill="FFFFFF"/>
        </w:rPr>
        <w:t xml:space="preserve"> </w:t>
      </w:r>
      <w:r w:rsidR="00CF3C0C" w:rsidRPr="00EF60CA">
        <w:rPr>
          <w:color w:val="000000"/>
          <w:sz w:val="26"/>
          <w:szCs w:val="26"/>
          <w:shd w:val="clear" w:color="auto" w:fill="FFFFFF"/>
        </w:rPr>
        <w:t>Духа Я.М.</w:t>
      </w:r>
      <w:r w:rsidRPr="00EF60CA">
        <w:rPr>
          <w:color w:val="000000"/>
          <w:sz w:val="26"/>
          <w:szCs w:val="26"/>
          <w:shd w:val="clear" w:color="auto" w:fill="FFFFFF"/>
        </w:rPr>
        <w:t xml:space="preserve"> про </w:t>
      </w:r>
      <w:r w:rsidR="00C61A51" w:rsidRPr="00EF60CA">
        <w:rPr>
          <w:color w:val="000000"/>
          <w:sz w:val="26"/>
          <w:szCs w:val="26"/>
          <w:shd w:val="clear" w:color="auto" w:fill="FFFFFF"/>
        </w:rPr>
        <w:t xml:space="preserve">самовідвід </w:t>
      </w:r>
      <w:r w:rsidR="004E68E9" w:rsidRPr="00EF60CA">
        <w:rPr>
          <w:color w:val="000000"/>
          <w:sz w:val="26"/>
          <w:szCs w:val="26"/>
          <w:shd w:val="clear" w:color="auto" w:fill="FFFFFF"/>
        </w:rPr>
        <w:t>у</w:t>
      </w:r>
      <w:r w:rsidR="001A2145" w:rsidRPr="00EF60CA">
        <w:rPr>
          <w:color w:val="000000"/>
          <w:sz w:val="26"/>
          <w:szCs w:val="26"/>
          <w:shd w:val="clear" w:color="auto" w:fill="FFFFFF"/>
        </w:rPr>
        <w:t xml:space="preserve"> розгляд</w:t>
      </w:r>
      <w:r w:rsidR="004E68E9" w:rsidRPr="00EF60CA">
        <w:rPr>
          <w:color w:val="000000"/>
          <w:sz w:val="26"/>
          <w:szCs w:val="26"/>
          <w:shd w:val="clear" w:color="auto" w:fill="FFFFFF"/>
        </w:rPr>
        <w:t>і</w:t>
      </w:r>
      <w:r w:rsidRPr="00EF60CA">
        <w:rPr>
          <w:color w:val="000000"/>
          <w:sz w:val="26"/>
          <w:szCs w:val="26"/>
          <w:shd w:val="clear" w:color="auto" w:fill="FFFFFF"/>
        </w:rPr>
        <w:t xml:space="preserve"> </w:t>
      </w:r>
      <w:r w:rsidR="004E68E9" w:rsidRPr="00EF60CA">
        <w:rPr>
          <w:bCs/>
          <w:color w:val="000000" w:themeColor="text1"/>
          <w:sz w:val="26"/>
          <w:szCs w:val="26"/>
        </w:rPr>
        <w:t>П</w:t>
      </w:r>
      <w:r w:rsidR="001A2145" w:rsidRPr="00EF60CA">
        <w:rPr>
          <w:bCs/>
          <w:color w:val="000000" w:themeColor="text1"/>
          <w:sz w:val="26"/>
          <w:szCs w:val="26"/>
        </w:rPr>
        <w:t xml:space="preserve">овідомлення </w:t>
      </w:r>
      <w:r w:rsidR="002F3ECD" w:rsidRPr="00EF60CA">
        <w:rPr>
          <w:bCs/>
          <w:color w:val="000000" w:themeColor="text1"/>
          <w:sz w:val="26"/>
          <w:szCs w:val="26"/>
        </w:rPr>
        <w:t>задоволенню не підлягає.</w:t>
      </w:r>
    </w:p>
    <w:p w:rsidR="00286532" w:rsidRPr="00EF60CA" w:rsidRDefault="00286532" w:rsidP="00CF3C0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F60CA">
        <w:rPr>
          <w:color w:val="000000"/>
          <w:sz w:val="26"/>
          <w:szCs w:val="26"/>
          <w:shd w:val="clear" w:color="auto" w:fill="FFFFFF"/>
        </w:rPr>
        <w:t xml:space="preserve">Керуючись статтями 92, 93, 100, 101 Закону України «Про судоустрій і статус суддів», Вища кваліфікаційна комісія суддів України </w:t>
      </w:r>
      <w:r w:rsidR="00BB7971" w:rsidRPr="00EF60CA">
        <w:rPr>
          <w:color w:val="000000"/>
          <w:sz w:val="26"/>
          <w:szCs w:val="26"/>
          <w:shd w:val="clear" w:color="auto" w:fill="FFFFFF"/>
        </w:rPr>
        <w:t>десятьма голосами «ЗА» та одни</w:t>
      </w:r>
      <w:r w:rsidR="007477DF" w:rsidRPr="00EF60CA">
        <w:rPr>
          <w:color w:val="000000"/>
          <w:sz w:val="26"/>
          <w:szCs w:val="26"/>
          <w:shd w:val="clear" w:color="auto" w:fill="FFFFFF"/>
        </w:rPr>
        <w:t>м</w:t>
      </w:r>
      <w:r w:rsidR="00BB7971" w:rsidRPr="00EF60CA">
        <w:rPr>
          <w:color w:val="000000"/>
          <w:sz w:val="26"/>
          <w:szCs w:val="26"/>
          <w:shd w:val="clear" w:color="auto" w:fill="FFFFFF"/>
        </w:rPr>
        <w:t xml:space="preserve"> голосом «ПРОТИ»</w:t>
      </w:r>
    </w:p>
    <w:p w:rsidR="00286532" w:rsidRPr="00EF60CA" w:rsidRDefault="00286532" w:rsidP="00B600EF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  <w:shd w:val="clear" w:color="auto" w:fill="FFFFFF"/>
        </w:rPr>
      </w:pPr>
      <w:r w:rsidRPr="00EF60CA">
        <w:rPr>
          <w:color w:val="000000"/>
          <w:sz w:val="26"/>
          <w:szCs w:val="26"/>
          <w:shd w:val="clear" w:color="auto" w:fill="FFFFFF"/>
        </w:rPr>
        <w:t>вирішила:</w:t>
      </w:r>
    </w:p>
    <w:p w:rsidR="00286532" w:rsidRPr="00EF60CA" w:rsidRDefault="00286532" w:rsidP="00CF3C0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</w:p>
    <w:p w:rsidR="00AB2BAA" w:rsidRPr="00EF60CA" w:rsidRDefault="00AB2BAA" w:rsidP="00AB2BA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EF60CA">
        <w:rPr>
          <w:color w:val="000000"/>
          <w:sz w:val="26"/>
          <w:szCs w:val="26"/>
          <w:shd w:val="clear" w:color="auto" w:fill="FFFFFF"/>
        </w:rPr>
        <w:t>відмовити в задоволенні заяви члена Комісії Духа Ярослава Михайловича про самовідвід.</w:t>
      </w:r>
    </w:p>
    <w:p w:rsidR="00CC6C81" w:rsidRPr="00EF60CA" w:rsidRDefault="00CC6C81" w:rsidP="00CC6C81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</w:rPr>
      </w:pPr>
    </w:p>
    <w:p w:rsidR="00CC6C81" w:rsidRPr="00EF60CA" w:rsidRDefault="00CC6C81" w:rsidP="00CC6C81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</w:rPr>
      </w:pPr>
    </w:p>
    <w:p w:rsidR="001610D6" w:rsidRPr="00EF60CA" w:rsidRDefault="001610D6" w:rsidP="00D65DD3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6"/>
          <w:szCs w:val="26"/>
        </w:rPr>
      </w:pPr>
      <w:r w:rsidRPr="00EF60CA">
        <w:rPr>
          <w:color w:val="000000" w:themeColor="text1"/>
          <w:sz w:val="26"/>
          <w:szCs w:val="26"/>
          <w:lang w:eastAsia="ar-SA"/>
        </w:rPr>
        <w:t>Головуючий</w:t>
      </w:r>
      <w:r w:rsidRPr="00EF60CA">
        <w:rPr>
          <w:color w:val="000000" w:themeColor="text1"/>
          <w:sz w:val="26"/>
          <w:szCs w:val="26"/>
          <w:lang w:eastAsia="ar-SA"/>
        </w:rPr>
        <w:tab/>
      </w:r>
      <w:r w:rsidRPr="00EF60CA">
        <w:rPr>
          <w:color w:val="000000" w:themeColor="text1"/>
          <w:sz w:val="26"/>
          <w:szCs w:val="26"/>
          <w:lang w:eastAsia="ar-SA"/>
        </w:rPr>
        <w:tab/>
      </w:r>
      <w:r w:rsidRPr="00EF60CA">
        <w:rPr>
          <w:color w:val="000000" w:themeColor="text1"/>
          <w:sz w:val="26"/>
          <w:szCs w:val="26"/>
          <w:lang w:eastAsia="ar-SA"/>
        </w:rPr>
        <w:tab/>
      </w:r>
      <w:r w:rsidRPr="00EF60CA">
        <w:rPr>
          <w:color w:val="000000" w:themeColor="text1"/>
          <w:sz w:val="26"/>
          <w:szCs w:val="26"/>
          <w:lang w:eastAsia="ar-SA"/>
        </w:rPr>
        <w:tab/>
      </w:r>
      <w:r w:rsidRPr="00EF60CA">
        <w:rPr>
          <w:color w:val="000000" w:themeColor="text1"/>
          <w:sz w:val="26"/>
          <w:szCs w:val="26"/>
          <w:lang w:eastAsia="ar-SA"/>
        </w:rPr>
        <w:tab/>
      </w:r>
      <w:r w:rsidRPr="00EF60CA">
        <w:rPr>
          <w:color w:val="000000" w:themeColor="text1"/>
          <w:sz w:val="26"/>
          <w:szCs w:val="26"/>
          <w:lang w:eastAsia="ar-SA"/>
        </w:rPr>
        <w:tab/>
      </w:r>
      <w:r w:rsidRPr="00EF60CA">
        <w:rPr>
          <w:color w:val="000000" w:themeColor="text1"/>
          <w:sz w:val="26"/>
          <w:szCs w:val="26"/>
          <w:lang w:eastAsia="ar-SA"/>
        </w:rPr>
        <w:tab/>
      </w:r>
      <w:r w:rsidR="00107039" w:rsidRPr="00EF60CA">
        <w:rPr>
          <w:color w:val="000000" w:themeColor="text1"/>
          <w:sz w:val="26"/>
          <w:szCs w:val="26"/>
          <w:lang w:eastAsia="ar-SA"/>
        </w:rPr>
        <w:t xml:space="preserve">  </w:t>
      </w:r>
      <w:r w:rsidR="00230FDF" w:rsidRPr="00EF60CA">
        <w:rPr>
          <w:color w:val="000000" w:themeColor="text1"/>
          <w:sz w:val="26"/>
          <w:szCs w:val="26"/>
          <w:lang w:eastAsia="ar-SA"/>
        </w:rPr>
        <w:t>Андрій ПАСІЧНИК</w:t>
      </w:r>
      <w:r w:rsidRPr="00EF60CA">
        <w:rPr>
          <w:color w:val="000000" w:themeColor="text1"/>
          <w:sz w:val="26"/>
          <w:szCs w:val="26"/>
          <w:lang w:eastAsia="ar-SA"/>
        </w:rPr>
        <w:t xml:space="preserve"> </w:t>
      </w:r>
      <w:r w:rsidR="000B084E" w:rsidRPr="00EF60CA">
        <w:rPr>
          <w:color w:val="000000" w:themeColor="text1"/>
          <w:sz w:val="26"/>
          <w:szCs w:val="26"/>
          <w:lang w:eastAsia="ar-SA"/>
        </w:rPr>
        <w:t>«ЗА»</w:t>
      </w:r>
    </w:p>
    <w:p w:rsidR="001610D6" w:rsidRPr="00EF60CA" w:rsidRDefault="001610D6" w:rsidP="00D65DD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1610D6" w:rsidP="00D65DD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107039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 </w:t>
      </w:r>
      <w:r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Михайло БОГОНІС 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EF60CA" w:rsidRDefault="00EF60CA" w:rsidP="00D65DD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</w:t>
      </w:r>
      <w:r w:rsidR="001610D6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Віталій ГАЦЕЛЮК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</w:t>
      </w:r>
      <w:r w:rsidR="001610D6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Роман КИДИСЮК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98349B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</w:t>
      </w:r>
      <w:r w:rsidR="0098349B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Надія КОБЕЦЬКА 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230FDF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</w:t>
      </w:r>
      <w:r w:rsidR="00230FDF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Олег КОЛІУШ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C7C26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</w:t>
      </w:r>
      <w:r w:rsidR="00107039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6C7C26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Володимир ЛУГАНСЬКИЙ </w:t>
      </w:r>
      <w:r w:rsidR="00107039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«ЗА»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 </w:t>
      </w:r>
      <w:r w:rsidR="001610D6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Руслан МЕЛЬНИК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9E3BD2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9E3BD2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Олексій ОМЕЛЬЯН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«ПРОТИ»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1610D6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Роман САБОДАШ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610D6" w:rsidRPr="00EF60CA" w:rsidRDefault="00EF60CA" w:rsidP="00EF60CA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 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900879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Галина ШЕВЧУК</w:t>
      </w:r>
      <w:r w:rsidR="000B084E" w:rsidRPr="00EF60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sectPr w:rsidR="001610D6" w:rsidRPr="00EF60CA" w:rsidSect="0098349B">
      <w:headerReference w:type="default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0BA" w:rsidRDefault="007700BA" w:rsidP="005F2A2E">
      <w:pPr>
        <w:spacing w:after="0" w:line="240" w:lineRule="auto"/>
      </w:pPr>
      <w:r>
        <w:separator/>
      </w:r>
    </w:p>
  </w:endnote>
  <w:endnote w:type="continuationSeparator" w:id="0">
    <w:p w:rsidR="007700BA" w:rsidRDefault="007700B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0BA" w:rsidRDefault="007700BA" w:rsidP="005F2A2E">
      <w:pPr>
        <w:spacing w:after="0" w:line="240" w:lineRule="auto"/>
      </w:pPr>
      <w:r>
        <w:separator/>
      </w:r>
    </w:p>
  </w:footnote>
  <w:footnote w:type="continuationSeparator" w:id="0">
    <w:p w:rsidR="007700BA" w:rsidRDefault="007700B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264601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241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3A32588"/>
    <w:multiLevelType w:val="multilevel"/>
    <w:tmpl w:val="0484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2F93A63"/>
    <w:multiLevelType w:val="multilevel"/>
    <w:tmpl w:val="37A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118D8"/>
    <w:multiLevelType w:val="multilevel"/>
    <w:tmpl w:val="739A5E3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71"/>
    </w:lvlOverride>
  </w:num>
  <w:num w:numId="6">
    <w:abstractNumId w:val="5"/>
    <w:lvlOverride w:ilvl="0">
      <w:startOverride w:val="184"/>
    </w:lvlOverride>
  </w:num>
  <w:num w:numId="7">
    <w:abstractNumId w:val="5"/>
    <w:lvlOverride w:ilvl="0">
      <w:startOverride w:val="184"/>
    </w:lvlOverride>
  </w:num>
  <w:num w:numId="8">
    <w:abstractNumId w:val="5"/>
    <w:lvlOverride w:ilvl="0">
      <w:startOverride w:val="184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347"/>
    <w:rsid w:val="00003B04"/>
    <w:rsid w:val="00004062"/>
    <w:rsid w:val="00004259"/>
    <w:rsid w:val="0000662B"/>
    <w:rsid w:val="00006EB7"/>
    <w:rsid w:val="00007BE1"/>
    <w:rsid w:val="00011082"/>
    <w:rsid w:val="00013AC5"/>
    <w:rsid w:val="00015AF3"/>
    <w:rsid w:val="00024E2B"/>
    <w:rsid w:val="00027ACA"/>
    <w:rsid w:val="00030FCE"/>
    <w:rsid w:val="00034B39"/>
    <w:rsid w:val="00036B74"/>
    <w:rsid w:val="000412F3"/>
    <w:rsid w:val="00043A08"/>
    <w:rsid w:val="00051035"/>
    <w:rsid w:val="000513B2"/>
    <w:rsid w:val="0005578A"/>
    <w:rsid w:val="000561E4"/>
    <w:rsid w:val="00060A1A"/>
    <w:rsid w:val="000623EA"/>
    <w:rsid w:val="000651F3"/>
    <w:rsid w:val="00067C98"/>
    <w:rsid w:val="00081D9F"/>
    <w:rsid w:val="00086F3E"/>
    <w:rsid w:val="00091D22"/>
    <w:rsid w:val="00095EF2"/>
    <w:rsid w:val="000A12DF"/>
    <w:rsid w:val="000A3EBC"/>
    <w:rsid w:val="000A741B"/>
    <w:rsid w:val="000B053C"/>
    <w:rsid w:val="000B084E"/>
    <w:rsid w:val="000B1AB7"/>
    <w:rsid w:val="000B26CF"/>
    <w:rsid w:val="000B3B76"/>
    <w:rsid w:val="000B767D"/>
    <w:rsid w:val="000C0503"/>
    <w:rsid w:val="000C1605"/>
    <w:rsid w:val="000C1A5F"/>
    <w:rsid w:val="000C336C"/>
    <w:rsid w:val="000C692F"/>
    <w:rsid w:val="000D2597"/>
    <w:rsid w:val="000D2E41"/>
    <w:rsid w:val="000D4B46"/>
    <w:rsid w:val="000D7075"/>
    <w:rsid w:val="000E02B5"/>
    <w:rsid w:val="000E3C97"/>
    <w:rsid w:val="000F2548"/>
    <w:rsid w:val="000F4A23"/>
    <w:rsid w:val="000F5894"/>
    <w:rsid w:val="000F5D14"/>
    <w:rsid w:val="00107039"/>
    <w:rsid w:val="0011403B"/>
    <w:rsid w:val="00136A22"/>
    <w:rsid w:val="0014602C"/>
    <w:rsid w:val="001531D2"/>
    <w:rsid w:val="00154EAB"/>
    <w:rsid w:val="00154F23"/>
    <w:rsid w:val="0015738E"/>
    <w:rsid w:val="001610D6"/>
    <w:rsid w:val="001633F2"/>
    <w:rsid w:val="0016507B"/>
    <w:rsid w:val="00165935"/>
    <w:rsid w:val="00165CC7"/>
    <w:rsid w:val="0016792C"/>
    <w:rsid w:val="0017141C"/>
    <w:rsid w:val="0017222D"/>
    <w:rsid w:val="001804DC"/>
    <w:rsid w:val="00184BA0"/>
    <w:rsid w:val="00186E5C"/>
    <w:rsid w:val="00187702"/>
    <w:rsid w:val="00191179"/>
    <w:rsid w:val="00193076"/>
    <w:rsid w:val="001958AE"/>
    <w:rsid w:val="001966D9"/>
    <w:rsid w:val="001A2145"/>
    <w:rsid w:val="001A2F46"/>
    <w:rsid w:val="001A5805"/>
    <w:rsid w:val="001A7FC9"/>
    <w:rsid w:val="001B347E"/>
    <w:rsid w:val="001B3CC6"/>
    <w:rsid w:val="001B6526"/>
    <w:rsid w:val="001C5E4F"/>
    <w:rsid w:val="001C61C3"/>
    <w:rsid w:val="001D3136"/>
    <w:rsid w:val="001D6D95"/>
    <w:rsid w:val="001E6DAA"/>
    <w:rsid w:val="001E7CF8"/>
    <w:rsid w:val="001F115F"/>
    <w:rsid w:val="001F27AD"/>
    <w:rsid w:val="001F390E"/>
    <w:rsid w:val="001F5671"/>
    <w:rsid w:val="002059CB"/>
    <w:rsid w:val="00205C35"/>
    <w:rsid w:val="00207A4D"/>
    <w:rsid w:val="00210289"/>
    <w:rsid w:val="00214AAF"/>
    <w:rsid w:val="0022360A"/>
    <w:rsid w:val="00230FDF"/>
    <w:rsid w:val="00231899"/>
    <w:rsid w:val="002334BE"/>
    <w:rsid w:val="002347D1"/>
    <w:rsid w:val="00241134"/>
    <w:rsid w:val="00243D1F"/>
    <w:rsid w:val="00252BB0"/>
    <w:rsid w:val="0026096C"/>
    <w:rsid w:val="00270B11"/>
    <w:rsid w:val="00280A16"/>
    <w:rsid w:val="002821EA"/>
    <w:rsid w:val="0028501F"/>
    <w:rsid w:val="00285C25"/>
    <w:rsid w:val="00286532"/>
    <w:rsid w:val="00293990"/>
    <w:rsid w:val="002945BA"/>
    <w:rsid w:val="002959D2"/>
    <w:rsid w:val="002A4EFF"/>
    <w:rsid w:val="002A7233"/>
    <w:rsid w:val="002B4D6E"/>
    <w:rsid w:val="002B5CDF"/>
    <w:rsid w:val="002C0B21"/>
    <w:rsid w:val="002C1F5A"/>
    <w:rsid w:val="002C4539"/>
    <w:rsid w:val="002C726B"/>
    <w:rsid w:val="002D26C0"/>
    <w:rsid w:val="002D4AE5"/>
    <w:rsid w:val="002E475D"/>
    <w:rsid w:val="002E7764"/>
    <w:rsid w:val="002F1ABB"/>
    <w:rsid w:val="002F36B3"/>
    <w:rsid w:val="002F3ECD"/>
    <w:rsid w:val="002F3F06"/>
    <w:rsid w:val="002F4AE5"/>
    <w:rsid w:val="003033E4"/>
    <w:rsid w:val="00305C16"/>
    <w:rsid w:val="00312288"/>
    <w:rsid w:val="00321249"/>
    <w:rsid w:val="003218CD"/>
    <w:rsid w:val="00327261"/>
    <w:rsid w:val="00337ACE"/>
    <w:rsid w:val="00350037"/>
    <w:rsid w:val="00350DF3"/>
    <w:rsid w:val="0035462F"/>
    <w:rsid w:val="0035571D"/>
    <w:rsid w:val="0035578F"/>
    <w:rsid w:val="00357BE0"/>
    <w:rsid w:val="00363F75"/>
    <w:rsid w:val="003659B2"/>
    <w:rsid w:val="00365B68"/>
    <w:rsid w:val="003706AE"/>
    <w:rsid w:val="0037378F"/>
    <w:rsid w:val="0037696C"/>
    <w:rsid w:val="0037770A"/>
    <w:rsid w:val="00380E60"/>
    <w:rsid w:val="00381881"/>
    <w:rsid w:val="00382009"/>
    <w:rsid w:val="003909E0"/>
    <w:rsid w:val="003965F2"/>
    <w:rsid w:val="003974CB"/>
    <w:rsid w:val="003A0209"/>
    <w:rsid w:val="003A021C"/>
    <w:rsid w:val="003B0A7D"/>
    <w:rsid w:val="003B3B0A"/>
    <w:rsid w:val="003B43DF"/>
    <w:rsid w:val="003B55A1"/>
    <w:rsid w:val="003B6D70"/>
    <w:rsid w:val="003B7982"/>
    <w:rsid w:val="003C2692"/>
    <w:rsid w:val="003D379A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0746A"/>
    <w:rsid w:val="0041029E"/>
    <w:rsid w:val="00414DB6"/>
    <w:rsid w:val="00417A49"/>
    <w:rsid w:val="00420A2A"/>
    <w:rsid w:val="0042149C"/>
    <w:rsid w:val="00421F0D"/>
    <w:rsid w:val="0042364E"/>
    <w:rsid w:val="00424579"/>
    <w:rsid w:val="0042605B"/>
    <w:rsid w:val="004314B3"/>
    <w:rsid w:val="0043166E"/>
    <w:rsid w:val="00435035"/>
    <w:rsid w:val="00445A63"/>
    <w:rsid w:val="00446801"/>
    <w:rsid w:val="00451AB8"/>
    <w:rsid w:val="00455ED5"/>
    <w:rsid w:val="00460CD1"/>
    <w:rsid w:val="00460CD8"/>
    <w:rsid w:val="004611A3"/>
    <w:rsid w:val="004635E1"/>
    <w:rsid w:val="004645FC"/>
    <w:rsid w:val="00466D12"/>
    <w:rsid w:val="004714C4"/>
    <w:rsid w:val="004732AE"/>
    <w:rsid w:val="00474A45"/>
    <w:rsid w:val="0047777D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6133"/>
    <w:rsid w:val="004A7640"/>
    <w:rsid w:val="004B1D27"/>
    <w:rsid w:val="004B5C09"/>
    <w:rsid w:val="004B6C25"/>
    <w:rsid w:val="004C2573"/>
    <w:rsid w:val="004D1794"/>
    <w:rsid w:val="004E68E9"/>
    <w:rsid w:val="004F114E"/>
    <w:rsid w:val="004F57CB"/>
    <w:rsid w:val="004F617C"/>
    <w:rsid w:val="004F67B2"/>
    <w:rsid w:val="004F6FF3"/>
    <w:rsid w:val="00500087"/>
    <w:rsid w:val="005036AB"/>
    <w:rsid w:val="005045C8"/>
    <w:rsid w:val="00511E2D"/>
    <w:rsid w:val="005222F3"/>
    <w:rsid w:val="00522E79"/>
    <w:rsid w:val="005244DB"/>
    <w:rsid w:val="00530BF7"/>
    <w:rsid w:val="00532C02"/>
    <w:rsid w:val="0053602C"/>
    <w:rsid w:val="005454BB"/>
    <w:rsid w:val="00546D35"/>
    <w:rsid w:val="00554D8D"/>
    <w:rsid w:val="00557610"/>
    <w:rsid w:val="00572E5C"/>
    <w:rsid w:val="00583E51"/>
    <w:rsid w:val="005857FD"/>
    <w:rsid w:val="00591EB0"/>
    <w:rsid w:val="005955A8"/>
    <w:rsid w:val="005979C7"/>
    <w:rsid w:val="005A310A"/>
    <w:rsid w:val="005B068D"/>
    <w:rsid w:val="005B673A"/>
    <w:rsid w:val="005C43D1"/>
    <w:rsid w:val="005C4A39"/>
    <w:rsid w:val="005C509C"/>
    <w:rsid w:val="005C5307"/>
    <w:rsid w:val="005C7087"/>
    <w:rsid w:val="005C7A3F"/>
    <w:rsid w:val="005D0231"/>
    <w:rsid w:val="005D0268"/>
    <w:rsid w:val="005D3E4F"/>
    <w:rsid w:val="005E5EB1"/>
    <w:rsid w:val="005F1D29"/>
    <w:rsid w:val="005F255D"/>
    <w:rsid w:val="005F2A2E"/>
    <w:rsid w:val="005F347B"/>
    <w:rsid w:val="005F669A"/>
    <w:rsid w:val="005F6CB7"/>
    <w:rsid w:val="006041BF"/>
    <w:rsid w:val="00610BAF"/>
    <w:rsid w:val="00610EE7"/>
    <w:rsid w:val="006139CC"/>
    <w:rsid w:val="00614F7A"/>
    <w:rsid w:val="00615F7B"/>
    <w:rsid w:val="00627688"/>
    <w:rsid w:val="00636241"/>
    <w:rsid w:val="00637661"/>
    <w:rsid w:val="00637BA7"/>
    <w:rsid w:val="00640BC8"/>
    <w:rsid w:val="006471CA"/>
    <w:rsid w:val="00653C05"/>
    <w:rsid w:val="006551F3"/>
    <w:rsid w:val="00656341"/>
    <w:rsid w:val="00656EF2"/>
    <w:rsid w:val="006575FE"/>
    <w:rsid w:val="006636D4"/>
    <w:rsid w:val="006662A7"/>
    <w:rsid w:val="00667F2F"/>
    <w:rsid w:val="00670BF7"/>
    <w:rsid w:val="00675902"/>
    <w:rsid w:val="0067615A"/>
    <w:rsid w:val="006775E8"/>
    <w:rsid w:val="00677A99"/>
    <w:rsid w:val="00681F2E"/>
    <w:rsid w:val="00683193"/>
    <w:rsid w:val="00683CAE"/>
    <w:rsid w:val="00685C44"/>
    <w:rsid w:val="00685CF8"/>
    <w:rsid w:val="00686B7E"/>
    <w:rsid w:val="00691817"/>
    <w:rsid w:val="006964CD"/>
    <w:rsid w:val="00696693"/>
    <w:rsid w:val="006A0AEF"/>
    <w:rsid w:val="006B0B98"/>
    <w:rsid w:val="006B1477"/>
    <w:rsid w:val="006B2474"/>
    <w:rsid w:val="006B2EC4"/>
    <w:rsid w:val="006B2FDD"/>
    <w:rsid w:val="006B374B"/>
    <w:rsid w:val="006B3C65"/>
    <w:rsid w:val="006B42D0"/>
    <w:rsid w:val="006B638C"/>
    <w:rsid w:val="006B7132"/>
    <w:rsid w:val="006B7578"/>
    <w:rsid w:val="006C048F"/>
    <w:rsid w:val="006C1051"/>
    <w:rsid w:val="006C7C26"/>
    <w:rsid w:val="006D00AF"/>
    <w:rsid w:val="006D1D46"/>
    <w:rsid w:val="006D2B6B"/>
    <w:rsid w:val="006D2D24"/>
    <w:rsid w:val="006D3119"/>
    <w:rsid w:val="006D3A6C"/>
    <w:rsid w:val="006D6A43"/>
    <w:rsid w:val="006E6164"/>
    <w:rsid w:val="006F24F6"/>
    <w:rsid w:val="006F280A"/>
    <w:rsid w:val="006F45A2"/>
    <w:rsid w:val="006F56A7"/>
    <w:rsid w:val="006F5C3A"/>
    <w:rsid w:val="006F742D"/>
    <w:rsid w:val="007019F0"/>
    <w:rsid w:val="00702855"/>
    <w:rsid w:val="00723BD4"/>
    <w:rsid w:val="00725C37"/>
    <w:rsid w:val="0072680E"/>
    <w:rsid w:val="0073015A"/>
    <w:rsid w:val="007328BB"/>
    <w:rsid w:val="007328C3"/>
    <w:rsid w:val="007342A4"/>
    <w:rsid w:val="00740A93"/>
    <w:rsid w:val="00740BB5"/>
    <w:rsid w:val="007425A0"/>
    <w:rsid w:val="007438BE"/>
    <w:rsid w:val="00746DFB"/>
    <w:rsid w:val="007477DF"/>
    <w:rsid w:val="007507A9"/>
    <w:rsid w:val="00750F4B"/>
    <w:rsid w:val="00754476"/>
    <w:rsid w:val="00761C5B"/>
    <w:rsid w:val="00763644"/>
    <w:rsid w:val="007659D3"/>
    <w:rsid w:val="00766DFD"/>
    <w:rsid w:val="007700BA"/>
    <w:rsid w:val="007732EF"/>
    <w:rsid w:val="007733F1"/>
    <w:rsid w:val="00776DC4"/>
    <w:rsid w:val="00780990"/>
    <w:rsid w:val="00781A1A"/>
    <w:rsid w:val="00781F70"/>
    <w:rsid w:val="00782DE5"/>
    <w:rsid w:val="00783E29"/>
    <w:rsid w:val="0078666A"/>
    <w:rsid w:val="007910C8"/>
    <w:rsid w:val="00793695"/>
    <w:rsid w:val="007A39D5"/>
    <w:rsid w:val="007A61F0"/>
    <w:rsid w:val="007B23EF"/>
    <w:rsid w:val="007B3333"/>
    <w:rsid w:val="007B53F4"/>
    <w:rsid w:val="007B7D7F"/>
    <w:rsid w:val="007D0E3F"/>
    <w:rsid w:val="007D401C"/>
    <w:rsid w:val="007D5011"/>
    <w:rsid w:val="007D7691"/>
    <w:rsid w:val="007D7DF6"/>
    <w:rsid w:val="007E14A6"/>
    <w:rsid w:val="007E1A62"/>
    <w:rsid w:val="007E3162"/>
    <w:rsid w:val="007E4550"/>
    <w:rsid w:val="007E5C62"/>
    <w:rsid w:val="007E64EF"/>
    <w:rsid w:val="007F2BBB"/>
    <w:rsid w:val="007F65A1"/>
    <w:rsid w:val="008003D0"/>
    <w:rsid w:val="008037C2"/>
    <w:rsid w:val="00810500"/>
    <w:rsid w:val="00810738"/>
    <w:rsid w:val="00810E62"/>
    <w:rsid w:val="00810FFD"/>
    <w:rsid w:val="008120AE"/>
    <w:rsid w:val="00814DFD"/>
    <w:rsid w:val="00817C46"/>
    <w:rsid w:val="008241A3"/>
    <w:rsid w:val="0083023B"/>
    <w:rsid w:val="008312E5"/>
    <w:rsid w:val="008318A7"/>
    <w:rsid w:val="00832757"/>
    <w:rsid w:val="00834191"/>
    <w:rsid w:val="00835A14"/>
    <w:rsid w:val="0083651E"/>
    <w:rsid w:val="00836B8B"/>
    <w:rsid w:val="008377AE"/>
    <w:rsid w:val="008378D4"/>
    <w:rsid w:val="00844F33"/>
    <w:rsid w:val="0085072A"/>
    <w:rsid w:val="00851EE2"/>
    <w:rsid w:val="008521A6"/>
    <w:rsid w:val="00861B11"/>
    <w:rsid w:val="00865AB3"/>
    <w:rsid w:val="008669F4"/>
    <w:rsid w:val="00870E19"/>
    <w:rsid w:val="00871007"/>
    <w:rsid w:val="00872BFF"/>
    <w:rsid w:val="00872DFE"/>
    <w:rsid w:val="00873BBD"/>
    <w:rsid w:val="0087421F"/>
    <w:rsid w:val="0087788A"/>
    <w:rsid w:val="00877E35"/>
    <w:rsid w:val="00880FE2"/>
    <w:rsid w:val="008832D4"/>
    <w:rsid w:val="00883350"/>
    <w:rsid w:val="00885C5D"/>
    <w:rsid w:val="008862CD"/>
    <w:rsid w:val="008918A4"/>
    <w:rsid w:val="008920A0"/>
    <w:rsid w:val="008941E6"/>
    <w:rsid w:val="008A2A3F"/>
    <w:rsid w:val="008A3561"/>
    <w:rsid w:val="008A597C"/>
    <w:rsid w:val="008B42E6"/>
    <w:rsid w:val="008B60AE"/>
    <w:rsid w:val="008B6C12"/>
    <w:rsid w:val="008B72A4"/>
    <w:rsid w:val="008B778A"/>
    <w:rsid w:val="008C1DE3"/>
    <w:rsid w:val="008C625A"/>
    <w:rsid w:val="008C7B02"/>
    <w:rsid w:val="008D0133"/>
    <w:rsid w:val="008D1D87"/>
    <w:rsid w:val="008D24FC"/>
    <w:rsid w:val="008D44B7"/>
    <w:rsid w:val="008E2334"/>
    <w:rsid w:val="008E38BF"/>
    <w:rsid w:val="008E4194"/>
    <w:rsid w:val="008F3D5D"/>
    <w:rsid w:val="008F4683"/>
    <w:rsid w:val="008F5DA7"/>
    <w:rsid w:val="00900879"/>
    <w:rsid w:val="00901E29"/>
    <w:rsid w:val="00907919"/>
    <w:rsid w:val="00913C43"/>
    <w:rsid w:val="00923B68"/>
    <w:rsid w:val="00927B0E"/>
    <w:rsid w:val="00930419"/>
    <w:rsid w:val="00931A29"/>
    <w:rsid w:val="009429FA"/>
    <w:rsid w:val="00943F5E"/>
    <w:rsid w:val="00947F17"/>
    <w:rsid w:val="00950EAC"/>
    <w:rsid w:val="009543D5"/>
    <w:rsid w:val="00960250"/>
    <w:rsid w:val="009607E6"/>
    <w:rsid w:val="009730EC"/>
    <w:rsid w:val="0097699A"/>
    <w:rsid w:val="00981118"/>
    <w:rsid w:val="0098349B"/>
    <w:rsid w:val="009852E1"/>
    <w:rsid w:val="00986E27"/>
    <w:rsid w:val="00986E2A"/>
    <w:rsid w:val="00990683"/>
    <w:rsid w:val="0099195D"/>
    <w:rsid w:val="0099518A"/>
    <w:rsid w:val="009B06A0"/>
    <w:rsid w:val="009B62A0"/>
    <w:rsid w:val="009B62DA"/>
    <w:rsid w:val="009C10CE"/>
    <w:rsid w:val="009C7ADA"/>
    <w:rsid w:val="009D1D1D"/>
    <w:rsid w:val="009D3494"/>
    <w:rsid w:val="009D419F"/>
    <w:rsid w:val="009E00FF"/>
    <w:rsid w:val="009E3BD2"/>
    <w:rsid w:val="009E503C"/>
    <w:rsid w:val="009E56D3"/>
    <w:rsid w:val="009E6155"/>
    <w:rsid w:val="009E65DE"/>
    <w:rsid w:val="009E7DCF"/>
    <w:rsid w:val="009F0B9A"/>
    <w:rsid w:val="009F1F9A"/>
    <w:rsid w:val="009F46ED"/>
    <w:rsid w:val="009F5261"/>
    <w:rsid w:val="00A00CC9"/>
    <w:rsid w:val="00A0279A"/>
    <w:rsid w:val="00A037CE"/>
    <w:rsid w:val="00A047C8"/>
    <w:rsid w:val="00A06EFA"/>
    <w:rsid w:val="00A13211"/>
    <w:rsid w:val="00A1656E"/>
    <w:rsid w:val="00A21FFB"/>
    <w:rsid w:val="00A27AD9"/>
    <w:rsid w:val="00A30E1F"/>
    <w:rsid w:val="00A350F4"/>
    <w:rsid w:val="00A35D1A"/>
    <w:rsid w:val="00A371CC"/>
    <w:rsid w:val="00A40ECB"/>
    <w:rsid w:val="00A47991"/>
    <w:rsid w:val="00A51928"/>
    <w:rsid w:val="00A5445B"/>
    <w:rsid w:val="00A610D5"/>
    <w:rsid w:val="00A81E36"/>
    <w:rsid w:val="00A82B2D"/>
    <w:rsid w:val="00A92ABF"/>
    <w:rsid w:val="00A9316E"/>
    <w:rsid w:val="00AA009E"/>
    <w:rsid w:val="00AA0ED5"/>
    <w:rsid w:val="00AA2108"/>
    <w:rsid w:val="00AA4449"/>
    <w:rsid w:val="00AB173A"/>
    <w:rsid w:val="00AB2BAA"/>
    <w:rsid w:val="00AC1C40"/>
    <w:rsid w:val="00AC473C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1D1C"/>
    <w:rsid w:val="00B31D50"/>
    <w:rsid w:val="00B3411F"/>
    <w:rsid w:val="00B403AC"/>
    <w:rsid w:val="00B410A3"/>
    <w:rsid w:val="00B41776"/>
    <w:rsid w:val="00B57BDA"/>
    <w:rsid w:val="00B600EF"/>
    <w:rsid w:val="00B6188B"/>
    <w:rsid w:val="00B63423"/>
    <w:rsid w:val="00B64442"/>
    <w:rsid w:val="00B7453C"/>
    <w:rsid w:val="00B74965"/>
    <w:rsid w:val="00B77ADD"/>
    <w:rsid w:val="00B80DEF"/>
    <w:rsid w:val="00B80ECE"/>
    <w:rsid w:val="00B81033"/>
    <w:rsid w:val="00B823C5"/>
    <w:rsid w:val="00B8394C"/>
    <w:rsid w:val="00B83B20"/>
    <w:rsid w:val="00B924D7"/>
    <w:rsid w:val="00B94D8D"/>
    <w:rsid w:val="00B95B40"/>
    <w:rsid w:val="00BA29CC"/>
    <w:rsid w:val="00BA63A1"/>
    <w:rsid w:val="00BB0810"/>
    <w:rsid w:val="00BB1922"/>
    <w:rsid w:val="00BB1C0D"/>
    <w:rsid w:val="00BB35C4"/>
    <w:rsid w:val="00BB51EC"/>
    <w:rsid w:val="00BB6938"/>
    <w:rsid w:val="00BB7971"/>
    <w:rsid w:val="00BC5773"/>
    <w:rsid w:val="00BC7EB5"/>
    <w:rsid w:val="00BD08F4"/>
    <w:rsid w:val="00BD797F"/>
    <w:rsid w:val="00BE31B8"/>
    <w:rsid w:val="00BE3D7A"/>
    <w:rsid w:val="00BE6FBD"/>
    <w:rsid w:val="00BF1122"/>
    <w:rsid w:val="00BF34D1"/>
    <w:rsid w:val="00BF3607"/>
    <w:rsid w:val="00BF3E25"/>
    <w:rsid w:val="00BF460E"/>
    <w:rsid w:val="00C002CE"/>
    <w:rsid w:val="00C01484"/>
    <w:rsid w:val="00C01559"/>
    <w:rsid w:val="00C0640C"/>
    <w:rsid w:val="00C131F0"/>
    <w:rsid w:val="00C1594F"/>
    <w:rsid w:val="00C15C67"/>
    <w:rsid w:val="00C203C6"/>
    <w:rsid w:val="00C22340"/>
    <w:rsid w:val="00C23232"/>
    <w:rsid w:val="00C262AE"/>
    <w:rsid w:val="00C30F8D"/>
    <w:rsid w:val="00C36C96"/>
    <w:rsid w:val="00C40699"/>
    <w:rsid w:val="00C52364"/>
    <w:rsid w:val="00C52430"/>
    <w:rsid w:val="00C55C34"/>
    <w:rsid w:val="00C570AC"/>
    <w:rsid w:val="00C57D2C"/>
    <w:rsid w:val="00C61A51"/>
    <w:rsid w:val="00C62D6E"/>
    <w:rsid w:val="00C72123"/>
    <w:rsid w:val="00C74D67"/>
    <w:rsid w:val="00C81A11"/>
    <w:rsid w:val="00C81E02"/>
    <w:rsid w:val="00C853EF"/>
    <w:rsid w:val="00C9423E"/>
    <w:rsid w:val="00CA1C2E"/>
    <w:rsid w:val="00CB1D89"/>
    <w:rsid w:val="00CB29E2"/>
    <w:rsid w:val="00CC138E"/>
    <w:rsid w:val="00CC269F"/>
    <w:rsid w:val="00CC6C81"/>
    <w:rsid w:val="00CC73AD"/>
    <w:rsid w:val="00CD0268"/>
    <w:rsid w:val="00CD2287"/>
    <w:rsid w:val="00CD32DC"/>
    <w:rsid w:val="00CD46DD"/>
    <w:rsid w:val="00CD7F61"/>
    <w:rsid w:val="00CF0962"/>
    <w:rsid w:val="00CF27AA"/>
    <w:rsid w:val="00CF3C0C"/>
    <w:rsid w:val="00CF59D9"/>
    <w:rsid w:val="00CF6FC3"/>
    <w:rsid w:val="00CF6FCC"/>
    <w:rsid w:val="00D00622"/>
    <w:rsid w:val="00D04B44"/>
    <w:rsid w:val="00D0631F"/>
    <w:rsid w:val="00D14138"/>
    <w:rsid w:val="00D16F1C"/>
    <w:rsid w:val="00D1743E"/>
    <w:rsid w:val="00D218AD"/>
    <w:rsid w:val="00D26C50"/>
    <w:rsid w:val="00D30616"/>
    <w:rsid w:val="00D32FE4"/>
    <w:rsid w:val="00D378A7"/>
    <w:rsid w:val="00D41BB9"/>
    <w:rsid w:val="00D462F0"/>
    <w:rsid w:val="00D56960"/>
    <w:rsid w:val="00D63D7D"/>
    <w:rsid w:val="00D65DD3"/>
    <w:rsid w:val="00D6651E"/>
    <w:rsid w:val="00D67CE8"/>
    <w:rsid w:val="00D72CF9"/>
    <w:rsid w:val="00D7326A"/>
    <w:rsid w:val="00D73A5B"/>
    <w:rsid w:val="00D75BE9"/>
    <w:rsid w:val="00D762FF"/>
    <w:rsid w:val="00D81335"/>
    <w:rsid w:val="00D815BD"/>
    <w:rsid w:val="00D930BE"/>
    <w:rsid w:val="00DA510D"/>
    <w:rsid w:val="00DB2A2F"/>
    <w:rsid w:val="00DB34A3"/>
    <w:rsid w:val="00DB5FD6"/>
    <w:rsid w:val="00DB7A2C"/>
    <w:rsid w:val="00DC0A56"/>
    <w:rsid w:val="00DC32DE"/>
    <w:rsid w:val="00DC709F"/>
    <w:rsid w:val="00DD0044"/>
    <w:rsid w:val="00DD0AD2"/>
    <w:rsid w:val="00DD2635"/>
    <w:rsid w:val="00DD3271"/>
    <w:rsid w:val="00DD5098"/>
    <w:rsid w:val="00DD7598"/>
    <w:rsid w:val="00DE23AB"/>
    <w:rsid w:val="00DE24A4"/>
    <w:rsid w:val="00DE2D54"/>
    <w:rsid w:val="00DE2FF2"/>
    <w:rsid w:val="00DE6959"/>
    <w:rsid w:val="00DE76DA"/>
    <w:rsid w:val="00DF22D7"/>
    <w:rsid w:val="00DF3ED0"/>
    <w:rsid w:val="00E03863"/>
    <w:rsid w:val="00E109AC"/>
    <w:rsid w:val="00E11207"/>
    <w:rsid w:val="00E12905"/>
    <w:rsid w:val="00E131F8"/>
    <w:rsid w:val="00E13252"/>
    <w:rsid w:val="00E142A6"/>
    <w:rsid w:val="00E20046"/>
    <w:rsid w:val="00E21A90"/>
    <w:rsid w:val="00E222C4"/>
    <w:rsid w:val="00E27C66"/>
    <w:rsid w:val="00E36237"/>
    <w:rsid w:val="00E36A2A"/>
    <w:rsid w:val="00E42AC3"/>
    <w:rsid w:val="00E4329D"/>
    <w:rsid w:val="00E45100"/>
    <w:rsid w:val="00E4610B"/>
    <w:rsid w:val="00E51A17"/>
    <w:rsid w:val="00E51F62"/>
    <w:rsid w:val="00E53A8B"/>
    <w:rsid w:val="00E540EA"/>
    <w:rsid w:val="00E56399"/>
    <w:rsid w:val="00E60D00"/>
    <w:rsid w:val="00E61AFC"/>
    <w:rsid w:val="00E61B8B"/>
    <w:rsid w:val="00E62287"/>
    <w:rsid w:val="00E65BC5"/>
    <w:rsid w:val="00E7497E"/>
    <w:rsid w:val="00E7545C"/>
    <w:rsid w:val="00E75F7E"/>
    <w:rsid w:val="00E762D7"/>
    <w:rsid w:val="00E8270F"/>
    <w:rsid w:val="00E82E91"/>
    <w:rsid w:val="00E84C6D"/>
    <w:rsid w:val="00E850CF"/>
    <w:rsid w:val="00E87A46"/>
    <w:rsid w:val="00E978E2"/>
    <w:rsid w:val="00EA425E"/>
    <w:rsid w:val="00EA6BF0"/>
    <w:rsid w:val="00EB37FC"/>
    <w:rsid w:val="00EB4D84"/>
    <w:rsid w:val="00EB565A"/>
    <w:rsid w:val="00EB6BAB"/>
    <w:rsid w:val="00EB6EFD"/>
    <w:rsid w:val="00EC04B5"/>
    <w:rsid w:val="00EC141E"/>
    <w:rsid w:val="00EC1CA2"/>
    <w:rsid w:val="00EC3999"/>
    <w:rsid w:val="00EC4A9E"/>
    <w:rsid w:val="00EC4D43"/>
    <w:rsid w:val="00ED0D52"/>
    <w:rsid w:val="00ED2E23"/>
    <w:rsid w:val="00ED376C"/>
    <w:rsid w:val="00ED6872"/>
    <w:rsid w:val="00EE3004"/>
    <w:rsid w:val="00EE4834"/>
    <w:rsid w:val="00EE665E"/>
    <w:rsid w:val="00EF5DED"/>
    <w:rsid w:val="00EF60CA"/>
    <w:rsid w:val="00F0170C"/>
    <w:rsid w:val="00F02DFC"/>
    <w:rsid w:val="00F1025D"/>
    <w:rsid w:val="00F1348E"/>
    <w:rsid w:val="00F15AE6"/>
    <w:rsid w:val="00F20898"/>
    <w:rsid w:val="00F2259C"/>
    <w:rsid w:val="00F2689D"/>
    <w:rsid w:val="00F32697"/>
    <w:rsid w:val="00F36D0E"/>
    <w:rsid w:val="00F36F2A"/>
    <w:rsid w:val="00F40C7D"/>
    <w:rsid w:val="00F414AF"/>
    <w:rsid w:val="00F4592A"/>
    <w:rsid w:val="00F46A09"/>
    <w:rsid w:val="00F47DFB"/>
    <w:rsid w:val="00F57180"/>
    <w:rsid w:val="00F641F8"/>
    <w:rsid w:val="00F662FE"/>
    <w:rsid w:val="00F83C7E"/>
    <w:rsid w:val="00F86146"/>
    <w:rsid w:val="00F87ABD"/>
    <w:rsid w:val="00F91055"/>
    <w:rsid w:val="00F9325F"/>
    <w:rsid w:val="00FA5A65"/>
    <w:rsid w:val="00FA5B15"/>
    <w:rsid w:val="00FB19F8"/>
    <w:rsid w:val="00FB1E4E"/>
    <w:rsid w:val="00FC0CA0"/>
    <w:rsid w:val="00FC269E"/>
    <w:rsid w:val="00FD04E9"/>
    <w:rsid w:val="00FE04F4"/>
    <w:rsid w:val="00FE0617"/>
    <w:rsid w:val="00FE4D29"/>
    <w:rsid w:val="00FE550E"/>
    <w:rsid w:val="00FE57C1"/>
    <w:rsid w:val="00FE5C0A"/>
    <w:rsid w:val="00FE5F76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2064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0D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0013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CF9B-82A0-4F4D-BC0A-0EE22385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6864</Words>
  <Characters>3913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6</cp:revision>
  <cp:lastPrinted>2025-02-13T12:48:00Z</cp:lastPrinted>
  <dcterms:created xsi:type="dcterms:W3CDTF">2025-02-17T10:09:00Z</dcterms:created>
  <dcterms:modified xsi:type="dcterms:W3CDTF">2025-02-17T12:38:00Z</dcterms:modified>
</cp:coreProperties>
</file>