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55A" w:rsidRPr="00547890" w:rsidRDefault="00AC355A" w:rsidP="00AC355A">
      <w:pPr>
        <w:spacing w:after="0" w:line="240" w:lineRule="auto"/>
        <w:jc w:val="center"/>
        <w:rPr>
          <w:rFonts w:ascii="Times New Roman" w:hAnsi="Times New Roman" w:cs="Times New Roman"/>
          <w:sz w:val="36"/>
          <w:szCs w:val="36"/>
        </w:rPr>
      </w:pPr>
      <w:r w:rsidRPr="00547890">
        <w:rPr>
          <w:rFonts w:ascii="Times New Roman" w:hAnsi="Times New Roman" w:cs="Times New Roman"/>
          <w:noProof/>
          <w:kern w:val="2"/>
          <w:sz w:val="36"/>
          <w:szCs w:val="36"/>
          <w:lang w:eastAsia="uk-UA"/>
        </w:rPr>
        <w:drawing>
          <wp:inline distT="0" distB="0" distL="0" distR="0" wp14:anchorId="0CD1E82D" wp14:editId="6BC4C1D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C355A" w:rsidRPr="00547890" w:rsidRDefault="00AC355A" w:rsidP="00AC355A">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rsidR="00AC355A" w:rsidRDefault="00AC355A" w:rsidP="00AC355A">
      <w:pPr>
        <w:spacing w:after="0" w:line="240" w:lineRule="auto"/>
        <w:jc w:val="center"/>
        <w:rPr>
          <w:rFonts w:ascii="Times New Roman" w:hAnsi="Times New Roman" w:cs="Times New Roman"/>
          <w:sz w:val="26"/>
          <w:szCs w:val="26"/>
        </w:rPr>
      </w:pPr>
    </w:p>
    <w:p w:rsidR="00CF1879" w:rsidRDefault="00CF1879" w:rsidP="00AC355A">
      <w:pPr>
        <w:spacing w:after="0" w:line="240" w:lineRule="auto"/>
        <w:jc w:val="center"/>
        <w:rPr>
          <w:rFonts w:ascii="Times New Roman" w:hAnsi="Times New Roman" w:cs="Times New Roman"/>
          <w:sz w:val="26"/>
          <w:szCs w:val="26"/>
        </w:rPr>
      </w:pPr>
    </w:p>
    <w:p w:rsidR="00AC355A" w:rsidRPr="00356596" w:rsidRDefault="00AC355A" w:rsidP="00AC355A">
      <w:pPr>
        <w:spacing w:after="0" w:line="240" w:lineRule="auto"/>
        <w:rPr>
          <w:rFonts w:ascii="Times New Roman" w:hAnsi="Times New Roman" w:cs="Times New Roman"/>
          <w:sz w:val="28"/>
          <w:szCs w:val="28"/>
        </w:rPr>
      </w:pPr>
      <w:r w:rsidRPr="00356596">
        <w:rPr>
          <w:rFonts w:ascii="Times New Roman" w:hAnsi="Times New Roman" w:cs="Times New Roman"/>
          <w:sz w:val="28"/>
          <w:szCs w:val="28"/>
        </w:rPr>
        <w:t xml:space="preserve">27 березня 2024 року </w:t>
      </w:r>
      <w:r w:rsidRPr="00356596">
        <w:rPr>
          <w:rFonts w:ascii="Times New Roman" w:hAnsi="Times New Roman" w:cs="Times New Roman"/>
          <w:sz w:val="28"/>
          <w:szCs w:val="28"/>
        </w:rPr>
        <w:tab/>
      </w:r>
      <w:r w:rsidRPr="00356596">
        <w:rPr>
          <w:rFonts w:ascii="Times New Roman" w:hAnsi="Times New Roman" w:cs="Times New Roman"/>
          <w:sz w:val="28"/>
          <w:szCs w:val="28"/>
        </w:rPr>
        <w:tab/>
      </w:r>
      <w:r w:rsidRPr="00356596">
        <w:rPr>
          <w:rFonts w:ascii="Times New Roman" w:hAnsi="Times New Roman" w:cs="Times New Roman"/>
          <w:sz w:val="28"/>
          <w:szCs w:val="28"/>
        </w:rPr>
        <w:tab/>
      </w:r>
      <w:r w:rsidRPr="00356596">
        <w:rPr>
          <w:rFonts w:ascii="Times New Roman" w:hAnsi="Times New Roman" w:cs="Times New Roman"/>
          <w:sz w:val="28"/>
          <w:szCs w:val="28"/>
        </w:rPr>
        <w:tab/>
      </w:r>
      <w:r w:rsidRPr="00356596">
        <w:rPr>
          <w:rFonts w:ascii="Times New Roman" w:hAnsi="Times New Roman" w:cs="Times New Roman"/>
          <w:sz w:val="28"/>
          <w:szCs w:val="28"/>
        </w:rPr>
        <w:tab/>
      </w:r>
      <w:r w:rsidRPr="00356596">
        <w:rPr>
          <w:rFonts w:ascii="Times New Roman" w:hAnsi="Times New Roman" w:cs="Times New Roman"/>
          <w:sz w:val="28"/>
          <w:szCs w:val="28"/>
        </w:rPr>
        <w:tab/>
      </w:r>
      <w:r w:rsidRPr="00356596">
        <w:rPr>
          <w:rFonts w:ascii="Times New Roman" w:hAnsi="Times New Roman" w:cs="Times New Roman"/>
          <w:sz w:val="28"/>
          <w:szCs w:val="28"/>
        </w:rPr>
        <w:tab/>
      </w:r>
      <w:r w:rsidRPr="00356596">
        <w:rPr>
          <w:rFonts w:ascii="Times New Roman" w:hAnsi="Times New Roman" w:cs="Times New Roman"/>
          <w:sz w:val="28"/>
          <w:szCs w:val="28"/>
        </w:rPr>
        <w:tab/>
        <w:t xml:space="preserve"> </w:t>
      </w:r>
      <w:r w:rsidR="00891E76">
        <w:rPr>
          <w:rFonts w:ascii="Times New Roman" w:hAnsi="Times New Roman" w:cs="Times New Roman"/>
          <w:sz w:val="28"/>
          <w:szCs w:val="28"/>
        </w:rPr>
        <w:t xml:space="preserve">        </w:t>
      </w:r>
      <w:r w:rsidRPr="00356596">
        <w:rPr>
          <w:rFonts w:ascii="Times New Roman" w:hAnsi="Times New Roman" w:cs="Times New Roman"/>
          <w:sz w:val="28"/>
          <w:szCs w:val="28"/>
        </w:rPr>
        <w:t xml:space="preserve">   м. Київ</w:t>
      </w:r>
    </w:p>
    <w:p w:rsidR="0080636C" w:rsidRPr="00356596" w:rsidRDefault="0080636C">
      <w:pPr>
        <w:spacing w:after="0" w:line="240" w:lineRule="auto"/>
        <w:rPr>
          <w:rFonts w:ascii="Times New Roman" w:eastAsia="Times New Roman" w:hAnsi="Times New Roman" w:cs="Times New Roman"/>
          <w:sz w:val="28"/>
          <w:szCs w:val="28"/>
        </w:rPr>
      </w:pPr>
    </w:p>
    <w:p w:rsidR="0080636C" w:rsidRPr="00356596" w:rsidRDefault="00856536">
      <w:pPr>
        <w:spacing w:after="0" w:line="240" w:lineRule="auto"/>
        <w:jc w:val="center"/>
        <w:rPr>
          <w:rFonts w:ascii="Times New Roman" w:hAnsi="Times New Roman" w:cs="Times New Roman"/>
          <w:sz w:val="28"/>
          <w:szCs w:val="28"/>
        </w:rPr>
      </w:pPr>
      <w:r w:rsidRPr="00356596">
        <w:rPr>
          <w:rFonts w:ascii="Times New Roman" w:eastAsia="Times New Roman" w:hAnsi="Times New Roman" w:cs="Times New Roman"/>
          <w:sz w:val="28"/>
          <w:szCs w:val="28"/>
        </w:rPr>
        <w:t xml:space="preserve">Р І Ш Е Н </w:t>
      </w:r>
      <w:proofErr w:type="spellStart"/>
      <w:r w:rsidRPr="00356596">
        <w:rPr>
          <w:rFonts w:ascii="Times New Roman" w:eastAsia="Times New Roman" w:hAnsi="Times New Roman" w:cs="Times New Roman"/>
          <w:sz w:val="28"/>
          <w:szCs w:val="28"/>
        </w:rPr>
        <w:t>Н</w:t>
      </w:r>
      <w:proofErr w:type="spellEnd"/>
      <w:r w:rsidRPr="00356596">
        <w:rPr>
          <w:rFonts w:ascii="Times New Roman" w:eastAsia="Times New Roman" w:hAnsi="Times New Roman" w:cs="Times New Roman"/>
          <w:sz w:val="28"/>
          <w:szCs w:val="28"/>
        </w:rPr>
        <w:t xml:space="preserve"> Я №</w:t>
      </w:r>
      <w:r w:rsidR="00891E76">
        <w:rPr>
          <w:rFonts w:ascii="Times New Roman" w:eastAsia="Times New Roman" w:hAnsi="Times New Roman" w:cs="Times New Roman"/>
          <w:sz w:val="28"/>
          <w:szCs w:val="28"/>
        </w:rPr>
        <w:t xml:space="preserve"> </w:t>
      </w:r>
      <w:r w:rsidR="00D343D0" w:rsidRPr="00D343D0">
        <w:rPr>
          <w:rFonts w:ascii="Times New Roman" w:hAnsi="Times New Roman" w:cs="Times New Roman"/>
          <w:sz w:val="28"/>
          <w:szCs w:val="28"/>
          <w:u w:val="single"/>
        </w:rPr>
        <w:t>386/дс-24</w:t>
      </w:r>
    </w:p>
    <w:p w:rsidR="00B91ED0" w:rsidRPr="00356596" w:rsidRDefault="00B91ED0">
      <w:pPr>
        <w:spacing w:after="0" w:line="240" w:lineRule="auto"/>
        <w:jc w:val="center"/>
        <w:rPr>
          <w:rFonts w:ascii="Times New Roman" w:eastAsia="Times New Roman" w:hAnsi="Times New Roman" w:cs="Times New Roman"/>
          <w:sz w:val="28"/>
          <w:szCs w:val="28"/>
        </w:rPr>
      </w:pPr>
    </w:p>
    <w:p w:rsidR="00AB1D57" w:rsidRPr="00356596" w:rsidRDefault="00AB1D57" w:rsidP="00AB1D57">
      <w:pPr>
        <w:shd w:val="clear" w:color="auto" w:fill="FFFFFF"/>
        <w:tabs>
          <w:tab w:val="left" w:pos="567"/>
        </w:tabs>
        <w:ind w:right="-1"/>
        <w:jc w:val="both"/>
        <w:rPr>
          <w:rFonts w:ascii="Times New Roman" w:eastAsia="Times New Roman" w:hAnsi="Times New Roman" w:cs="Times New Roman"/>
          <w:color w:val="000000"/>
          <w:sz w:val="28"/>
          <w:szCs w:val="28"/>
        </w:rPr>
      </w:pPr>
      <w:r w:rsidRPr="00356596">
        <w:rPr>
          <w:rFonts w:ascii="Times New Roman" w:eastAsia="Times New Roman" w:hAnsi="Times New Roman" w:cs="Times New Roman"/>
          <w:color w:val="000000"/>
          <w:sz w:val="28"/>
          <w:szCs w:val="28"/>
        </w:rPr>
        <w:t>Вища кваліфікаційна комісія суддів України у пленарному складі:</w:t>
      </w:r>
    </w:p>
    <w:p w:rsidR="00AB1D57" w:rsidRPr="00356596" w:rsidRDefault="00D343D0" w:rsidP="00AB1D57">
      <w:p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головуючого – </w:t>
      </w:r>
      <w:r w:rsidR="005742DF" w:rsidRPr="00356596">
        <w:rPr>
          <w:rFonts w:ascii="Times New Roman" w:eastAsia="Times New Roman" w:hAnsi="Times New Roman" w:cs="Times New Roman"/>
          <w:color w:val="000000"/>
          <w:sz w:val="28"/>
          <w:szCs w:val="28"/>
        </w:rPr>
        <w:t xml:space="preserve">Ігнатова </w:t>
      </w:r>
      <w:r w:rsidR="002B07CA" w:rsidRPr="00356596">
        <w:rPr>
          <w:rFonts w:ascii="Times New Roman" w:eastAsia="Times New Roman" w:hAnsi="Times New Roman" w:cs="Times New Roman"/>
          <w:color w:val="000000"/>
          <w:sz w:val="28"/>
          <w:szCs w:val="28"/>
        </w:rPr>
        <w:t>Р.М.,</w:t>
      </w:r>
    </w:p>
    <w:p w:rsidR="00AB1D57" w:rsidRPr="00356596" w:rsidRDefault="00AB1D57" w:rsidP="00AB1D57">
      <w:pPr>
        <w:shd w:val="clear" w:color="auto" w:fill="FFFFFF"/>
        <w:tabs>
          <w:tab w:val="left" w:pos="3969"/>
        </w:tabs>
        <w:spacing w:before="100" w:beforeAutospacing="1" w:after="100" w:afterAutospacing="1"/>
        <w:ind w:right="-15"/>
        <w:jc w:val="both"/>
        <w:rPr>
          <w:rFonts w:ascii="Times New Roman" w:eastAsia="Times New Roman" w:hAnsi="Times New Roman" w:cs="Times New Roman"/>
          <w:color w:val="000000"/>
          <w:sz w:val="28"/>
          <w:szCs w:val="28"/>
        </w:rPr>
      </w:pPr>
      <w:r w:rsidRPr="00356596">
        <w:rPr>
          <w:rFonts w:ascii="Times New Roman" w:eastAsia="Times New Roman" w:hAnsi="Times New Roman" w:cs="Times New Roman"/>
          <w:color w:val="000000"/>
          <w:sz w:val="28"/>
          <w:szCs w:val="28"/>
        </w:rPr>
        <w:t xml:space="preserve">членів Комісії: </w:t>
      </w:r>
      <w:proofErr w:type="spellStart"/>
      <w:r w:rsidRPr="00356596">
        <w:rPr>
          <w:rFonts w:ascii="Times New Roman" w:eastAsia="Times New Roman" w:hAnsi="Times New Roman" w:cs="Times New Roman"/>
          <w:color w:val="000000"/>
          <w:sz w:val="28"/>
          <w:szCs w:val="28"/>
        </w:rPr>
        <w:t>Богоноса</w:t>
      </w:r>
      <w:proofErr w:type="spellEnd"/>
      <w:r w:rsidR="00F15726" w:rsidRPr="00356596">
        <w:rPr>
          <w:rFonts w:ascii="Times New Roman" w:eastAsia="Times New Roman" w:hAnsi="Times New Roman" w:cs="Times New Roman"/>
          <w:color w:val="000000"/>
          <w:sz w:val="28"/>
          <w:szCs w:val="28"/>
        </w:rPr>
        <w:t xml:space="preserve"> </w:t>
      </w:r>
      <w:r w:rsidRPr="00356596">
        <w:rPr>
          <w:rFonts w:ascii="Times New Roman" w:eastAsia="Times New Roman" w:hAnsi="Times New Roman" w:cs="Times New Roman"/>
          <w:color w:val="000000"/>
          <w:sz w:val="28"/>
          <w:szCs w:val="28"/>
        </w:rPr>
        <w:t>М.Б., Волкової</w:t>
      </w:r>
      <w:r w:rsidR="00F15726" w:rsidRPr="00356596">
        <w:rPr>
          <w:rFonts w:ascii="Times New Roman" w:eastAsia="Times New Roman" w:hAnsi="Times New Roman" w:cs="Times New Roman"/>
          <w:color w:val="000000"/>
          <w:sz w:val="28"/>
          <w:szCs w:val="28"/>
        </w:rPr>
        <w:t xml:space="preserve"> Л.М. (доповідач), </w:t>
      </w:r>
      <w:proofErr w:type="spellStart"/>
      <w:r w:rsidR="00F15726" w:rsidRPr="00356596">
        <w:rPr>
          <w:rFonts w:ascii="Times New Roman" w:eastAsia="Times New Roman" w:hAnsi="Times New Roman" w:cs="Times New Roman"/>
          <w:color w:val="000000"/>
          <w:sz w:val="28"/>
          <w:szCs w:val="28"/>
        </w:rPr>
        <w:t>Гацелюка</w:t>
      </w:r>
      <w:proofErr w:type="spellEnd"/>
      <w:r w:rsidR="00F15726" w:rsidRPr="00356596">
        <w:rPr>
          <w:rFonts w:ascii="Times New Roman" w:eastAsia="Times New Roman" w:hAnsi="Times New Roman" w:cs="Times New Roman"/>
          <w:color w:val="000000"/>
          <w:sz w:val="28"/>
          <w:szCs w:val="28"/>
        </w:rPr>
        <w:t xml:space="preserve"> </w:t>
      </w:r>
      <w:r w:rsidRPr="00356596">
        <w:rPr>
          <w:rFonts w:ascii="Times New Roman" w:eastAsia="Times New Roman" w:hAnsi="Times New Roman" w:cs="Times New Roman"/>
          <w:color w:val="000000"/>
          <w:sz w:val="28"/>
          <w:szCs w:val="28"/>
        </w:rPr>
        <w:t>В.О., Духа</w:t>
      </w:r>
      <w:r w:rsidR="00316934">
        <w:rPr>
          <w:rFonts w:ascii="Times New Roman" w:eastAsia="Times New Roman" w:hAnsi="Times New Roman" w:cs="Times New Roman"/>
          <w:color w:val="000000"/>
          <w:sz w:val="28"/>
          <w:szCs w:val="28"/>
        </w:rPr>
        <w:t> </w:t>
      </w:r>
      <w:r w:rsidRPr="00356596">
        <w:rPr>
          <w:rFonts w:ascii="Times New Roman" w:eastAsia="Times New Roman" w:hAnsi="Times New Roman" w:cs="Times New Roman"/>
          <w:color w:val="000000"/>
          <w:sz w:val="28"/>
          <w:szCs w:val="28"/>
        </w:rPr>
        <w:t xml:space="preserve">Я.М., </w:t>
      </w:r>
      <w:proofErr w:type="spellStart"/>
      <w:r w:rsidRPr="00356596">
        <w:rPr>
          <w:rFonts w:ascii="Times New Roman" w:eastAsia="Times New Roman" w:hAnsi="Times New Roman" w:cs="Times New Roman"/>
          <w:color w:val="000000"/>
          <w:sz w:val="28"/>
          <w:szCs w:val="28"/>
        </w:rPr>
        <w:t>Коліуша</w:t>
      </w:r>
      <w:proofErr w:type="spellEnd"/>
      <w:r w:rsidR="00F15726" w:rsidRPr="00356596">
        <w:rPr>
          <w:rFonts w:ascii="Times New Roman" w:eastAsia="Times New Roman" w:hAnsi="Times New Roman" w:cs="Times New Roman"/>
          <w:color w:val="000000"/>
          <w:sz w:val="28"/>
          <w:szCs w:val="28"/>
        </w:rPr>
        <w:t xml:space="preserve"> </w:t>
      </w:r>
      <w:r w:rsidRPr="00356596">
        <w:rPr>
          <w:rFonts w:ascii="Times New Roman" w:eastAsia="Times New Roman" w:hAnsi="Times New Roman" w:cs="Times New Roman"/>
          <w:color w:val="000000"/>
          <w:sz w:val="28"/>
          <w:szCs w:val="28"/>
        </w:rPr>
        <w:t>О.Л., Мельника</w:t>
      </w:r>
      <w:r w:rsidR="00F15726" w:rsidRPr="00356596">
        <w:rPr>
          <w:rFonts w:ascii="Times New Roman" w:eastAsia="Times New Roman" w:hAnsi="Times New Roman" w:cs="Times New Roman"/>
          <w:color w:val="000000"/>
          <w:sz w:val="28"/>
          <w:szCs w:val="28"/>
        </w:rPr>
        <w:t xml:space="preserve"> </w:t>
      </w:r>
      <w:r w:rsidRPr="00356596">
        <w:rPr>
          <w:rFonts w:ascii="Times New Roman" w:eastAsia="Times New Roman" w:hAnsi="Times New Roman" w:cs="Times New Roman"/>
          <w:color w:val="000000"/>
          <w:sz w:val="28"/>
          <w:szCs w:val="28"/>
        </w:rPr>
        <w:t xml:space="preserve">Р.І., </w:t>
      </w:r>
      <w:proofErr w:type="spellStart"/>
      <w:r w:rsidRPr="00356596">
        <w:rPr>
          <w:rFonts w:ascii="Times New Roman" w:eastAsia="Times New Roman" w:hAnsi="Times New Roman" w:cs="Times New Roman"/>
          <w:color w:val="000000"/>
          <w:sz w:val="28"/>
          <w:szCs w:val="28"/>
        </w:rPr>
        <w:t>Омельяна</w:t>
      </w:r>
      <w:proofErr w:type="spellEnd"/>
      <w:r w:rsidRPr="00356596">
        <w:rPr>
          <w:rFonts w:ascii="Times New Roman" w:eastAsia="Times New Roman" w:hAnsi="Times New Roman" w:cs="Times New Roman"/>
          <w:color w:val="000000"/>
          <w:sz w:val="28"/>
          <w:szCs w:val="28"/>
        </w:rPr>
        <w:t xml:space="preserve"> О.С., Пасічника</w:t>
      </w:r>
      <w:r w:rsidR="00F15726" w:rsidRPr="00356596">
        <w:rPr>
          <w:rFonts w:ascii="Times New Roman" w:eastAsia="Times New Roman" w:hAnsi="Times New Roman" w:cs="Times New Roman"/>
          <w:color w:val="000000"/>
          <w:sz w:val="28"/>
          <w:szCs w:val="28"/>
        </w:rPr>
        <w:t xml:space="preserve"> </w:t>
      </w:r>
      <w:r w:rsidRPr="00356596">
        <w:rPr>
          <w:rFonts w:ascii="Times New Roman" w:eastAsia="Times New Roman" w:hAnsi="Times New Roman" w:cs="Times New Roman"/>
          <w:color w:val="000000"/>
          <w:sz w:val="28"/>
          <w:szCs w:val="28"/>
        </w:rPr>
        <w:t xml:space="preserve">А.В., </w:t>
      </w:r>
      <w:proofErr w:type="spellStart"/>
      <w:r w:rsidRPr="00356596">
        <w:rPr>
          <w:rFonts w:ascii="Times New Roman" w:eastAsia="Times New Roman" w:hAnsi="Times New Roman" w:cs="Times New Roman"/>
          <w:color w:val="000000"/>
          <w:sz w:val="28"/>
          <w:szCs w:val="28"/>
        </w:rPr>
        <w:t>Сабодаша</w:t>
      </w:r>
      <w:proofErr w:type="spellEnd"/>
      <w:r w:rsidR="00F15726" w:rsidRPr="00356596">
        <w:rPr>
          <w:rFonts w:ascii="Times New Roman" w:eastAsia="Times New Roman" w:hAnsi="Times New Roman" w:cs="Times New Roman"/>
          <w:color w:val="000000"/>
          <w:sz w:val="28"/>
          <w:szCs w:val="28"/>
        </w:rPr>
        <w:t xml:space="preserve"> </w:t>
      </w:r>
      <w:r w:rsidRPr="00356596">
        <w:rPr>
          <w:rFonts w:ascii="Times New Roman" w:eastAsia="Times New Roman" w:hAnsi="Times New Roman" w:cs="Times New Roman"/>
          <w:color w:val="000000"/>
          <w:sz w:val="28"/>
          <w:szCs w:val="28"/>
        </w:rPr>
        <w:t xml:space="preserve">Р.Б., </w:t>
      </w:r>
      <w:r w:rsidR="006E69E3" w:rsidRPr="00356596">
        <w:rPr>
          <w:rFonts w:ascii="Times New Roman" w:eastAsia="Times New Roman" w:hAnsi="Times New Roman" w:cs="Times New Roman"/>
          <w:color w:val="000000"/>
          <w:sz w:val="28"/>
          <w:szCs w:val="28"/>
        </w:rPr>
        <w:t xml:space="preserve">Сидоровича Р.М., </w:t>
      </w:r>
      <w:r w:rsidRPr="00356596">
        <w:rPr>
          <w:rFonts w:ascii="Times New Roman" w:eastAsia="Times New Roman" w:hAnsi="Times New Roman" w:cs="Times New Roman"/>
          <w:color w:val="000000"/>
          <w:sz w:val="28"/>
          <w:szCs w:val="28"/>
        </w:rPr>
        <w:t>Чумака</w:t>
      </w:r>
      <w:r w:rsidR="00F15726" w:rsidRPr="00356596">
        <w:rPr>
          <w:rFonts w:ascii="Times New Roman" w:eastAsia="Times New Roman" w:hAnsi="Times New Roman" w:cs="Times New Roman"/>
          <w:color w:val="000000"/>
          <w:sz w:val="28"/>
          <w:szCs w:val="28"/>
        </w:rPr>
        <w:t xml:space="preserve"> </w:t>
      </w:r>
      <w:r w:rsidRPr="00356596">
        <w:rPr>
          <w:rFonts w:ascii="Times New Roman" w:eastAsia="Times New Roman" w:hAnsi="Times New Roman" w:cs="Times New Roman"/>
          <w:color w:val="000000"/>
          <w:sz w:val="28"/>
          <w:szCs w:val="28"/>
        </w:rPr>
        <w:t>С.Ю., Шевчук</w:t>
      </w:r>
      <w:r w:rsidR="00F15726" w:rsidRPr="00356596">
        <w:rPr>
          <w:rFonts w:ascii="Times New Roman" w:eastAsia="Times New Roman" w:hAnsi="Times New Roman" w:cs="Times New Roman"/>
          <w:color w:val="000000"/>
          <w:sz w:val="28"/>
          <w:szCs w:val="28"/>
        </w:rPr>
        <w:t xml:space="preserve"> </w:t>
      </w:r>
      <w:r w:rsidRPr="00356596">
        <w:rPr>
          <w:rFonts w:ascii="Times New Roman" w:eastAsia="Times New Roman" w:hAnsi="Times New Roman" w:cs="Times New Roman"/>
          <w:color w:val="000000"/>
          <w:sz w:val="28"/>
          <w:szCs w:val="28"/>
        </w:rPr>
        <w:t>Г.М.,</w:t>
      </w:r>
    </w:p>
    <w:p w:rsidR="00431914" w:rsidRDefault="005C7881" w:rsidP="008D66D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356596">
        <w:rPr>
          <w:rFonts w:ascii="Times New Roman" w:eastAsia="Times New Roman" w:hAnsi="Times New Roman" w:cs="Times New Roman"/>
          <w:color w:val="000000"/>
          <w:sz w:val="28"/>
          <w:szCs w:val="28"/>
        </w:rPr>
        <w:t xml:space="preserve">розглянувши питання про рекомендування </w:t>
      </w:r>
      <w:proofErr w:type="spellStart"/>
      <w:r w:rsidR="00894BB6" w:rsidRPr="00356596">
        <w:rPr>
          <w:rFonts w:ascii="Times New Roman" w:eastAsia="Times New Roman" w:hAnsi="Times New Roman" w:cs="Times New Roman"/>
          <w:color w:val="000000"/>
          <w:sz w:val="28"/>
          <w:szCs w:val="28"/>
        </w:rPr>
        <w:t>Антіпової</w:t>
      </w:r>
      <w:proofErr w:type="spellEnd"/>
      <w:r w:rsidR="00894BB6" w:rsidRPr="00356596">
        <w:rPr>
          <w:rFonts w:ascii="Times New Roman" w:eastAsia="Times New Roman" w:hAnsi="Times New Roman" w:cs="Times New Roman"/>
          <w:color w:val="000000"/>
          <w:sz w:val="28"/>
          <w:szCs w:val="28"/>
        </w:rPr>
        <w:t xml:space="preserve"> Тетяни Анатоліївни</w:t>
      </w:r>
      <w:r w:rsidRPr="00356596">
        <w:rPr>
          <w:rFonts w:ascii="Times New Roman" w:eastAsia="Times New Roman" w:hAnsi="Times New Roman" w:cs="Times New Roman"/>
          <w:color w:val="000000"/>
          <w:sz w:val="28"/>
          <w:szCs w:val="28"/>
        </w:rPr>
        <w:t xml:space="preserve"> для призначення на посаду судді </w:t>
      </w:r>
      <w:proofErr w:type="spellStart"/>
      <w:r w:rsidR="00894BB6" w:rsidRPr="00356596">
        <w:rPr>
          <w:rFonts w:ascii="Times New Roman" w:hAnsi="Times New Roman" w:cs="Times New Roman"/>
          <w:color w:val="1D1D1B"/>
          <w:sz w:val="28"/>
          <w:szCs w:val="28"/>
          <w:shd w:val="clear" w:color="auto" w:fill="FFFFFF"/>
        </w:rPr>
        <w:t>Розівського</w:t>
      </w:r>
      <w:proofErr w:type="spellEnd"/>
      <w:r w:rsidR="00894BB6" w:rsidRPr="00356596">
        <w:rPr>
          <w:rFonts w:ascii="Times New Roman" w:hAnsi="Times New Roman" w:cs="Times New Roman"/>
          <w:color w:val="1D1D1B"/>
          <w:sz w:val="28"/>
          <w:szCs w:val="28"/>
          <w:shd w:val="clear" w:color="auto" w:fill="FFFFFF"/>
        </w:rPr>
        <w:t xml:space="preserve"> районного суду Запорізької області</w:t>
      </w:r>
      <w:r w:rsidRPr="00356596">
        <w:rPr>
          <w:rFonts w:ascii="Times New Roman" w:eastAsia="Times New Roman" w:hAnsi="Times New Roman" w:cs="Times New Roman"/>
          <w:color w:val="000000"/>
          <w:sz w:val="28"/>
          <w:szCs w:val="28"/>
        </w:rPr>
        <w:t>,</w:t>
      </w:r>
    </w:p>
    <w:p w:rsidR="008D66D7" w:rsidRDefault="008D66D7" w:rsidP="008D66D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80636C" w:rsidRDefault="00856536" w:rsidP="00D343D0">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356596">
        <w:rPr>
          <w:rFonts w:ascii="Times New Roman" w:eastAsia="Times New Roman" w:hAnsi="Times New Roman" w:cs="Times New Roman"/>
          <w:sz w:val="28"/>
          <w:szCs w:val="28"/>
        </w:rPr>
        <w:t>встановила:</w:t>
      </w:r>
    </w:p>
    <w:p w:rsidR="008D66D7" w:rsidRDefault="008D66D7" w:rsidP="008D66D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rsidR="0080636C" w:rsidRPr="00356596" w:rsidRDefault="00856536" w:rsidP="008D66D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56596">
        <w:rPr>
          <w:rFonts w:ascii="Times New Roman" w:eastAsia="Times New Roman" w:hAnsi="Times New Roman" w:cs="Times New Roman"/>
          <w:sz w:val="28"/>
          <w:szCs w:val="28"/>
          <w:highlight w:val="white"/>
        </w:rPr>
        <w:t xml:space="preserve">Указом Президента України </w:t>
      </w:r>
      <w:r w:rsidRPr="00356596">
        <w:rPr>
          <w:rFonts w:ascii="Times New Roman" w:eastAsia="Times New Roman" w:hAnsi="Times New Roman" w:cs="Times New Roman"/>
          <w:sz w:val="28"/>
          <w:szCs w:val="28"/>
        </w:rPr>
        <w:t xml:space="preserve">від </w:t>
      </w:r>
      <w:r w:rsidR="00C23AF2" w:rsidRPr="00356596">
        <w:rPr>
          <w:rFonts w:ascii="Times New Roman" w:eastAsia="Times New Roman" w:hAnsi="Times New Roman" w:cs="Times New Roman"/>
          <w:sz w:val="28"/>
          <w:szCs w:val="28"/>
        </w:rPr>
        <w:t>24 вересня</w:t>
      </w:r>
      <w:r w:rsidRPr="00356596">
        <w:rPr>
          <w:rFonts w:ascii="Times New Roman" w:eastAsia="Times New Roman" w:hAnsi="Times New Roman" w:cs="Times New Roman"/>
          <w:sz w:val="28"/>
          <w:szCs w:val="28"/>
        </w:rPr>
        <w:t xml:space="preserve"> 2016</w:t>
      </w:r>
      <w:r w:rsidR="00F15726" w:rsidRPr="00356596">
        <w:rPr>
          <w:rFonts w:ascii="Times New Roman" w:eastAsia="Times New Roman" w:hAnsi="Times New Roman" w:cs="Times New Roman"/>
          <w:sz w:val="28"/>
          <w:szCs w:val="28"/>
        </w:rPr>
        <w:t xml:space="preserve"> </w:t>
      </w:r>
      <w:r w:rsidRPr="00356596">
        <w:rPr>
          <w:rFonts w:ascii="Times New Roman" w:eastAsia="Times New Roman" w:hAnsi="Times New Roman" w:cs="Times New Roman"/>
          <w:sz w:val="28"/>
          <w:szCs w:val="28"/>
        </w:rPr>
        <w:t xml:space="preserve">року № </w:t>
      </w:r>
      <w:r w:rsidR="00C23AF2" w:rsidRPr="00356596">
        <w:rPr>
          <w:rFonts w:ascii="Times New Roman" w:eastAsia="Times New Roman" w:hAnsi="Times New Roman" w:cs="Times New Roman"/>
          <w:sz w:val="28"/>
          <w:szCs w:val="28"/>
        </w:rPr>
        <w:t>410/2016</w:t>
      </w:r>
      <w:r w:rsidR="001C522C" w:rsidRPr="00356596">
        <w:rPr>
          <w:rFonts w:ascii="Times New Roman" w:eastAsia="Times New Roman" w:hAnsi="Times New Roman" w:cs="Times New Roman"/>
          <w:sz w:val="28"/>
          <w:szCs w:val="28"/>
        </w:rPr>
        <w:t xml:space="preserve"> </w:t>
      </w:r>
      <w:proofErr w:type="spellStart"/>
      <w:r w:rsidR="00C23AF2" w:rsidRPr="00356596">
        <w:rPr>
          <w:rFonts w:ascii="Times New Roman" w:eastAsia="Times New Roman" w:hAnsi="Times New Roman" w:cs="Times New Roman"/>
          <w:color w:val="000000"/>
          <w:sz w:val="28"/>
          <w:szCs w:val="28"/>
        </w:rPr>
        <w:t>Антіпову</w:t>
      </w:r>
      <w:proofErr w:type="spellEnd"/>
      <w:r w:rsidR="00C23AF2" w:rsidRPr="00356596">
        <w:rPr>
          <w:rFonts w:ascii="Times New Roman" w:eastAsia="Times New Roman" w:hAnsi="Times New Roman" w:cs="Times New Roman"/>
          <w:color w:val="000000"/>
          <w:sz w:val="28"/>
          <w:szCs w:val="28"/>
        </w:rPr>
        <w:t xml:space="preserve"> Тетяну Анатоліївну</w:t>
      </w:r>
      <w:r w:rsidR="004D24CC" w:rsidRPr="00356596">
        <w:rPr>
          <w:rFonts w:ascii="Times New Roman" w:eastAsia="Times New Roman" w:hAnsi="Times New Roman" w:cs="Times New Roman"/>
          <w:sz w:val="28"/>
          <w:szCs w:val="28"/>
        </w:rPr>
        <w:t xml:space="preserve"> </w:t>
      </w:r>
      <w:r w:rsidRPr="00356596">
        <w:rPr>
          <w:rFonts w:ascii="Times New Roman" w:eastAsia="Times New Roman" w:hAnsi="Times New Roman" w:cs="Times New Roman"/>
          <w:sz w:val="28"/>
          <w:szCs w:val="28"/>
          <w:highlight w:val="white"/>
        </w:rPr>
        <w:t xml:space="preserve">призначено строком на п’ять років на посаду судді </w:t>
      </w:r>
      <w:proofErr w:type="spellStart"/>
      <w:r w:rsidR="00C23AF2" w:rsidRPr="00356596">
        <w:rPr>
          <w:rFonts w:ascii="Times New Roman" w:hAnsi="Times New Roman" w:cs="Times New Roman"/>
          <w:color w:val="1D1D1B"/>
          <w:sz w:val="28"/>
          <w:szCs w:val="28"/>
          <w:shd w:val="clear" w:color="auto" w:fill="FFFFFF"/>
        </w:rPr>
        <w:t>Розівського</w:t>
      </w:r>
      <w:proofErr w:type="spellEnd"/>
      <w:r w:rsidR="00C23AF2" w:rsidRPr="00356596">
        <w:rPr>
          <w:rFonts w:ascii="Times New Roman" w:hAnsi="Times New Roman" w:cs="Times New Roman"/>
          <w:color w:val="1D1D1B"/>
          <w:sz w:val="28"/>
          <w:szCs w:val="28"/>
          <w:shd w:val="clear" w:color="auto" w:fill="FFFFFF"/>
        </w:rPr>
        <w:t xml:space="preserve"> районного суду Запорізької області</w:t>
      </w:r>
      <w:r w:rsidRPr="00356596">
        <w:rPr>
          <w:rFonts w:ascii="Times New Roman" w:eastAsia="Times New Roman" w:hAnsi="Times New Roman" w:cs="Times New Roman"/>
          <w:color w:val="000000"/>
          <w:sz w:val="28"/>
          <w:szCs w:val="28"/>
        </w:rPr>
        <w:t>.</w:t>
      </w:r>
    </w:p>
    <w:p w:rsidR="00C43813" w:rsidRPr="00356596" w:rsidRDefault="00C43813" w:rsidP="00C43813">
      <w:pPr>
        <w:pStyle w:val="rtejustify"/>
        <w:shd w:val="clear" w:color="auto" w:fill="FFFFFF"/>
        <w:spacing w:before="0" w:beforeAutospacing="0" w:after="0" w:afterAutospacing="0"/>
        <w:ind w:firstLine="567"/>
        <w:jc w:val="both"/>
        <w:rPr>
          <w:color w:val="000000"/>
          <w:sz w:val="28"/>
          <w:szCs w:val="28"/>
          <w:lang w:val="uk-UA"/>
        </w:rPr>
      </w:pPr>
      <w:r w:rsidRPr="00356596">
        <w:rPr>
          <w:color w:val="000000"/>
          <w:sz w:val="28"/>
          <w:szCs w:val="28"/>
          <w:lang w:val="uk-UA"/>
        </w:rPr>
        <w:t xml:space="preserve">Строк повноважень судді </w:t>
      </w:r>
      <w:proofErr w:type="spellStart"/>
      <w:r w:rsidRPr="00356596">
        <w:rPr>
          <w:color w:val="000000"/>
          <w:sz w:val="28"/>
          <w:szCs w:val="28"/>
          <w:lang w:val="uk-UA"/>
        </w:rPr>
        <w:t>Антіпової</w:t>
      </w:r>
      <w:proofErr w:type="spellEnd"/>
      <w:r w:rsidRPr="00356596">
        <w:rPr>
          <w:color w:val="000000"/>
          <w:sz w:val="28"/>
          <w:szCs w:val="28"/>
          <w:lang w:val="uk-UA"/>
        </w:rPr>
        <w:t xml:space="preserve"> Т.А. закінчився 24 вересня 2021 року.</w:t>
      </w:r>
    </w:p>
    <w:p w:rsidR="00987084" w:rsidRPr="00356596" w:rsidRDefault="00987084" w:rsidP="00C43813">
      <w:pPr>
        <w:pStyle w:val="rtejustify"/>
        <w:shd w:val="clear" w:color="auto" w:fill="FFFFFF"/>
        <w:spacing w:before="0" w:beforeAutospacing="0" w:after="0" w:afterAutospacing="0"/>
        <w:ind w:firstLine="567"/>
        <w:jc w:val="both"/>
        <w:rPr>
          <w:color w:val="000000"/>
          <w:sz w:val="28"/>
          <w:szCs w:val="28"/>
          <w:lang w:val="uk-UA"/>
        </w:rPr>
      </w:pPr>
      <w:r w:rsidRPr="00356596">
        <w:rPr>
          <w:color w:val="000000"/>
          <w:sz w:val="28"/>
          <w:szCs w:val="28"/>
          <w:shd w:val="clear" w:color="auto" w:fill="FFFFFF"/>
          <w:lang w:val="uk-UA"/>
        </w:rPr>
        <w:t>Відповідно до частини сьомої статті 147 Закону України «Про судоустрій і статус суддів», ураховуючи неможливість здійснення судами правосуддя під час воєнного стану, розпорядженням Голови Верховного Суду від 04 квітня 2022 року № 15/0/9-22 «Про зміну територіальної підсудності судових справ в умовах</w:t>
      </w:r>
      <w:r w:rsidRPr="00D343D0">
        <w:rPr>
          <w:color w:val="000000"/>
          <w:sz w:val="16"/>
          <w:szCs w:val="16"/>
          <w:shd w:val="clear" w:color="auto" w:fill="FFFFFF"/>
          <w:lang w:val="uk-UA"/>
        </w:rPr>
        <w:t xml:space="preserve"> </w:t>
      </w:r>
      <w:r w:rsidRPr="00356596">
        <w:rPr>
          <w:color w:val="000000"/>
          <w:sz w:val="28"/>
          <w:szCs w:val="28"/>
          <w:shd w:val="clear" w:color="auto" w:fill="FFFFFF"/>
          <w:lang w:val="uk-UA"/>
        </w:rPr>
        <w:t>воєнного</w:t>
      </w:r>
      <w:r w:rsidRPr="00D343D0">
        <w:rPr>
          <w:color w:val="000000"/>
          <w:sz w:val="16"/>
          <w:szCs w:val="16"/>
          <w:shd w:val="clear" w:color="auto" w:fill="FFFFFF"/>
          <w:lang w:val="uk-UA"/>
        </w:rPr>
        <w:t xml:space="preserve"> </w:t>
      </w:r>
      <w:r w:rsidRPr="00356596">
        <w:rPr>
          <w:color w:val="000000"/>
          <w:sz w:val="28"/>
          <w:szCs w:val="28"/>
          <w:shd w:val="clear" w:color="auto" w:fill="FFFFFF"/>
          <w:lang w:val="uk-UA"/>
        </w:rPr>
        <w:t>стану</w:t>
      </w:r>
      <w:r w:rsidRPr="00D343D0">
        <w:rPr>
          <w:color w:val="000000"/>
          <w:sz w:val="16"/>
          <w:szCs w:val="16"/>
          <w:shd w:val="clear" w:color="auto" w:fill="FFFFFF"/>
          <w:lang w:val="uk-UA"/>
        </w:rPr>
        <w:t xml:space="preserve"> </w:t>
      </w:r>
      <w:r w:rsidRPr="00356596">
        <w:rPr>
          <w:color w:val="000000"/>
          <w:sz w:val="28"/>
          <w:szCs w:val="28"/>
          <w:shd w:val="clear" w:color="auto" w:fill="FFFFFF"/>
          <w:lang w:val="uk-UA"/>
        </w:rPr>
        <w:t xml:space="preserve">(окремі суди Запорізької області)» змінено територіальну підсудність судових справ </w:t>
      </w:r>
      <w:proofErr w:type="spellStart"/>
      <w:r w:rsidRPr="00356596">
        <w:rPr>
          <w:color w:val="000000"/>
          <w:sz w:val="28"/>
          <w:szCs w:val="28"/>
          <w:shd w:val="clear" w:color="auto" w:fill="FFFFFF"/>
          <w:lang w:val="uk-UA"/>
        </w:rPr>
        <w:t>Розівського</w:t>
      </w:r>
      <w:proofErr w:type="spellEnd"/>
      <w:r w:rsidRPr="00356596">
        <w:rPr>
          <w:color w:val="000000"/>
          <w:sz w:val="28"/>
          <w:szCs w:val="28"/>
          <w:shd w:val="clear" w:color="auto" w:fill="FFFFFF"/>
          <w:lang w:val="uk-UA"/>
        </w:rPr>
        <w:t xml:space="preserve"> районного суду Запорізької області шляхом визначення територіальної підсудності судових справ цього суду Запорізькому районному суду Запорізької області.</w:t>
      </w:r>
    </w:p>
    <w:p w:rsidR="00313615" w:rsidRPr="00356596" w:rsidRDefault="00A51224" w:rsidP="00313615">
      <w:pPr>
        <w:pStyle w:val="rtejustify"/>
        <w:shd w:val="clear" w:color="auto" w:fill="FFFFFF"/>
        <w:spacing w:before="0" w:beforeAutospacing="0" w:after="0" w:afterAutospacing="0"/>
        <w:ind w:firstLine="567"/>
        <w:jc w:val="both"/>
        <w:rPr>
          <w:color w:val="000000"/>
          <w:sz w:val="28"/>
          <w:szCs w:val="28"/>
          <w:lang w:val="uk-UA"/>
        </w:rPr>
      </w:pPr>
      <w:r w:rsidRPr="00356596">
        <w:rPr>
          <w:color w:val="000000"/>
          <w:sz w:val="28"/>
          <w:szCs w:val="28"/>
          <w:lang w:val="uk-UA"/>
        </w:rPr>
        <w:t>Наказом</w:t>
      </w:r>
      <w:r w:rsidR="00C22BC1" w:rsidRPr="00356596">
        <w:rPr>
          <w:color w:val="000000"/>
          <w:sz w:val="28"/>
          <w:szCs w:val="28"/>
          <w:lang w:val="uk-UA"/>
        </w:rPr>
        <w:t xml:space="preserve"> </w:t>
      </w:r>
      <w:r w:rsidRPr="00356596">
        <w:rPr>
          <w:color w:val="000000"/>
          <w:sz w:val="28"/>
          <w:szCs w:val="28"/>
          <w:lang w:val="uk-UA"/>
        </w:rPr>
        <w:t>Голови Верховного Суду від 05</w:t>
      </w:r>
      <w:r w:rsidR="008B4735" w:rsidRPr="00356596">
        <w:rPr>
          <w:color w:val="000000"/>
          <w:sz w:val="28"/>
          <w:szCs w:val="28"/>
          <w:lang w:val="uk-UA"/>
        </w:rPr>
        <w:t xml:space="preserve"> липня 2022 року № 269/0/149-22</w:t>
      </w:r>
      <w:r w:rsidR="00026216" w:rsidRPr="00356596">
        <w:rPr>
          <w:color w:val="000000"/>
          <w:sz w:val="28"/>
          <w:szCs w:val="28"/>
          <w:lang w:val="uk-UA"/>
        </w:rPr>
        <w:t xml:space="preserve"> </w:t>
      </w:r>
      <w:proofErr w:type="spellStart"/>
      <w:r w:rsidRPr="00356596">
        <w:rPr>
          <w:color w:val="000000"/>
          <w:sz w:val="28"/>
          <w:szCs w:val="28"/>
          <w:lang w:val="uk-UA"/>
        </w:rPr>
        <w:t>Антіпову</w:t>
      </w:r>
      <w:proofErr w:type="spellEnd"/>
      <w:r w:rsidRPr="00D343D0">
        <w:rPr>
          <w:color w:val="000000"/>
          <w:sz w:val="16"/>
          <w:szCs w:val="16"/>
          <w:lang w:val="uk-UA"/>
        </w:rPr>
        <w:t xml:space="preserve"> </w:t>
      </w:r>
      <w:r w:rsidRPr="00356596">
        <w:rPr>
          <w:color w:val="000000"/>
          <w:sz w:val="28"/>
          <w:szCs w:val="28"/>
          <w:lang w:val="uk-UA"/>
        </w:rPr>
        <w:t>Т.А.</w:t>
      </w:r>
      <w:r w:rsidRPr="00D343D0">
        <w:rPr>
          <w:color w:val="000000"/>
          <w:sz w:val="16"/>
          <w:szCs w:val="16"/>
          <w:lang w:val="uk-UA"/>
        </w:rPr>
        <w:t xml:space="preserve"> </w:t>
      </w:r>
      <w:proofErr w:type="spellStart"/>
      <w:r w:rsidRPr="00356596">
        <w:rPr>
          <w:color w:val="000000"/>
          <w:sz w:val="28"/>
          <w:szCs w:val="28"/>
          <w:lang w:val="uk-UA"/>
        </w:rPr>
        <w:t>відряджено</w:t>
      </w:r>
      <w:proofErr w:type="spellEnd"/>
      <w:r w:rsidRPr="00D343D0">
        <w:rPr>
          <w:color w:val="000000"/>
          <w:sz w:val="16"/>
          <w:szCs w:val="16"/>
          <w:lang w:val="uk-UA"/>
        </w:rPr>
        <w:t xml:space="preserve"> </w:t>
      </w:r>
      <w:r w:rsidRPr="00356596">
        <w:rPr>
          <w:color w:val="000000"/>
          <w:sz w:val="28"/>
          <w:szCs w:val="28"/>
          <w:lang w:val="uk-UA"/>
        </w:rPr>
        <w:t>до</w:t>
      </w:r>
      <w:r w:rsidRPr="00D343D0">
        <w:rPr>
          <w:color w:val="000000"/>
          <w:sz w:val="16"/>
          <w:szCs w:val="16"/>
          <w:lang w:val="uk-UA"/>
        </w:rPr>
        <w:t xml:space="preserve"> </w:t>
      </w:r>
      <w:r w:rsidRPr="00356596">
        <w:rPr>
          <w:color w:val="000000"/>
          <w:sz w:val="28"/>
          <w:szCs w:val="28"/>
          <w:lang w:val="uk-UA"/>
        </w:rPr>
        <w:t>Луцького міськрайонного суду Волинської області.</w:t>
      </w:r>
    </w:p>
    <w:p w:rsidR="005C7881" w:rsidRPr="00356596" w:rsidRDefault="005C7881" w:rsidP="009475F3">
      <w:pPr>
        <w:pStyle w:val="rtejustify"/>
        <w:shd w:val="clear" w:color="auto" w:fill="FFFFFF"/>
        <w:spacing w:before="0" w:beforeAutospacing="0" w:after="0" w:afterAutospacing="0"/>
        <w:ind w:firstLine="567"/>
        <w:jc w:val="both"/>
        <w:rPr>
          <w:color w:val="1D1D1B"/>
          <w:sz w:val="28"/>
          <w:szCs w:val="28"/>
          <w:lang w:val="uk-UA"/>
        </w:rPr>
      </w:pPr>
      <w:r w:rsidRPr="00356596">
        <w:rPr>
          <w:color w:val="000000"/>
          <w:sz w:val="28"/>
          <w:szCs w:val="28"/>
          <w:lang w:val="uk-UA"/>
        </w:rPr>
        <w:t>Згідно з пунктом 16</w:t>
      </w:r>
      <w:r w:rsidR="00373D20" w:rsidRPr="00356596">
        <w:rPr>
          <w:color w:val="000000"/>
          <w:sz w:val="28"/>
          <w:szCs w:val="28"/>
          <w:vertAlign w:val="superscript"/>
          <w:lang w:val="uk-UA"/>
        </w:rPr>
        <w:t xml:space="preserve">1 </w:t>
      </w:r>
      <w:r w:rsidRPr="00356596">
        <w:rPr>
          <w:color w:val="000000"/>
          <w:sz w:val="28"/>
          <w:szCs w:val="28"/>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356596" w:rsidRDefault="005C7881" w:rsidP="009475F3">
      <w:pPr>
        <w:pStyle w:val="rtejustify"/>
        <w:shd w:val="clear" w:color="auto" w:fill="FFFFFF"/>
        <w:spacing w:before="0" w:beforeAutospacing="0" w:after="0" w:afterAutospacing="0"/>
        <w:ind w:firstLine="567"/>
        <w:jc w:val="both"/>
        <w:rPr>
          <w:color w:val="1D1D1B"/>
          <w:sz w:val="28"/>
          <w:szCs w:val="28"/>
          <w:lang w:val="uk-UA"/>
        </w:rPr>
      </w:pPr>
      <w:r w:rsidRPr="00356596">
        <w:rPr>
          <w:color w:val="000000"/>
          <w:sz w:val="28"/>
          <w:szCs w:val="28"/>
          <w:lang w:val="uk-UA"/>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w:t>
      </w:r>
      <w:r w:rsidRPr="00356596">
        <w:rPr>
          <w:color w:val="000000"/>
          <w:sz w:val="28"/>
          <w:szCs w:val="28"/>
          <w:lang w:val="uk-UA"/>
        </w:rPr>
        <w:lastRenderedPageBreak/>
        <w:t>України «Про внесення змін до Конституції України (щодо правосуддя)», має бути оцінена в порядку, визначеному законом.</w:t>
      </w:r>
    </w:p>
    <w:p w:rsidR="007A3090" w:rsidRPr="00356596" w:rsidRDefault="005C7881" w:rsidP="009475F3">
      <w:pPr>
        <w:pStyle w:val="rtejustify"/>
        <w:shd w:val="clear" w:color="auto" w:fill="FFFFFF"/>
        <w:spacing w:before="0" w:beforeAutospacing="0" w:after="0" w:afterAutospacing="0"/>
        <w:ind w:firstLine="567"/>
        <w:jc w:val="both"/>
        <w:rPr>
          <w:color w:val="000000"/>
          <w:sz w:val="28"/>
          <w:szCs w:val="28"/>
          <w:lang w:val="uk-UA"/>
        </w:rPr>
      </w:pPr>
      <w:r w:rsidRPr="00356596">
        <w:rPr>
          <w:color w:val="000000"/>
          <w:sz w:val="28"/>
          <w:szCs w:val="28"/>
          <w:lang w:val="uk-UA"/>
        </w:rPr>
        <w:t>Пунктом 20 розділу ХІІ «Прикінцеві та перехідні положення» Закону України «Про судоустрій і статус суддів» від</w:t>
      </w:r>
      <w:r w:rsidR="00987084" w:rsidRPr="00356596">
        <w:rPr>
          <w:color w:val="000000"/>
          <w:sz w:val="28"/>
          <w:szCs w:val="28"/>
          <w:lang w:val="uk-UA"/>
        </w:rPr>
        <w:t xml:space="preserve"> 02 </w:t>
      </w:r>
      <w:r w:rsidRPr="00356596">
        <w:rPr>
          <w:color w:val="000000"/>
          <w:sz w:val="28"/>
          <w:szCs w:val="28"/>
          <w:lang w:val="uk-UA"/>
        </w:rPr>
        <w:t>червня 2016</w:t>
      </w:r>
      <w:r w:rsidR="00987084" w:rsidRPr="00356596">
        <w:rPr>
          <w:color w:val="000000"/>
          <w:sz w:val="28"/>
          <w:szCs w:val="28"/>
          <w:lang w:val="uk-UA"/>
        </w:rPr>
        <w:t xml:space="preserve"> </w:t>
      </w:r>
      <w:r w:rsidRPr="00356596">
        <w:rPr>
          <w:color w:val="000000"/>
          <w:sz w:val="28"/>
          <w:szCs w:val="28"/>
          <w:lang w:val="uk-UA"/>
        </w:rPr>
        <w:t>року №</w:t>
      </w:r>
      <w:r w:rsidR="00987084" w:rsidRPr="00356596">
        <w:rPr>
          <w:color w:val="000000"/>
          <w:sz w:val="28"/>
          <w:szCs w:val="28"/>
          <w:lang w:val="uk-UA"/>
        </w:rPr>
        <w:t xml:space="preserve"> </w:t>
      </w:r>
      <w:r w:rsidRPr="00356596">
        <w:rPr>
          <w:color w:val="000000"/>
          <w:sz w:val="28"/>
          <w:szCs w:val="28"/>
          <w:lang w:val="uk-UA"/>
        </w:rPr>
        <w:t>1402-VIII передбачено, що</w:t>
      </w:r>
      <w:r w:rsidR="009475F3" w:rsidRPr="00356596">
        <w:rPr>
          <w:color w:val="000000"/>
          <w:sz w:val="28"/>
          <w:szCs w:val="28"/>
          <w:lang w:val="uk-UA"/>
        </w:rPr>
        <w:t xml:space="preserve"> </w:t>
      </w:r>
      <w:r w:rsidR="007A3090" w:rsidRPr="00356596">
        <w:rPr>
          <w:color w:val="000000"/>
          <w:sz w:val="28"/>
          <w:szCs w:val="28"/>
          <w:lang w:val="uk-UA"/>
        </w:rPr>
        <w:t>відповідність займаній посаді судді, якого призначено на посаду строком на п’ять років або обрано суддею б</w:t>
      </w:r>
      <w:r w:rsidR="00987084" w:rsidRPr="00356596">
        <w:rPr>
          <w:color w:val="000000"/>
          <w:sz w:val="28"/>
          <w:szCs w:val="28"/>
          <w:lang w:val="uk-UA"/>
        </w:rPr>
        <w:t xml:space="preserve">езстроково до набрання чинності </w:t>
      </w:r>
      <w:r w:rsidR="007A3090" w:rsidRPr="00356596">
        <w:rPr>
          <w:color w:val="000000"/>
          <w:sz w:val="28"/>
          <w:szCs w:val="28"/>
          <w:lang w:val="uk-UA"/>
        </w:rPr>
        <w:t>Законом України</w:t>
      </w:r>
      <w:r w:rsidR="00987084" w:rsidRPr="00356596">
        <w:rPr>
          <w:color w:val="000000"/>
          <w:sz w:val="28"/>
          <w:szCs w:val="28"/>
          <w:lang w:val="uk-UA"/>
        </w:rPr>
        <w:t xml:space="preserve"> </w:t>
      </w:r>
      <w:r w:rsidR="00E50E6E" w:rsidRPr="00356596">
        <w:rPr>
          <w:color w:val="000000"/>
          <w:sz w:val="28"/>
          <w:szCs w:val="28"/>
          <w:lang w:val="uk-UA"/>
        </w:rPr>
        <w:t>«</w:t>
      </w:r>
      <w:r w:rsidR="007A3090" w:rsidRPr="00356596">
        <w:rPr>
          <w:color w:val="000000"/>
          <w:sz w:val="28"/>
          <w:szCs w:val="28"/>
          <w:lang w:val="uk-UA"/>
        </w:rPr>
        <w:t>Про внесення змін до Конституції України (щодо правосуддя)</w:t>
      </w:r>
      <w:r w:rsidR="00E50E6E" w:rsidRPr="00356596">
        <w:rPr>
          <w:color w:val="000000"/>
          <w:sz w:val="28"/>
          <w:szCs w:val="28"/>
          <w:lang w:val="uk-UA"/>
        </w:rPr>
        <w:t>»</w:t>
      </w:r>
      <w:r w:rsidR="007A3090" w:rsidRPr="00356596">
        <w:rPr>
          <w:color w:val="000000"/>
          <w:sz w:val="28"/>
          <w:szCs w:val="28"/>
          <w:lang w:val="uk-UA"/>
        </w:rPr>
        <w:t>, оцінюється колегіями Вищої кваліфікаційної комісії суддів України в порядку, визначеному цим Законом, за правилами, які</w:t>
      </w:r>
      <w:r w:rsidR="00316934">
        <w:rPr>
          <w:color w:val="000000"/>
          <w:sz w:val="28"/>
          <w:szCs w:val="28"/>
          <w:lang w:val="uk-UA"/>
        </w:rPr>
        <w:t xml:space="preserve"> діяли до дня набрання чинності </w:t>
      </w:r>
      <w:r w:rsidR="007A3090" w:rsidRPr="00356596">
        <w:rPr>
          <w:color w:val="000000"/>
          <w:sz w:val="28"/>
          <w:szCs w:val="28"/>
          <w:lang w:val="uk-UA"/>
        </w:rPr>
        <w:t>Законом України</w:t>
      </w:r>
      <w:r w:rsidR="00316934">
        <w:rPr>
          <w:color w:val="000000"/>
          <w:sz w:val="28"/>
          <w:szCs w:val="28"/>
          <w:lang w:val="uk-UA"/>
        </w:rPr>
        <w:t xml:space="preserve"> </w:t>
      </w:r>
      <w:r w:rsidR="00E50E6E" w:rsidRPr="00356596">
        <w:rPr>
          <w:color w:val="000000"/>
          <w:sz w:val="28"/>
          <w:szCs w:val="28"/>
          <w:lang w:val="uk-UA"/>
        </w:rPr>
        <w:t>«</w:t>
      </w:r>
      <w:r w:rsidR="007A3090" w:rsidRPr="00356596">
        <w:rPr>
          <w:color w:val="000000"/>
          <w:sz w:val="28"/>
          <w:szCs w:val="28"/>
          <w:lang w:val="uk-UA"/>
        </w:rPr>
        <w:t>Про в</w:t>
      </w:r>
      <w:r w:rsidR="00E50E6E" w:rsidRPr="00356596">
        <w:rPr>
          <w:color w:val="000000"/>
          <w:sz w:val="28"/>
          <w:szCs w:val="28"/>
          <w:lang w:val="uk-UA"/>
        </w:rPr>
        <w:t>несення змін до Закону України «</w:t>
      </w:r>
      <w:r w:rsidR="007A3090" w:rsidRPr="00356596">
        <w:rPr>
          <w:color w:val="000000"/>
          <w:sz w:val="28"/>
          <w:szCs w:val="28"/>
          <w:lang w:val="uk-UA"/>
        </w:rPr>
        <w:t>Про судоустрій і статус суддів</w:t>
      </w:r>
      <w:r w:rsidR="00E50E6E" w:rsidRPr="00356596">
        <w:rPr>
          <w:color w:val="000000"/>
          <w:sz w:val="28"/>
          <w:szCs w:val="28"/>
          <w:lang w:val="uk-UA"/>
        </w:rPr>
        <w:t>»</w:t>
      </w:r>
      <w:r w:rsidR="007A3090" w:rsidRPr="00356596">
        <w:rPr>
          <w:color w:val="000000"/>
          <w:sz w:val="28"/>
          <w:szCs w:val="28"/>
          <w:lang w:val="uk-UA"/>
        </w:rPr>
        <w:t xml:space="preserve"> та деяких законодавчих актів України щодо удосконалення процедур суддівської кар’єри</w:t>
      </w:r>
      <w:r w:rsidR="00E50E6E" w:rsidRPr="00356596">
        <w:rPr>
          <w:color w:val="000000"/>
          <w:sz w:val="28"/>
          <w:szCs w:val="28"/>
          <w:lang w:val="uk-UA"/>
        </w:rPr>
        <w:t>»</w:t>
      </w:r>
      <w:r w:rsidR="007A3090" w:rsidRPr="00356596">
        <w:rPr>
          <w:color w:val="000000"/>
          <w:sz w:val="28"/>
          <w:szCs w:val="28"/>
          <w:lang w:val="uk-UA"/>
        </w:rPr>
        <w:t>, та з урахуванням особливостей, передбачених цим розділом.</w:t>
      </w:r>
    </w:p>
    <w:p w:rsidR="00607D0A" w:rsidRPr="00356596" w:rsidRDefault="005C7881" w:rsidP="009475F3">
      <w:pPr>
        <w:pStyle w:val="a7"/>
        <w:spacing w:before="0" w:beforeAutospacing="0" w:after="0" w:afterAutospacing="0"/>
        <w:ind w:firstLine="567"/>
        <w:jc w:val="both"/>
        <w:rPr>
          <w:sz w:val="28"/>
          <w:szCs w:val="28"/>
          <w:lang w:val="uk-UA"/>
        </w:rPr>
      </w:pPr>
      <w:r w:rsidRPr="00356596">
        <w:rPr>
          <w:color w:val="000000"/>
          <w:sz w:val="28"/>
          <w:szCs w:val="28"/>
          <w:lang w:val="uk-UA"/>
        </w:rPr>
        <w:t>Рішенням Комісії від 07 червня 2018 року №</w:t>
      </w:r>
      <w:r w:rsidR="00987084" w:rsidRPr="00356596">
        <w:rPr>
          <w:color w:val="000000"/>
          <w:sz w:val="28"/>
          <w:szCs w:val="28"/>
          <w:lang w:val="uk-UA"/>
        </w:rPr>
        <w:t xml:space="preserve"> </w:t>
      </w:r>
      <w:r w:rsidRPr="00356596">
        <w:rPr>
          <w:color w:val="000000"/>
          <w:sz w:val="28"/>
          <w:szCs w:val="28"/>
          <w:lang w:val="uk-UA"/>
        </w:rPr>
        <w:t xml:space="preserve">133/зп-18 призначено кваліфікаційне оцінювання суддів місцевих та апеляційних судів на відповідність займаній посаді, зокрема судді </w:t>
      </w:r>
      <w:proofErr w:type="spellStart"/>
      <w:r w:rsidR="00607D0A" w:rsidRPr="00356596">
        <w:rPr>
          <w:color w:val="1D1D1B"/>
          <w:sz w:val="28"/>
          <w:szCs w:val="28"/>
          <w:shd w:val="clear" w:color="auto" w:fill="FFFFFF"/>
          <w:lang w:val="uk-UA"/>
        </w:rPr>
        <w:t>Розівського</w:t>
      </w:r>
      <w:proofErr w:type="spellEnd"/>
      <w:r w:rsidR="00607D0A" w:rsidRPr="00356596">
        <w:rPr>
          <w:color w:val="1D1D1B"/>
          <w:sz w:val="28"/>
          <w:szCs w:val="28"/>
          <w:shd w:val="clear" w:color="auto" w:fill="FFFFFF"/>
          <w:lang w:val="uk-UA"/>
        </w:rPr>
        <w:t xml:space="preserve"> районного суду Запорізької області</w:t>
      </w:r>
      <w:r w:rsidR="00607D0A" w:rsidRPr="00356596">
        <w:rPr>
          <w:color w:val="000000"/>
          <w:sz w:val="28"/>
          <w:szCs w:val="28"/>
          <w:lang w:val="uk-UA"/>
        </w:rPr>
        <w:t xml:space="preserve"> </w:t>
      </w:r>
      <w:proofErr w:type="spellStart"/>
      <w:r w:rsidR="00607D0A" w:rsidRPr="00356596">
        <w:rPr>
          <w:color w:val="000000"/>
          <w:sz w:val="28"/>
          <w:szCs w:val="28"/>
          <w:lang w:val="uk-UA"/>
        </w:rPr>
        <w:t>Антіпової</w:t>
      </w:r>
      <w:proofErr w:type="spellEnd"/>
      <w:r w:rsidR="00607D0A" w:rsidRPr="00356596">
        <w:rPr>
          <w:color w:val="000000"/>
          <w:sz w:val="28"/>
          <w:szCs w:val="28"/>
          <w:lang w:val="uk-UA"/>
        </w:rPr>
        <w:t xml:space="preserve"> Т.А.</w:t>
      </w:r>
    </w:p>
    <w:p w:rsidR="005C7881" w:rsidRPr="00356596" w:rsidRDefault="005C7881" w:rsidP="009475F3">
      <w:pPr>
        <w:pStyle w:val="a7"/>
        <w:spacing w:before="0" w:beforeAutospacing="0" w:after="0" w:afterAutospacing="0"/>
        <w:ind w:firstLine="567"/>
        <w:jc w:val="both"/>
        <w:rPr>
          <w:color w:val="000000"/>
          <w:sz w:val="28"/>
          <w:szCs w:val="28"/>
          <w:lang w:val="uk-UA"/>
        </w:rPr>
      </w:pPr>
      <w:r w:rsidRPr="00356596">
        <w:rPr>
          <w:color w:val="000000"/>
          <w:sz w:val="28"/>
          <w:szCs w:val="28"/>
          <w:lang w:val="uk-UA"/>
        </w:rPr>
        <w:t>Рішенням Комісії від</w:t>
      </w:r>
      <w:r w:rsidR="007E7263" w:rsidRPr="00356596">
        <w:rPr>
          <w:color w:val="000000"/>
          <w:sz w:val="28"/>
          <w:szCs w:val="28"/>
          <w:lang w:val="uk-UA"/>
        </w:rPr>
        <w:t xml:space="preserve"> 24 січня 2024 року №</w:t>
      </w:r>
      <w:r w:rsidR="007E7263" w:rsidRPr="00356596">
        <w:rPr>
          <w:color w:val="1D1D1B"/>
          <w:sz w:val="28"/>
          <w:szCs w:val="28"/>
          <w:shd w:val="clear" w:color="auto" w:fill="FFFFFF"/>
          <w:lang w:val="uk-UA"/>
        </w:rPr>
        <w:t xml:space="preserve"> 29/ко-24</w:t>
      </w:r>
      <w:r w:rsidRPr="00356596">
        <w:rPr>
          <w:color w:val="000000"/>
          <w:sz w:val="28"/>
          <w:szCs w:val="28"/>
          <w:lang w:val="uk-UA"/>
        </w:rPr>
        <w:t xml:space="preserve"> </w:t>
      </w:r>
      <w:r w:rsidR="006E69E3" w:rsidRPr="00356596">
        <w:rPr>
          <w:rFonts w:ascii="ProbaPro" w:hAnsi="ProbaPro"/>
          <w:color w:val="000000"/>
          <w:sz w:val="28"/>
          <w:szCs w:val="28"/>
          <w:shd w:val="clear" w:color="auto" w:fill="FFFFFF"/>
          <w:lang w:val="uk-UA"/>
        </w:rPr>
        <w:t xml:space="preserve">визначено, що суддя </w:t>
      </w:r>
      <w:proofErr w:type="spellStart"/>
      <w:r w:rsidR="006E69E3" w:rsidRPr="00356596">
        <w:rPr>
          <w:rFonts w:ascii="ProbaPro" w:hAnsi="ProbaPro"/>
          <w:color w:val="000000"/>
          <w:sz w:val="28"/>
          <w:szCs w:val="28"/>
          <w:shd w:val="clear" w:color="auto" w:fill="FFFFFF"/>
          <w:lang w:val="uk-UA"/>
        </w:rPr>
        <w:t>Розівського</w:t>
      </w:r>
      <w:proofErr w:type="spellEnd"/>
      <w:r w:rsidR="006E69E3" w:rsidRPr="00356596">
        <w:rPr>
          <w:rFonts w:ascii="ProbaPro" w:hAnsi="ProbaPro"/>
          <w:color w:val="000000"/>
          <w:sz w:val="28"/>
          <w:szCs w:val="28"/>
          <w:shd w:val="clear" w:color="auto" w:fill="FFFFFF"/>
          <w:lang w:val="uk-UA"/>
        </w:rPr>
        <w:t xml:space="preserve"> районного суду Запорізької області </w:t>
      </w:r>
      <w:proofErr w:type="spellStart"/>
      <w:r w:rsidR="006E69E3" w:rsidRPr="00356596">
        <w:rPr>
          <w:rFonts w:ascii="ProbaPro" w:hAnsi="ProbaPro"/>
          <w:color w:val="000000"/>
          <w:sz w:val="28"/>
          <w:szCs w:val="28"/>
          <w:shd w:val="clear" w:color="auto" w:fill="FFFFFF"/>
          <w:lang w:val="uk-UA"/>
        </w:rPr>
        <w:t>Антіпова</w:t>
      </w:r>
      <w:proofErr w:type="spellEnd"/>
      <w:r w:rsidR="006E69E3" w:rsidRPr="00356596">
        <w:rPr>
          <w:rFonts w:ascii="ProbaPro" w:hAnsi="ProbaPro"/>
          <w:color w:val="000000"/>
          <w:sz w:val="28"/>
          <w:szCs w:val="28"/>
          <w:shd w:val="clear" w:color="auto" w:fill="FFFFFF"/>
          <w:lang w:val="uk-UA"/>
        </w:rPr>
        <w:t xml:space="preserve"> Т.А. за результатами кваліфікаційного оцінювання на відповідність займаній посаді набрала 780,125</w:t>
      </w:r>
      <w:r w:rsidR="00316934">
        <w:rPr>
          <w:rFonts w:ascii="ProbaPro" w:hAnsi="ProbaPro" w:hint="eastAsia"/>
          <w:color w:val="000000"/>
          <w:sz w:val="28"/>
          <w:szCs w:val="28"/>
          <w:shd w:val="clear" w:color="auto" w:fill="FFFFFF"/>
          <w:lang w:val="uk-UA"/>
        </w:rPr>
        <w:t> </w:t>
      </w:r>
      <w:r w:rsidR="006E69E3" w:rsidRPr="00356596">
        <w:rPr>
          <w:rFonts w:ascii="ProbaPro" w:hAnsi="ProbaPro"/>
          <w:color w:val="000000"/>
          <w:sz w:val="28"/>
          <w:szCs w:val="28"/>
          <w:shd w:val="clear" w:color="auto" w:fill="FFFFFF"/>
          <w:lang w:val="uk-UA"/>
        </w:rPr>
        <w:t>бала</w:t>
      </w:r>
      <w:r w:rsidR="00AC355A" w:rsidRPr="00356596">
        <w:rPr>
          <w:rFonts w:ascii="ProbaPro" w:hAnsi="ProbaPro"/>
          <w:color w:val="000000"/>
          <w:sz w:val="28"/>
          <w:szCs w:val="28"/>
          <w:shd w:val="clear" w:color="auto" w:fill="FFFFFF"/>
          <w:lang w:val="uk-UA"/>
        </w:rPr>
        <w:t>,</w:t>
      </w:r>
      <w:r w:rsidR="006E69E3" w:rsidRPr="00356596">
        <w:rPr>
          <w:rFonts w:ascii="ProbaPro" w:hAnsi="ProbaPro"/>
          <w:color w:val="000000"/>
          <w:sz w:val="28"/>
          <w:szCs w:val="28"/>
          <w:shd w:val="clear" w:color="auto" w:fill="FFFFFF"/>
          <w:lang w:val="uk-UA"/>
        </w:rPr>
        <w:t xml:space="preserve"> та визнано </w:t>
      </w:r>
      <w:r w:rsidRPr="00356596">
        <w:rPr>
          <w:color w:val="000000"/>
          <w:sz w:val="28"/>
          <w:szCs w:val="28"/>
          <w:lang w:val="uk-UA"/>
        </w:rPr>
        <w:t xml:space="preserve">суддю </w:t>
      </w:r>
      <w:proofErr w:type="spellStart"/>
      <w:r w:rsidR="0042508C" w:rsidRPr="00356596">
        <w:rPr>
          <w:color w:val="1D1D1B"/>
          <w:sz w:val="28"/>
          <w:szCs w:val="28"/>
          <w:shd w:val="clear" w:color="auto" w:fill="FFFFFF"/>
          <w:lang w:val="uk-UA"/>
        </w:rPr>
        <w:t>Розівського</w:t>
      </w:r>
      <w:proofErr w:type="spellEnd"/>
      <w:r w:rsidR="0042508C" w:rsidRPr="00356596">
        <w:rPr>
          <w:color w:val="1D1D1B"/>
          <w:sz w:val="28"/>
          <w:szCs w:val="28"/>
          <w:shd w:val="clear" w:color="auto" w:fill="FFFFFF"/>
          <w:lang w:val="uk-UA"/>
        </w:rPr>
        <w:t xml:space="preserve"> районного суду Запорізької області</w:t>
      </w:r>
      <w:r w:rsidR="0042508C" w:rsidRPr="00356596">
        <w:rPr>
          <w:color w:val="000000"/>
          <w:sz w:val="28"/>
          <w:szCs w:val="28"/>
          <w:lang w:val="uk-UA"/>
        </w:rPr>
        <w:t xml:space="preserve"> </w:t>
      </w:r>
      <w:proofErr w:type="spellStart"/>
      <w:r w:rsidR="0042508C" w:rsidRPr="00356596">
        <w:rPr>
          <w:color w:val="000000"/>
          <w:sz w:val="28"/>
          <w:szCs w:val="28"/>
          <w:lang w:val="uk-UA"/>
        </w:rPr>
        <w:t>Антіпову</w:t>
      </w:r>
      <w:proofErr w:type="spellEnd"/>
      <w:r w:rsidR="0042508C" w:rsidRPr="00356596">
        <w:rPr>
          <w:color w:val="000000"/>
          <w:sz w:val="28"/>
          <w:szCs w:val="28"/>
          <w:lang w:val="uk-UA"/>
        </w:rPr>
        <w:t xml:space="preserve"> Т.А. такою</w:t>
      </w:r>
      <w:r w:rsidRPr="00356596">
        <w:rPr>
          <w:color w:val="000000"/>
          <w:sz w:val="28"/>
          <w:szCs w:val="28"/>
          <w:lang w:val="uk-UA"/>
        </w:rPr>
        <w:t>, що відповідає займаній посаді.</w:t>
      </w:r>
    </w:p>
    <w:p w:rsidR="00FC6767" w:rsidRPr="00356596" w:rsidRDefault="00FC6767" w:rsidP="00FC6767">
      <w:pPr>
        <w:pStyle w:val="rtejustify"/>
        <w:shd w:val="clear" w:color="auto" w:fill="FFFFFF"/>
        <w:spacing w:before="0" w:beforeAutospacing="0" w:after="0" w:afterAutospacing="0"/>
        <w:ind w:firstLine="567"/>
        <w:jc w:val="both"/>
        <w:rPr>
          <w:sz w:val="28"/>
          <w:szCs w:val="28"/>
          <w:lang w:val="uk-UA" w:eastAsia="uk-UA"/>
        </w:rPr>
      </w:pPr>
      <w:r w:rsidRPr="00356596">
        <w:rPr>
          <w:sz w:val="28"/>
          <w:szCs w:val="28"/>
          <w:lang w:val="uk-UA" w:eastAsia="uk-UA"/>
        </w:rPr>
        <w:t xml:space="preserve">На цей час у </w:t>
      </w:r>
      <w:proofErr w:type="spellStart"/>
      <w:r w:rsidRPr="00356596">
        <w:rPr>
          <w:sz w:val="28"/>
          <w:szCs w:val="28"/>
          <w:lang w:val="uk-UA" w:eastAsia="uk-UA"/>
        </w:rPr>
        <w:t>Розівському</w:t>
      </w:r>
      <w:proofErr w:type="spellEnd"/>
      <w:r w:rsidRPr="00356596">
        <w:rPr>
          <w:sz w:val="28"/>
          <w:szCs w:val="28"/>
          <w:lang w:val="uk-UA" w:eastAsia="uk-UA"/>
        </w:rPr>
        <w:t xml:space="preserve"> районному суді Запорізької обла</w:t>
      </w:r>
      <w:r w:rsidR="002B07CA" w:rsidRPr="00356596">
        <w:rPr>
          <w:sz w:val="28"/>
          <w:szCs w:val="28"/>
          <w:lang w:val="uk-UA" w:eastAsia="uk-UA"/>
        </w:rPr>
        <w:t>сті правосуддя не здійснюється.</w:t>
      </w:r>
    </w:p>
    <w:p w:rsidR="00CB2A48" w:rsidRPr="00356596" w:rsidRDefault="005C7881" w:rsidP="009475F3">
      <w:pPr>
        <w:pStyle w:val="rtejustify"/>
        <w:shd w:val="clear" w:color="auto" w:fill="FFFFFF"/>
        <w:spacing w:before="0" w:beforeAutospacing="0" w:after="0" w:afterAutospacing="0"/>
        <w:ind w:firstLine="567"/>
        <w:jc w:val="both"/>
        <w:rPr>
          <w:color w:val="000000"/>
          <w:sz w:val="28"/>
          <w:szCs w:val="28"/>
          <w:lang w:val="uk-UA"/>
        </w:rPr>
      </w:pPr>
      <w:r w:rsidRPr="00356596">
        <w:rPr>
          <w:color w:val="000000"/>
          <w:sz w:val="28"/>
          <w:szCs w:val="28"/>
          <w:lang w:val="uk-UA"/>
        </w:rPr>
        <w:t>Відповідно до абзацу шостого пункту</w:t>
      </w:r>
      <w:r w:rsidR="00F924C6" w:rsidRPr="00356596">
        <w:rPr>
          <w:color w:val="000000"/>
          <w:sz w:val="28"/>
          <w:szCs w:val="28"/>
          <w:lang w:val="uk-UA"/>
        </w:rPr>
        <w:t xml:space="preserve"> </w:t>
      </w:r>
      <w:r w:rsidRPr="00356596">
        <w:rPr>
          <w:color w:val="000000"/>
          <w:sz w:val="28"/>
          <w:szCs w:val="28"/>
          <w:lang w:val="uk-UA"/>
        </w:rPr>
        <w:t>13 розділу</w:t>
      </w:r>
      <w:r w:rsidR="00F924C6" w:rsidRPr="00356596">
        <w:rPr>
          <w:color w:val="000000"/>
          <w:sz w:val="28"/>
          <w:szCs w:val="28"/>
          <w:lang w:val="uk-UA"/>
        </w:rPr>
        <w:t xml:space="preserve"> </w:t>
      </w:r>
      <w:r w:rsidRPr="00356596">
        <w:rPr>
          <w:color w:val="000000"/>
          <w:sz w:val="28"/>
          <w:szCs w:val="28"/>
          <w:lang w:val="uk-UA"/>
        </w:rPr>
        <w:t>III «Прикінцеві та перехідні положення» Закону України «Про Вищу раду правосуддя» від</w:t>
      </w:r>
      <w:r w:rsidR="00316934">
        <w:rPr>
          <w:color w:val="000000"/>
          <w:sz w:val="28"/>
          <w:szCs w:val="28"/>
          <w:lang w:val="uk-UA"/>
        </w:rPr>
        <w:t> </w:t>
      </w:r>
      <w:r w:rsidR="00F924C6" w:rsidRPr="00356596">
        <w:rPr>
          <w:color w:val="000000"/>
          <w:sz w:val="28"/>
          <w:szCs w:val="28"/>
          <w:lang w:val="uk-UA"/>
        </w:rPr>
        <w:t>21</w:t>
      </w:r>
      <w:r w:rsidR="00316934">
        <w:rPr>
          <w:color w:val="000000"/>
          <w:sz w:val="28"/>
          <w:szCs w:val="28"/>
          <w:lang w:val="uk-UA"/>
        </w:rPr>
        <w:t> </w:t>
      </w:r>
      <w:r w:rsidR="00F924C6" w:rsidRPr="00356596">
        <w:rPr>
          <w:color w:val="000000"/>
          <w:sz w:val="28"/>
          <w:szCs w:val="28"/>
          <w:lang w:val="uk-UA"/>
        </w:rPr>
        <w:t xml:space="preserve">грудня 2016 року № </w:t>
      </w:r>
      <w:r w:rsidRPr="00356596">
        <w:rPr>
          <w:color w:val="000000"/>
          <w:sz w:val="28"/>
          <w:szCs w:val="28"/>
          <w:lang w:val="uk-UA"/>
        </w:rPr>
        <w:t xml:space="preserve">1798-VIII </w:t>
      </w:r>
      <w:r w:rsidR="007A3090" w:rsidRPr="00356596">
        <w:rPr>
          <w:color w:val="000000"/>
          <w:sz w:val="28"/>
          <w:szCs w:val="28"/>
          <w:lang w:val="uk-UA"/>
        </w:rPr>
        <w:t>з</w:t>
      </w:r>
      <w:r w:rsidR="00CB2A48" w:rsidRPr="00356596">
        <w:rPr>
          <w:color w:val="000000"/>
          <w:sz w:val="28"/>
          <w:szCs w:val="28"/>
          <w:lang w:val="uk-UA"/>
        </w:rPr>
        <w:t>а результатами кваліфікаційного оцінювання суддя, призначений на посаду строком на п</w:t>
      </w:r>
      <w:r w:rsidR="00F924C6" w:rsidRPr="00356596">
        <w:rPr>
          <w:color w:val="000000"/>
          <w:sz w:val="28"/>
          <w:szCs w:val="28"/>
          <w:lang w:val="uk-UA"/>
        </w:rPr>
        <w:t xml:space="preserve">’ять років до набрання чинності </w:t>
      </w:r>
      <w:r w:rsidR="00CB2A48" w:rsidRPr="00356596">
        <w:rPr>
          <w:color w:val="000000"/>
          <w:sz w:val="28"/>
          <w:szCs w:val="28"/>
          <w:lang w:val="uk-UA"/>
        </w:rPr>
        <w:t>Законом України</w:t>
      </w:r>
      <w:r w:rsidR="00F924C6" w:rsidRPr="00356596">
        <w:rPr>
          <w:color w:val="000000"/>
          <w:sz w:val="28"/>
          <w:szCs w:val="28"/>
          <w:lang w:val="uk-UA"/>
        </w:rPr>
        <w:t xml:space="preserve"> </w:t>
      </w:r>
      <w:r w:rsidR="00E50E6E" w:rsidRPr="00356596">
        <w:rPr>
          <w:color w:val="000000"/>
          <w:sz w:val="28"/>
          <w:szCs w:val="28"/>
          <w:lang w:val="uk-UA"/>
        </w:rPr>
        <w:t>«</w:t>
      </w:r>
      <w:r w:rsidR="00CB2A48" w:rsidRPr="00356596">
        <w:rPr>
          <w:color w:val="000000"/>
          <w:sz w:val="28"/>
          <w:szCs w:val="28"/>
          <w:lang w:val="uk-UA"/>
        </w:rPr>
        <w:t>Про внесення змін до Конституції України (щодо правосуддя)</w:t>
      </w:r>
      <w:r w:rsidR="00E50E6E" w:rsidRPr="00356596">
        <w:rPr>
          <w:color w:val="000000"/>
          <w:sz w:val="28"/>
          <w:szCs w:val="28"/>
          <w:lang w:val="uk-UA"/>
        </w:rPr>
        <w:t>»</w:t>
      </w:r>
      <w:r w:rsidR="00CB2A48" w:rsidRPr="00356596">
        <w:rPr>
          <w:color w:val="000000"/>
          <w:sz w:val="28"/>
          <w:szCs w:val="28"/>
          <w:lang w:val="uk-UA"/>
        </w:rPr>
        <w:t>, повноваження якого припинилися із закінченням строку, на який його було призначено, за поданням Вищої ради правосуддя та за умови підтвердження ві</w:t>
      </w:r>
      <w:r w:rsidR="00F924C6" w:rsidRPr="00356596">
        <w:rPr>
          <w:color w:val="000000"/>
          <w:sz w:val="28"/>
          <w:szCs w:val="28"/>
          <w:lang w:val="uk-UA"/>
        </w:rPr>
        <w:t xml:space="preserve">дповідності цій посаді згідно з </w:t>
      </w:r>
      <w:r w:rsidR="00CB2A48" w:rsidRPr="00356596">
        <w:rPr>
          <w:color w:val="000000"/>
          <w:sz w:val="28"/>
          <w:szCs w:val="28"/>
          <w:lang w:val="uk-UA"/>
        </w:rPr>
        <w:t>підпунктами 2</w:t>
      </w:r>
      <w:r w:rsidR="00F924C6" w:rsidRPr="00356596">
        <w:rPr>
          <w:color w:val="000000"/>
          <w:sz w:val="28"/>
          <w:szCs w:val="28"/>
          <w:lang w:val="uk-UA"/>
        </w:rPr>
        <w:t xml:space="preserve"> </w:t>
      </w:r>
      <w:r w:rsidR="00CB2A48" w:rsidRPr="00356596">
        <w:rPr>
          <w:color w:val="000000"/>
          <w:sz w:val="28"/>
          <w:szCs w:val="28"/>
          <w:lang w:val="uk-UA"/>
        </w:rPr>
        <w:t>та</w:t>
      </w:r>
      <w:r w:rsidR="00F924C6" w:rsidRPr="00356596">
        <w:rPr>
          <w:color w:val="000000"/>
          <w:sz w:val="28"/>
          <w:szCs w:val="28"/>
          <w:lang w:val="uk-UA"/>
        </w:rPr>
        <w:t xml:space="preserve"> </w:t>
      </w:r>
      <w:r w:rsidR="00CB2A48" w:rsidRPr="00356596">
        <w:rPr>
          <w:color w:val="000000"/>
          <w:sz w:val="28"/>
          <w:szCs w:val="28"/>
          <w:lang w:val="uk-UA"/>
        </w:rPr>
        <w:t>4</w:t>
      </w:r>
      <w:r w:rsidR="00F924C6" w:rsidRPr="00356596">
        <w:rPr>
          <w:color w:val="000000"/>
          <w:sz w:val="28"/>
          <w:szCs w:val="28"/>
          <w:lang w:val="uk-UA"/>
        </w:rPr>
        <w:t xml:space="preserve"> </w:t>
      </w:r>
      <w:r w:rsidR="00E50E6E" w:rsidRPr="00356596">
        <w:rPr>
          <w:color w:val="000000"/>
          <w:sz w:val="28"/>
          <w:szCs w:val="28"/>
          <w:lang w:val="uk-UA"/>
        </w:rPr>
        <w:t>пункту 16</w:t>
      </w:r>
      <w:r w:rsidR="00E50E6E" w:rsidRPr="00356596">
        <w:rPr>
          <w:color w:val="000000"/>
          <w:sz w:val="28"/>
          <w:szCs w:val="28"/>
          <w:vertAlign w:val="superscript"/>
          <w:lang w:val="uk-UA"/>
        </w:rPr>
        <w:t>1</w:t>
      </w:r>
      <w:r w:rsidR="00F924C6" w:rsidRPr="00356596">
        <w:rPr>
          <w:color w:val="000000"/>
          <w:sz w:val="28"/>
          <w:szCs w:val="28"/>
          <w:lang w:val="uk-UA"/>
        </w:rPr>
        <w:t xml:space="preserve"> </w:t>
      </w:r>
      <w:r w:rsidR="00E50E6E" w:rsidRPr="00356596">
        <w:rPr>
          <w:color w:val="000000"/>
          <w:sz w:val="28"/>
          <w:szCs w:val="28"/>
          <w:lang w:val="uk-UA"/>
        </w:rPr>
        <w:t>розділу XV «</w:t>
      </w:r>
      <w:r w:rsidR="00CB2A48" w:rsidRPr="00356596">
        <w:rPr>
          <w:color w:val="000000"/>
          <w:sz w:val="28"/>
          <w:szCs w:val="28"/>
          <w:lang w:val="uk-UA"/>
        </w:rPr>
        <w:t>Перехідні положення</w:t>
      </w:r>
      <w:r w:rsidR="00E50E6E" w:rsidRPr="00356596">
        <w:rPr>
          <w:color w:val="000000"/>
          <w:sz w:val="28"/>
          <w:szCs w:val="28"/>
          <w:lang w:val="uk-UA"/>
        </w:rPr>
        <w:t>»</w:t>
      </w:r>
      <w:r w:rsidR="00CB2A48" w:rsidRPr="00356596">
        <w:rPr>
          <w:color w:val="000000"/>
          <w:sz w:val="28"/>
          <w:szCs w:val="28"/>
          <w:lang w:val="uk-UA"/>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273D78" w:rsidRPr="00356596" w:rsidRDefault="00273D78" w:rsidP="00273D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356596">
        <w:rPr>
          <w:rFonts w:ascii="Times New Roman" w:eastAsia="Times New Roman" w:hAnsi="Times New Roman" w:cs="Times New Roman"/>
          <w:color w:val="000000"/>
          <w:sz w:val="28"/>
          <w:szCs w:val="28"/>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4D24CC" w:rsidRPr="00356596" w:rsidRDefault="005C7881" w:rsidP="009475F3">
      <w:pPr>
        <w:pStyle w:val="rtejustify"/>
        <w:shd w:val="clear" w:color="auto" w:fill="FFFFFF"/>
        <w:spacing w:before="0" w:beforeAutospacing="0" w:after="0" w:afterAutospacing="0"/>
        <w:ind w:firstLine="567"/>
        <w:jc w:val="both"/>
        <w:rPr>
          <w:color w:val="000000"/>
          <w:sz w:val="28"/>
          <w:szCs w:val="28"/>
          <w:lang w:val="uk-UA"/>
        </w:rPr>
      </w:pPr>
      <w:r w:rsidRPr="00356596">
        <w:rPr>
          <w:color w:val="000000"/>
          <w:sz w:val="28"/>
          <w:szCs w:val="28"/>
          <w:lang w:val="uk-UA"/>
        </w:rPr>
        <w:t xml:space="preserve">Ураховуючи результати кваліфікаційного оцінювання судді на відповідність займаній посаді, Комісія дійшла висновку про надання </w:t>
      </w:r>
      <w:r w:rsidRPr="00356596">
        <w:rPr>
          <w:color w:val="000000"/>
          <w:sz w:val="28"/>
          <w:szCs w:val="28"/>
          <w:lang w:val="uk-UA"/>
        </w:rPr>
        <w:lastRenderedPageBreak/>
        <w:t xml:space="preserve">рекомендації для призначення </w:t>
      </w:r>
      <w:proofErr w:type="spellStart"/>
      <w:r w:rsidR="00AA261B" w:rsidRPr="00356596">
        <w:rPr>
          <w:color w:val="000000"/>
          <w:sz w:val="28"/>
          <w:szCs w:val="28"/>
          <w:lang w:val="uk-UA"/>
        </w:rPr>
        <w:t>Антіпової</w:t>
      </w:r>
      <w:proofErr w:type="spellEnd"/>
      <w:r w:rsidR="00AA261B" w:rsidRPr="00356596">
        <w:rPr>
          <w:color w:val="000000"/>
          <w:sz w:val="28"/>
          <w:szCs w:val="28"/>
          <w:lang w:val="uk-UA"/>
        </w:rPr>
        <w:t xml:space="preserve"> Т.А.</w:t>
      </w:r>
      <w:r w:rsidRPr="00356596">
        <w:rPr>
          <w:color w:val="000000"/>
          <w:sz w:val="28"/>
          <w:szCs w:val="28"/>
          <w:lang w:val="uk-UA"/>
        </w:rPr>
        <w:t xml:space="preserve"> на посаду судді </w:t>
      </w:r>
      <w:proofErr w:type="spellStart"/>
      <w:r w:rsidR="00AA261B" w:rsidRPr="00356596">
        <w:rPr>
          <w:color w:val="1D1D1B"/>
          <w:sz w:val="28"/>
          <w:szCs w:val="28"/>
          <w:shd w:val="clear" w:color="auto" w:fill="FFFFFF"/>
          <w:lang w:val="uk-UA"/>
        </w:rPr>
        <w:t>Розівського</w:t>
      </w:r>
      <w:proofErr w:type="spellEnd"/>
      <w:r w:rsidR="00AA261B" w:rsidRPr="00356596">
        <w:rPr>
          <w:color w:val="1D1D1B"/>
          <w:sz w:val="28"/>
          <w:szCs w:val="28"/>
          <w:shd w:val="clear" w:color="auto" w:fill="FFFFFF"/>
          <w:lang w:val="uk-UA"/>
        </w:rPr>
        <w:t xml:space="preserve"> районного суду Запорізької області</w:t>
      </w:r>
      <w:r w:rsidR="004D24CC" w:rsidRPr="00356596">
        <w:rPr>
          <w:color w:val="000000"/>
          <w:sz w:val="28"/>
          <w:szCs w:val="28"/>
          <w:lang w:val="uk-UA"/>
        </w:rPr>
        <w:t>.</w:t>
      </w:r>
    </w:p>
    <w:p w:rsidR="008D66D7" w:rsidRDefault="005C7881" w:rsidP="008D66D7">
      <w:pPr>
        <w:pStyle w:val="rtejustify"/>
        <w:shd w:val="clear" w:color="auto" w:fill="FFFFFF"/>
        <w:spacing w:before="0" w:beforeAutospacing="0" w:after="0" w:afterAutospacing="0"/>
        <w:ind w:firstLine="567"/>
        <w:jc w:val="both"/>
        <w:rPr>
          <w:color w:val="000000"/>
          <w:sz w:val="28"/>
          <w:szCs w:val="28"/>
          <w:lang w:val="uk-UA"/>
        </w:rPr>
      </w:pPr>
      <w:r w:rsidRPr="00356596">
        <w:rPr>
          <w:color w:val="000000"/>
          <w:sz w:val="28"/>
          <w:szCs w:val="28"/>
          <w:lang w:val="uk-UA"/>
        </w:rPr>
        <w:t>Вища кваліфікаційна комісія суддів України одноголосно</w:t>
      </w:r>
    </w:p>
    <w:p w:rsidR="008D66D7" w:rsidRDefault="008D66D7" w:rsidP="008D66D7">
      <w:pPr>
        <w:pStyle w:val="rtejustify"/>
        <w:shd w:val="clear" w:color="auto" w:fill="FFFFFF"/>
        <w:spacing w:before="0" w:beforeAutospacing="0" w:after="0" w:afterAutospacing="0"/>
        <w:ind w:firstLine="567"/>
        <w:jc w:val="both"/>
        <w:rPr>
          <w:color w:val="000000"/>
          <w:sz w:val="28"/>
          <w:szCs w:val="28"/>
          <w:lang w:val="uk-UA"/>
        </w:rPr>
      </w:pPr>
    </w:p>
    <w:p w:rsidR="005C7881" w:rsidRDefault="005C7881" w:rsidP="00D343D0">
      <w:pPr>
        <w:pStyle w:val="rtejustify"/>
        <w:shd w:val="clear" w:color="auto" w:fill="FFFFFF"/>
        <w:spacing w:before="0" w:beforeAutospacing="0" w:after="0" w:afterAutospacing="0"/>
        <w:jc w:val="center"/>
        <w:rPr>
          <w:color w:val="000000"/>
          <w:sz w:val="28"/>
          <w:szCs w:val="28"/>
          <w:lang w:val="uk-UA"/>
        </w:rPr>
      </w:pPr>
      <w:r w:rsidRPr="00356596">
        <w:rPr>
          <w:color w:val="000000"/>
          <w:sz w:val="28"/>
          <w:szCs w:val="28"/>
          <w:lang w:val="uk-UA"/>
        </w:rPr>
        <w:t>вирішила:</w:t>
      </w:r>
    </w:p>
    <w:p w:rsidR="008D66D7" w:rsidRPr="00356596" w:rsidRDefault="008D66D7" w:rsidP="008D66D7">
      <w:pPr>
        <w:pStyle w:val="rtejustify"/>
        <w:shd w:val="clear" w:color="auto" w:fill="FFFFFF"/>
        <w:spacing w:before="0" w:beforeAutospacing="0" w:after="0" w:afterAutospacing="0"/>
        <w:ind w:firstLine="567"/>
        <w:jc w:val="both"/>
        <w:rPr>
          <w:color w:val="1D1D1B"/>
          <w:sz w:val="28"/>
          <w:szCs w:val="28"/>
          <w:lang w:val="uk-UA"/>
        </w:rPr>
      </w:pPr>
    </w:p>
    <w:p w:rsidR="004D24CC" w:rsidRPr="00356596" w:rsidRDefault="00B54ABA" w:rsidP="008D66D7">
      <w:pPr>
        <w:pStyle w:val="rtejustify"/>
        <w:shd w:val="clear" w:color="auto" w:fill="FFFFFF"/>
        <w:spacing w:before="120" w:beforeAutospacing="0" w:after="120" w:afterAutospacing="0"/>
        <w:jc w:val="both"/>
        <w:rPr>
          <w:color w:val="000000"/>
          <w:sz w:val="28"/>
          <w:szCs w:val="28"/>
          <w:lang w:val="uk-UA"/>
        </w:rPr>
      </w:pPr>
      <w:r w:rsidRPr="00356596">
        <w:rPr>
          <w:color w:val="000000"/>
          <w:sz w:val="28"/>
          <w:szCs w:val="28"/>
          <w:lang w:val="uk-UA"/>
        </w:rPr>
        <w:t xml:space="preserve">внести Вищій раді правосуддя </w:t>
      </w:r>
      <w:r w:rsidR="007A3090" w:rsidRPr="00356596">
        <w:rPr>
          <w:color w:val="000000"/>
          <w:sz w:val="28"/>
          <w:szCs w:val="28"/>
          <w:lang w:val="uk-UA"/>
        </w:rPr>
        <w:t>рекомендацію</w:t>
      </w:r>
      <w:r w:rsidRPr="00356596">
        <w:rPr>
          <w:color w:val="000000"/>
          <w:sz w:val="28"/>
          <w:szCs w:val="28"/>
          <w:lang w:val="uk-UA"/>
        </w:rPr>
        <w:t xml:space="preserve"> </w:t>
      </w:r>
      <w:r w:rsidR="00DE0673" w:rsidRPr="00356596">
        <w:rPr>
          <w:color w:val="000000"/>
          <w:sz w:val="28"/>
          <w:szCs w:val="28"/>
          <w:lang w:val="uk-UA"/>
        </w:rPr>
        <w:t>про</w:t>
      </w:r>
      <w:r w:rsidRPr="00356596">
        <w:rPr>
          <w:color w:val="000000"/>
          <w:sz w:val="28"/>
          <w:szCs w:val="28"/>
          <w:lang w:val="uk-UA"/>
        </w:rPr>
        <w:t xml:space="preserve"> призначення </w:t>
      </w:r>
      <w:proofErr w:type="spellStart"/>
      <w:r w:rsidR="00AA261B" w:rsidRPr="00356596">
        <w:rPr>
          <w:color w:val="000000"/>
          <w:sz w:val="28"/>
          <w:szCs w:val="28"/>
          <w:lang w:val="uk-UA"/>
        </w:rPr>
        <w:t>Антіпової</w:t>
      </w:r>
      <w:proofErr w:type="spellEnd"/>
      <w:r w:rsidR="00AA261B" w:rsidRPr="00356596">
        <w:rPr>
          <w:color w:val="000000"/>
          <w:sz w:val="28"/>
          <w:szCs w:val="28"/>
          <w:lang w:val="uk-UA"/>
        </w:rPr>
        <w:t xml:space="preserve"> Тетяни Анатоліївни</w:t>
      </w:r>
      <w:r w:rsidR="005C7881" w:rsidRPr="00356596">
        <w:rPr>
          <w:color w:val="000000"/>
          <w:sz w:val="28"/>
          <w:szCs w:val="28"/>
          <w:lang w:val="uk-UA"/>
        </w:rPr>
        <w:t xml:space="preserve"> на посаду судді </w:t>
      </w:r>
      <w:proofErr w:type="spellStart"/>
      <w:r w:rsidR="00AA261B" w:rsidRPr="00356596">
        <w:rPr>
          <w:color w:val="1D1D1B"/>
          <w:sz w:val="28"/>
          <w:szCs w:val="28"/>
          <w:shd w:val="clear" w:color="auto" w:fill="FFFFFF"/>
          <w:lang w:val="uk-UA"/>
        </w:rPr>
        <w:t>Розівського</w:t>
      </w:r>
      <w:proofErr w:type="spellEnd"/>
      <w:r w:rsidR="00AA261B" w:rsidRPr="00356596">
        <w:rPr>
          <w:color w:val="1D1D1B"/>
          <w:sz w:val="28"/>
          <w:szCs w:val="28"/>
          <w:shd w:val="clear" w:color="auto" w:fill="FFFFFF"/>
          <w:lang w:val="uk-UA"/>
        </w:rPr>
        <w:t xml:space="preserve"> районного суду Запорізької області</w:t>
      </w:r>
      <w:r w:rsidR="004D24CC" w:rsidRPr="00356596">
        <w:rPr>
          <w:color w:val="000000"/>
          <w:sz w:val="28"/>
          <w:szCs w:val="28"/>
          <w:lang w:val="uk-UA"/>
        </w:rPr>
        <w:t>.</w:t>
      </w:r>
    </w:p>
    <w:p w:rsidR="00B91ED0" w:rsidRPr="00356596" w:rsidRDefault="00B91ED0" w:rsidP="004E5D7E">
      <w:pPr>
        <w:pStyle w:val="rtejustify"/>
        <w:shd w:val="clear" w:color="auto" w:fill="FFFFFF"/>
        <w:spacing w:before="120" w:beforeAutospacing="0" w:after="120" w:afterAutospacing="0"/>
        <w:jc w:val="both"/>
        <w:rPr>
          <w:color w:val="000000"/>
          <w:sz w:val="28"/>
          <w:szCs w:val="28"/>
          <w:lang w:val="uk-UA"/>
        </w:rPr>
      </w:pPr>
    </w:p>
    <w:p w:rsidR="00D60055" w:rsidRPr="00356596" w:rsidRDefault="00D60055"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sidRPr="00356596">
        <w:rPr>
          <w:rFonts w:ascii="Times New Roman" w:eastAsia="Times New Roman" w:hAnsi="Times New Roman" w:cs="Times New Roman"/>
          <w:sz w:val="28"/>
          <w:szCs w:val="28"/>
          <w:lang w:eastAsia="ar-SA"/>
        </w:rPr>
        <w:t>Головуючий</w:t>
      </w:r>
      <w:r w:rsidRPr="00356596">
        <w:rPr>
          <w:rFonts w:ascii="Times New Roman" w:eastAsia="Times New Roman" w:hAnsi="Times New Roman" w:cs="Times New Roman"/>
          <w:sz w:val="28"/>
          <w:szCs w:val="28"/>
          <w:lang w:eastAsia="ar-SA"/>
        </w:rPr>
        <w:tab/>
      </w:r>
      <w:r w:rsidRPr="00356596">
        <w:rPr>
          <w:rFonts w:ascii="Times New Roman" w:eastAsia="Times New Roman" w:hAnsi="Times New Roman" w:cs="Times New Roman"/>
          <w:sz w:val="28"/>
          <w:szCs w:val="28"/>
          <w:lang w:eastAsia="ar-SA"/>
        </w:rPr>
        <w:tab/>
      </w:r>
      <w:r w:rsidRPr="00356596">
        <w:rPr>
          <w:rFonts w:ascii="Times New Roman" w:eastAsia="Times New Roman" w:hAnsi="Times New Roman" w:cs="Times New Roman"/>
          <w:sz w:val="28"/>
          <w:szCs w:val="28"/>
          <w:lang w:eastAsia="ar-SA"/>
        </w:rPr>
        <w:tab/>
      </w:r>
      <w:r w:rsidRPr="00356596">
        <w:rPr>
          <w:rFonts w:ascii="Times New Roman" w:eastAsia="Times New Roman" w:hAnsi="Times New Roman" w:cs="Times New Roman"/>
          <w:sz w:val="28"/>
          <w:szCs w:val="28"/>
          <w:lang w:eastAsia="ar-SA"/>
        </w:rPr>
        <w:tab/>
      </w:r>
      <w:r w:rsidRPr="00356596">
        <w:rPr>
          <w:rFonts w:ascii="Times New Roman" w:eastAsia="Times New Roman" w:hAnsi="Times New Roman" w:cs="Times New Roman"/>
          <w:sz w:val="28"/>
          <w:szCs w:val="28"/>
          <w:lang w:eastAsia="ar-SA"/>
        </w:rPr>
        <w:tab/>
      </w:r>
      <w:r w:rsidRPr="00356596">
        <w:rPr>
          <w:rFonts w:ascii="Times New Roman" w:eastAsia="Times New Roman" w:hAnsi="Times New Roman" w:cs="Times New Roman"/>
          <w:sz w:val="28"/>
          <w:szCs w:val="28"/>
          <w:lang w:eastAsia="ar-SA"/>
        </w:rPr>
        <w:tab/>
      </w:r>
      <w:r w:rsidR="00D343D0">
        <w:rPr>
          <w:rFonts w:ascii="Times New Roman" w:eastAsia="Times New Roman" w:hAnsi="Times New Roman" w:cs="Times New Roman"/>
          <w:sz w:val="28"/>
          <w:szCs w:val="28"/>
          <w:lang w:eastAsia="ar-SA"/>
        </w:rPr>
        <w:tab/>
      </w:r>
      <w:r w:rsidR="00D343D0">
        <w:rPr>
          <w:rFonts w:ascii="Times New Roman" w:eastAsia="Times New Roman" w:hAnsi="Times New Roman" w:cs="Times New Roman"/>
          <w:sz w:val="28"/>
          <w:szCs w:val="28"/>
          <w:lang w:eastAsia="ar-SA"/>
        </w:rPr>
        <w:tab/>
        <w:t xml:space="preserve">       Р.М. Ігнатов</w:t>
      </w:r>
    </w:p>
    <w:p w:rsidR="00026216" w:rsidRPr="00356596" w:rsidRDefault="00026216"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D60055" w:rsidRPr="00356596" w:rsidRDefault="00D60055"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sidRPr="00356596">
        <w:rPr>
          <w:rFonts w:ascii="Times New Roman" w:eastAsia="Times New Roman" w:hAnsi="Times New Roman" w:cs="Times New Roman"/>
          <w:sz w:val="28"/>
          <w:szCs w:val="28"/>
          <w:lang w:eastAsia="ar-SA"/>
        </w:rPr>
        <w:t>Члени Комісії:</w:t>
      </w:r>
      <w:r w:rsidR="00D343D0">
        <w:rPr>
          <w:rFonts w:ascii="Times New Roman" w:eastAsia="Times New Roman" w:hAnsi="Times New Roman" w:cs="Times New Roman"/>
          <w:sz w:val="28"/>
          <w:szCs w:val="28"/>
          <w:lang w:eastAsia="ar-SA"/>
        </w:rPr>
        <w:tab/>
      </w:r>
      <w:r w:rsidR="00D343D0">
        <w:rPr>
          <w:rFonts w:ascii="Times New Roman" w:eastAsia="Times New Roman" w:hAnsi="Times New Roman" w:cs="Times New Roman"/>
          <w:sz w:val="28"/>
          <w:szCs w:val="28"/>
          <w:lang w:eastAsia="ar-SA"/>
        </w:rPr>
        <w:tab/>
      </w:r>
      <w:r w:rsidR="00D343D0">
        <w:rPr>
          <w:rFonts w:ascii="Times New Roman" w:eastAsia="Times New Roman" w:hAnsi="Times New Roman" w:cs="Times New Roman"/>
          <w:sz w:val="28"/>
          <w:szCs w:val="28"/>
          <w:lang w:eastAsia="ar-SA"/>
        </w:rPr>
        <w:tab/>
      </w:r>
      <w:r w:rsidR="00D343D0">
        <w:rPr>
          <w:rFonts w:ascii="Times New Roman" w:eastAsia="Times New Roman" w:hAnsi="Times New Roman" w:cs="Times New Roman"/>
          <w:sz w:val="28"/>
          <w:szCs w:val="28"/>
          <w:lang w:eastAsia="ar-SA"/>
        </w:rPr>
        <w:tab/>
      </w:r>
      <w:r w:rsidR="00D343D0">
        <w:rPr>
          <w:rFonts w:ascii="Times New Roman" w:eastAsia="Times New Roman" w:hAnsi="Times New Roman" w:cs="Times New Roman"/>
          <w:sz w:val="28"/>
          <w:szCs w:val="28"/>
          <w:lang w:eastAsia="ar-SA"/>
        </w:rPr>
        <w:tab/>
      </w:r>
      <w:r w:rsidR="00D343D0">
        <w:rPr>
          <w:rFonts w:ascii="Times New Roman" w:eastAsia="Times New Roman" w:hAnsi="Times New Roman" w:cs="Times New Roman"/>
          <w:sz w:val="28"/>
          <w:szCs w:val="28"/>
          <w:lang w:eastAsia="ar-SA"/>
        </w:rPr>
        <w:tab/>
      </w:r>
      <w:r w:rsidR="00D343D0">
        <w:rPr>
          <w:rFonts w:ascii="Times New Roman" w:eastAsia="Times New Roman" w:hAnsi="Times New Roman" w:cs="Times New Roman"/>
          <w:sz w:val="28"/>
          <w:szCs w:val="28"/>
          <w:lang w:eastAsia="ar-SA"/>
        </w:rPr>
        <w:tab/>
      </w:r>
      <w:r w:rsidR="00D343D0">
        <w:rPr>
          <w:rFonts w:ascii="Times New Roman" w:eastAsia="Times New Roman" w:hAnsi="Times New Roman" w:cs="Times New Roman"/>
          <w:sz w:val="28"/>
          <w:szCs w:val="28"/>
          <w:lang w:eastAsia="ar-SA"/>
        </w:rPr>
        <w:tab/>
        <w:t xml:space="preserve">       </w:t>
      </w:r>
      <w:r w:rsidRPr="00356596">
        <w:rPr>
          <w:rFonts w:ascii="Times New Roman" w:eastAsia="Times New Roman" w:hAnsi="Times New Roman" w:cs="Times New Roman"/>
          <w:sz w:val="28"/>
          <w:szCs w:val="28"/>
          <w:lang w:eastAsia="ar-SA"/>
        </w:rPr>
        <w:t xml:space="preserve">М.Б. </w:t>
      </w:r>
      <w:proofErr w:type="spellStart"/>
      <w:r w:rsidRPr="00356596">
        <w:rPr>
          <w:rFonts w:ascii="Times New Roman" w:eastAsia="Times New Roman" w:hAnsi="Times New Roman" w:cs="Times New Roman"/>
          <w:sz w:val="28"/>
          <w:szCs w:val="28"/>
          <w:lang w:eastAsia="ar-SA"/>
        </w:rPr>
        <w:t>Богоніс</w:t>
      </w:r>
      <w:proofErr w:type="spellEnd"/>
      <w:r w:rsidRPr="00356596">
        <w:rPr>
          <w:rFonts w:ascii="Times New Roman" w:eastAsia="Times New Roman" w:hAnsi="Times New Roman" w:cs="Times New Roman"/>
          <w:sz w:val="28"/>
          <w:szCs w:val="28"/>
          <w:lang w:eastAsia="ar-SA"/>
        </w:rPr>
        <w:t xml:space="preserve"> </w:t>
      </w:r>
    </w:p>
    <w:p w:rsidR="00026216" w:rsidRPr="00356596" w:rsidRDefault="00026216"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D60055" w:rsidRPr="00356596" w:rsidRDefault="00D343D0"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00D60055" w:rsidRPr="00356596">
        <w:rPr>
          <w:rFonts w:ascii="Times New Roman" w:eastAsia="Times New Roman" w:hAnsi="Times New Roman" w:cs="Times New Roman"/>
          <w:sz w:val="28"/>
          <w:szCs w:val="28"/>
          <w:lang w:eastAsia="ar-SA"/>
        </w:rPr>
        <w:t>Л.М. Волкова</w:t>
      </w:r>
    </w:p>
    <w:p w:rsidR="00D60055" w:rsidRPr="00356596" w:rsidRDefault="00D60055"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B24C8F" w:rsidRPr="00356596" w:rsidRDefault="00D343D0"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bookmarkStart w:id="0" w:name="_GoBack"/>
      <w:bookmarkEnd w:id="0"/>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00D60055" w:rsidRPr="00356596">
        <w:rPr>
          <w:rFonts w:ascii="Times New Roman" w:eastAsia="Times New Roman" w:hAnsi="Times New Roman" w:cs="Times New Roman"/>
          <w:sz w:val="28"/>
          <w:szCs w:val="28"/>
          <w:lang w:eastAsia="ar-SA"/>
        </w:rPr>
        <w:t xml:space="preserve">В.О. </w:t>
      </w:r>
      <w:proofErr w:type="spellStart"/>
      <w:r w:rsidR="00D60055" w:rsidRPr="00356596">
        <w:rPr>
          <w:rFonts w:ascii="Times New Roman" w:eastAsia="Times New Roman" w:hAnsi="Times New Roman" w:cs="Times New Roman"/>
          <w:sz w:val="28"/>
          <w:szCs w:val="28"/>
          <w:lang w:eastAsia="ar-SA"/>
        </w:rPr>
        <w:t>Гацелюк</w:t>
      </w:r>
      <w:proofErr w:type="spellEnd"/>
    </w:p>
    <w:p w:rsidR="00B24C8F" w:rsidRPr="00356596" w:rsidRDefault="00B24C8F"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026216" w:rsidRDefault="00D343D0"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00D60055" w:rsidRPr="00356596">
        <w:rPr>
          <w:rFonts w:ascii="Times New Roman" w:eastAsia="Times New Roman" w:hAnsi="Times New Roman" w:cs="Times New Roman"/>
          <w:sz w:val="28"/>
          <w:szCs w:val="28"/>
          <w:lang w:eastAsia="ar-SA"/>
        </w:rPr>
        <w:t>Я.М. Дух</w:t>
      </w:r>
    </w:p>
    <w:p w:rsidR="008D66D7" w:rsidRDefault="008D66D7"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B24C8F" w:rsidRPr="00356596" w:rsidRDefault="00D343D0"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00D60055" w:rsidRPr="00356596">
        <w:rPr>
          <w:rFonts w:ascii="Times New Roman" w:eastAsia="Times New Roman" w:hAnsi="Times New Roman" w:cs="Times New Roman"/>
          <w:sz w:val="28"/>
          <w:szCs w:val="28"/>
          <w:lang w:eastAsia="ar-SA"/>
        </w:rPr>
        <w:t xml:space="preserve">О.Л. </w:t>
      </w:r>
      <w:proofErr w:type="spellStart"/>
      <w:r w:rsidR="00D60055" w:rsidRPr="00356596">
        <w:rPr>
          <w:rFonts w:ascii="Times New Roman" w:eastAsia="Times New Roman" w:hAnsi="Times New Roman" w:cs="Times New Roman"/>
          <w:sz w:val="28"/>
          <w:szCs w:val="28"/>
          <w:lang w:eastAsia="ar-SA"/>
        </w:rPr>
        <w:t>Коліуш</w:t>
      </w:r>
      <w:proofErr w:type="spellEnd"/>
    </w:p>
    <w:p w:rsidR="00B24C8F" w:rsidRPr="00356596" w:rsidRDefault="00B24C8F"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D60055" w:rsidRPr="00356596" w:rsidRDefault="00D343D0"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00D60055" w:rsidRPr="00356596">
        <w:rPr>
          <w:rFonts w:ascii="Times New Roman" w:eastAsia="Times New Roman" w:hAnsi="Times New Roman" w:cs="Times New Roman"/>
          <w:sz w:val="28"/>
          <w:szCs w:val="28"/>
          <w:lang w:eastAsia="ar-SA"/>
        </w:rPr>
        <w:t>Р.І. Мельник</w:t>
      </w:r>
    </w:p>
    <w:p w:rsidR="00D60055" w:rsidRDefault="00D60055"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D60055" w:rsidRPr="00356596" w:rsidRDefault="00D343D0"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00D60055" w:rsidRPr="00356596">
        <w:rPr>
          <w:rFonts w:ascii="Times New Roman" w:eastAsia="Times New Roman" w:hAnsi="Times New Roman" w:cs="Times New Roman"/>
          <w:sz w:val="28"/>
          <w:szCs w:val="28"/>
          <w:lang w:eastAsia="ar-SA"/>
        </w:rPr>
        <w:t xml:space="preserve">О.С. </w:t>
      </w:r>
      <w:proofErr w:type="spellStart"/>
      <w:r w:rsidR="00D60055" w:rsidRPr="00356596">
        <w:rPr>
          <w:rFonts w:ascii="Times New Roman" w:eastAsia="Times New Roman" w:hAnsi="Times New Roman" w:cs="Times New Roman"/>
          <w:sz w:val="28"/>
          <w:szCs w:val="28"/>
          <w:lang w:eastAsia="ar-SA"/>
        </w:rPr>
        <w:t>Омельян</w:t>
      </w:r>
      <w:proofErr w:type="spellEnd"/>
    </w:p>
    <w:p w:rsidR="00026216" w:rsidRPr="00356596" w:rsidRDefault="00026216"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D60055" w:rsidRPr="00356596" w:rsidRDefault="00D343D0"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00D60055" w:rsidRPr="00356596">
        <w:rPr>
          <w:rFonts w:ascii="Times New Roman" w:eastAsia="Times New Roman" w:hAnsi="Times New Roman" w:cs="Times New Roman"/>
          <w:sz w:val="28"/>
          <w:szCs w:val="28"/>
          <w:lang w:eastAsia="ar-SA"/>
        </w:rPr>
        <w:t>А.В. Пасічник</w:t>
      </w:r>
    </w:p>
    <w:p w:rsidR="00026216" w:rsidRPr="00356596" w:rsidRDefault="00026216"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0D1581" w:rsidRPr="00356596" w:rsidRDefault="00D343D0"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00D60055" w:rsidRPr="00356596">
        <w:rPr>
          <w:rFonts w:ascii="Times New Roman" w:eastAsia="Times New Roman" w:hAnsi="Times New Roman" w:cs="Times New Roman"/>
          <w:sz w:val="28"/>
          <w:szCs w:val="28"/>
          <w:lang w:eastAsia="ar-SA"/>
        </w:rPr>
        <w:t xml:space="preserve">Р.Б. </w:t>
      </w:r>
      <w:proofErr w:type="spellStart"/>
      <w:r w:rsidR="00D60055" w:rsidRPr="00356596">
        <w:rPr>
          <w:rFonts w:ascii="Times New Roman" w:eastAsia="Times New Roman" w:hAnsi="Times New Roman" w:cs="Times New Roman"/>
          <w:sz w:val="28"/>
          <w:szCs w:val="28"/>
          <w:lang w:eastAsia="ar-SA"/>
        </w:rPr>
        <w:t>Сабодаш</w:t>
      </w:r>
      <w:proofErr w:type="spellEnd"/>
    </w:p>
    <w:p w:rsidR="00026216" w:rsidRPr="00356596" w:rsidRDefault="00026216"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B24C8F" w:rsidRPr="00356596" w:rsidRDefault="00D343D0"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000D1581" w:rsidRPr="00356596">
        <w:rPr>
          <w:rFonts w:ascii="Times New Roman" w:eastAsia="Times New Roman" w:hAnsi="Times New Roman" w:cs="Times New Roman"/>
          <w:sz w:val="28"/>
          <w:szCs w:val="28"/>
          <w:lang w:eastAsia="ar-SA"/>
        </w:rPr>
        <w:t>Р.М. Сидорович</w:t>
      </w:r>
    </w:p>
    <w:p w:rsidR="00B24C8F" w:rsidRPr="00356596" w:rsidRDefault="00B24C8F"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D60055" w:rsidRPr="00356596" w:rsidRDefault="00D343D0"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00D60055" w:rsidRPr="00356596">
        <w:rPr>
          <w:rFonts w:ascii="Times New Roman" w:eastAsia="Times New Roman" w:hAnsi="Times New Roman" w:cs="Times New Roman"/>
          <w:sz w:val="28"/>
          <w:szCs w:val="28"/>
          <w:lang w:eastAsia="ar-SA"/>
        </w:rPr>
        <w:t>С.Ю. Чумак</w:t>
      </w:r>
    </w:p>
    <w:p w:rsidR="008D66D7" w:rsidRDefault="008D66D7"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p>
    <w:p w:rsidR="00D32449" w:rsidRPr="00356596" w:rsidRDefault="00D343D0" w:rsidP="00D343D0">
      <w:pPr>
        <w:shd w:val="clear" w:color="auto" w:fill="FFFFFF"/>
        <w:tabs>
          <w:tab w:val="left" w:pos="1134"/>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Г.М. Шевчук</w:t>
      </w:r>
    </w:p>
    <w:sectPr w:rsidR="00D32449" w:rsidRPr="00356596" w:rsidSect="00D343D0">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E4" w:rsidRDefault="004165E4">
      <w:pPr>
        <w:spacing w:after="0" w:line="240" w:lineRule="auto"/>
      </w:pPr>
      <w:r>
        <w:separator/>
      </w:r>
    </w:p>
  </w:endnote>
  <w:endnote w:type="continuationSeparator" w:id="0">
    <w:p w:rsidR="004165E4" w:rsidRDefault="0041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E4" w:rsidRDefault="004165E4">
      <w:pPr>
        <w:spacing w:after="0" w:line="240" w:lineRule="auto"/>
      </w:pPr>
      <w:r>
        <w:separator/>
      </w:r>
    </w:p>
  </w:footnote>
  <w:footnote w:type="continuationSeparator" w:id="0">
    <w:p w:rsidR="004165E4" w:rsidRDefault="00416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6C" w:rsidRDefault="00856536">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16934">
      <w:rPr>
        <w:noProof/>
        <w:color w:val="000000"/>
      </w:rPr>
      <w:t>3</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36C"/>
    <w:rsid w:val="000057A0"/>
    <w:rsid w:val="00026216"/>
    <w:rsid w:val="000B0E02"/>
    <w:rsid w:val="000D1581"/>
    <w:rsid w:val="000D5039"/>
    <w:rsid w:val="001705F8"/>
    <w:rsid w:val="001A565F"/>
    <w:rsid w:val="001C522C"/>
    <w:rsid w:val="001C6B8A"/>
    <w:rsid w:val="001D7A32"/>
    <w:rsid w:val="00273D78"/>
    <w:rsid w:val="00294504"/>
    <w:rsid w:val="00295C5F"/>
    <w:rsid w:val="002B07CA"/>
    <w:rsid w:val="00311312"/>
    <w:rsid w:val="00313615"/>
    <w:rsid w:val="00316934"/>
    <w:rsid w:val="00356596"/>
    <w:rsid w:val="00373D20"/>
    <w:rsid w:val="003952FE"/>
    <w:rsid w:val="003B6527"/>
    <w:rsid w:val="004165E4"/>
    <w:rsid w:val="0042508C"/>
    <w:rsid w:val="00431914"/>
    <w:rsid w:val="00441D9C"/>
    <w:rsid w:val="004D24CC"/>
    <w:rsid w:val="004E5D7E"/>
    <w:rsid w:val="004E6C69"/>
    <w:rsid w:val="005742DF"/>
    <w:rsid w:val="005C6B03"/>
    <w:rsid w:val="005C7881"/>
    <w:rsid w:val="005D0713"/>
    <w:rsid w:val="005E0403"/>
    <w:rsid w:val="005E1927"/>
    <w:rsid w:val="00607D0A"/>
    <w:rsid w:val="0063578F"/>
    <w:rsid w:val="006506DE"/>
    <w:rsid w:val="006B5C9A"/>
    <w:rsid w:val="006D55F4"/>
    <w:rsid w:val="006E69E3"/>
    <w:rsid w:val="00793769"/>
    <w:rsid w:val="007A3090"/>
    <w:rsid w:val="007E7263"/>
    <w:rsid w:val="0080636C"/>
    <w:rsid w:val="00856536"/>
    <w:rsid w:val="0086469C"/>
    <w:rsid w:val="00891E76"/>
    <w:rsid w:val="00894BB6"/>
    <w:rsid w:val="008B4735"/>
    <w:rsid w:val="008C3438"/>
    <w:rsid w:val="008D66D7"/>
    <w:rsid w:val="009475F3"/>
    <w:rsid w:val="00963EC2"/>
    <w:rsid w:val="00987084"/>
    <w:rsid w:val="009D5EFF"/>
    <w:rsid w:val="009F5001"/>
    <w:rsid w:val="00A51224"/>
    <w:rsid w:val="00AA261B"/>
    <w:rsid w:val="00AB1D57"/>
    <w:rsid w:val="00AC355A"/>
    <w:rsid w:val="00B24C8F"/>
    <w:rsid w:val="00B25532"/>
    <w:rsid w:val="00B35D19"/>
    <w:rsid w:val="00B54ABA"/>
    <w:rsid w:val="00B55FE5"/>
    <w:rsid w:val="00B562C5"/>
    <w:rsid w:val="00B72ADD"/>
    <w:rsid w:val="00B77F1B"/>
    <w:rsid w:val="00B80DA0"/>
    <w:rsid w:val="00B91C33"/>
    <w:rsid w:val="00B91ED0"/>
    <w:rsid w:val="00C22BC1"/>
    <w:rsid w:val="00C23AF2"/>
    <w:rsid w:val="00C43813"/>
    <w:rsid w:val="00C74022"/>
    <w:rsid w:val="00CB2A48"/>
    <w:rsid w:val="00CD0E50"/>
    <w:rsid w:val="00CF1879"/>
    <w:rsid w:val="00D00845"/>
    <w:rsid w:val="00D32449"/>
    <w:rsid w:val="00D343D0"/>
    <w:rsid w:val="00D57CCB"/>
    <w:rsid w:val="00D60055"/>
    <w:rsid w:val="00DE0673"/>
    <w:rsid w:val="00E25DAD"/>
    <w:rsid w:val="00E50E6E"/>
    <w:rsid w:val="00EB7C48"/>
    <w:rsid w:val="00F15726"/>
    <w:rsid w:val="00F924C6"/>
    <w:rsid w:val="00F95017"/>
    <w:rsid w:val="00F96C0F"/>
    <w:rsid w:val="00FB7403"/>
    <w:rsid w:val="00FC6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Hyperlink"/>
    <w:basedOn w:val="a0"/>
    <w:uiPriority w:val="99"/>
    <w:semiHidden/>
    <w:unhideWhenUsed/>
    <w:rsid w:val="00CB2A48"/>
    <w:rPr>
      <w:color w:val="0000FF"/>
      <w:u w:val="single"/>
    </w:rPr>
  </w:style>
  <w:style w:type="character" w:customStyle="1" w:styleId="rvts37">
    <w:name w:val="rvts37"/>
    <w:basedOn w:val="a0"/>
    <w:rsid w:val="00CB2A48"/>
  </w:style>
  <w:style w:type="character" w:customStyle="1" w:styleId="rvts0">
    <w:name w:val="rvts0"/>
    <w:rsid w:val="00D32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Hyperlink"/>
    <w:basedOn w:val="a0"/>
    <w:uiPriority w:val="99"/>
    <w:semiHidden/>
    <w:unhideWhenUsed/>
    <w:rsid w:val="00CB2A48"/>
    <w:rPr>
      <w:color w:val="0000FF"/>
      <w:u w:val="single"/>
    </w:rPr>
  </w:style>
  <w:style w:type="character" w:customStyle="1" w:styleId="rvts37">
    <w:name w:val="rvts37"/>
    <w:basedOn w:val="a0"/>
    <w:rsid w:val="00CB2A48"/>
  </w:style>
  <w:style w:type="character" w:customStyle="1" w:styleId="rvts0">
    <w:name w:val="rvts0"/>
    <w:rsid w:val="00D3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844757">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835413743">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3547</Words>
  <Characters>2023</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Власенко Наталія Євгеніївна</cp:lastModifiedBy>
  <cp:revision>3</cp:revision>
  <cp:lastPrinted>2024-04-01T10:18:00Z</cp:lastPrinted>
  <dcterms:created xsi:type="dcterms:W3CDTF">2024-04-04T13:10:00Z</dcterms:created>
  <dcterms:modified xsi:type="dcterms:W3CDTF">2024-04-04T14:01:00Z</dcterms:modified>
</cp:coreProperties>
</file>