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FD7" w:rsidRPr="007F7FD7" w:rsidRDefault="007F7FD7" w:rsidP="007F7FD7">
      <w:pPr>
        <w:spacing w:after="0" w:line="240" w:lineRule="auto"/>
        <w:jc w:val="center"/>
        <w:rPr>
          <w:rFonts w:ascii="Times New Roman" w:hAnsi="Times New Roman" w:cs="Times New Roman"/>
          <w:sz w:val="36"/>
          <w:szCs w:val="36"/>
          <w:lang w:eastAsia="ru-RU"/>
        </w:rPr>
      </w:pPr>
      <w:r w:rsidRPr="007F7FD7">
        <w:rPr>
          <w:rFonts w:ascii="Times New Roman" w:hAnsi="Times New Roman" w:cs="Times New Roman"/>
          <w:noProof/>
          <w:kern w:val="2"/>
          <w:sz w:val="36"/>
          <w:szCs w:val="36"/>
          <w:lang w:eastAsia="uk-UA"/>
        </w:rPr>
        <w:drawing>
          <wp:inline distT="0" distB="0" distL="0" distR="0" wp14:anchorId="258831B7" wp14:editId="74E8096D">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7F7FD7" w:rsidRPr="007F7FD7" w:rsidRDefault="007F7FD7" w:rsidP="007F7FD7">
      <w:pPr>
        <w:spacing w:after="0" w:line="240" w:lineRule="auto"/>
        <w:rPr>
          <w:rFonts w:ascii="Times New Roman" w:hAnsi="Times New Roman" w:cs="Times New Roman"/>
          <w:sz w:val="36"/>
          <w:szCs w:val="36"/>
          <w:lang w:eastAsia="ru-RU"/>
        </w:rPr>
      </w:pPr>
    </w:p>
    <w:p w:rsidR="007F7FD7" w:rsidRPr="007F7FD7" w:rsidRDefault="007F7FD7" w:rsidP="007F7FD7">
      <w:pPr>
        <w:widowControl w:val="0"/>
        <w:spacing w:after="0" w:line="240" w:lineRule="auto"/>
        <w:jc w:val="center"/>
        <w:rPr>
          <w:rFonts w:ascii="Times New Roman" w:hAnsi="Times New Roman" w:cs="Times New Roman"/>
          <w:bCs/>
          <w:kern w:val="2"/>
          <w:sz w:val="36"/>
          <w:szCs w:val="36"/>
          <w:lang w:eastAsia="hi-IN" w:bidi="hi-IN"/>
        </w:rPr>
      </w:pPr>
      <w:r w:rsidRPr="007F7FD7">
        <w:rPr>
          <w:rFonts w:ascii="Times New Roman" w:hAnsi="Times New Roman" w:cs="Times New Roman"/>
          <w:bCs/>
          <w:kern w:val="2"/>
          <w:sz w:val="36"/>
          <w:szCs w:val="36"/>
          <w:lang w:eastAsia="hi-IN" w:bidi="hi-IN"/>
        </w:rPr>
        <w:t>ВИЩА КВАЛІФІКАЦІЙНА КОМІСІЯ СУДДІВ УКРАЇНИ</w:t>
      </w:r>
    </w:p>
    <w:p w:rsidR="007F7FD7" w:rsidRPr="007F7FD7" w:rsidRDefault="007F7FD7" w:rsidP="0028369C">
      <w:pPr>
        <w:spacing w:after="0" w:line="240" w:lineRule="auto"/>
        <w:ind w:left="-142"/>
        <w:jc w:val="center"/>
        <w:rPr>
          <w:rFonts w:ascii="Times New Roman" w:hAnsi="Times New Roman" w:cs="Times New Roman"/>
          <w:sz w:val="36"/>
          <w:szCs w:val="36"/>
          <w:lang w:eastAsia="ru-RU"/>
        </w:rPr>
      </w:pPr>
    </w:p>
    <w:p w:rsidR="007F7FD7" w:rsidRPr="00F97C42" w:rsidRDefault="001531ED" w:rsidP="0028369C">
      <w:pPr>
        <w:spacing w:after="0" w:line="240" w:lineRule="auto"/>
        <w:ind w:left="-142"/>
        <w:rPr>
          <w:rFonts w:ascii="Times New Roman" w:hAnsi="Times New Roman" w:cs="Times New Roman"/>
          <w:sz w:val="26"/>
          <w:szCs w:val="26"/>
          <w:lang w:eastAsia="ru-RU"/>
        </w:rPr>
      </w:pPr>
      <w:r>
        <w:rPr>
          <w:rFonts w:ascii="Times New Roman" w:hAnsi="Times New Roman" w:cs="Times New Roman"/>
          <w:sz w:val="26"/>
          <w:szCs w:val="26"/>
          <w:lang w:eastAsia="ru-RU"/>
        </w:rPr>
        <w:t xml:space="preserve">07 грудня </w:t>
      </w:r>
      <w:r w:rsidR="007F7FD7" w:rsidRPr="00F97C42">
        <w:rPr>
          <w:rFonts w:ascii="Times New Roman" w:hAnsi="Times New Roman" w:cs="Times New Roman"/>
          <w:sz w:val="26"/>
          <w:szCs w:val="26"/>
          <w:lang w:eastAsia="ru-RU"/>
        </w:rPr>
        <w:t xml:space="preserve">2023 року </w:t>
      </w:r>
      <w:r w:rsidR="007F7FD7" w:rsidRPr="00F97C42">
        <w:rPr>
          <w:rFonts w:ascii="Times New Roman" w:hAnsi="Times New Roman" w:cs="Times New Roman"/>
          <w:sz w:val="26"/>
          <w:szCs w:val="26"/>
          <w:lang w:eastAsia="ru-RU"/>
        </w:rPr>
        <w:tab/>
      </w:r>
      <w:r w:rsidR="007F7FD7" w:rsidRPr="00F97C42">
        <w:rPr>
          <w:rFonts w:ascii="Times New Roman" w:hAnsi="Times New Roman" w:cs="Times New Roman"/>
          <w:sz w:val="26"/>
          <w:szCs w:val="26"/>
          <w:lang w:eastAsia="ru-RU"/>
        </w:rPr>
        <w:tab/>
      </w:r>
      <w:r w:rsidR="007F7FD7" w:rsidRPr="00F97C42">
        <w:rPr>
          <w:rFonts w:ascii="Times New Roman" w:hAnsi="Times New Roman" w:cs="Times New Roman"/>
          <w:sz w:val="26"/>
          <w:szCs w:val="26"/>
          <w:lang w:eastAsia="ru-RU"/>
        </w:rPr>
        <w:tab/>
      </w:r>
      <w:r w:rsidR="007F7FD7" w:rsidRPr="00F97C42">
        <w:rPr>
          <w:rFonts w:ascii="Times New Roman" w:hAnsi="Times New Roman" w:cs="Times New Roman"/>
          <w:sz w:val="26"/>
          <w:szCs w:val="26"/>
          <w:lang w:eastAsia="ru-RU"/>
        </w:rPr>
        <w:tab/>
      </w:r>
      <w:r w:rsidR="007F7FD7" w:rsidRPr="00F97C42">
        <w:rPr>
          <w:rFonts w:ascii="Times New Roman" w:hAnsi="Times New Roman" w:cs="Times New Roman"/>
          <w:sz w:val="26"/>
          <w:szCs w:val="26"/>
          <w:lang w:eastAsia="ru-RU"/>
        </w:rPr>
        <w:tab/>
      </w:r>
      <w:r w:rsidR="007F7FD7" w:rsidRPr="00F97C42">
        <w:rPr>
          <w:rFonts w:ascii="Times New Roman" w:hAnsi="Times New Roman" w:cs="Times New Roman"/>
          <w:sz w:val="26"/>
          <w:szCs w:val="26"/>
          <w:lang w:eastAsia="ru-RU"/>
        </w:rPr>
        <w:tab/>
      </w:r>
      <w:r w:rsidR="007F7FD7" w:rsidRPr="00F97C42">
        <w:rPr>
          <w:rFonts w:ascii="Times New Roman" w:hAnsi="Times New Roman" w:cs="Times New Roman"/>
          <w:sz w:val="26"/>
          <w:szCs w:val="26"/>
          <w:lang w:eastAsia="ru-RU"/>
        </w:rPr>
        <w:tab/>
      </w:r>
      <w:r w:rsidR="007F7FD7" w:rsidRPr="00F97C42">
        <w:rPr>
          <w:rFonts w:ascii="Times New Roman" w:hAnsi="Times New Roman" w:cs="Times New Roman"/>
          <w:sz w:val="26"/>
          <w:szCs w:val="26"/>
          <w:lang w:eastAsia="ru-RU"/>
        </w:rPr>
        <w:tab/>
        <w:t xml:space="preserve">     м. Київ</w:t>
      </w:r>
    </w:p>
    <w:p w:rsidR="007F7FD7" w:rsidRPr="00F97C42" w:rsidRDefault="007F7FD7" w:rsidP="0028369C">
      <w:pPr>
        <w:spacing w:after="0" w:line="240" w:lineRule="auto"/>
        <w:ind w:left="-142"/>
        <w:rPr>
          <w:rFonts w:ascii="Times New Roman" w:hAnsi="Times New Roman" w:cs="Times New Roman"/>
          <w:sz w:val="26"/>
          <w:szCs w:val="26"/>
          <w:lang w:eastAsia="ru-RU"/>
        </w:rPr>
      </w:pPr>
    </w:p>
    <w:p w:rsidR="007F7FD7" w:rsidRPr="00DD657B" w:rsidRDefault="007F7FD7" w:rsidP="0028369C">
      <w:pPr>
        <w:spacing w:after="0" w:line="240" w:lineRule="auto"/>
        <w:ind w:left="-142"/>
        <w:jc w:val="center"/>
        <w:rPr>
          <w:rFonts w:ascii="Times New Roman" w:hAnsi="Times New Roman" w:cs="Times New Roman"/>
          <w:bCs/>
          <w:sz w:val="26"/>
          <w:szCs w:val="26"/>
          <w:lang w:eastAsia="ru-RU"/>
        </w:rPr>
      </w:pPr>
      <w:r w:rsidRPr="00DD657B">
        <w:rPr>
          <w:rFonts w:ascii="Times New Roman" w:hAnsi="Times New Roman" w:cs="Times New Roman"/>
          <w:bCs/>
          <w:sz w:val="26"/>
          <w:szCs w:val="26"/>
          <w:lang w:eastAsia="ru-RU"/>
        </w:rPr>
        <w:t xml:space="preserve">Р І Ш Е Н </w:t>
      </w:r>
      <w:proofErr w:type="spellStart"/>
      <w:r w:rsidRPr="00DD657B">
        <w:rPr>
          <w:rFonts w:ascii="Times New Roman" w:hAnsi="Times New Roman" w:cs="Times New Roman"/>
          <w:bCs/>
          <w:sz w:val="26"/>
          <w:szCs w:val="26"/>
          <w:lang w:eastAsia="ru-RU"/>
        </w:rPr>
        <w:t>Н</w:t>
      </w:r>
      <w:proofErr w:type="spellEnd"/>
      <w:r w:rsidRPr="00DD657B">
        <w:rPr>
          <w:rFonts w:ascii="Times New Roman" w:hAnsi="Times New Roman" w:cs="Times New Roman"/>
          <w:bCs/>
          <w:sz w:val="26"/>
          <w:szCs w:val="26"/>
          <w:lang w:eastAsia="ru-RU"/>
        </w:rPr>
        <w:t xml:space="preserve"> Я №</w:t>
      </w:r>
      <w:r w:rsidRPr="00DD657B">
        <w:rPr>
          <w:rFonts w:ascii="Times New Roman" w:hAnsi="Times New Roman" w:cs="Times New Roman"/>
          <w:bCs/>
          <w:sz w:val="26"/>
          <w:szCs w:val="26"/>
          <w:u w:val="single"/>
          <w:lang w:eastAsia="ru-RU"/>
        </w:rPr>
        <w:t xml:space="preserve"> </w:t>
      </w:r>
      <w:r w:rsidR="00DD657B">
        <w:rPr>
          <w:rFonts w:ascii="Times New Roman" w:hAnsi="Times New Roman" w:cs="Times New Roman"/>
          <w:bCs/>
          <w:sz w:val="26"/>
          <w:szCs w:val="26"/>
          <w:u w:val="single"/>
          <w:lang w:eastAsia="ru-RU"/>
        </w:rPr>
        <w:t>39/ко-23</w:t>
      </w:r>
    </w:p>
    <w:p w:rsidR="007F7FD7" w:rsidRPr="00F97C42" w:rsidRDefault="007F7FD7" w:rsidP="0028369C">
      <w:pPr>
        <w:spacing w:after="0" w:line="240" w:lineRule="auto"/>
        <w:ind w:left="-142"/>
        <w:rPr>
          <w:rFonts w:ascii="Times New Roman" w:hAnsi="Times New Roman" w:cs="Times New Roman"/>
          <w:bCs/>
          <w:sz w:val="26"/>
          <w:szCs w:val="26"/>
          <w:lang w:eastAsia="ru-RU"/>
        </w:rPr>
      </w:pPr>
    </w:p>
    <w:p w:rsidR="00135989" w:rsidRPr="00135989" w:rsidRDefault="00135989" w:rsidP="0028369C">
      <w:pPr>
        <w:shd w:val="clear" w:color="auto" w:fill="FFFFFF"/>
        <w:spacing w:after="0" w:line="240" w:lineRule="auto"/>
        <w:ind w:left="-142"/>
        <w:jc w:val="both"/>
        <w:rPr>
          <w:rFonts w:ascii="Times New Roman" w:hAnsi="Times New Roman" w:cs="Times New Roman"/>
          <w:sz w:val="26"/>
          <w:szCs w:val="26"/>
        </w:rPr>
      </w:pPr>
      <w:r w:rsidRPr="00135989">
        <w:rPr>
          <w:rFonts w:ascii="Times New Roman" w:hAnsi="Times New Roman" w:cs="Times New Roman"/>
          <w:sz w:val="26"/>
          <w:szCs w:val="26"/>
        </w:rPr>
        <w:t>Вища кваліфікаційна комісія суддів України у пленарному складі:</w:t>
      </w:r>
    </w:p>
    <w:p w:rsidR="00135989" w:rsidRPr="00135989" w:rsidRDefault="00135989" w:rsidP="0028369C">
      <w:pPr>
        <w:shd w:val="clear" w:color="auto" w:fill="FFFFFF"/>
        <w:spacing w:after="0" w:line="240" w:lineRule="auto"/>
        <w:ind w:left="-142"/>
        <w:jc w:val="both"/>
        <w:rPr>
          <w:rFonts w:ascii="Times New Roman" w:hAnsi="Times New Roman" w:cs="Times New Roman"/>
          <w:sz w:val="26"/>
          <w:szCs w:val="26"/>
        </w:rPr>
      </w:pPr>
    </w:p>
    <w:p w:rsidR="00135989" w:rsidRPr="00135989" w:rsidRDefault="00135989" w:rsidP="0028369C">
      <w:pPr>
        <w:shd w:val="clear" w:color="auto" w:fill="FFFFFF"/>
        <w:spacing w:after="0" w:line="240" w:lineRule="auto"/>
        <w:ind w:left="-142"/>
        <w:jc w:val="both"/>
        <w:rPr>
          <w:rFonts w:ascii="Times New Roman" w:hAnsi="Times New Roman" w:cs="Times New Roman"/>
          <w:sz w:val="26"/>
          <w:szCs w:val="26"/>
        </w:rPr>
      </w:pPr>
      <w:r w:rsidRPr="00135989">
        <w:rPr>
          <w:rFonts w:ascii="Times New Roman" w:hAnsi="Times New Roman" w:cs="Times New Roman"/>
          <w:sz w:val="26"/>
          <w:szCs w:val="26"/>
        </w:rPr>
        <w:t>головуючого – Ігнатова</w:t>
      </w:r>
      <w:r w:rsidR="0028369C">
        <w:rPr>
          <w:rFonts w:ascii="Times New Roman" w:hAnsi="Times New Roman" w:cs="Times New Roman"/>
          <w:sz w:val="26"/>
          <w:szCs w:val="26"/>
          <w:lang w:val="en-US"/>
        </w:rPr>
        <w:t> </w:t>
      </w:r>
      <w:r w:rsidRPr="00135989">
        <w:rPr>
          <w:rFonts w:ascii="Times New Roman" w:hAnsi="Times New Roman" w:cs="Times New Roman"/>
          <w:sz w:val="26"/>
          <w:szCs w:val="26"/>
        </w:rPr>
        <w:t>Р.М.,</w:t>
      </w:r>
    </w:p>
    <w:p w:rsidR="00135989" w:rsidRPr="00135989" w:rsidRDefault="00135989" w:rsidP="0028369C">
      <w:pPr>
        <w:shd w:val="clear" w:color="auto" w:fill="FFFFFF"/>
        <w:spacing w:after="0" w:line="240" w:lineRule="auto"/>
        <w:ind w:left="-142"/>
        <w:jc w:val="both"/>
        <w:rPr>
          <w:rFonts w:ascii="Times New Roman" w:hAnsi="Times New Roman" w:cs="Times New Roman"/>
          <w:sz w:val="26"/>
          <w:szCs w:val="26"/>
        </w:rPr>
      </w:pPr>
    </w:p>
    <w:p w:rsidR="00135989" w:rsidRPr="00135989" w:rsidRDefault="00135989" w:rsidP="0028369C">
      <w:pPr>
        <w:shd w:val="clear" w:color="auto" w:fill="FFFFFF"/>
        <w:spacing w:after="0" w:line="240" w:lineRule="auto"/>
        <w:ind w:left="-142"/>
        <w:jc w:val="both"/>
        <w:rPr>
          <w:rFonts w:ascii="Times New Roman" w:hAnsi="Times New Roman" w:cs="Times New Roman"/>
          <w:sz w:val="26"/>
          <w:szCs w:val="26"/>
        </w:rPr>
      </w:pPr>
      <w:r w:rsidRPr="00135989">
        <w:rPr>
          <w:rFonts w:ascii="Times New Roman" w:hAnsi="Times New Roman" w:cs="Times New Roman"/>
          <w:sz w:val="26"/>
          <w:szCs w:val="26"/>
        </w:rPr>
        <w:t xml:space="preserve">членів Комісії: </w:t>
      </w:r>
      <w:proofErr w:type="spellStart"/>
      <w:r w:rsidRPr="00135989">
        <w:rPr>
          <w:rFonts w:ascii="Times New Roman" w:hAnsi="Times New Roman" w:cs="Times New Roman"/>
          <w:sz w:val="26"/>
          <w:szCs w:val="26"/>
        </w:rPr>
        <w:t>Богоноса</w:t>
      </w:r>
      <w:proofErr w:type="spellEnd"/>
      <w:r w:rsidR="0028369C">
        <w:rPr>
          <w:rFonts w:ascii="Times New Roman" w:hAnsi="Times New Roman" w:cs="Times New Roman"/>
          <w:sz w:val="26"/>
          <w:szCs w:val="26"/>
          <w:lang w:val="en-US"/>
        </w:rPr>
        <w:t> </w:t>
      </w:r>
      <w:r w:rsidRPr="00135989">
        <w:rPr>
          <w:rFonts w:ascii="Times New Roman" w:hAnsi="Times New Roman" w:cs="Times New Roman"/>
          <w:sz w:val="26"/>
          <w:szCs w:val="26"/>
        </w:rPr>
        <w:t xml:space="preserve">М.Б., </w:t>
      </w:r>
      <w:proofErr w:type="spellStart"/>
      <w:r w:rsidRPr="00135989">
        <w:rPr>
          <w:rFonts w:ascii="Times New Roman" w:hAnsi="Times New Roman" w:cs="Times New Roman"/>
          <w:sz w:val="26"/>
          <w:szCs w:val="26"/>
        </w:rPr>
        <w:t>Гацелюка</w:t>
      </w:r>
      <w:proofErr w:type="spellEnd"/>
      <w:r w:rsidR="0028369C">
        <w:rPr>
          <w:rFonts w:ascii="Times New Roman" w:hAnsi="Times New Roman" w:cs="Times New Roman"/>
          <w:sz w:val="26"/>
          <w:szCs w:val="26"/>
          <w:lang w:val="en-US"/>
        </w:rPr>
        <w:t> </w:t>
      </w:r>
      <w:r w:rsidRPr="00135989">
        <w:rPr>
          <w:rFonts w:ascii="Times New Roman" w:hAnsi="Times New Roman" w:cs="Times New Roman"/>
          <w:sz w:val="26"/>
          <w:szCs w:val="26"/>
        </w:rPr>
        <w:t xml:space="preserve">В.О., </w:t>
      </w:r>
      <w:proofErr w:type="spellStart"/>
      <w:r w:rsidRPr="00135989">
        <w:rPr>
          <w:rFonts w:ascii="Times New Roman" w:hAnsi="Times New Roman" w:cs="Times New Roman"/>
          <w:sz w:val="26"/>
          <w:szCs w:val="26"/>
        </w:rPr>
        <w:t>Кидисюка</w:t>
      </w:r>
      <w:proofErr w:type="spellEnd"/>
      <w:r w:rsidR="0028369C">
        <w:rPr>
          <w:rFonts w:ascii="Times New Roman" w:hAnsi="Times New Roman" w:cs="Times New Roman"/>
          <w:sz w:val="26"/>
          <w:szCs w:val="26"/>
          <w:lang w:val="en-US"/>
        </w:rPr>
        <w:t> </w:t>
      </w:r>
      <w:r w:rsidRPr="00135989">
        <w:rPr>
          <w:rFonts w:ascii="Times New Roman" w:hAnsi="Times New Roman" w:cs="Times New Roman"/>
          <w:sz w:val="26"/>
          <w:szCs w:val="26"/>
        </w:rPr>
        <w:t xml:space="preserve">Р.А., </w:t>
      </w:r>
      <w:proofErr w:type="spellStart"/>
      <w:r w:rsidRPr="00135989">
        <w:rPr>
          <w:rFonts w:ascii="Times New Roman" w:hAnsi="Times New Roman" w:cs="Times New Roman"/>
          <w:sz w:val="26"/>
          <w:szCs w:val="26"/>
        </w:rPr>
        <w:t>Коліуша</w:t>
      </w:r>
      <w:proofErr w:type="spellEnd"/>
      <w:r w:rsidR="0028369C">
        <w:rPr>
          <w:rFonts w:ascii="Times New Roman" w:hAnsi="Times New Roman" w:cs="Times New Roman"/>
          <w:sz w:val="26"/>
          <w:szCs w:val="26"/>
          <w:lang w:val="en-US"/>
        </w:rPr>
        <w:t> </w:t>
      </w:r>
      <w:r w:rsidRPr="00135989">
        <w:rPr>
          <w:rFonts w:ascii="Times New Roman" w:hAnsi="Times New Roman" w:cs="Times New Roman"/>
          <w:sz w:val="26"/>
          <w:szCs w:val="26"/>
        </w:rPr>
        <w:t>О.Л., Мельника</w:t>
      </w:r>
      <w:r w:rsidR="0028369C">
        <w:rPr>
          <w:rFonts w:ascii="Times New Roman" w:hAnsi="Times New Roman" w:cs="Times New Roman"/>
          <w:sz w:val="26"/>
          <w:szCs w:val="26"/>
          <w:lang w:val="en-US"/>
        </w:rPr>
        <w:t> </w:t>
      </w:r>
      <w:r w:rsidRPr="00135989">
        <w:rPr>
          <w:rFonts w:ascii="Times New Roman" w:hAnsi="Times New Roman" w:cs="Times New Roman"/>
          <w:sz w:val="26"/>
          <w:szCs w:val="26"/>
        </w:rPr>
        <w:t>Р.І.</w:t>
      </w:r>
      <w:r w:rsidR="00E460C0">
        <w:rPr>
          <w:rFonts w:ascii="Times New Roman" w:hAnsi="Times New Roman" w:cs="Times New Roman"/>
          <w:sz w:val="26"/>
          <w:szCs w:val="26"/>
        </w:rPr>
        <w:t xml:space="preserve"> (доповідач)</w:t>
      </w:r>
      <w:r w:rsidRPr="00135989">
        <w:rPr>
          <w:rFonts w:ascii="Times New Roman" w:hAnsi="Times New Roman" w:cs="Times New Roman"/>
          <w:sz w:val="26"/>
          <w:szCs w:val="26"/>
        </w:rPr>
        <w:t xml:space="preserve">, </w:t>
      </w:r>
      <w:proofErr w:type="spellStart"/>
      <w:r w:rsidRPr="00135989">
        <w:rPr>
          <w:rFonts w:ascii="Times New Roman" w:hAnsi="Times New Roman" w:cs="Times New Roman"/>
          <w:sz w:val="26"/>
          <w:szCs w:val="26"/>
        </w:rPr>
        <w:t>Омельяна</w:t>
      </w:r>
      <w:proofErr w:type="spellEnd"/>
      <w:r w:rsidR="0028369C">
        <w:rPr>
          <w:rFonts w:ascii="Times New Roman" w:hAnsi="Times New Roman" w:cs="Times New Roman"/>
          <w:sz w:val="26"/>
          <w:szCs w:val="26"/>
          <w:lang w:val="en-US"/>
        </w:rPr>
        <w:t> </w:t>
      </w:r>
      <w:r w:rsidRPr="00135989">
        <w:rPr>
          <w:rFonts w:ascii="Times New Roman" w:hAnsi="Times New Roman" w:cs="Times New Roman"/>
          <w:sz w:val="26"/>
          <w:szCs w:val="26"/>
        </w:rPr>
        <w:t>О.С., Пасічника</w:t>
      </w:r>
      <w:r w:rsidR="0028369C">
        <w:rPr>
          <w:rFonts w:ascii="Times New Roman" w:hAnsi="Times New Roman" w:cs="Times New Roman"/>
          <w:sz w:val="26"/>
          <w:szCs w:val="26"/>
          <w:lang w:val="en-US"/>
        </w:rPr>
        <w:t> </w:t>
      </w:r>
      <w:r w:rsidRPr="00135989">
        <w:rPr>
          <w:rFonts w:ascii="Times New Roman" w:hAnsi="Times New Roman" w:cs="Times New Roman"/>
          <w:sz w:val="26"/>
          <w:szCs w:val="26"/>
        </w:rPr>
        <w:t xml:space="preserve">А.В., </w:t>
      </w:r>
      <w:proofErr w:type="spellStart"/>
      <w:r w:rsidRPr="00135989">
        <w:rPr>
          <w:rFonts w:ascii="Times New Roman" w:hAnsi="Times New Roman" w:cs="Times New Roman"/>
          <w:sz w:val="26"/>
          <w:szCs w:val="26"/>
        </w:rPr>
        <w:t>Сабодаша</w:t>
      </w:r>
      <w:proofErr w:type="spellEnd"/>
      <w:r w:rsidR="0028369C">
        <w:rPr>
          <w:rFonts w:ascii="Times New Roman" w:hAnsi="Times New Roman" w:cs="Times New Roman"/>
          <w:sz w:val="26"/>
          <w:szCs w:val="26"/>
          <w:lang w:val="en-US"/>
        </w:rPr>
        <w:t> </w:t>
      </w:r>
      <w:r w:rsidRPr="00135989">
        <w:rPr>
          <w:rFonts w:ascii="Times New Roman" w:hAnsi="Times New Roman" w:cs="Times New Roman"/>
          <w:sz w:val="26"/>
          <w:szCs w:val="26"/>
        </w:rPr>
        <w:t>Р.Б., Сидоровича</w:t>
      </w:r>
      <w:r w:rsidR="0028369C">
        <w:rPr>
          <w:rFonts w:ascii="Times New Roman" w:hAnsi="Times New Roman" w:cs="Times New Roman"/>
          <w:sz w:val="26"/>
          <w:szCs w:val="26"/>
          <w:lang w:val="en-US"/>
        </w:rPr>
        <w:t> </w:t>
      </w:r>
      <w:r w:rsidRPr="00135989">
        <w:rPr>
          <w:rFonts w:ascii="Times New Roman" w:hAnsi="Times New Roman" w:cs="Times New Roman"/>
          <w:sz w:val="26"/>
          <w:szCs w:val="26"/>
        </w:rPr>
        <w:t>Р.М., Чумака</w:t>
      </w:r>
      <w:r w:rsidR="0028369C">
        <w:rPr>
          <w:rFonts w:ascii="Times New Roman" w:hAnsi="Times New Roman" w:cs="Times New Roman"/>
          <w:sz w:val="26"/>
          <w:szCs w:val="26"/>
          <w:lang w:val="en-US"/>
        </w:rPr>
        <w:t> </w:t>
      </w:r>
      <w:r w:rsidRPr="00135989">
        <w:rPr>
          <w:rFonts w:ascii="Times New Roman" w:hAnsi="Times New Roman" w:cs="Times New Roman"/>
          <w:sz w:val="26"/>
          <w:szCs w:val="26"/>
        </w:rPr>
        <w:t>С.Ю., Шевчук</w:t>
      </w:r>
      <w:r w:rsidR="0028369C">
        <w:rPr>
          <w:rFonts w:ascii="Times New Roman" w:hAnsi="Times New Roman" w:cs="Times New Roman"/>
          <w:sz w:val="26"/>
          <w:szCs w:val="26"/>
          <w:lang w:val="en-US"/>
        </w:rPr>
        <w:t> </w:t>
      </w:r>
      <w:r w:rsidRPr="00135989">
        <w:rPr>
          <w:rFonts w:ascii="Times New Roman" w:hAnsi="Times New Roman" w:cs="Times New Roman"/>
          <w:sz w:val="26"/>
          <w:szCs w:val="26"/>
        </w:rPr>
        <w:t>Г.М.,</w:t>
      </w:r>
      <w:r>
        <w:rPr>
          <w:rFonts w:ascii="Times New Roman" w:hAnsi="Times New Roman" w:cs="Times New Roman"/>
          <w:sz w:val="26"/>
          <w:szCs w:val="26"/>
        </w:rPr>
        <w:t xml:space="preserve"> </w:t>
      </w:r>
    </w:p>
    <w:p w:rsidR="00135989" w:rsidRPr="00135989" w:rsidRDefault="00135989" w:rsidP="0028369C">
      <w:pPr>
        <w:shd w:val="clear" w:color="auto" w:fill="FFFFFF"/>
        <w:spacing w:after="0" w:line="240" w:lineRule="auto"/>
        <w:ind w:left="-142"/>
        <w:jc w:val="both"/>
        <w:rPr>
          <w:rFonts w:ascii="Times New Roman" w:hAnsi="Times New Roman" w:cs="Times New Roman"/>
          <w:sz w:val="26"/>
          <w:szCs w:val="26"/>
        </w:rPr>
      </w:pPr>
    </w:p>
    <w:p w:rsidR="00135989" w:rsidRDefault="00135989" w:rsidP="0028369C">
      <w:pPr>
        <w:shd w:val="clear" w:color="auto" w:fill="FFFFFF"/>
        <w:spacing w:after="0" w:line="240" w:lineRule="auto"/>
        <w:ind w:left="-142"/>
        <w:jc w:val="both"/>
        <w:rPr>
          <w:rFonts w:ascii="Times New Roman" w:hAnsi="Times New Roman" w:cs="Times New Roman"/>
          <w:sz w:val="26"/>
          <w:szCs w:val="26"/>
        </w:rPr>
      </w:pPr>
      <w:r w:rsidRPr="00135989">
        <w:rPr>
          <w:rFonts w:ascii="Times New Roman" w:hAnsi="Times New Roman" w:cs="Times New Roman"/>
          <w:sz w:val="26"/>
          <w:szCs w:val="26"/>
        </w:rPr>
        <w:t>розглянувши питання про підтримку рішен</w:t>
      </w:r>
      <w:r>
        <w:rPr>
          <w:rFonts w:ascii="Times New Roman" w:hAnsi="Times New Roman" w:cs="Times New Roman"/>
          <w:sz w:val="26"/>
          <w:szCs w:val="26"/>
        </w:rPr>
        <w:t>ня</w:t>
      </w:r>
      <w:r w:rsidRPr="00135989">
        <w:rPr>
          <w:rFonts w:ascii="Times New Roman" w:hAnsi="Times New Roman" w:cs="Times New Roman"/>
          <w:sz w:val="26"/>
          <w:szCs w:val="26"/>
        </w:rPr>
        <w:t xml:space="preserve"> колегі</w:t>
      </w:r>
      <w:r>
        <w:rPr>
          <w:rFonts w:ascii="Times New Roman" w:hAnsi="Times New Roman" w:cs="Times New Roman"/>
          <w:sz w:val="26"/>
          <w:szCs w:val="26"/>
        </w:rPr>
        <w:t>ї</w:t>
      </w:r>
      <w:r w:rsidR="00C71948">
        <w:rPr>
          <w:rFonts w:ascii="Times New Roman" w:hAnsi="Times New Roman" w:cs="Times New Roman"/>
          <w:sz w:val="26"/>
          <w:szCs w:val="26"/>
        </w:rPr>
        <w:t xml:space="preserve"> Комісії, ухваленого</w:t>
      </w:r>
      <w:r w:rsidR="00FF69FC">
        <w:rPr>
          <w:rFonts w:ascii="Times New Roman" w:hAnsi="Times New Roman" w:cs="Times New Roman"/>
          <w:sz w:val="26"/>
          <w:szCs w:val="26"/>
        </w:rPr>
        <w:t xml:space="preserve"> в</w:t>
      </w:r>
      <w:r w:rsidRPr="00135989">
        <w:rPr>
          <w:rFonts w:ascii="Times New Roman" w:hAnsi="Times New Roman" w:cs="Times New Roman"/>
          <w:sz w:val="26"/>
          <w:szCs w:val="26"/>
        </w:rPr>
        <w:t xml:space="preserve"> межах процедури кваліфікаційного оцінювання суддів місцевих та апеляційних судів на відповідність займаній посаді.</w:t>
      </w:r>
    </w:p>
    <w:p w:rsidR="00135989" w:rsidRDefault="00135989" w:rsidP="0028369C">
      <w:pPr>
        <w:shd w:val="clear" w:color="auto" w:fill="FFFFFF"/>
        <w:spacing w:after="0" w:line="240" w:lineRule="auto"/>
        <w:ind w:left="-142"/>
        <w:jc w:val="both"/>
        <w:rPr>
          <w:rFonts w:ascii="Times New Roman" w:hAnsi="Times New Roman" w:cs="Times New Roman"/>
          <w:sz w:val="26"/>
          <w:szCs w:val="26"/>
        </w:rPr>
      </w:pPr>
    </w:p>
    <w:p w:rsidR="002007C5" w:rsidRDefault="002007C5" w:rsidP="0028369C">
      <w:pPr>
        <w:shd w:val="clear" w:color="auto" w:fill="FFFFFF"/>
        <w:spacing w:after="0" w:line="240" w:lineRule="auto"/>
        <w:ind w:left="-142"/>
        <w:jc w:val="center"/>
        <w:rPr>
          <w:rFonts w:ascii="Times New Roman" w:hAnsi="Times New Roman" w:cs="Times New Roman"/>
          <w:sz w:val="26"/>
          <w:szCs w:val="26"/>
        </w:rPr>
      </w:pPr>
      <w:r>
        <w:rPr>
          <w:rFonts w:ascii="Times New Roman" w:hAnsi="Times New Roman" w:cs="Times New Roman"/>
          <w:sz w:val="26"/>
          <w:szCs w:val="26"/>
        </w:rPr>
        <w:t>встановила:</w:t>
      </w:r>
    </w:p>
    <w:p w:rsidR="002007C5" w:rsidRDefault="002007C5" w:rsidP="0028369C">
      <w:pPr>
        <w:shd w:val="clear" w:color="auto" w:fill="FFFFFF"/>
        <w:spacing w:after="0" w:line="240" w:lineRule="auto"/>
        <w:ind w:left="-142"/>
        <w:jc w:val="center"/>
        <w:rPr>
          <w:rFonts w:ascii="Times New Roman" w:hAnsi="Times New Roman" w:cs="Times New Roman"/>
          <w:sz w:val="26"/>
          <w:szCs w:val="26"/>
        </w:rPr>
      </w:pPr>
    </w:p>
    <w:p w:rsidR="002007C5" w:rsidRPr="002007C5" w:rsidRDefault="002007C5" w:rsidP="0028369C">
      <w:pPr>
        <w:shd w:val="clear" w:color="auto" w:fill="FFFFFF"/>
        <w:spacing w:after="0" w:line="240" w:lineRule="auto"/>
        <w:ind w:left="-142" w:firstLine="708"/>
        <w:jc w:val="both"/>
        <w:rPr>
          <w:rFonts w:ascii="Times New Roman" w:hAnsi="Times New Roman" w:cs="Times New Roman"/>
          <w:sz w:val="26"/>
          <w:szCs w:val="26"/>
        </w:rPr>
      </w:pPr>
      <w:r w:rsidRPr="002007C5">
        <w:rPr>
          <w:rFonts w:ascii="Times New Roman" w:hAnsi="Times New Roman" w:cs="Times New Roman"/>
          <w:sz w:val="26"/>
          <w:szCs w:val="26"/>
        </w:rPr>
        <w:t>Указом Президента України від</w:t>
      </w:r>
      <w:r w:rsidR="0028369C">
        <w:rPr>
          <w:rFonts w:ascii="Times New Roman" w:hAnsi="Times New Roman" w:cs="Times New Roman"/>
          <w:sz w:val="26"/>
          <w:szCs w:val="26"/>
          <w:lang w:val="en-US"/>
        </w:rPr>
        <w:t> </w:t>
      </w:r>
      <w:r w:rsidRPr="002007C5">
        <w:rPr>
          <w:rFonts w:ascii="Times New Roman" w:hAnsi="Times New Roman" w:cs="Times New Roman"/>
          <w:sz w:val="26"/>
          <w:szCs w:val="26"/>
        </w:rPr>
        <w:t>16</w:t>
      </w:r>
      <w:r w:rsidR="0028369C">
        <w:rPr>
          <w:rFonts w:ascii="Times New Roman" w:hAnsi="Times New Roman" w:cs="Times New Roman"/>
          <w:sz w:val="26"/>
          <w:szCs w:val="26"/>
          <w:lang w:val="en-US"/>
        </w:rPr>
        <w:t> </w:t>
      </w:r>
      <w:r w:rsidRPr="002007C5">
        <w:rPr>
          <w:rFonts w:ascii="Times New Roman" w:hAnsi="Times New Roman" w:cs="Times New Roman"/>
          <w:sz w:val="26"/>
          <w:szCs w:val="26"/>
        </w:rPr>
        <w:t>квітня 2010</w:t>
      </w:r>
      <w:r w:rsidR="0028369C">
        <w:rPr>
          <w:rFonts w:ascii="Times New Roman" w:hAnsi="Times New Roman" w:cs="Times New Roman"/>
          <w:sz w:val="26"/>
          <w:szCs w:val="26"/>
          <w:lang w:val="en-US"/>
        </w:rPr>
        <w:t> </w:t>
      </w:r>
      <w:r w:rsidRPr="002007C5">
        <w:rPr>
          <w:rFonts w:ascii="Times New Roman" w:hAnsi="Times New Roman" w:cs="Times New Roman"/>
          <w:sz w:val="26"/>
          <w:szCs w:val="26"/>
        </w:rPr>
        <w:t>року №</w:t>
      </w:r>
      <w:r w:rsidR="0028369C">
        <w:rPr>
          <w:rFonts w:ascii="Times New Roman" w:hAnsi="Times New Roman" w:cs="Times New Roman"/>
          <w:sz w:val="26"/>
          <w:szCs w:val="26"/>
          <w:lang w:val="en-US"/>
        </w:rPr>
        <w:t> </w:t>
      </w:r>
      <w:r w:rsidRPr="002007C5">
        <w:rPr>
          <w:rFonts w:ascii="Times New Roman" w:hAnsi="Times New Roman" w:cs="Times New Roman"/>
          <w:sz w:val="26"/>
          <w:szCs w:val="26"/>
        </w:rPr>
        <w:t>544/2010</w:t>
      </w:r>
      <w:r w:rsidR="00FF69FC">
        <w:rPr>
          <w:rFonts w:ascii="Times New Roman" w:hAnsi="Times New Roman" w:cs="Times New Roman"/>
          <w:sz w:val="26"/>
          <w:szCs w:val="26"/>
        </w:rPr>
        <w:t xml:space="preserve"> </w:t>
      </w:r>
      <w:r w:rsidRPr="002007C5">
        <w:rPr>
          <w:rFonts w:ascii="Times New Roman" w:hAnsi="Times New Roman" w:cs="Times New Roman"/>
          <w:sz w:val="26"/>
          <w:szCs w:val="26"/>
        </w:rPr>
        <w:t>Глобу</w:t>
      </w:r>
      <w:r w:rsidR="00B774AB">
        <w:rPr>
          <w:rFonts w:ascii="Times New Roman" w:hAnsi="Times New Roman" w:cs="Times New Roman"/>
          <w:sz w:val="26"/>
          <w:szCs w:val="26"/>
        </w:rPr>
        <w:t xml:space="preserve"> </w:t>
      </w:r>
      <w:r w:rsidR="00FF69FC" w:rsidRPr="00FF69FC">
        <w:rPr>
          <w:rFonts w:ascii="Times New Roman" w:hAnsi="Times New Roman" w:cs="Times New Roman"/>
          <w:sz w:val="26"/>
          <w:szCs w:val="26"/>
        </w:rPr>
        <w:t>Максима</w:t>
      </w:r>
      <w:r w:rsidR="00B774AB">
        <w:rPr>
          <w:rFonts w:ascii="Times New Roman" w:hAnsi="Times New Roman" w:cs="Times New Roman"/>
          <w:sz w:val="26"/>
          <w:szCs w:val="26"/>
        </w:rPr>
        <w:t xml:space="preserve"> </w:t>
      </w:r>
      <w:r w:rsidR="00FF69FC" w:rsidRPr="00FF69FC">
        <w:rPr>
          <w:rFonts w:ascii="Times New Roman" w:hAnsi="Times New Roman" w:cs="Times New Roman"/>
          <w:sz w:val="26"/>
          <w:szCs w:val="26"/>
        </w:rPr>
        <w:t>Миколайович</w:t>
      </w:r>
      <w:r w:rsidR="00FF69FC">
        <w:rPr>
          <w:rFonts w:ascii="Times New Roman" w:hAnsi="Times New Roman" w:cs="Times New Roman"/>
          <w:sz w:val="26"/>
          <w:szCs w:val="26"/>
        </w:rPr>
        <w:t>а</w:t>
      </w:r>
      <w:r w:rsidR="00FF69FC" w:rsidRPr="00FF69FC">
        <w:rPr>
          <w:rFonts w:ascii="Times New Roman" w:hAnsi="Times New Roman" w:cs="Times New Roman"/>
          <w:sz w:val="26"/>
          <w:szCs w:val="26"/>
        </w:rPr>
        <w:t xml:space="preserve"> </w:t>
      </w:r>
      <w:r w:rsidRPr="002007C5">
        <w:rPr>
          <w:rFonts w:ascii="Times New Roman" w:hAnsi="Times New Roman" w:cs="Times New Roman"/>
          <w:sz w:val="26"/>
          <w:szCs w:val="26"/>
        </w:rPr>
        <w:t xml:space="preserve">вперше призначено на посаду судді Вовчанського районного суду Харківської області строком на п’ять років. </w:t>
      </w:r>
    </w:p>
    <w:p w:rsidR="002007C5" w:rsidRPr="002007C5" w:rsidRDefault="002007C5" w:rsidP="00B774AB">
      <w:pPr>
        <w:shd w:val="clear" w:color="auto" w:fill="FFFFFF"/>
        <w:spacing w:after="0" w:line="240" w:lineRule="auto"/>
        <w:ind w:left="-142" w:firstLine="708"/>
        <w:jc w:val="both"/>
        <w:rPr>
          <w:rFonts w:ascii="Times New Roman" w:hAnsi="Times New Roman" w:cs="Times New Roman"/>
          <w:sz w:val="26"/>
          <w:szCs w:val="26"/>
        </w:rPr>
      </w:pPr>
      <w:r w:rsidRPr="002007C5">
        <w:rPr>
          <w:rFonts w:ascii="Times New Roman" w:hAnsi="Times New Roman" w:cs="Times New Roman"/>
          <w:sz w:val="26"/>
          <w:szCs w:val="26"/>
        </w:rPr>
        <w:t>Указом Президента України від 03 квітня 2017 року № 94/2017 Глобу</w:t>
      </w:r>
      <w:r w:rsidR="00B774AB">
        <w:rPr>
          <w:rFonts w:ascii="Times New Roman" w:hAnsi="Times New Roman" w:cs="Times New Roman"/>
          <w:sz w:val="26"/>
          <w:szCs w:val="26"/>
        </w:rPr>
        <w:t> </w:t>
      </w:r>
      <w:r w:rsidRPr="002007C5">
        <w:rPr>
          <w:rFonts w:ascii="Times New Roman" w:hAnsi="Times New Roman" w:cs="Times New Roman"/>
          <w:sz w:val="26"/>
          <w:szCs w:val="26"/>
        </w:rPr>
        <w:t>М.М. призначено на посаду судді Вовчанського районного суду Харківської області.</w:t>
      </w:r>
    </w:p>
    <w:p w:rsidR="002007C5" w:rsidRPr="002007C5" w:rsidRDefault="002007C5" w:rsidP="0028369C">
      <w:pPr>
        <w:shd w:val="clear" w:color="auto" w:fill="FFFFFF"/>
        <w:spacing w:after="0" w:line="240" w:lineRule="auto"/>
        <w:ind w:left="-142" w:firstLine="708"/>
        <w:jc w:val="both"/>
        <w:rPr>
          <w:rFonts w:ascii="Times New Roman" w:hAnsi="Times New Roman" w:cs="Times New Roman"/>
          <w:sz w:val="26"/>
          <w:szCs w:val="26"/>
        </w:rPr>
      </w:pPr>
      <w:r w:rsidRPr="002007C5">
        <w:rPr>
          <w:rFonts w:ascii="Times New Roman" w:hAnsi="Times New Roman" w:cs="Times New Roman"/>
          <w:sz w:val="26"/>
          <w:szCs w:val="26"/>
        </w:rPr>
        <w:t>Рішенням Голови Верховного Суду від 31 серпня 2022 року №</w:t>
      </w:r>
      <w:r w:rsidR="00B774AB">
        <w:rPr>
          <w:rFonts w:ascii="Times New Roman" w:hAnsi="Times New Roman" w:cs="Times New Roman"/>
          <w:sz w:val="26"/>
          <w:szCs w:val="26"/>
        </w:rPr>
        <w:t> </w:t>
      </w:r>
      <w:r w:rsidRPr="002007C5">
        <w:rPr>
          <w:rFonts w:ascii="Times New Roman" w:hAnsi="Times New Roman" w:cs="Times New Roman"/>
          <w:sz w:val="26"/>
          <w:szCs w:val="26"/>
        </w:rPr>
        <w:t xml:space="preserve">415/0/149-22 суддю </w:t>
      </w:r>
      <w:proofErr w:type="spellStart"/>
      <w:r w:rsidRPr="002007C5">
        <w:rPr>
          <w:rFonts w:ascii="Times New Roman" w:hAnsi="Times New Roman" w:cs="Times New Roman"/>
          <w:sz w:val="26"/>
          <w:szCs w:val="26"/>
        </w:rPr>
        <w:t>відряджено</w:t>
      </w:r>
      <w:proofErr w:type="spellEnd"/>
      <w:r w:rsidRPr="002007C5">
        <w:rPr>
          <w:rFonts w:ascii="Times New Roman" w:hAnsi="Times New Roman" w:cs="Times New Roman"/>
          <w:sz w:val="26"/>
          <w:szCs w:val="26"/>
        </w:rPr>
        <w:t xml:space="preserve"> до </w:t>
      </w:r>
      <w:proofErr w:type="spellStart"/>
      <w:r w:rsidRPr="002007C5">
        <w:rPr>
          <w:rFonts w:ascii="Times New Roman" w:hAnsi="Times New Roman" w:cs="Times New Roman"/>
          <w:sz w:val="26"/>
          <w:szCs w:val="26"/>
        </w:rPr>
        <w:t>Октябрського</w:t>
      </w:r>
      <w:proofErr w:type="spellEnd"/>
      <w:r w:rsidRPr="002007C5">
        <w:rPr>
          <w:rFonts w:ascii="Times New Roman" w:hAnsi="Times New Roman" w:cs="Times New Roman"/>
          <w:sz w:val="26"/>
          <w:szCs w:val="26"/>
        </w:rPr>
        <w:t xml:space="preserve"> районного суду м</w:t>
      </w:r>
      <w:r w:rsidR="00FF69FC">
        <w:rPr>
          <w:rFonts w:ascii="Times New Roman" w:hAnsi="Times New Roman" w:cs="Times New Roman"/>
          <w:sz w:val="26"/>
          <w:szCs w:val="26"/>
        </w:rPr>
        <w:t>іста</w:t>
      </w:r>
      <w:r w:rsidRPr="002007C5">
        <w:rPr>
          <w:rFonts w:ascii="Times New Roman" w:hAnsi="Times New Roman" w:cs="Times New Roman"/>
          <w:sz w:val="26"/>
          <w:szCs w:val="26"/>
        </w:rPr>
        <w:t xml:space="preserve"> Полтави для здійснення правосуддя з 07</w:t>
      </w:r>
      <w:r w:rsidR="00B774AB">
        <w:rPr>
          <w:rFonts w:ascii="Times New Roman" w:hAnsi="Times New Roman" w:cs="Times New Roman"/>
          <w:sz w:val="26"/>
          <w:szCs w:val="26"/>
        </w:rPr>
        <w:t> </w:t>
      </w:r>
      <w:r w:rsidRPr="002007C5">
        <w:rPr>
          <w:rFonts w:ascii="Times New Roman" w:hAnsi="Times New Roman" w:cs="Times New Roman"/>
          <w:sz w:val="26"/>
          <w:szCs w:val="26"/>
        </w:rPr>
        <w:t>вересня 2022</w:t>
      </w:r>
      <w:r w:rsidR="00B774AB">
        <w:rPr>
          <w:rFonts w:ascii="Times New Roman" w:hAnsi="Times New Roman" w:cs="Times New Roman"/>
          <w:sz w:val="26"/>
          <w:szCs w:val="26"/>
        </w:rPr>
        <w:t> </w:t>
      </w:r>
      <w:r w:rsidRPr="002007C5">
        <w:rPr>
          <w:rFonts w:ascii="Times New Roman" w:hAnsi="Times New Roman" w:cs="Times New Roman"/>
          <w:sz w:val="26"/>
          <w:szCs w:val="26"/>
        </w:rPr>
        <w:t>року.</w:t>
      </w:r>
    </w:p>
    <w:p w:rsidR="002007C5" w:rsidRPr="002007C5" w:rsidRDefault="002007C5" w:rsidP="0028369C">
      <w:pPr>
        <w:shd w:val="clear" w:color="auto" w:fill="FFFFFF"/>
        <w:spacing w:after="0" w:line="240" w:lineRule="auto"/>
        <w:ind w:left="-142" w:firstLine="708"/>
        <w:jc w:val="both"/>
        <w:rPr>
          <w:rFonts w:ascii="Times New Roman" w:hAnsi="Times New Roman" w:cs="Times New Roman"/>
          <w:sz w:val="26"/>
          <w:szCs w:val="26"/>
        </w:rPr>
      </w:pPr>
      <w:r w:rsidRPr="002007C5">
        <w:rPr>
          <w:rFonts w:ascii="Times New Roman" w:hAnsi="Times New Roman" w:cs="Times New Roman"/>
          <w:sz w:val="26"/>
          <w:szCs w:val="26"/>
        </w:rPr>
        <w:t>Рішенням</w:t>
      </w:r>
      <w:r w:rsidRPr="0028369C">
        <w:rPr>
          <w:rFonts w:ascii="Times New Roman" w:hAnsi="Times New Roman" w:cs="Times New Roman"/>
          <w:sz w:val="56"/>
          <w:szCs w:val="56"/>
        </w:rPr>
        <w:t xml:space="preserve"> </w:t>
      </w:r>
      <w:r w:rsidRPr="002007C5">
        <w:rPr>
          <w:rFonts w:ascii="Times New Roman" w:hAnsi="Times New Roman" w:cs="Times New Roman"/>
          <w:sz w:val="26"/>
          <w:szCs w:val="26"/>
        </w:rPr>
        <w:t>Голови</w:t>
      </w:r>
      <w:r w:rsidRPr="0028369C">
        <w:rPr>
          <w:rFonts w:ascii="Times New Roman" w:hAnsi="Times New Roman" w:cs="Times New Roman"/>
          <w:sz w:val="72"/>
          <w:szCs w:val="72"/>
        </w:rPr>
        <w:t xml:space="preserve"> </w:t>
      </w:r>
      <w:r w:rsidRPr="002007C5">
        <w:rPr>
          <w:rFonts w:ascii="Times New Roman" w:hAnsi="Times New Roman" w:cs="Times New Roman"/>
          <w:sz w:val="26"/>
          <w:szCs w:val="26"/>
        </w:rPr>
        <w:t>Верховного</w:t>
      </w:r>
      <w:r w:rsidRPr="0028369C">
        <w:rPr>
          <w:rFonts w:ascii="Times New Roman" w:hAnsi="Times New Roman" w:cs="Times New Roman"/>
          <w:sz w:val="72"/>
          <w:szCs w:val="72"/>
        </w:rPr>
        <w:t xml:space="preserve"> </w:t>
      </w:r>
      <w:r w:rsidRPr="002007C5">
        <w:rPr>
          <w:rFonts w:ascii="Times New Roman" w:hAnsi="Times New Roman" w:cs="Times New Roman"/>
          <w:sz w:val="26"/>
          <w:szCs w:val="26"/>
        </w:rPr>
        <w:t>Суду від</w:t>
      </w:r>
      <w:r w:rsidR="0028369C">
        <w:rPr>
          <w:rFonts w:ascii="Times New Roman" w:hAnsi="Times New Roman" w:cs="Times New Roman"/>
          <w:sz w:val="26"/>
          <w:szCs w:val="26"/>
          <w:lang w:val="en-US"/>
        </w:rPr>
        <w:t> </w:t>
      </w:r>
      <w:r w:rsidRPr="002007C5">
        <w:rPr>
          <w:rFonts w:ascii="Times New Roman" w:hAnsi="Times New Roman" w:cs="Times New Roman"/>
          <w:sz w:val="26"/>
          <w:szCs w:val="26"/>
        </w:rPr>
        <w:t>23</w:t>
      </w:r>
      <w:r w:rsidR="0028369C">
        <w:rPr>
          <w:rFonts w:ascii="Times New Roman" w:hAnsi="Times New Roman" w:cs="Times New Roman"/>
          <w:sz w:val="26"/>
          <w:szCs w:val="26"/>
          <w:lang w:val="en-US"/>
        </w:rPr>
        <w:t> </w:t>
      </w:r>
      <w:r w:rsidRPr="002007C5">
        <w:rPr>
          <w:rFonts w:ascii="Times New Roman" w:hAnsi="Times New Roman" w:cs="Times New Roman"/>
          <w:sz w:val="26"/>
          <w:szCs w:val="26"/>
        </w:rPr>
        <w:t>листопада 2022</w:t>
      </w:r>
      <w:r w:rsidR="0028369C">
        <w:rPr>
          <w:rFonts w:ascii="Times New Roman" w:hAnsi="Times New Roman" w:cs="Times New Roman"/>
          <w:sz w:val="26"/>
          <w:szCs w:val="26"/>
          <w:lang w:val="en-US"/>
        </w:rPr>
        <w:t> </w:t>
      </w:r>
      <w:r w:rsidRPr="002007C5">
        <w:rPr>
          <w:rFonts w:ascii="Times New Roman" w:hAnsi="Times New Roman" w:cs="Times New Roman"/>
          <w:sz w:val="26"/>
          <w:szCs w:val="26"/>
        </w:rPr>
        <w:t>року</w:t>
      </w:r>
      <w:r w:rsidR="00FF69FC">
        <w:rPr>
          <w:rFonts w:ascii="Times New Roman" w:hAnsi="Times New Roman" w:cs="Times New Roman"/>
          <w:sz w:val="26"/>
          <w:szCs w:val="26"/>
        </w:rPr>
        <w:t xml:space="preserve"> </w:t>
      </w:r>
      <w:r w:rsidRPr="002007C5">
        <w:rPr>
          <w:rFonts w:ascii="Times New Roman" w:hAnsi="Times New Roman" w:cs="Times New Roman"/>
          <w:sz w:val="26"/>
          <w:szCs w:val="26"/>
        </w:rPr>
        <w:t>№</w:t>
      </w:r>
      <w:r w:rsidR="0028369C">
        <w:rPr>
          <w:rFonts w:ascii="Times New Roman" w:hAnsi="Times New Roman" w:cs="Times New Roman"/>
          <w:sz w:val="26"/>
          <w:szCs w:val="26"/>
          <w:lang w:val="en-US"/>
        </w:rPr>
        <w:t> </w:t>
      </w:r>
      <w:r w:rsidRPr="002007C5">
        <w:rPr>
          <w:rFonts w:ascii="Times New Roman" w:hAnsi="Times New Roman" w:cs="Times New Roman"/>
          <w:sz w:val="26"/>
          <w:szCs w:val="26"/>
        </w:rPr>
        <w:t>415/1/149-22 суддю Вовчанського районного суду Харківської області Глобу</w:t>
      </w:r>
      <w:r w:rsidR="00B774AB">
        <w:rPr>
          <w:rFonts w:ascii="Times New Roman" w:hAnsi="Times New Roman" w:cs="Times New Roman"/>
          <w:sz w:val="26"/>
          <w:szCs w:val="26"/>
        </w:rPr>
        <w:t> </w:t>
      </w:r>
      <w:r w:rsidRPr="002007C5">
        <w:rPr>
          <w:rFonts w:ascii="Times New Roman" w:hAnsi="Times New Roman" w:cs="Times New Roman"/>
          <w:sz w:val="26"/>
          <w:szCs w:val="26"/>
        </w:rPr>
        <w:t xml:space="preserve">М.М. </w:t>
      </w:r>
      <w:proofErr w:type="spellStart"/>
      <w:r w:rsidRPr="002007C5">
        <w:rPr>
          <w:rFonts w:ascii="Times New Roman" w:hAnsi="Times New Roman" w:cs="Times New Roman"/>
          <w:sz w:val="26"/>
          <w:szCs w:val="26"/>
        </w:rPr>
        <w:t>відряджено</w:t>
      </w:r>
      <w:proofErr w:type="spellEnd"/>
      <w:r w:rsidRPr="002007C5">
        <w:rPr>
          <w:rFonts w:ascii="Times New Roman" w:hAnsi="Times New Roman" w:cs="Times New Roman"/>
          <w:sz w:val="26"/>
          <w:szCs w:val="26"/>
        </w:rPr>
        <w:t xml:space="preserve"> до </w:t>
      </w:r>
      <w:proofErr w:type="spellStart"/>
      <w:r w:rsidRPr="002007C5">
        <w:rPr>
          <w:rFonts w:ascii="Times New Roman" w:hAnsi="Times New Roman" w:cs="Times New Roman"/>
          <w:sz w:val="26"/>
          <w:szCs w:val="26"/>
        </w:rPr>
        <w:t>Червонозаводського</w:t>
      </w:r>
      <w:proofErr w:type="spellEnd"/>
      <w:r w:rsidRPr="002007C5">
        <w:rPr>
          <w:rFonts w:ascii="Times New Roman" w:hAnsi="Times New Roman" w:cs="Times New Roman"/>
          <w:sz w:val="26"/>
          <w:szCs w:val="26"/>
        </w:rPr>
        <w:t xml:space="preserve"> районного суду м</w:t>
      </w:r>
      <w:r w:rsidR="00FF69FC">
        <w:rPr>
          <w:rFonts w:ascii="Times New Roman" w:hAnsi="Times New Roman" w:cs="Times New Roman"/>
          <w:sz w:val="26"/>
          <w:szCs w:val="26"/>
        </w:rPr>
        <w:t>іста</w:t>
      </w:r>
      <w:r w:rsidRPr="002007C5">
        <w:rPr>
          <w:rFonts w:ascii="Times New Roman" w:hAnsi="Times New Roman" w:cs="Times New Roman"/>
          <w:sz w:val="26"/>
          <w:szCs w:val="26"/>
        </w:rPr>
        <w:t xml:space="preserve"> Харкова для здійснення правосуддя з 24</w:t>
      </w:r>
      <w:r w:rsidR="00B774AB">
        <w:rPr>
          <w:rFonts w:ascii="Times New Roman" w:hAnsi="Times New Roman" w:cs="Times New Roman"/>
          <w:sz w:val="26"/>
          <w:szCs w:val="26"/>
        </w:rPr>
        <w:t> </w:t>
      </w:r>
      <w:r w:rsidRPr="002007C5">
        <w:rPr>
          <w:rFonts w:ascii="Times New Roman" w:hAnsi="Times New Roman" w:cs="Times New Roman"/>
          <w:sz w:val="26"/>
          <w:szCs w:val="26"/>
        </w:rPr>
        <w:t>листопада 2022</w:t>
      </w:r>
      <w:r w:rsidR="00B774AB">
        <w:rPr>
          <w:rFonts w:ascii="Times New Roman" w:hAnsi="Times New Roman" w:cs="Times New Roman"/>
          <w:sz w:val="26"/>
          <w:szCs w:val="26"/>
        </w:rPr>
        <w:t> </w:t>
      </w:r>
      <w:r w:rsidRPr="002007C5">
        <w:rPr>
          <w:rFonts w:ascii="Times New Roman" w:hAnsi="Times New Roman" w:cs="Times New Roman"/>
          <w:sz w:val="26"/>
          <w:szCs w:val="26"/>
        </w:rPr>
        <w:t xml:space="preserve">року. </w:t>
      </w:r>
    </w:p>
    <w:p w:rsidR="002007C5" w:rsidRPr="002007C5" w:rsidRDefault="002007C5" w:rsidP="0028369C">
      <w:pPr>
        <w:shd w:val="clear" w:color="auto" w:fill="FFFFFF"/>
        <w:spacing w:after="0" w:line="240" w:lineRule="auto"/>
        <w:ind w:left="-142" w:firstLine="708"/>
        <w:jc w:val="both"/>
        <w:rPr>
          <w:rFonts w:ascii="Times New Roman" w:hAnsi="Times New Roman" w:cs="Times New Roman"/>
          <w:sz w:val="26"/>
          <w:szCs w:val="26"/>
        </w:rPr>
      </w:pPr>
      <w:r w:rsidRPr="002007C5">
        <w:rPr>
          <w:rFonts w:ascii="Times New Roman" w:hAnsi="Times New Roman" w:cs="Times New Roman"/>
          <w:sz w:val="26"/>
          <w:szCs w:val="26"/>
        </w:rPr>
        <w:t>Рішенням Вищої кваліфікаційної комісії України від 07 червня 2018 року</w:t>
      </w:r>
      <w:r w:rsidR="00335523" w:rsidRPr="0028369C">
        <w:rPr>
          <w:rFonts w:ascii="Times New Roman" w:hAnsi="Times New Roman" w:cs="Times New Roman"/>
          <w:sz w:val="26"/>
          <w:szCs w:val="26"/>
        </w:rPr>
        <w:t xml:space="preserve"> </w:t>
      </w:r>
      <w:r w:rsidRPr="002007C5">
        <w:rPr>
          <w:rFonts w:ascii="Times New Roman" w:hAnsi="Times New Roman" w:cs="Times New Roman"/>
          <w:sz w:val="26"/>
          <w:szCs w:val="26"/>
        </w:rPr>
        <w:t>№</w:t>
      </w:r>
      <w:r w:rsidR="0028369C">
        <w:rPr>
          <w:rFonts w:ascii="Times New Roman" w:hAnsi="Times New Roman" w:cs="Times New Roman"/>
          <w:sz w:val="26"/>
          <w:szCs w:val="26"/>
          <w:lang w:val="en-US"/>
        </w:rPr>
        <w:t> </w:t>
      </w:r>
      <w:r w:rsidRPr="002007C5">
        <w:rPr>
          <w:rFonts w:ascii="Times New Roman" w:hAnsi="Times New Roman" w:cs="Times New Roman"/>
          <w:sz w:val="26"/>
          <w:szCs w:val="26"/>
        </w:rPr>
        <w:t>133/зп-18 призначено кваліфікаційне оцінювання суддів місцевих та апеляційних судів на відповідність займаній посаді, зокрема судді Вовчанського районного суду Харківської області</w:t>
      </w:r>
      <w:r w:rsidR="006228CE">
        <w:rPr>
          <w:rFonts w:ascii="Times New Roman" w:hAnsi="Times New Roman" w:cs="Times New Roman"/>
          <w:sz w:val="26"/>
          <w:szCs w:val="26"/>
        </w:rPr>
        <w:t xml:space="preserve"> Глоби</w:t>
      </w:r>
      <w:r w:rsidR="00B774AB">
        <w:rPr>
          <w:rFonts w:ascii="Times New Roman" w:hAnsi="Times New Roman" w:cs="Times New Roman"/>
          <w:sz w:val="26"/>
          <w:szCs w:val="26"/>
        </w:rPr>
        <w:t> </w:t>
      </w:r>
      <w:r w:rsidR="006228CE">
        <w:rPr>
          <w:rFonts w:ascii="Times New Roman" w:hAnsi="Times New Roman" w:cs="Times New Roman"/>
          <w:sz w:val="26"/>
          <w:szCs w:val="26"/>
        </w:rPr>
        <w:t>М.М.</w:t>
      </w:r>
    </w:p>
    <w:p w:rsidR="002007C5" w:rsidRPr="002007C5" w:rsidRDefault="002007C5" w:rsidP="0028369C">
      <w:pPr>
        <w:shd w:val="clear" w:color="auto" w:fill="FFFFFF"/>
        <w:spacing w:after="0" w:line="240" w:lineRule="auto"/>
        <w:ind w:left="-142" w:firstLine="708"/>
        <w:jc w:val="both"/>
        <w:rPr>
          <w:rFonts w:ascii="Times New Roman" w:hAnsi="Times New Roman" w:cs="Times New Roman"/>
          <w:sz w:val="26"/>
          <w:szCs w:val="26"/>
        </w:rPr>
      </w:pPr>
      <w:r w:rsidRPr="002007C5">
        <w:rPr>
          <w:rFonts w:ascii="Times New Roman" w:hAnsi="Times New Roman" w:cs="Times New Roman"/>
          <w:sz w:val="26"/>
          <w:szCs w:val="26"/>
        </w:rPr>
        <w:t>30 жовтня 2019 р</w:t>
      </w:r>
      <w:r w:rsidR="006228CE">
        <w:rPr>
          <w:rFonts w:ascii="Times New Roman" w:hAnsi="Times New Roman" w:cs="Times New Roman"/>
          <w:sz w:val="26"/>
          <w:szCs w:val="26"/>
        </w:rPr>
        <w:t>оку на адресу Комісії надійшов в</w:t>
      </w:r>
      <w:r w:rsidRPr="002007C5">
        <w:rPr>
          <w:rFonts w:ascii="Times New Roman" w:hAnsi="Times New Roman" w:cs="Times New Roman"/>
          <w:sz w:val="26"/>
          <w:szCs w:val="26"/>
        </w:rPr>
        <w:t xml:space="preserve">исновок Громадської ради доброчесності </w:t>
      </w:r>
      <w:r>
        <w:rPr>
          <w:rFonts w:ascii="Times New Roman" w:hAnsi="Times New Roman" w:cs="Times New Roman"/>
          <w:sz w:val="26"/>
          <w:szCs w:val="26"/>
        </w:rPr>
        <w:t xml:space="preserve">(далі – ГРД) </w:t>
      </w:r>
      <w:r w:rsidRPr="002007C5">
        <w:rPr>
          <w:rFonts w:ascii="Times New Roman" w:hAnsi="Times New Roman" w:cs="Times New Roman"/>
          <w:sz w:val="26"/>
          <w:szCs w:val="26"/>
        </w:rPr>
        <w:t xml:space="preserve">про невідповідність судді </w:t>
      </w:r>
      <w:r w:rsidR="006228CE">
        <w:rPr>
          <w:rFonts w:ascii="Times New Roman" w:hAnsi="Times New Roman" w:cs="Times New Roman"/>
          <w:sz w:val="26"/>
          <w:szCs w:val="26"/>
        </w:rPr>
        <w:t>Глоби</w:t>
      </w:r>
      <w:r w:rsidR="00B774AB">
        <w:rPr>
          <w:rFonts w:ascii="Times New Roman" w:hAnsi="Times New Roman" w:cs="Times New Roman"/>
          <w:sz w:val="26"/>
          <w:szCs w:val="26"/>
        </w:rPr>
        <w:t> </w:t>
      </w:r>
      <w:r w:rsidR="006228CE">
        <w:rPr>
          <w:rFonts w:ascii="Times New Roman" w:hAnsi="Times New Roman" w:cs="Times New Roman"/>
          <w:sz w:val="26"/>
          <w:szCs w:val="26"/>
        </w:rPr>
        <w:t xml:space="preserve">М.М. </w:t>
      </w:r>
      <w:r w:rsidRPr="002007C5">
        <w:rPr>
          <w:rFonts w:ascii="Times New Roman" w:hAnsi="Times New Roman" w:cs="Times New Roman"/>
          <w:sz w:val="26"/>
          <w:szCs w:val="26"/>
        </w:rPr>
        <w:t>критеріям доброчесності та професійної етики</w:t>
      </w:r>
      <w:r w:rsidR="006228CE">
        <w:rPr>
          <w:rFonts w:ascii="Times New Roman" w:hAnsi="Times New Roman" w:cs="Times New Roman"/>
          <w:sz w:val="26"/>
          <w:szCs w:val="26"/>
        </w:rPr>
        <w:t xml:space="preserve"> (далі – Висновок)</w:t>
      </w:r>
      <w:r w:rsidRPr="002007C5">
        <w:rPr>
          <w:rFonts w:ascii="Times New Roman" w:hAnsi="Times New Roman" w:cs="Times New Roman"/>
          <w:sz w:val="26"/>
          <w:szCs w:val="26"/>
        </w:rPr>
        <w:t>.</w:t>
      </w:r>
    </w:p>
    <w:p w:rsidR="002007C5" w:rsidRPr="002007C5" w:rsidRDefault="002007C5" w:rsidP="0028369C">
      <w:pPr>
        <w:shd w:val="clear" w:color="auto" w:fill="FFFFFF"/>
        <w:spacing w:after="0" w:line="240" w:lineRule="auto"/>
        <w:ind w:left="-142" w:firstLine="708"/>
        <w:jc w:val="both"/>
        <w:rPr>
          <w:rFonts w:ascii="Times New Roman" w:hAnsi="Times New Roman" w:cs="Times New Roman"/>
          <w:sz w:val="26"/>
          <w:szCs w:val="26"/>
        </w:rPr>
      </w:pPr>
      <w:r w:rsidRPr="002007C5">
        <w:rPr>
          <w:rFonts w:ascii="Times New Roman" w:hAnsi="Times New Roman" w:cs="Times New Roman"/>
          <w:sz w:val="26"/>
          <w:szCs w:val="26"/>
        </w:rPr>
        <w:t>Рішенням Вищої кваліфікаційної комісії України від 31 жовтня 2019 року №</w:t>
      </w:r>
      <w:r w:rsidR="00B774AB">
        <w:rPr>
          <w:rFonts w:ascii="Times New Roman" w:hAnsi="Times New Roman" w:cs="Times New Roman"/>
          <w:sz w:val="26"/>
          <w:szCs w:val="26"/>
        </w:rPr>
        <w:t> </w:t>
      </w:r>
      <w:r w:rsidRPr="002007C5">
        <w:rPr>
          <w:rFonts w:ascii="Times New Roman" w:hAnsi="Times New Roman" w:cs="Times New Roman"/>
          <w:sz w:val="26"/>
          <w:szCs w:val="26"/>
        </w:rPr>
        <w:t>1098/ко-19 визначено, що суддя Вовчанського районного суду Харківської області Глоба</w:t>
      </w:r>
      <w:r w:rsidR="00B774AB">
        <w:rPr>
          <w:rFonts w:ascii="Times New Roman" w:hAnsi="Times New Roman" w:cs="Times New Roman"/>
          <w:sz w:val="26"/>
          <w:szCs w:val="26"/>
        </w:rPr>
        <w:t> </w:t>
      </w:r>
      <w:r w:rsidRPr="002007C5">
        <w:rPr>
          <w:rFonts w:ascii="Times New Roman" w:hAnsi="Times New Roman" w:cs="Times New Roman"/>
          <w:sz w:val="26"/>
          <w:szCs w:val="26"/>
        </w:rPr>
        <w:t xml:space="preserve">М.М. за результатами кваліфікаційного оцінювання суддів місцевих та </w:t>
      </w:r>
      <w:r w:rsidRPr="002007C5">
        <w:rPr>
          <w:rFonts w:ascii="Times New Roman" w:hAnsi="Times New Roman" w:cs="Times New Roman"/>
          <w:sz w:val="26"/>
          <w:szCs w:val="26"/>
        </w:rPr>
        <w:lastRenderedPageBreak/>
        <w:t>апеляційних судів на відповідність займаній посаді набрав 767,25</w:t>
      </w:r>
      <w:r w:rsidR="00B774AB">
        <w:rPr>
          <w:rFonts w:ascii="Times New Roman" w:hAnsi="Times New Roman" w:cs="Times New Roman"/>
          <w:sz w:val="26"/>
          <w:szCs w:val="26"/>
        </w:rPr>
        <w:t> </w:t>
      </w:r>
      <w:r w:rsidRPr="002007C5">
        <w:rPr>
          <w:rFonts w:ascii="Times New Roman" w:hAnsi="Times New Roman" w:cs="Times New Roman"/>
          <w:sz w:val="26"/>
          <w:szCs w:val="26"/>
        </w:rPr>
        <w:t xml:space="preserve">бала та його визнано таким, що відповідає займаній посаді. </w:t>
      </w:r>
    </w:p>
    <w:p w:rsidR="002007C5" w:rsidRPr="002007C5" w:rsidRDefault="002007C5" w:rsidP="0028369C">
      <w:pPr>
        <w:shd w:val="clear" w:color="auto" w:fill="FFFFFF"/>
        <w:spacing w:after="0" w:line="240" w:lineRule="auto"/>
        <w:ind w:left="-142" w:firstLine="708"/>
        <w:jc w:val="both"/>
        <w:rPr>
          <w:rFonts w:ascii="Times New Roman" w:hAnsi="Times New Roman" w:cs="Times New Roman"/>
          <w:sz w:val="26"/>
          <w:szCs w:val="26"/>
        </w:rPr>
      </w:pPr>
      <w:r w:rsidRPr="002007C5">
        <w:rPr>
          <w:rFonts w:ascii="Times New Roman" w:hAnsi="Times New Roman" w:cs="Times New Roman"/>
          <w:sz w:val="26"/>
          <w:szCs w:val="26"/>
        </w:rPr>
        <w:t>Також у вказаному рішенні Комісії зазначено, що воно набирає чинності відповідно до абзацу третього підпункту 4.10.5 пункту 4.10 розділу IV Регламенту Вищої кваліфікаційної комісії суддів України.</w:t>
      </w:r>
    </w:p>
    <w:p w:rsidR="002007C5" w:rsidRPr="002007C5" w:rsidRDefault="002007C5" w:rsidP="0028369C">
      <w:pPr>
        <w:shd w:val="clear" w:color="auto" w:fill="FFFFFF"/>
        <w:spacing w:after="0" w:line="240" w:lineRule="auto"/>
        <w:ind w:left="-142" w:firstLine="708"/>
        <w:jc w:val="both"/>
        <w:rPr>
          <w:rFonts w:ascii="Times New Roman" w:hAnsi="Times New Roman" w:cs="Times New Roman"/>
          <w:sz w:val="26"/>
          <w:szCs w:val="26"/>
        </w:rPr>
      </w:pPr>
      <w:r w:rsidRPr="002007C5">
        <w:rPr>
          <w:rFonts w:ascii="Times New Roman" w:hAnsi="Times New Roman" w:cs="Times New Roman"/>
          <w:sz w:val="26"/>
          <w:szCs w:val="26"/>
        </w:rPr>
        <w:t>30 листопада 2023 року на адресу Комісії від ГРД надійшов Висновок у новій редакції про невідповідність судді Глоби</w:t>
      </w:r>
      <w:r w:rsidR="00B774AB">
        <w:rPr>
          <w:rFonts w:ascii="Times New Roman" w:hAnsi="Times New Roman" w:cs="Times New Roman"/>
          <w:sz w:val="26"/>
          <w:szCs w:val="26"/>
        </w:rPr>
        <w:t> </w:t>
      </w:r>
      <w:r w:rsidRPr="002007C5">
        <w:rPr>
          <w:rFonts w:ascii="Times New Roman" w:hAnsi="Times New Roman" w:cs="Times New Roman"/>
          <w:sz w:val="26"/>
          <w:szCs w:val="26"/>
        </w:rPr>
        <w:t>М.М. критеріям доброчесності та професійної етики.</w:t>
      </w:r>
    </w:p>
    <w:p w:rsidR="002007C5" w:rsidRPr="002007C5" w:rsidRDefault="00CC012C" w:rsidP="0028369C">
      <w:pPr>
        <w:shd w:val="clear" w:color="auto" w:fill="FFFFFF"/>
        <w:spacing w:after="0" w:line="240" w:lineRule="auto"/>
        <w:ind w:left="-142" w:firstLine="708"/>
        <w:jc w:val="both"/>
        <w:rPr>
          <w:rFonts w:ascii="Times New Roman" w:hAnsi="Times New Roman" w:cs="Times New Roman"/>
          <w:sz w:val="26"/>
          <w:szCs w:val="26"/>
        </w:rPr>
      </w:pPr>
      <w:r w:rsidRPr="00CC012C">
        <w:rPr>
          <w:rFonts w:ascii="Times New Roman" w:hAnsi="Times New Roman" w:cs="Times New Roman"/>
          <w:sz w:val="26"/>
          <w:szCs w:val="26"/>
        </w:rPr>
        <w:t xml:space="preserve">Комісія </w:t>
      </w:r>
      <w:r w:rsidR="002007C5" w:rsidRPr="002007C5">
        <w:rPr>
          <w:rFonts w:ascii="Times New Roman" w:hAnsi="Times New Roman" w:cs="Times New Roman"/>
          <w:sz w:val="26"/>
          <w:szCs w:val="26"/>
        </w:rPr>
        <w:t xml:space="preserve">05 грудня 2023 року </w:t>
      </w:r>
      <w:r>
        <w:rPr>
          <w:rFonts w:ascii="Times New Roman" w:hAnsi="Times New Roman" w:cs="Times New Roman"/>
          <w:sz w:val="26"/>
          <w:szCs w:val="26"/>
        </w:rPr>
        <w:t>надіслала Глобі</w:t>
      </w:r>
      <w:r w:rsidR="00B774AB">
        <w:rPr>
          <w:rFonts w:ascii="Times New Roman" w:hAnsi="Times New Roman" w:cs="Times New Roman"/>
          <w:sz w:val="26"/>
          <w:szCs w:val="26"/>
        </w:rPr>
        <w:t> </w:t>
      </w:r>
      <w:r>
        <w:rPr>
          <w:rFonts w:ascii="Times New Roman" w:hAnsi="Times New Roman" w:cs="Times New Roman"/>
          <w:sz w:val="26"/>
          <w:szCs w:val="26"/>
        </w:rPr>
        <w:t xml:space="preserve">М.М. на електронну пошту </w:t>
      </w:r>
      <w:r w:rsidR="00FF69FC">
        <w:rPr>
          <w:rFonts w:ascii="Times New Roman" w:hAnsi="Times New Roman" w:cs="Times New Roman"/>
          <w:sz w:val="26"/>
          <w:szCs w:val="26"/>
        </w:rPr>
        <w:t>Висновок в</w:t>
      </w:r>
      <w:r w:rsidR="002007C5" w:rsidRPr="002007C5">
        <w:rPr>
          <w:rFonts w:ascii="Times New Roman" w:hAnsi="Times New Roman" w:cs="Times New Roman"/>
          <w:sz w:val="26"/>
          <w:szCs w:val="26"/>
        </w:rPr>
        <w:t xml:space="preserve"> останній редакції.</w:t>
      </w:r>
    </w:p>
    <w:p w:rsidR="00CC012C" w:rsidRDefault="002007C5" w:rsidP="0028369C">
      <w:pPr>
        <w:shd w:val="clear" w:color="auto" w:fill="FFFFFF"/>
        <w:spacing w:after="0" w:line="240" w:lineRule="auto"/>
        <w:ind w:left="-142" w:firstLine="708"/>
        <w:jc w:val="both"/>
        <w:rPr>
          <w:rFonts w:ascii="Times New Roman" w:hAnsi="Times New Roman" w:cs="Times New Roman"/>
          <w:sz w:val="26"/>
          <w:szCs w:val="26"/>
        </w:rPr>
      </w:pPr>
      <w:r w:rsidRPr="002007C5">
        <w:rPr>
          <w:rFonts w:ascii="Times New Roman" w:hAnsi="Times New Roman" w:cs="Times New Roman"/>
          <w:sz w:val="26"/>
          <w:szCs w:val="26"/>
        </w:rPr>
        <w:t xml:space="preserve">05 </w:t>
      </w:r>
      <w:r w:rsidR="00CC012C">
        <w:rPr>
          <w:rFonts w:ascii="Times New Roman" w:hAnsi="Times New Roman" w:cs="Times New Roman"/>
          <w:sz w:val="26"/>
          <w:szCs w:val="26"/>
        </w:rPr>
        <w:t xml:space="preserve">та 07 </w:t>
      </w:r>
      <w:r w:rsidRPr="002007C5">
        <w:rPr>
          <w:rFonts w:ascii="Times New Roman" w:hAnsi="Times New Roman" w:cs="Times New Roman"/>
          <w:sz w:val="26"/>
          <w:szCs w:val="26"/>
        </w:rPr>
        <w:t xml:space="preserve">грудня 2023 року </w:t>
      </w:r>
      <w:r w:rsidR="00CC012C">
        <w:rPr>
          <w:rFonts w:ascii="Times New Roman" w:hAnsi="Times New Roman" w:cs="Times New Roman"/>
          <w:sz w:val="26"/>
          <w:szCs w:val="26"/>
        </w:rPr>
        <w:t xml:space="preserve">суддею </w:t>
      </w:r>
      <w:r w:rsidRPr="002007C5">
        <w:rPr>
          <w:rFonts w:ascii="Times New Roman" w:hAnsi="Times New Roman" w:cs="Times New Roman"/>
          <w:sz w:val="26"/>
          <w:szCs w:val="26"/>
        </w:rPr>
        <w:t xml:space="preserve">надіслані до Комісії пояснення </w:t>
      </w:r>
      <w:r w:rsidR="00FF69FC">
        <w:rPr>
          <w:rFonts w:ascii="Times New Roman" w:hAnsi="Times New Roman" w:cs="Times New Roman"/>
          <w:sz w:val="26"/>
          <w:szCs w:val="26"/>
        </w:rPr>
        <w:t>щодо Висновку в</w:t>
      </w:r>
      <w:r w:rsidR="00CC012C">
        <w:rPr>
          <w:rFonts w:ascii="Times New Roman" w:hAnsi="Times New Roman" w:cs="Times New Roman"/>
          <w:sz w:val="26"/>
          <w:szCs w:val="26"/>
        </w:rPr>
        <w:t xml:space="preserve"> новій редакції.</w:t>
      </w:r>
    </w:p>
    <w:p w:rsidR="002007C5" w:rsidRPr="002007C5" w:rsidRDefault="00CC012C" w:rsidP="0028369C">
      <w:pPr>
        <w:shd w:val="clear" w:color="auto" w:fill="FFFFFF"/>
        <w:spacing w:after="0" w:line="240" w:lineRule="auto"/>
        <w:ind w:left="-142" w:firstLine="708"/>
        <w:jc w:val="both"/>
        <w:rPr>
          <w:rFonts w:ascii="Times New Roman" w:hAnsi="Times New Roman" w:cs="Times New Roman"/>
          <w:sz w:val="26"/>
          <w:szCs w:val="26"/>
        </w:rPr>
      </w:pPr>
      <w:r>
        <w:rPr>
          <w:rFonts w:ascii="Times New Roman" w:hAnsi="Times New Roman" w:cs="Times New Roman"/>
          <w:sz w:val="26"/>
          <w:szCs w:val="26"/>
        </w:rPr>
        <w:t xml:space="preserve">При складанні нової редакції Висновку ГРД врахувала </w:t>
      </w:r>
      <w:r w:rsidR="002007C5" w:rsidRPr="002007C5">
        <w:rPr>
          <w:rFonts w:ascii="Times New Roman" w:hAnsi="Times New Roman" w:cs="Times New Roman"/>
          <w:sz w:val="26"/>
          <w:szCs w:val="26"/>
        </w:rPr>
        <w:t xml:space="preserve">попередній </w:t>
      </w:r>
      <w:r>
        <w:rPr>
          <w:rFonts w:ascii="Times New Roman" w:hAnsi="Times New Roman" w:cs="Times New Roman"/>
          <w:sz w:val="26"/>
          <w:szCs w:val="26"/>
        </w:rPr>
        <w:t>в</w:t>
      </w:r>
      <w:r w:rsidR="002007C5" w:rsidRPr="002007C5">
        <w:rPr>
          <w:rFonts w:ascii="Times New Roman" w:hAnsi="Times New Roman" w:cs="Times New Roman"/>
          <w:sz w:val="26"/>
          <w:szCs w:val="26"/>
        </w:rPr>
        <w:t>исновок від</w:t>
      </w:r>
      <w:r w:rsidR="0028369C">
        <w:rPr>
          <w:rFonts w:ascii="Times New Roman" w:hAnsi="Times New Roman" w:cs="Times New Roman"/>
          <w:sz w:val="26"/>
          <w:szCs w:val="26"/>
          <w:lang w:val="en-US"/>
        </w:rPr>
        <w:t> </w:t>
      </w:r>
      <w:r w:rsidR="002007C5" w:rsidRPr="002007C5">
        <w:rPr>
          <w:rFonts w:ascii="Times New Roman" w:hAnsi="Times New Roman" w:cs="Times New Roman"/>
          <w:sz w:val="26"/>
          <w:szCs w:val="26"/>
        </w:rPr>
        <w:t>29</w:t>
      </w:r>
      <w:r w:rsidR="0028369C">
        <w:rPr>
          <w:rFonts w:ascii="Times New Roman" w:hAnsi="Times New Roman" w:cs="Times New Roman"/>
          <w:sz w:val="26"/>
          <w:szCs w:val="26"/>
          <w:lang w:val="en-US"/>
        </w:rPr>
        <w:t> </w:t>
      </w:r>
      <w:r w:rsidR="002007C5" w:rsidRPr="002007C5">
        <w:rPr>
          <w:rFonts w:ascii="Times New Roman" w:hAnsi="Times New Roman" w:cs="Times New Roman"/>
          <w:sz w:val="26"/>
          <w:szCs w:val="26"/>
        </w:rPr>
        <w:t>жовтня 2019</w:t>
      </w:r>
      <w:r w:rsidR="0028369C">
        <w:rPr>
          <w:rFonts w:ascii="Times New Roman" w:hAnsi="Times New Roman" w:cs="Times New Roman"/>
          <w:sz w:val="26"/>
          <w:szCs w:val="26"/>
          <w:lang w:val="en-US"/>
        </w:rPr>
        <w:t> </w:t>
      </w:r>
      <w:r w:rsidR="002007C5" w:rsidRPr="002007C5">
        <w:rPr>
          <w:rFonts w:ascii="Times New Roman" w:hAnsi="Times New Roman" w:cs="Times New Roman"/>
          <w:sz w:val="26"/>
          <w:szCs w:val="26"/>
        </w:rPr>
        <w:t xml:space="preserve">року, а також пояснення судді, зазначені </w:t>
      </w:r>
      <w:r w:rsidR="00FF69FC">
        <w:rPr>
          <w:rFonts w:ascii="Times New Roman" w:hAnsi="Times New Roman" w:cs="Times New Roman"/>
          <w:sz w:val="26"/>
          <w:szCs w:val="26"/>
        </w:rPr>
        <w:t>в</w:t>
      </w:r>
      <w:r w:rsidR="002007C5" w:rsidRPr="002007C5">
        <w:rPr>
          <w:rFonts w:ascii="Times New Roman" w:hAnsi="Times New Roman" w:cs="Times New Roman"/>
          <w:sz w:val="26"/>
          <w:szCs w:val="26"/>
        </w:rPr>
        <w:t xml:space="preserve"> рішенні Комісії</w:t>
      </w:r>
      <w:r w:rsidR="00FF69FC">
        <w:rPr>
          <w:rFonts w:ascii="Times New Roman" w:hAnsi="Times New Roman" w:cs="Times New Roman"/>
          <w:sz w:val="26"/>
          <w:szCs w:val="26"/>
        </w:rPr>
        <w:t xml:space="preserve"> </w:t>
      </w:r>
      <w:r w:rsidR="002007C5" w:rsidRPr="002007C5">
        <w:rPr>
          <w:rFonts w:ascii="Times New Roman" w:hAnsi="Times New Roman" w:cs="Times New Roman"/>
          <w:sz w:val="26"/>
          <w:szCs w:val="26"/>
        </w:rPr>
        <w:t>від</w:t>
      </w:r>
      <w:r w:rsidR="0028369C">
        <w:rPr>
          <w:rFonts w:ascii="Times New Roman" w:hAnsi="Times New Roman" w:cs="Times New Roman"/>
          <w:sz w:val="26"/>
          <w:szCs w:val="26"/>
          <w:lang w:val="en-US"/>
        </w:rPr>
        <w:t> </w:t>
      </w:r>
      <w:r w:rsidR="002007C5" w:rsidRPr="002007C5">
        <w:rPr>
          <w:rFonts w:ascii="Times New Roman" w:hAnsi="Times New Roman" w:cs="Times New Roman"/>
          <w:sz w:val="26"/>
          <w:szCs w:val="26"/>
        </w:rPr>
        <w:t>31</w:t>
      </w:r>
      <w:r w:rsidR="0028369C">
        <w:rPr>
          <w:rFonts w:ascii="Times New Roman" w:hAnsi="Times New Roman" w:cs="Times New Roman"/>
          <w:sz w:val="26"/>
          <w:szCs w:val="26"/>
          <w:lang w:val="en-US"/>
        </w:rPr>
        <w:t> </w:t>
      </w:r>
      <w:r w:rsidR="002007C5" w:rsidRPr="002007C5">
        <w:rPr>
          <w:rFonts w:ascii="Times New Roman" w:hAnsi="Times New Roman" w:cs="Times New Roman"/>
          <w:sz w:val="26"/>
          <w:szCs w:val="26"/>
        </w:rPr>
        <w:t>жовтня 2019</w:t>
      </w:r>
      <w:r w:rsidR="0028369C">
        <w:rPr>
          <w:rFonts w:ascii="Times New Roman" w:hAnsi="Times New Roman" w:cs="Times New Roman"/>
          <w:sz w:val="26"/>
          <w:szCs w:val="26"/>
          <w:lang w:val="en-US"/>
        </w:rPr>
        <w:t> </w:t>
      </w:r>
      <w:r w:rsidR="002007C5" w:rsidRPr="002007C5">
        <w:rPr>
          <w:rFonts w:ascii="Times New Roman" w:hAnsi="Times New Roman" w:cs="Times New Roman"/>
          <w:sz w:val="26"/>
          <w:szCs w:val="26"/>
        </w:rPr>
        <w:t>року №</w:t>
      </w:r>
      <w:r w:rsidR="0028369C">
        <w:rPr>
          <w:rFonts w:ascii="Times New Roman" w:hAnsi="Times New Roman" w:cs="Times New Roman"/>
          <w:sz w:val="26"/>
          <w:szCs w:val="26"/>
          <w:lang w:val="en-US"/>
        </w:rPr>
        <w:t> </w:t>
      </w:r>
      <w:r w:rsidR="002007C5" w:rsidRPr="002007C5">
        <w:rPr>
          <w:rFonts w:ascii="Times New Roman" w:hAnsi="Times New Roman" w:cs="Times New Roman"/>
          <w:sz w:val="26"/>
          <w:szCs w:val="26"/>
        </w:rPr>
        <w:t>1098/ко-19.</w:t>
      </w:r>
    </w:p>
    <w:p w:rsidR="002007C5" w:rsidRPr="002007C5" w:rsidRDefault="002007C5" w:rsidP="0028369C">
      <w:pPr>
        <w:shd w:val="clear" w:color="auto" w:fill="FFFFFF"/>
        <w:spacing w:after="0" w:line="240" w:lineRule="auto"/>
        <w:ind w:left="-142" w:firstLine="708"/>
        <w:jc w:val="both"/>
        <w:rPr>
          <w:rFonts w:ascii="Times New Roman" w:hAnsi="Times New Roman" w:cs="Times New Roman"/>
          <w:sz w:val="26"/>
          <w:szCs w:val="26"/>
        </w:rPr>
      </w:pPr>
      <w:r w:rsidRPr="002007C5">
        <w:rPr>
          <w:rFonts w:ascii="Times New Roman" w:hAnsi="Times New Roman" w:cs="Times New Roman"/>
          <w:sz w:val="26"/>
          <w:szCs w:val="26"/>
        </w:rPr>
        <w:t>Проаналізувавши інформацію про суддю Вовчанського районного суду Харківської області</w:t>
      </w:r>
      <w:r w:rsidR="006228CE">
        <w:rPr>
          <w:rFonts w:ascii="Times New Roman" w:hAnsi="Times New Roman" w:cs="Times New Roman"/>
          <w:sz w:val="26"/>
          <w:szCs w:val="26"/>
        </w:rPr>
        <w:t xml:space="preserve"> Глобу</w:t>
      </w:r>
      <w:r w:rsidR="00B774AB">
        <w:rPr>
          <w:rFonts w:ascii="Times New Roman" w:hAnsi="Times New Roman" w:cs="Times New Roman"/>
          <w:sz w:val="26"/>
          <w:szCs w:val="26"/>
        </w:rPr>
        <w:t> </w:t>
      </w:r>
      <w:r w:rsidR="006228CE">
        <w:rPr>
          <w:rFonts w:ascii="Times New Roman" w:hAnsi="Times New Roman" w:cs="Times New Roman"/>
          <w:sz w:val="26"/>
          <w:szCs w:val="26"/>
        </w:rPr>
        <w:t>М.М.</w:t>
      </w:r>
      <w:r w:rsidRPr="002007C5">
        <w:rPr>
          <w:rFonts w:ascii="Times New Roman" w:hAnsi="Times New Roman" w:cs="Times New Roman"/>
          <w:sz w:val="26"/>
          <w:szCs w:val="26"/>
        </w:rPr>
        <w:t>, ГРД виявила індикатори, які вказують на невідповідність судді критеріям доброчесності та професійної етики.</w:t>
      </w:r>
    </w:p>
    <w:p w:rsidR="002007C5" w:rsidRPr="002007C5" w:rsidRDefault="006228CE" w:rsidP="0028369C">
      <w:pPr>
        <w:shd w:val="clear" w:color="auto" w:fill="FFFFFF"/>
        <w:spacing w:after="0" w:line="240" w:lineRule="auto"/>
        <w:ind w:left="-142" w:firstLine="708"/>
        <w:jc w:val="both"/>
        <w:rPr>
          <w:rFonts w:ascii="Times New Roman" w:hAnsi="Times New Roman" w:cs="Times New Roman"/>
          <w:sz w:val="26"/>
          <w:szCs w:val="26"/>
        </w:rPr>
      </w:pPr>
      <w:r>
        <w:rPr>
          <w:rFonts w:ascii="Times New Roman" w:hAnsi="Times New Roman" w:cs="Times New Roman"/>
          <w:sz w:val="26"/>
          <w:szCs w:val="26"/>
        </w:rPr>
        <w:t>У В</w:t>
      </w:r>
      <w:r w:rsidR="00416E76">
        <w:rPr>
          <w:rFonts w:ascii="Times New Roman" w:hAnsi="Times New Roman" w:cs="Times New Roman"/>
          <w:sz w:val="26"/>
          <w:szCs w:val="26"/>
        </w:rPr>
        <w:t xml:space="preserve">исновку </w:t>
      </w:r>
      <w:r w:rsidR="00CC012C">
        <w:rPr>
          <w:rFonts w:ascii="Times New Roman" w:hAnsi="Times New Roman" w:cs="Times New Roman"/>
          <w:sz w:val="26"/>
          <w:szCs w:val="26"/>
        </w:rPr>
        <w:t>зазначено,</w:t>
      </w:r>
      <w:r w:rsidR="00416E76">
        <w:rPr>
          <w:rFonts w:ascii="Times New Roman" w:hAnsi="Times New Roman" w:cs="Times New Roman"/>
          <w:sz w:val="26"/>
          <w:szCs w:val="26"/>
        </w:rPr>
        <w:t xml:space="preserve"> що с</w:t>
      </w:r>
      <w:r w:rsidR="002007C5" w:rsidRPr="002007C5">
        <w:rPr>
          <w:rFonts w:ascii="Times New Roman" w:hAnsi="Times New Roman" w:cs="Times New Roman"/>
          <w:sz w:val="26"/>
          <w:szCs w:val="26"/>
        </w:rPr>
        <w:t>уддя допускав вочевидь недбале оформлення документів (рішень, ухвал ч</w:t>
      </w:r>
      <w:r w:rsidR="00FF69FC">
        <w:rPr>
          <w:rFonts w:ascii="Times New Roman" w:hAnsi="Times New Roman" w:cs="Times New Roman"/>
          <w:sz w:val="26"/>
          <w:szCs w:val="26"/>
        </w:rPr>
        <w:t xml:space="preserve">и інших документів, пов’язаних </w:t>
      </w:r>
      <w:r w:rsidR="002007C5" w:rsidRPr="002007C5">
        <w:rPr>
          <w:rFonts w:ascii="Times New Roman" w:hAnsi="Times New Roman" w:cs="Times New Roman"/>
          <w:sz w:val="26"/>
          <w:szCs w:val="26"/>
        </w:rPr>
        <w:t>з</w:t>
      </w:r>
      <w:r w:rsidR="00FF69FC">
        <w:rPr>
          <w:rFonts w:ascii="Times New Roman" w:hAnsi="Times New Roman" w:cs="Times New Roman"/>
          <w:sz w:val="26"/>
          <w:szCs w:val="26"/>
        </w:rPr>
        <w:t>і</w:t>
      </w:r>
      <w:r w:rsidR="002007C5" w:rsidRPr="002007C5">
        <w:rPr>
          <w:rFonts w:ascii="Times New Roman" w:hAnsi="Times New Roman" w:cs="Times New Roman"/>
          <w:sz w:val="26"/>
          <w:szCs w:val="26"/>
        </w:rPr>
        <w:t xml:space="preserve"> здійсненням суддею професійної діяльності)</w:t>
      </w:r>
      <w:r w:rsidR="0014074E">
        <w:rPr>
          <w:rFonts w:ascii="Times New Roman" w:hAnsi="Times New Roman" w:cs="Times New Roman"/>
          <w:sz w:val="26"/>
          <w:szCs w:val="26"/>
        </w:rPr>
        <w:t>, а саме – викладення судових рішень російською мовою.</w:t>
      </w:r>
    </w:p>
    <w:p w:rsidR="0014074E" w:rsidRDefault="00FF69FC" w:rsidP="0028369C">
      <w:pPr>
        <w:shd w:val="clear" w:color="auto" w:fill="FFFFFF"/>
        <w:spacing w:after="0" w:line="240" w:lineRule="auto"/>
        <w:ind w:left="-142" w:firstLine="708"/>
        <w:jc w:val="both"/>
        <w:rPr>
          <w:rFonts w:ascii="Times New Roman" w:hAnsi="Times New Roman" w:cs="Times New Roman"/>
          <w:sz w:val="26"/>
          <w:szCs w:val="26"/>
        </w:rPr>
      </w:pPr>
      <w:r>
        <w:rPr>
          <w:rFonts w:ascii="Times New Roman" w:hAnsi="Times New Roman" w:cs="Times New Roman"/>
          <w:sz w:val="26"/>
          <w:szCs w:val="26"/>
        </w:rPr>
        <w:t>Протягом 2012</w:t>
      </w:r>
      <w:r w:rsidR="00B774AB">
        <w:rPr>
          <w:rFonts w:ascii="Times New Roman" w:hAnsi="Times New Roman" w:cs="Times New Roman"/>
          <w:sz w:val="26"/>
          <w:szCs w:val="26"/>
        </w:rPr>
        <w:t>-</w:t>
      </w:r>
      <w:r w:rsidR="002007C5" w:rsidRPr="002007C5">
        <w:rPr>
          <w:rFonts w:ascii="Times New Roman" w:hAnsi="Times New Roman" w:cs="Times New Roman"/>
          <w:sz w:val="26"/>
          <w:szCs w:val="26"/>
        </w:rPr>
        <w:t>2018 років суддя ухвалив 105 судових рішень російською мовою, розгля</w:t>
      </w:r>
      <w:r w:rsidR="00CC012C">
        <w:rPr>
          <w:rFonts w:ascii="Times New Roman" w:hAnsi="Times New Roman" w:cs="Times New Roman"/>
          <w:sz w:val="26"/>
          <w:szCs w:val="26"/>
        </w:rPr>
        <w:t xml:space="preserve">даючи </w:t>
      </w:r>
      <w:r w:rsidR="002007C5" w:rsidRPr="002007C5">
        <w:rPr>
          <w:rFonts w:ascii="Times New Roman" w:hAnsi="Times New Roman" w:cs="Times New Roman"/>
          <w:sz w:val="26"/>
          <w:szCs w:val="26"/>
        </w:rPr>
        <w:t>справи за Кримінальним процесуальним кодексом України 1960</w:t>
      </w:r>
      <w:r w:rsidR="00B774AB">
        <w:rPr>
          <w:rFonts w:ascii="Times New Roman" w:hAnsi="Times New Roman" w:cs="Times New Roman"/>
          <w:sz w:val="26"/>
          <w:szCs w:val="26"/>
        </w:rPr>
        <w:t> </w:t>
      </w:r>
      <w:r w:rsidR="002007C5" w:rsidRPr="002007C5">
        <w:rPr>
          <w:rFonts w:ascii="Times New Roman" w:hAnsi="Times New Roman" w:cs="Times New Roman"/>
          <w:sz w:val="26"/>
          <w:szCs w:val="26"/>
        </w:rPr>
        <w:t>року</w:t>
      </w:r>
      <w:r w:rsidR="006228CE">
        <w:rPr>
          <w:rFonts w:ascii="Times New Roman" w:hAnsi="Times New Roman" w:cs="Times New Roman"/>
          <w:sz w:val="26"/>
          <w:szCs w:val="26"/>
        </w:rPr>
        <w:t xml:space="preserve"> </w:t>
      </w:r>
      <w:r w:rsidR="006228CE" w:rsidRPr="006228CE">
        <w:rPr>
          <w:rFonts w:ascii="Times New Roman" w:hAnsi="Times New Roman" w:cs="Times New Roman"/>
          <w:sz w:val="26"/>
          <w:szCs w:val="26"/>
        </w:rPr>
        <w:t>(далі</w:t>
      </w:r>
      <w:r w:rsidR="00B774AB">
        <w:rPr>
          <w:rFonts w:ascii="Times New Roman" w:hAnsi="Times New Roman" w:cs="Times New Roman"/>
          <w:sz w:val="26"/>
          <w:szCs w:val="26"/>
        </w:rPr>
        <w:t> </w:t>
      </w:r>
      <w:r w:rsidR="006228CE" w:rsidRPr="006228CE">
        <w:rPr>
          <w:rFonts w:ascii="Times New Roman" w:hAnsi="Times New Roman" w:cs="Times New Roman"/>
          <w:sz w:val="26"/>
          <w:szCs w:val="26"/>
        </w:rPr>
        <w:t>–</w:t>
      </w:r>
      <w:r w:rsidR="00B774AB">
        <w:rPr>
          <w:rFonts w:ascii="Times New Roman" w:hAnsi="Times New Roman" w:cs="Times New Roman"/>
          <w:sz w:val="26"/>
          <w:szCs w:val="26"/>
        </w:rPr>
        <w:t> </w:t>
      </w:r>
      <w:r w:rsidR="006228CE" w:rsidRPr="006228CE">
        <w:rPr>
          <w:rFonts w:ascii="Times New Roman" w:hAnsi="Times New Roman" w:cs="Times New Roman"/>
          <w:sz w:val="26"/>
          <w:szCs w:val="26"/>
        </w:rPr>
        <w:t>КПК України)</w:t>
      </w:r>
      <w:r w:rsidR="002007C5" w:rsidRPr="002007C5">
        <w:rPr>
          <w:rFonts w:ascii="Times New Roman" w:hAnsi="Times New Roman" w:cs="Times New Roman"/>
          <w:sz w:val="26"/>
          <w:szCs w:val="26"/>
        </w:rPr>
        <w:t>, а саме у справах: №</w:t>
      </w:r>
      <w:r w:rsidR="00B774AB">
        <w:rPr>
          <w:rFonts w:ascii="Times New Roman" w:hAnsi="Times New Roman" w:cs="Times New Roman"/>
          <w:sz w:val="26"/>
          <w:szCs w:val="26"/>
        </w:rPr>
        <w:t> </w:t>
      </w:r>
      <w:r w:rsidR="002007C5" w:rsidRPr="002007C5">
        <w:rPr>
          <w:rFonts w:ascii="Times New Roman" w:hAnsi="Times New Roman" w:cs="Times New Roman"/>
          <w:sz w:val="26"/>
          <w:szCs w:val="26"/>
        </w:rPr>
        <w:t>1/2008/155/12, №</w:t>
      </w:r>
      <w:r w:rsidR="00B774AB">
        <w:rPr>
          <w:rFonts w:ascii="Times New Roman" w:hAnsi="Times New Roman" w:cs="Times New Roman"/>
          <w:sz w:val="26"/>
          <w:szCs w:val="26"/>
        </w:rPr>
        <w:t> </w:t>
      </w:r>
      <w:r w:rsidR="002007C5" w:rsidRPr="002007C5">
        <w:rPr>
          <w:rFonts w:ascii="Times New Roman" w:hAnsi="Times New Roman" w:cs="Times New Roman"/>
          <w:sz w:val="26"/>
          <w:szCs w:val="26"/>
        </w:rPr>
        <w:t>1/617/43/13, №</w:t>
      </w:r>
      <w:r w:rsidR="00B774AB">
        <w:rPr>
          <w:rFonts w:ascii="Times New Roman" w:hAnsi="Times New Roman" w:cs="Times New Roman"/>
          <w:sz w:val="26"/>
          <w:szCs w:val="26"/>
        </w:rPr>
        <w:t> </w:t>
      </w:r>
      <w:r w:rsidR="002007C5" w:rsidRPr="002007C5">
        <w:rPr>
          <w:rFonts w:ascii="Times New Roman" w:hAnsi="Times New Roman" w:cs="Times New Roman"/>
          <w:sz w:val="26"/>
          <w:szCs w:val="26"/>
        </w:rPr>
        <w:t>1/2008/268/12 (провадження №</w:t>
      </w:r>
      <w:r w:rsidR="00B774AB">
        <w:rPr>
          <w:rFonts w:ascii="Times New Roman" w:hAnsi="Times New Roman" w:cs="Times New Roman"/>
          <w:sz w:val="26"/>
          <w:szCs w:val="26"/>
        </w:rPr>
        <w:t> </w:t>
      </w:r>
      <w:r w:rsidR="002007C5">
        <w:rPr>
          <w:rFonts w:ascii="Times New Roman" w:hAnsi="Times New Roman" w:cs="Times New Roman"/>
          <w:sz w:val="26"/>
          <w:szCs w:val="26"/>
        </w:rPr>
        <w:t>1/617/7/14), №</w:t>
      </w:r>
      <w:r w:rsidR="00B774AB">
        <w:rPr>
          <w:rFonts w:ascii="Times New Roman" w:hAnsi="Times New Roman" w:cs="Times New Roman"/>
          <w:sz w:val="26"/>
          <w:szCs w:val="26"/>
        </w:rPr>
        <w:t> </w:t>
      </w:r>
      <w:r w:rsidR="002007C5">
        <w:rPr>
          <w:rFonts w:ascii="Times New Roman" w:hAnsi="Times New Roman" w:cs="Times New Roman"/>
          <w:sz w:val="26"/>
          <w:szCs w:val="26"/>
        </w:rPr>
        <w:t>1/2008/224/12, №</w:t>
      </w:r>
      <w:r w:rsidR="00B774AB">
        <w:rPr>
          <w:rFonts w:ascii="Times New Roman" w:hAnsi="Times New Roman" w:cs="Times New Roman"/>
          <w:sz w:val="26"/>
          <w:szCs w:val="26"/>
        </w:rPr>
        <w:t> </w:t>
      </w:r>
      <w:r w:rsidR="002007C5" w:rsidRPr="002007C5">
        <w:rPr>
          <w:rFonts w:ascii="Times New Roman" w:hAnsi="Times New Roman" w:cs="Times New Roman"/>
          <w:sz w:val="26"/>
          <w:szCs w:val="26"/>
        </w:rPr>
        <w:t>2007/1-134/</w:t>
      </w:r>
      <w:r w:rsidR="00CC012C">
        <w:rPr>
          <w:rFonts w:ascii="Times New Roman" w:hAnsi="Times New Roman" w:cs="Times New Roman"/>
          <w:sz w:val="26"/>
          <w:szCs w:val="26"/>
        </w:rPr>
        <w:t>11 (провадження №</w:t>
      </w:r>
      <w:r w:rsidR="00B774AB">
        <w:rPr>
          <w:rFonts w:ascii="Times New Roman" w:hAnsi="Times New Roman" w:cs="Times New Roman"/>
          <w:sz w:val="26"/>
          <w:szCs w:val="26"/>
        </w:rPr>
        <w:t> </w:t>
      </w:r>
      <w:r w:rsidR="00CC012C">
        <w:rPr>
          <w:rFonts w:ascii="Times New Roman" w:hAnsi="Times New Roman" w:cs="Times New Roman"/>
          <w:sz w:val="26"/>
          <w:szCs w:val="26"/>
        </w:rPr>
        <w:t>1/617/1/18). В</w:t>
      </w:r>
      <w:r w:rsidR="0014074E">
        <w:rPr>
          <w:rFonts w:ascii="Times New Roman" w:hAnsi="Times New Roman" w:cs="Times New Roman"/>
          <w:sz w:val="26"/>
          <w:szCs w:val="26"/>
        </w:rPr>
        <w:t xml:space="preserve"> </w:t>
      </w:r>
      <w:r w:rsidR="002007C5" w:rsidRPr="002007C5">
        <w:rPr>
          <w:rFonts w:ascii="Times New Roman" w:hAnsi="Times New Roman" w:cs="Times New Roman"/>
          <w:sz w:val="26"/>
          <w:szCs w:val="26"/>
        </w:rPr>
        <w:t xml:space="preserve">оформленні </w:t>
      </w:r>
      <w:r w:rsidR="0014074E">
        <w:rPr>
          <w:rFonts w:ascii="Times New Roman" w:hAnsi="Times New Roman" w:cs="Times New Roman"/>
          <w:sz w:val="26"/>
          <w:szCs w:val="26"/>
        </w:rPr>
        <w:t xml:space="preserve">деяких </w:t>
      </w:r>
      <w:r w:rsidR="002007C5" w:rsidRPr="002007C5">
        <w:rPr>
          <w:rFonts w:ascii="Times New Roman" w:hAnsi="Times New Roman" w:cs="Times New Roman"/>
          <w:sz w:val="26"/>
          <w:szCs w:val="26"/>
        </w:rPr>
        <w:t xml:space="preserve">судових рішень суддя </w:t>
      </w:r>
      <w:r w:rsidR="00CC012C">
        <w:rPr>
          <w:rFonts w:ascii="Times New Roman" w:hAnsi="Times New Roman" w:cs="Times New Roman"/>
          <w:sz w:val="26"/>
          <w:szCs w:val="26"/>
        </w:rPr>
        <w:t>Глоба</w:t>
      </w:r>
      <w:r w:rsidR="00B774AB">
        <w:rPr>
          <w:rFonts w:ascii="Times New Roman" w:hAnsi="Times New Roman" w:cs="Times New Roman"/>
          <w:sz w:val="26"/>
          <w:szCs w:val="26"/>
        </w:rPr>
        <w:t> </w:t>
      </w:r>
      <w:r w:rsidR="00CC012C">
        <w:rPr>
          <w:rFonts w:ascii="Times New Roman" w:hAnsi="Times New Roman" w:cs="Times New Roman"/>
          <w:sz w:val="26"/>
          <w:szCs w:val="26"/>
        </w:rPr>
        <w:t xml:space="preserve">М.М. </w:t>
      </w:r>
      <w:r w:rsidR="002007C5" w:rsidRPr="002007C5">
        <w:rPr>
          <w:rFonts w:ascii="Times New Roman" w:hAnsi="Times New Roman" w:cs="Times New Roman"/>
          <w:sz w:val="26"/>
          <w:szCs w:val="26"/>
        </w:rPr>
        <w:t>допускав</w:t>
      </w:r>
      <w:r w:rsidR="002007C5" w:rsidRPr="00B774AB">
        <w:rPr>
          <w:rFonts w:ascii="Times New Roman" w:hAnsi="Times New Roman" w:cs="Times New Roman"/>
          <w:sz w:val="26"/>
          <w:szCs w:val="26"/>
        </w:rPr>
        <w:t xml:space="preserve"> </w:t>
      </w:r>
      <w:r w:rsidR="002007C5" w:rsidRPr="002007C5">
        <w:rPr>
          <w:rFonts w:ascii="Times New Roman" w:hAnsi="Times New Roman" w:cs="Times New Roman"/>
          <w:sz w:val="26"/>
          <w:szCs w:val="26"/>
        </w:rPr>
        <w:t>використання</w:t>
      </w:r>
      <w:r w:rsidR="002007C5" w:rsidRPr="00B774AB">
        <w:rPr>
          <w:rFonts w:ascii="Times New Roman" w:hAnsi="Times New Roman" w:cs="Times New Roman"/>
          <w:sz w:val="26"/>
          <w:szCs w:val="26"/>
        </w:rPr>
        <w:t xml:space="preserve"> </w:t>
      </w:r>
      <w:r w:rsidR="002007C5" w:rsidRPr="002007C5">
        <w:rPr>
          <w:rFonts w:ascii="Times New Roman" w:hAnsi="Times New Roman" w:cs="Times New Roman"/>
          <w:sz w:val="26"/>
          <w:szCs w:val="26"/>
        </w:rPr>
        <w:t>процесуальної назви судового рішення українською мовою з наступним викладенням судового рішення російською мовою</w:t>
      </w:r>
      <w:r w:rsidR="0014074E">
        <w:rPr>
          <w:rFonts w:ascii="Times New Roman" w:hAnsi="Times New Roman" w:cs="Times New Roman"/>
          <w:sz w:val="26"/>
          <w:szCs w:val="26"/>
        </w:rPr>
        <w:t xml:space="preserve"> (</w:t>
      </w:r>
      <w:r w:rsidR="002007C5" w:rsidRPr="002007C5">
        <w:rPr>
          <w:rFonts w:ascii="Times New Roman" w:hAnsi="Times New Roman" w:cs="Times New Roman"/>
          <w:sz w:val="26"/>
          <w:szCs w:val="26"/>
        </w:rPr>
        <w:t>постанов</w:t>
      </w:r>
      <w:r w:rsidR="0014074E">
        <w:rPr>
          <w:rFonts w:ascii="Times New Roman" w:hAnsi="Times New Roman" w:cs="Times New Roman"/>
          <w:sz w:val="26"/>
          <w:szCs w:val="26"/>
        </w:rPr>
        <w:t>а</w:t>
      </w:r>
      <w:r w:rsidR="002007C5" w:rsidRPr="002007C5">
        <w:rPr>
          <w:rFonts w:ascii="Times New Roman" w:hAnsi="Times New Roman" w:cs="Times New Roman"/>
          <w:sz w:val="26"/>
          <w:szCs w:val="26"/>
        </w:rPr>
        <w:t xml:space="preserve"> Вовчанського районного суду Харківської о</w:t>
      </w:r>
      <w:r w:rsidR="0014074E">
        <w:rPr>
          <w:rFonts w:ascii="Times New Roman" w:hAnsi="Times New Roman" w:cs="Times New Roman"/>
          <w:sz w:val="26"/>
          <w:szCs w:val="26"/>
        </w:rPr>
        <w:t xml:space="preserve">бласті </w:t>
      </w:r>
      <w:proofErr w:type="spellStart"/>
      <w:r w:rsidR="0014074E">
        <w:rPr>
          <w:rFonts w:ascii="Times New Roman" w:hAnsi="Times New Roman" w:cs="Times New Roman"/>
          <w:sz w:val="26"/>
          <w:szCs w:val="26"/>
        </w:rPr>
        <w:t>ві</w:t>
      </w:r>
      <w:proofErr w:type="spellEnd"/>
      <w:r w:rsidR="0014074E">
        <w:rPr>
          <w:rFonts w:ascii="Times New Roman" w:hAnsi="Times New Roman" w:cs="Times New Roman"/>
          <w:sz w:val="26"/>
          <w:szCs w:val="26"/>
        </w:rPr>
        <w:t>д</w:t>
      </w:r>
      <w:r w:rsidR="00B774AB">
        <w:rPr>
          <w:rFonts w:ascii="Times New Roman" w:hAnsi="Times New Roman" w:cs="Times New Roman"/>
          <w:sz w:val="26"/>
          <w:szCs w:val="26"/>
        </w:rPr>
        <w:t> </w:t>
      </w:r>
      <w:r w:rsidR="0014074E">
        <w:rPr>
          <w:rFonts w:ascii="Times New Roman" w:hAnsi="Times New Roman" w:cs="Times New Roman"/>
          <w:sz w:val="26"/>
          <w:szCs w:val="26"/>
        </w:rPr>
        <w:t>10</w:t>
      </w:r>
      <w:r w:rsidR="00B774AB">
        <w:rPr>
          <w:rFonts w:ascii="Times New Roman" w:hAnsi="Times New Roman" w:cs="Times New Roman"/>
          <w:sz w:val="26"/>
          <w:szCs w:val="26"/>
        </w:rPr>
        <w:t> </w:t>
      </w:r>
      <w:r w:rsidR="0014074E">
        <w:rPr>
          <w:rFonts w:ascii="Times New Roman" w:hAnsi="Times New Roman" w:cs="Times New Roman"/>
          <w:sz w:val="26"/>
          <w:szCs w:val="26"/>
        </w:rPr>
        <w:t>серпня 2012</w:t>
      </w:r>
      <w:r w:rsidR="00B774AB">
        <w:rPr>
          <w:rFonts w:ascii="Times New Roman" w:hAnsi="Times New Roman" w:cs="Times New Roman"/>
          <w:sz w:val="26"/>
          <w:szCs w:val="26"/>
        </w:rPr>
        <w:t> </w:t>
      </w:r>
      <w:r w:rsidR="0014074E">
        <w:rPr>
          <w:rFonts w:ascii="Times New Roman" w:hAnsi="Times New Roman" w:cs="Times New Roman"/>
          <w:sz w:val="26"/>
          <w:szCs w:val="26"/>
        </w:rPr>
        <w:t xml:space="preserve">року у </w:t>
      </w:r>
      <w:r w:rsidR="002007C5" w:rsidRPr="002007C5">
        <w:rPr>
          <w:rFonts w:ascii="Times New Roman" w:hAnsi="Times New Roman" w:cs="Times New Roman"/>
          <w:sz w:val="26"/>
          <w:szCs w:val="26"/>
        </w:rPr>
        <w:t>справ</w:t>
      </w:r>
      <w:r w:rsidR="0014074E">
        <w:rPr>
          <w:rFonts w:ascii="Times New Roman" w:hAnsi="Times New Roman" w:cs="Times New Roman"/>
          <w:sz w:val="26"/>
          <w:szCs w:val="26"/>
        </w:rPr>
        <w:t>і</w:t>
      </w:r>
      <w:r w:rsidR="002007C5" w:rsidRPr="002007C5">
        <w:rPr>
          <w:rFonts w:ascii="Times New Roman" w:hAnsi="Times New Roman" w:cs="Times New Roman"/>
          <w:sz w:val="26"/>
          <w:szCs w:val="26"/>
        </w:rPr>
        <w:t xml:space="preserve"> №</w:t>
      </w:r>
      <w:r w:rsidR="00B774AB">
        <w:rPr>
          <w:rFonts w:ascii="Times New Roman" w:hAnsi="Times New Roman" w:cs="Times New Roman"/>
          <w:sz w:val="26"/>
          <w:szCs w:val="26"/>
          <w:lang w:val="ru-RU"/>
        </w:rPr>
        <w:t> </w:t>
      </w:r>
      <w:r w:rsidR="002007C5" w:rsidRPr="002007C5">
        <w:rPr>
          <w:rFonts w:ascii="Times New Roman" w:hAnsi="Times New Roman" w:cs="Times New Roman"/>
          <w:sz w:val="26"/>
          <w:szCs w:val="26"/>
        </w:rPr>
        <w:t>4/2008/106/12)</w:t>
      </w:r>
      <w:r w:rsidR="0014074E">
        <w:rPr>
          <w:rFonts w:ascii="Times New Roman" w:hAnsi="Times New Roman" w:cs="Times New Roman"/>
          <w:sz w:val="26"/>
          <w:szCs w:val="26"/>
        </w:rPr>
        <w:t>; в</w:t>
      </w:r>
      <w:r w:rsidR="002007C5" w:rsidRPr="002007C5">
        <w:rPr>
          <w:rFonts w:ascii="Times New Roman" w:hAnsi="Times New Roman" w:cs="Times New Roman"/>
          <w:sz w:val="26"/>
          <w:szCs w:val="26"/>
        </w:rPr>
        <w:t xml:space="preserve">икористовував процесуальну назву судового рішення українською мовою, водночас </w:t>
      </w:r>
      <w:r w:rsidR="0014074E">
        <w:rPr>
          <w:rFonts w:ascii="Times New Roman" w:hAnsi="Times New Roman" w:cs="Times New Roman"/>
          <w:sz w:val="26"/>
          <w:szCs w:val="26"/>
        </w:rPr>
        <w:t xml:space="preserve">словосполучення </w:t>
      </w:r>
      <w:r w:rsidR="002007C5" w:rsidRPr="002007C5">
        <w:rPr>
          <w:rFonts w:ascii="Times New Roman" w:hAnsi="Times New Roman" w:cs="Times New Roman"/>
          <w:sz w:val="26"/>
          <w:szCs w:val="26"/>
        </w:rPr>
        <w:t xml:space="preserve">«Іменем України» російською мовою </w:t>
      </w:r>
      <w:r w:rsidR="0014074E">
        <w:rPr>
          <w:rFonts w:ascii="Times New Roman" w:hAnsi="Times New Roman" w:cs="Times New Roman"/>
          <w:sz w:val="26"/>
          <w:szCs w:val="26"/>
        </w:rPr>
        <w:t xml:space="preserve">(постанова </w:t>
      </w:r>
      <w:r w:rsidR="0014074E" w:rsidRPr="0014074E">
        <w:rPr>
          <w:rFonts w:ascii="Times New Roman" w:hAnsi="Times New Roman" w:cs="Times New Roman"/>
          <w:sz w:val="26"/>
          <w:szCs w:val="26"/>
        </w:rPr>
        <w:t>Вовчанськ</w:t>
      </w:r>
      <w:r w:rsidR="0014074E">
        <w:rPr>
          <w:rFonts w:ascii="Times New Roman" w:hAnsi="Times New Roman" w:cs="Times New Roman"/>
          <w:sz w:val="26"/>
          <w:szCs w:val="26"/>
        </w:rPr>
        <w:t>ого районного</w:t>
      </w:r>
      <w:r w:rsidR="0014074E" w:rsidRPr="0014074E">
        <w:rPr>
          <w:rFonts w:ascii="Times New Roman" w:hAnsi="Times New Roman" w:cs="Times New Roman"/>
          <w:sz w:val="26"/>
          <w:szCs w:val="26"/>
        </w:rPr>
        <w:t xml:space="preserve"> суд</w:t>
      </w:r>
      <w:r w:rsidR="0014074E">
        <w:rPr>
          <w:rFonts w:ascii="Times New Roman" w:hAnsi="Times New Roman" w:cs="Times New Roman"/>
          <w:sz w:val="26"/>
          <w:szCs w:val="26"/>
        </w:rPr>
        <w:t>у</w:t>
      </w:r>
      <w:r w:rsidR="0014074E" w:rsidRPr="0014074E">
        <w:rPr>
          <w:rFonts w:ascii="Times New Roman" w:hAnsi="Times New Roman" w:cs="Times New Roman"/>
          <w:sz w:val="26"/>
          <w:szCs w:val="26"/>
        </w:rPr>
        <w:t xml:space="preserve"> Харківської області </w:t>
      </w:r>
      <w:proofErr w:type="spellStart"/>
      <w:r w:rsidR="0014074E">
        <w:rPr>
          <w:rFonts w:ascii="Times New Roman" w:hAnsi="Times New Roman" w:cs="Times New Roman"/>
          <w:sz w:val="26"/>
          <w:szCs w:val="26"/>
        </w:rPr>
        <w:t>ві</w:t>
      </w:r>
      <w:proofErr w:type="spellEnd"/>
      <w:r w:rsidR="0014074E">
        <w:rPr>
          <w:rFonts w:ascii="Times New Roman" w:hAnsi="Times New Roman" w:cs="Times New Roman"/>
          <w:sz w:val="26"/>
          <w:szCs w:val="26"/>
        </w:rPr>
        <w:t>д</w:t>
      </w:r>
      <w:r w:rsidR="00B774AB">
        <w:rPr>
          <w:rFonts w:ascii="Times New Roman" w:hAnsi="Times New Roman" w:cs="Times New Roman"/>
          <w:sz w:val="26"/>
          <w:szCs w:val="26"/>
        </w:rPr>
        <w:t> </w:t>
      </w:r>
      <w:r w:rsidR="0014074E">
        <w:rPr>
          <w:rFonts w:ascii="Times New Roman" w:hAnsi="Times New Roman" w:cs="Times New Roman"/>
          <w:sz w:val="26"/>
          <w:szCs w:val="26"/>
        </w:rPr>
        <w:t>22</w:t>
      </w:r>
      <w:r w:rsidR="00F92A2C">
        <w:rPr>
          <w:rFonts w:ascii="Times New Roman" w:hAnsi="Times New Roman" w:cs="Times New Roman"/>
          <w:sz w:val="26"/>
          <w:szCs w:val="26"/>
          <w:lang w:val="en-US"/>
        </w:rPr>
        <w:t> </w:t>
      </w:r>
      <w:r w:rsidR="0014074E">
        <w:rPr>
          <w:rFonts w:ascii="Times New Roman" w:hAnsi="Times New Roman" w:cs="Times New Roman"/>
          <w:sz w:val="26"/>
          <w:szCs w:val="26"/>
        </w:rPr>
        <w:t>листопада 2013</w:t>
      </w:r>
      <w:r w:rsidR="00F92A2C">
        <w:rPr>
          <w:rFonts w:ascii="Times New Roman" w:hAnsi="Times New Roman" w:cs="Times New Roman"/>
          <w:sz w:val="26"/>
          <w:szCs w:val="26"/>
          <w:lang w:val="en-US"/>
        </w:rPr>
        <w:t> </w:t>
      </w:r>
      <w:r w:rsidR="0014074E">
        <w:rPr>
          <w:rFonts w:ascii="Times New Roman" w:hAnsi="Times New Roman" w:cs="Times New Roman"/>
          <w:sz w:val="26"/>
          <w:szCs w:val="26"/>
        </w:rPr>
        <w:t xml:space="preserve">року у справі </w:t>
      </w:r>
      <w:r w:rsidR="0014074E" w:rsidRPr="0014074E">
        <w:rPr>
          <w:rFonts w:ascii="Times New Roman" w:hAnsi="Times New Roman" w:cs="Times New Roman"/>
          <w:sz w:val="26"/>
          <w:szCs w:val="26"/>
        </w:rPr>
        <w:t>№</w:t>
      </w:r>
      <w:r w:rsidR="00F92A2C">
        <w:rPr>
          <w:rFonts w:ascii="Times New Roman" w:hAnsi="Times New Roman" w:cs="Times New Roman"/>
          <w:sz w:val="26"/>
          <w:szCs w:val="26"/>
          <w:lang w:val="en-US"/>
        </w:rPr>
        <w:t> </w:t>
      </w:r>
      <w:r w:rsidR="0014074E" w:rsidRPr="0014074E">
        <w:rPr>
          <w:rFonts w:ascii="Times New Roman" w:hAnsi="Times New Roman" w:cs="Times New Roman"/>
          <w:sz w:val="26"/>
          <w:szCs w:val="26"/>
        </w:rPr>
        <w:t>617/2065/13-к</w:t>
      </w:r>
      <w:r w:rsidR="0014074E">
        <w:rPr>
          <w:rFonts w:ascii="Times New Roman" w:hAnsi="Times New Roman" w:cs="Times New Roman"/>
          <w:sz w:val="26"/>
          <w:szCs w:val="26"/>
        </w:rPr>
        <w:t>).</w:t>
      </w:r>
    </w:p>
    <w:p w:rsidR="005E1F7D" w:rsidRPr="002007C5" w:rsidRDefault="00FF69FC" w:rsidP="0028369C">
      <w:pPr>
        <w:shd w:val="clear" w:color="auto" w:fill="FFFFFF"/>
        <w:spacing w:after="0" w:line="240" w:lineRule="auto"/>
        <w:ind w:left="-142" w:firstLine="708"/>
        <w:jc w:val="both"/>
        <w:rPr>
          <w:rFonts w:ascii="Times New Roman" w:hAnsi="Times New Roman" w:cs="Times New Roman"/>
          <w:sz w:val="26"/>
          <w:szCs w:val="26"/>
        </w:rPr>
      </w:pPr>
      <w:r>
        <w:rPr>
          <w:rFonts w:ascii="Times New Roman" w:hAnsi="Times New Roman" w:cs="Times New Roman"/>
          <w:sz w:val="26"/>
          <w:szCs w:val="26"/>
        </w:rPr>
        <w:t xml:space="preserve">Своєю </w:t>
      </w:r>
      <w:r w:rsidR="005E1F7D" w:rsidRPr="005E1F7D">
        <w:rPr>
          <w:rFonts w:ascii="Times New Roman" w:hAnsi="Times New Roman" w:cs="Times New Roman"/>
          <w:sz w:val="26"/>
          <w:szCs w:val="26"/>
        </w:rPr>
        <w:t>черг</w:t>
      </w:r>
      <w:r>
        <w:rPr>
          <w:rFonts w:ascii="Times New Roman" w:hAnsi="Times New Roman" w:cs="Times New Roman"/>
          <w:sz w:val="26"/>
          <w:szCs w:val="26"/>
        </w:rPr>
        <w:t>ою</w:t>
      </w:r>
      <w:r w:rsidR="005E1F7D" w:rsidRPr="005E1F7D">
        <w:rPr>
          <w:rFonts w:ascii="Times New Roman" w:hAnsi="Times New Roman" w:cs="Times New Roman"/>
          <w:sz w:val="26"/>
          <w:szCs w:val="26"/>
        </w:rPr>
        <w:t xml:space="preserve"> </w:t>
      </w:r>
      <w:r w:rsidR="0014074E">
        <w:rPr>
          <w:rFonts w:ascii="Times New Roman" w:hAnsi="Times New Roman" w:cs="Times New Roman"/>
          <w:sz w:val="26"/>
          <w:szCs w:val="26"/>
        </w:rPr>
        <w:t xml:space="preserve">ГРД </w:t>
      </w:r>
      <w:r w:rsidR="005E1F7D" w:rsidRPr="005E1F7D">
        <w:rPr>
          <w:rFonts w:ascii="Times New Roman" w:hAnsi="Times New Roman" w:cs="Times New Roman"/>
          <w:sz w:val="26"/>
          <w:szCs w:val="26"/>
        </w:rPr>
        <w:t xml:space="preserve">наголосила, що посилання суддею на КПК </w:t>
      </w:r>
      <w:r w:rsidR="0014074E">
        <w:rPr>
          <w:rFonts w:ascii="Times New Roman" w:hAnsi="Times New Roman" w:cs="Times New Roman"/>
          <w:sz w:val="26"/>
          <w:szCs w:val="26"/>
        </w:rPr>
        <w:t>України 1960</w:t>
      </w:r>
      <w:r w:rsidR="00B774AB">
        <w:rPr>
          <w:rFonts w:ascii="Times New Roman" w:hAnsi="Times New Roman" w:cs="Times New Roman"/>
          <w:sz w:val="26"/>
          <w:szCs w:val="26"/>
        </w:rPr>
        <w:t> </w:t>
      </w:r>
      <w:r w:rsidR="0014074E">
        <w:rPr>
          <w:rFonts w:ascii="Times New Roman" w:hAnsi="Times New Roman" w:cs="Times New Roman"/>
          <w:sz w:val="26"/>
          <w:szCs w:val="26"/>
        </w:rPr>
        <w:t>року як можливість застос</w:t>
      </w:r>
      <w:r w:rsidR="005E1F7D" w:rsidRPr="005E1F7D">
        <w:rPr>
          <w:rFonts w:ascii="Times New Roman" w:hAnsi="Times New Roman" w:cs="Times New Roman"/>
          <w:sz w:val="26"/>
          <w:szCs w:val="26"/>
        </w:rPr>
        <w:t>ува</w:t>
      </w:r>
      <w:r w:rsidR="0014074E">
        <w:rPr>
          <w:rFonts w:ascii="Times New Roman" w:hAnsi="Times New Roman" w:cs="Times New Roman"/>
          <w:sz w:val="26"/>
          <w:szCs w:val="26"/>
        </w:rPr>
        <w:t xml:space="preserve">ння </w:t>
      </w:r>
      <w:r w:rsidR="005E1F7D" w:rsidRPr="005E1F7D">
        <w:rPr>
          <w:rFonts w:ascii="Times New Roman" w:hAnsi="Times New Roman" w:cs="Times New Roman"/>
          <w:sz w:val="26"/>
          <w:szCs w:val="26"/>
        </w:rPr>
        <w:t>російськ</w:t>
      </w:r>
      <w:r w:rsidR="0014074E">
        <w:rPr>
          <w:rFonts w:ascii="Times New Roman" w:hAnsi="Times New Roman" w:cs="Times New Roman"/>
          <w:sz w:val="26"/>
          <w:szCs w:val="26"/>
        </w:rPr>
        <w:t>ої</w:t>
      </w:r>
      <w:r w:rsidR="005E1F7D" w:rsidRPr="005E1F7D">
        <w:rPr>
          <w:rFonts w:ascii="Times New Roman" w:hAnsi="Times New Roman" w:cs="Times New Roman"/>
          <w:sz w:val="26"/>
          <w:szCs w:val="26"/>
        </w:rPr>
        <w:t xml:space="preserve"> мов</w:t>
      </w:r>
      <w:r w:rsidR="0014074E">
        <w:rPr>
          <w:rFonts w:ascii="Times New Roman" w:hAnsi="Times New Roman" w:cs="Times New Roman"/>
          <w:sz w:val="26"/>
          <w:szCs w:val="26"/>
        </w:rPr>
        <w:t>и</w:t>
      </w:r>
      <w:r w:rsidR="00CC012C">
        <w:rPr>
          <w:rFonts w:ascii="Times New Roman" w:hAnsi="Times New Roman" w:cs="Times New Roman"/>
          <w:sz w:val="26"/>
          <w:szCs w:val="26"/>
        </w:rPr>
        <w:t xml:space="preserve"> під час складання судових рішень</w:t>
      </w:r>
      <w:r w:rsidR="005E1F7D" w:rsidRPr="005E1F7D">
        <w:rPr>
          <w:rFonts w:ascii="Times New Roman" w:hAnsi="Times New Roman" w:cs="Times New Roman"/>
          <w:sz w:val="26"/>
          <w:szCs w:val="26"/>
        </w:rPr>
        <w:t>, суперечить Конституції України</w:t>
      </w:r>
      <w:r w:rsidR="00CC012C">
        <w:rPr>
          <w:rFonts w:ascii="Times New Roman" w:hAnsi="Times New Roman" w:cs="Times New Roman"/>
          <w:sz w:val="26"/>
          <w:szCs w:val="26"/>
        </w:rPr>
        <w:t>. В</w:t>
      </w:r>
      <w:r w:rsidR="005E1F7D" w:rsidRPr="005E1F7D">
        <w:rPr>
          <w:rFonts w:ascii="Times New Roman" w:hAnsi="Times New Roman" w:cs="Times New Roman"/>
          <w:sz w:val="26"/>
          <w:szCs w:val="26"/>
        </w:rPr>
        <w:t xml:space="preserve">имога </w:t>
      </w:r>
      <w:r w:rsidR="00CC012C">
        <w:rPr>
          <w:rFonts w:ascii="Times New Roman" w:hAnsi="Times New Roman" w:cs="Times New Roman"/>
          <w:sz w:val="26"/>
          <w:szCs w:val="26"/>
        </w:rPr>
        <w:t xml:space="preserve">щодо </w:t>
      </w:r>
      <w:r w:rsidR="005E1F7D" w:rsidRPr="005E1F7D">
        <w:rPr>
          <w:rFonts w:ascii="Times New Roman" w:hAnsi="Times New Roman" w:cs="Times New Roman"/>
          <w:sz w:val="26"/>
          <w:szCs w:val="26"/>
        </w:rPr>
        <w:t>використ</w:t>
      </w:r>
      <w:r w:rsidR="00CC012C">
        <w:rPr>
          <w:rFonts w:ascii="Times New Roman" w:hAnsi="Times New Roman" w:cs="Times New Roman"/>
          <w:sz w:val="26"/>
          <w:szCs w:val="26"/>
        </w:rPr>
        <w:t xml:space="preserve">ання </w:t>
      </w:r>
      <w:r w:rsidR="005E1F7D" w:rsidRPr="005E1F7D">
        <w:rPr>
          <w:rFonts w:ascii="Times New Roman" w:hAnsi="Times New Roman" w:cs="Times New Roman"/>
          <w:sz w:val="26"/>
          <w:szCs w:val="26"/>
        </w:rPr>
        <w:t>дер</w:t>
      </w:r>
      <w:r w:rsidR="00CC012C">
        <w:rPr>
          <w:rFonts w:ascii="Times New Roman" w:hAnsi="Times New Roman" w:cs="Times New Roman"/>
          <w:sz w:val="26"/>
          <w:szCs w:val="26"/>
        </w:rPr>
        <w:t>жавної</w:t>
      </w:r>
      <w:r w:rsidR="005E1F7D" w:rsidRPr="005E1F7D">
        <w:rPr>
          <w:rFonts w:ascii="Times New Roman" w:hAnsi="Times New Roman" w:cs="Times New Roman"/>
          <w:sz w:val="26"/>
          <w:szCs w:val="26"/>
        </w:rPr>
        <w:t xml:space="preserve"> </w:t>
      </w:r>
      <w:r w:rsidR="005E1F7D" w:rsidRPr="00B774AB">
        <w:rPr>
          <w:rFonts w:ascii="Times New Roman" w:hAnsi="Times New Roman" w:cs="Times New Roman"/>
          <w:sz w:val="26"/>
          <w:szCs w:val="26"/>
        </w:rPr>
        <w:t>мов</w:t>
      </w:r>
      <w:r w:rsidR="00CC012C" w:rsidRPr="00B774AB">
        <w:rPr>
          <w:rFonts w:ascii="Times New Roman" w:hAnsi="Times New Roman" w:cs="Times New Roman"/>
          <w:sz w:val="26"/>
          <w:szCs w:val="26"/>
        </w:rPr>
        <w:t>и</w:t>
      </w:r>
      <w:r w:rsidR="005E1F7D" w:rsidRPr="00B774AB">
        <w:rPr>
          <w:rFonts w:ascii="Times New Roman" w:hAnsi="Times New Roman" w:cs="Times New Roman"/>
          <w:sz w:val="26"/>
          <w:szCs w:val="26"/>
        </w:rPr>
        <w:t xml:space="preserve"> </w:t>
      </w:r>
      <w:r w:rsidRPr="00B774AB">
        <w:rPr>
          <w:rFonts w:ascii="Times New Roman" w:hAnsi="Times New Roman" w:cs="Times New Roman"/>
          <w:sz w:val="26"/>
          <w:szCs w:val="26"/>
        </w:rPr>
        <w:t>в</w:t>
      </w:r>
      <w:r w:rsidR="005E1F7D" w:rsidRPr="00B774AB">
        <w:rPr>
          <w:rFonts w:ascii="Times New Roman" w:hAnsi="Times New Roman" w:cs="Times New Roman"/>
          <w:sz w:val="26"/>
          <w:szCs w:val="26"/>
        </w:rPr>
        <w:t xml:space="preserve"> судочинстві містилась у рішенні Конституційного Суду України</w:t>
      </w:r>
      <w:r w:rsidRPr="00B774AB">
        <w:rPr>
          <w:rFonts w:ascii="Times New Roman" w:hAnsi="Times New Roman" w:cs="Times New Roman"/>
          <w:sz w:val="26"/>
          <w:szCs w:val="26"/>
        </w:rPr>
        <w:t xml:space="preserve"> </w:t>
      </w:r>
      <w:r w:rsidR="005E1F7D" w:rsidRPr="005E1F7D">
        <w:rPr>
          <w:rFonts w:ascii="Times New Roman" w:hAnsi="Times New Roman" w:cs="Times New Roman"/>
          <w:sz w:val="26"/>
          <w:szCs w:val="26"/>
        </w:rPr>
        <w:t>від</w:t>
      </w:r>
      <w:r w:rsidR="00F92A2C">
        <w:rPr>
          <w:rFonts w:ascii="Times New Roman" w:hAnsi="Times New Roman" w:cs="Times New Roman"/>
          <w:sz w:val="26"/>
          <w:szCs w:val="26"/>
          <w:lang w:val="en-US"/>
        </w:rPr>
        <w:t> </w:t>
      </w:r>
      <w:r w:rsidR="005E1F7D" w:rsidRPr="005E1F7D">
        <w:rPr>
          <w:rFonts w:ascii="Times New Roman" w:hAnsi="Times New Roman" w:cs="Times New Roman"/>
          <w:sz w:val="26"/>
          <w:szCs w:val="26"/>
        </w:rPr>
        <w:t>14</w:t>
      </w:r>
      <w:r w:rsidR="00F92A2C">
        <w:rPr>
          <w:rFonts w:ascii="Times New Roman" w:hAnsi="Times New Roman" w:cs="Times New Roman"/>
          <w:sz w:val="26"/>
          <w:szCs w:val="26"/>
          <w:lang w:val="en-US"/>
        </w:rPr>
        <w:t> </w:t>
      </w:r>
      <w:r w:rsidR="005E1F7D" w:rsidRPr="005E1F7D">
        <w:rPr>
          <w:rFonts w:ascii="Times New Roman" w:hAnsi="Times New Roman" w:cs="Times New Roman"/>
          <w:sz w:val="26"/>
          <w:szCs w:val="26"/>
        </w:rPr>
        <w:t>грудня</w:t>
      </w:r>
      <w:r w:rsidR="00B774AB">
        <w:rPr>
          <w:rFonts w:ascii="Times New Roman" w:hAnsi="Times New Roman" w:cs="Times New Roman"/>
          <w:sz w:val="26"/>
          <w:szCs w:val="26"/>
        </w:rPr>
        <w:t xml:space="preserve"> </w:t>
      </w:r>
      <w:r w:rsidR="005E1F7D" w:rsidRPr="005E1F7D">
        <w:rPr>
          <w:rFonts w:ascii="Times New Roman" w:hAnsi="Times New Roman" w:cs="Times New Roman"/>
          <w:sz w:val="26"/>
          <w:szCs w:val="26"/>
        </w:rPr>
        <w:t>1999</w:t>
      </w:r>
      <w:r w:rsidR="00B774AB">
        <w:rPr>
          <w:rFonts w:ascii="Times New Roman" w:hAnsi="Times New Roman" w:cs="Times New Roman"/>
          <w:sz w:val="26"/>
          <w:szCs w:val="26"/>
        </w:rPr>
        <w:t> </w:t>
      </w:r>
      <w:r w:rsidR="005E1F7D" w:rsidRPr="005E1F7D">
        <w:rPr>
          <w:rFonts w:ascii="Times New Roman" w:hAnsi="Times New Roman" w:cs="Times New Roman"/>
          <w:sz w:val="26"/>
          <w:szCs w:val="26"/>
        </w:rPr>
        <w:t>року №</w:t>
      </w:r>
      <w:r w:rsidR="00B774AB">
        <w:rPr>
          <w:rFonts w:ascii="Times New Roman" w:hAnsi="Times New Roman" w:cs="Times New Roman"/>
          <w:sz w:val="26"/>
          <w:szCs w:val="26"/>
        </w:rPr>
        <w:t> </w:t>
      </w:r>
      <w:r w:rsidR="005E1F7D" w:rsidRPr="005E1F7D">
        <w:rPr>
          <w:rFonts w:ascii="Times New Roman" w:hAnsi="Times New Roman" w:cs="Times New Roman"/>
          <w:sz w:val="26"/>
          <w:szCs w:val="26"/>
        </w:rPr>
        <w:t xml:space="preserve">10-рп/99 щодо тлумачення </w:t>
      </w:r>
      <w:proofErr w:type="spellStart"/>
      <w:r w:rsidR="005E1F7D" w:rsidRPr="005E1F7D">
        <w:rPr>
          <w:rFonts w:ascii="Times New Roman" w:hAnsi="Times New Roman" w:cs="Times New Roman"/>
          <w:sz w:val="26"/>
          <w:szCs w:val="26"/>
        </w:rPr>
        <w:t>ст</w:t>
      </w:r>
      <w:proofErr w:type="spellEnd"/>
      <w:r w:rsidR="005E1F7D" w:rsidRPr="005E1F7D">
        <w:rPr>
          <w:rFonts w:ascii="Times New Roman" w:hAnsi="Times New Roman" w:cs="Times New Roman"/>
          <w:sz w:val="26"/>
          <w:szCs w:val="26"/>
        </w:rPr>
        <w:t>атті</w:t>
      </w:r>
      <w:r w:rsidR="00B774AB">
        <w:rPr>
          <w:rFonts w:ascii="Times New Roman" w:hAnsi="Times New Roman" w:cs="Times New Roman"/>
          <w:sz w:val="26"/>
          <w:szCs w:val="26"/>
        </w:rPr>
        <w:t> </w:t>
      </w:r>
      <w:r w:rsidR="005E1F7D" w:rsidRPr="005E1F7D">
        <w:rPr>
          <w:rFonts w:ascii="Times New Roman" w:hAnsi="Times New Roman" w:cs="Times New Roman"/>
          <w:sz w:val="26"/>
          <w:szCs w:val="26"/>
        </w:rPr>
        <w:t>10 Конституції України.</w:t>
      </w:r>
    </w:p>
    <w:p w:rsidR="002007C5" w:rsidRPr="002007C5" w:rsidRDefault="00CC012C" w:rsidP="0028369C">
      <w:pPr>
        <w:shd w:val="clear" w:color="auto" w:fill="FFFFFF"/>
        <w:spacing w:after="0" w:line="240" w:lineRule="auto"/>
        <w:ind w:left="-142" w:firstLine="708"/>
        <w:jc w:val="both"/>
        <w:rPr>
          <w:rFonts w:ascii="Times New Roman" w:hAnsi="Times New Roman" w:cs="Times New Roman"/>
          <w:sz w:val="26"/>
          <w:szCs w:val="26"/>
        </w:rPr>
      </w:pPr>
      <w:r>
        <w:rPr>
          <w:rFonts w:ascii="Times New Roman" w:hAnsi="Times New Roman" w:cs="Times New Roman"/>
          <w:sz w:val="26"/>
          <w:szCs w:val="26"/>
        </w:rPr>
        <w:t>Під час пленарного засідання суддя щ</w:t>
      </w:r>
      <w:r w:rsidR="002007C5" w:rsidRPr="002007C5">
        <w:rPr>
          <w:rFonts w:ascii="Times New Roman" w:hAnsi="Times New Roman" w:cs="Times New Roman"/>
          <w:sz w:val="26"/>
          <w:szCs w:val="26"/>
        </w:rPr>
        <w:t xml:space="preserve">одо вказаної обставини </w:t>
      </w:r>
      <w:r w:rsidR="00822820">
        <w:rPr>
          <w:rFonts w:ascii="Times New Roman" w:hAnsi="Times New Roman" w:cs="Times New Roman"/>
          <w:sz w:val="26"/>
          <w:szCs w:val="26"/>
        </w:rPr>
        <w:t>пояснив</w:t>
      </w:r>
      <w:r>
        <w:rPr>
          <w:rFonts w:ascii="Times New Roman" w:hAnsi="Times New Roman" w:cs="Times New Roman"/>
          <w:sz w:val="26"/>
          <w:szCs w:val="26"/>
        </w:rPr>
        <w:t xml:space="preserve">: </w:t>
      </w:r>
      <w:r w:rsidR="002007C5" w:rsidRPr="002007C5">
        <w:rPr>
          <w:rFonts w:ascii="Times New Roman" w:hAnsi="Times New Roman" w:cs="Times New Roman"/>
          <w:sz w:val="26"/>
          <w:szCs w:val="26"/>
        </w:rPr>
        <w:t xml:space="preserve">складання </w:t>
      </w:r>
      <w:r>
        <w:rPr>
          <w:rFonts w:ascii="Times New Roman" w:hAnsi="Times New Roman" w:cs="Times New Roman"/>
          <w:sz w:val="26"/>
          <w:szCs w:val="26"/>
        </w:rPr>
        <w:t xml:space="preserve">ним </w:t>
      </w:r>
      <w:r w:rsidR="002007C5" w:rsidRPr="002007C5">
        <w:rPr>
          <w:rFonts w:ascii="Times New Roman" w:hAnsi="Times New Roman" w:cs="Times New Roman"/>
          <w:sz w:val="26"/>
          <w:szCs w:val="26"/>
        </w:rPr>
        <w:t xml:space="preserve">рішень російською мовою відбувалось виключно при розгляді кримінальних справ </w:t>
      </w:r>
      <w:r>
        <w:rPr>
          <w:rFonts w:ascii="Times New Roman" w:hAnsi="Times New Roman" w:cs="Times New Roman"/>
          <w:sz w:val="26"/>
          <w:szCs w:val="26"/>
        </w:rPr>
        <w:t xml:space="preserve">відповідно до </w:t>
      </w:r>
      <w:r w:rsidR="002007C5" w:rsidRPr="002007C5">
        <w:rPr>
          <w:rFonts w:ascii="Times New Roman" w:hAnsi="Times New Roman" w:cs="Times New Roman"/>
          <w:sz w:val="26"/>
          <w:szCs w:val="26"/>
        </w:rPr>
        <w:t>КПК України 1960</w:t>
      </w:r>
      <w:r w:rsidR="00B774AB">
        <w:rPr>
          <w:rFonts w:ascii="Times New Roman" w:hAnsi="Times New Roman" w:cs="Times New Roman"/>
          <w:sz w:val="26"/>
          <w:szCs w:val="26"/>
        </w:rPr>
        <w:t> </w:t>
      </w:r>
      <w:r w:rsidR="002007C5" w:rsidRPr="002007C5">
        <w:rPr>
          <w:rFonts w:ascii="Times New Roman" w:hAnsi="Times New Roman" w:cs="Times New Roman"/>
          <w:sz w:val="26"/>
          <w:szCs w:val="26"/>
        </w:rPr>
        <w:t>року. Такі рішення, на думку Глоби</w:t>
      </w:r>
      <w:r w:rsidR="00B774AB">
        <w:rPr>
          <w:rFonts w:ascii="Times New Roman" w:hAnsi="Times New Roman" w:cs="Times New Roman"/>
          <w:sz w:val="26"/>
          <w:szCs w:val="26"/>
        </w:rPr>
        <w:t> </w:t>
      </w:r>
      <w:r w:rsidR="002007C5" w:rsidRPr="002007C5">
        <w:rPr>
          <w:rFonts w:ascii="Times New Roman" w:hAnsi="Times New Roman" w:cs="Times New Roman"/>
          <w:sz w:val="26"/>
          <w:szCs w:val="26"/>
        </w:rPr>
        <w:t>М.М.</w:t>
      </w:r>
      <w:r w:rsidR="005E1F7D">
        <w:rPr>
          <w:rFonts w:ascii="Times New Roman" w:hAnsi="Times New Roman" w:cs="Times New Roman"/>
          <w:sz w:val="26"/>
          <w:szCs w:val="26"/>
        </w:rPr>
        <w:t xml:space="preserve">, не суперечили положенням </w:t>
      </w:r>
      <w:r w:rsidR="0014074E">
        <w:rPr>
          <w:rFonts w:ascii="Times New Roman" w:hAnsi="Times New Roman" w:cs="Times New Roman"/>
          <w:sz w:val="26"/>
          <w:szCs w:val="26"/>
        </w:rPr>
        <w:t>чинного законодавства</w:t>
      </w:r>
      <w:r w:rsidR="002007C5" w:rsidRPr="002007C5">
        <w:rPr>
          <w:rFonts w:ascii="Times New Roman" w:hAnsi="Times New Roman" w:cs="Times New Roman"/>
          <w:sz w:val="26"/>
          <w:szCs w:val="26"/>
        </w:rPr>
        <w:t xml:space="preserve">, оскільки згідно зі </w:t>
      </w:r>
      <w:proofErr w:type="spellStart"/>
      <w:r w:rsidR="002007C5" w:rsidRPr="002007C5">
        <w:rPr>
          <w:rFonts w:ascii="Times New Roman" w:hAnsi="Times New Roman" w:cs="Times New Roman"/>
          <w:sz w:val="26"/>
          <w:szCs w:val="26"/>
        </w:rPr>
        <w:t>ст</w:t>
      </w:r>
      <w:proofErr w:type="spellEnd"/>
      <w:r w:rsidR="002007C5" w:rsidRPr="002007C5">
        <w:rPr>
          <w:rFonts w:ascii="Times New Roman" w:hAnsi="Times New Roman" w:cs="Times New Roman"/>
          <w:sz w:val="26"/>
          <w:szCs w:val="26"/>
        </w:rPr>
        <w:t>аттею</w:t>
      </w:r>
      <w:r w:rsidR="00B774AB">
        <w:rPr>
          <w:rFonts w:ascii="Times New Roman" w:hAnsi="Times New Roman" w:cs="Times New Roman"/>
          <w:sz w:val="26"/>
          <w:szCs w:val="26"/>
        </w:rPr>
        <w:t> </w:t>
      </w:r>
      <w:r w:rsidR="002007C5" w:rsidRPr="002007C5">
        <w:rPr>
          <w:rFonts w:ascii="Times New Roman" w:hAnsi="Times New Roman" w:cs="Times New Roman"/>
          <w:sz w:val="26"/>
          <w:szCs w:val="26"/>
        </w:rPr>
        <w:t>19 КПК</w:t>
      </w:r>
      <w:r w:rsidR="00B774AB">
        <w:rPr>
          <w:rFonts w:ascii="Times New Roman" w:hAnsi="Times New Roman" w:cs="Times New Roman"/>
          <w:sz w:val="26"/>
          <w:szCs w:val="26"/>
        </w:rPr>
        <w:t> </w:t>
      </w:r>
      <w:r w:rsidR="002007C5" w:rsidRPr="002007C5">
        <w:rPr>
          <w:rFonts w:ascii="Times New Roman" w:hAnsi="Times New Roman" w:cs="Times New Roman"/>
          <w:sz w:val="26"/>
          <w:szCs w:val="26"/>
        </w:rPr>
        <w:t>України 1960</w:t>
      </w:r>
      <w:r w:rsidR="00B774AB">
        <w:rPr>
          <w:rFonts w:ascii="Times New Roman" w:hAnsi="Times New Roman" w:cs="Times New Roman"/>
          <w:sz w:val="26"/>
          <w:szCs w:val="26"/>
        </w:rPr>
        <w:t> </w:t>
      </w:r>
      <w:r w:rsidR="002007C5" w:rsidRPr="002007C5">
        <w:rPr>
          <w:rFonts w:ascii="Times New Roman" w:hAnsi="Times New Roman" w:cs="Times New Roman"/>
          <w:sz w:val="26"/>
          <w:szCs w:val="26"/>
        </w:rPr>
        <w:t xml:space="preserve">року мова, якою здійснюється провадження в кримінальних справах, визначається </w:t>
      </w:r>
      <w:proofErr w:type="spellStart"/>
      <w:r w:rsidR="002007C5" w:rsidRPr="002007C5">
        <w:rPr>
          <w:rFonts w:ascii="Times New Roman" w:hAnsi="Times New Roman" w:cs="Times New Roman"/>
          <w:sz w:val="26"/>
          <w:szCs w:val="26"/>
        </w:rPr>
        <w:t>ст</w:t>
      </w:r>
      <w:proofErr w:type="spellEnd"/>
      <w:r w:rsidR="002007C5" w:rsidRPr="002007C5">
        <w:rPr>
          <w:rFonts w:ascii="Times New Roman" w:hAnsi="Times New Roman" w:cs="Times New Roman"/>
          <w:sz w:val="26"/>
          <w:szCs w:val="26"/>
        </w:rPr>
        <w:t>аттею</w:t>
      </w:r>
      <w:r w:rsidR="00B774AB">
        <w:rPr>
          <w:rFonts w:ascii="Times New Roman" w:hAnsi="Times New Roman" w:cs="Times New Roman"/>
          <w:sz w:val="26"/>
          <w:szCs w:val="26"/>
        </w:rPr>
        <w:t> </w:t>
      </w:r>
      <w:r w:rsidR="002007C5" w:rsidRPr="002007C5">
        <w:rPr>
          <w:rFonts w:ascii="Times New Roman" w:hAnsi="Times New Roman" w:cs="Times New Roman"/>
          <w:sz w:val="26"/>
          <w:szCs w:val="26"/>
        </w:rPr>
        <w:t>15 Закону України «Про засади державної мовної політики». Цей закон був чинн</w:t>
      </w:r>
      <w:r w:rsidR="004425C5">
        <w:rPr>
          <w:rFonts w:ascii="Times New Roman" w:hAnsi="Times New Roman" w:cs="Times New Roman"/>
          <w:sz w:val="26"/>
          <w:szCs w:val="26"/>
        </w:rPr>
        <w:t xml:space="preserve">им </w:t>
      </w:r>
      <w:r w:rsidR="002007C5" w:rsidRPr="002007C5">
        <w:rPr>
          <w:rFonts w:ascii="Times New Roman" w:hAnsi="Times New Roman" w:cs="Times New Roman"/>
          <w:sz w:val="26"/>
          <w:szCs w:val="26"/>
        </w:rPr>
        <w:t>до</w:t>
      </w:r>
      <w:r w:rsidR="00B774AB">
        <w:rPr>
          <w:rFonts w:ascii="Times New Roman" w:hAnsi="Times New Roman" w:cs="Times New Roman"/>
          <w:sz w:val="26"/>
          <w:szCs w:val="26"/>
        </w:rPr>
        <w:t> </w:t>
      </w:r>
      <w:r w:rsidR="002007C5" w:rsidRPr="002007C5">
        <w:rPr>
          <w:rFonts w:ascii="Times New Roman" w:hAnsi="Times New Roman" w:cs="Times New Roman"/>
          <w:sz w:val="26"/>
          <w:szCs w:val="26"/>
        </w:rPr>
        <w:t>28</w:t>
      </w:r>
      <w:r w:rsidR="00B774AB">
        <w:rPr>
          <w:rFonts w:ascii="Times New Roman" w:hAnsi="Times New Roman" w:cs="Times New Roman"/>
          <w:sz w:val="26"/>
          <w:szCs w:val="26"/>
        </w:rPr>
        <w:t> </w:t>
      </w:r>
      <w:r w:rsidR="002007C5" w:rsidRPr="002007C5">
        <w:rPr>
          <w:rFonts w:ascii="Times New Roman" w:hAnsi="Times New Roman" w:cs="Times New Roman"/>
          <w:sz w:val="26"/>
          <w:szCs w:val="26"/>
        </w:rPr>
        <w:t>лютого 2018</w:t>
      </w:r>
      <w:r w:rsidR="00B774AB">
        <w:rPr>
          <w:rFonts w:ascii="Times New Roman" w:hAnsi="Times New Roman" w:cs="Times New Roman"/>
          <w:sz w:val="26"/>
          <w:szCs w:val="26"/>
        </w:rPr>
        <w:t> </w:t>
      </w:r>
      <w:r w:rsidR="002007C5" w:rsidRPr="002007C5">
        <w:rPr>
          <w:rFonts w:ascii="Times New Roman" w:hAnsi="Times New Roman" w:cs="Times New Roman"/>
          <w:sz w:val="26"/>
          <w:szCs w:val="26"/>
        </w:rPr>
        <w:t>року, до</w:t>
      </w:r>
      <w:r w:rsidR="004425C5">
        <w:rPr>
          <w:rFonts w:ascii="Times New Roman" w:hAnsi="Times New Roman" w:cs="Times New Roman"/>
          <w:sz w:val="26"/>
          <w:szCs w:val="26"/>
        </w:rPr>
        <w:t xml:space="preserve"> моменту </w:t>
      </w:r>
      <w:r w:rsidR="002007C5" w:rsidRPr="002007C5">
        <w:rPr>
          <w:rFonts w:ascii="Times New Roman" w:hAnsi="Times New Roman" w:cs="Times New Roman"/>
          <w:sz w:val="26"/>
          <w:szCs w:val="26"/>
        </w:rPr>
        <w:t>визнан</w:t>
      </w:r>
      <w:r w:rsidR="004425C5">
        <w:rPr>
          <w:rFonts w:ascii="Times New Roman" w:hAnsi="Times New Roman" w:cs="Times New Roman"/>
          <w:sz w:val="26"/>
          <w:szCs w:val="26"/>
        </w:rPr>
        <w:t>ня</w:t>
      </w:r>
      <w:r w:rsidR="002007C5" w:rsidRPr="002007C5">
        <w:rPr>
          <w:rFonts w:ascii="Times New Roman" w:hAnsi="Times New Roman" w:cs="Times New Roman"/>
          <w:sz w:val="26"/>
          <w:szCs w:val="26"/>
        </w:rPr>
        <w:t xml:space="preserve"> неконституційним Конституційним Судом України.</w:t>
      </w:r>
    </w:p>
    <w:p w:rsidR="00822820" w:rsidRDefault="00822820" w:rsidP="00F92A2C">
      <w:pPr>
        <w:shd w:val="clear" w:color="auto" w:fill="FFFFFF"/>
        <w:spacing w:after="0" w:line="240" w:lineRule="auto"/>
        <w:ind w:left="-142" w:firstLine="709"/>
        <w:jc w:val="both"/>
        <w:rPr>
          <w:rFonts w:ascii="Times New Roman" w:hAnsi="Times New Roman" w:cs="Times New Roman"/>
          <w:sz w:val="26"/>
          <w:szCs w:val="26"/>
        </w:rPr>
      </w:pPr>
      <w:r w:rsidRPr="00822820">
        <w:rPr>
          <w:rFonts w:ascii="Times New Roman" w:hAnsi="Times New Roman" w:cs="Times New Roman"/>
          <w:sz w:val="26"/>
          <w:szCs w:val="26"/>
        </w:rPr>
        <w:t xml:space="preserve">Стосовно ухвалення суддею </w:t>
      </w:r>
      <w:r>
        <w:rPr>
          <w:rFonts w:ascii="Times New Roman" w:hAnsi="Times New Roman" w:cs="Times New Roman"/>
          <w:sz w:val="26"/>
          <w:szCs w:val="26"/>
        </w:rPr>
        <w:t>Глобою</w:t>
      </w:r>
      <w:r w:rsidR="00B774AB">
        <w:rPr>
          <w:rFonts w:ascii="Times New Roman" w:hAnsi="Times New Roman" w:cs="Times New Roman"/>
          <w:sz w:val="26"/>
          <w:szCs w:val="26"/>
        </w:rPr>
        <w:t> </w:t>
      </w:r>
      <w:r>
        <w:rPr>
          <w:rFonts w:ascii="Times New Roman" w:hAnsi="Times New Roman" w:cs="Times New Roman"/>
          <w:sz w:val="26"/>
          <w:szCs w:val="26"/>
        </w:rPr>
        <w:t xml:space="preserve">М.М. </w:t>
      </w:r>
      <w:r w:rsidRPr="00822820">
        <w:rPr>
          <w:rFonts w:ascii="Times New Roman" w:hAnsi="Times New Roman" w:cs="Times New Roman"/>
          <w:sz w:val="26"/>
          <w:szCs w:val="26"/>
        </w:rPr>
        <w:t>судових рішень у кримінальних справах російською мовою Комісія бере до уваги таке.</w:t>
      </w:r>
    </w:p>
    <w:p w:rsidR="00822820" w:rsidRPr="00822820" w:rsidRDefault="00CC012C" w:rsidP="0028369C">
      <w:pPr>
        <w:shd w:val="clear" w:color="auto" w:fill="FFFFFF"/>
        <w:spacing w:after="0" w:line="240" w:lineRule="auto"/>
        <w:ind w:left="-142" w:firstLine="708"/>
        <w:jc w:val="both"/>
        <w:rPr>
          <w:rFonts w:ascii="Times New Roman" w:hAnsi="Times New Roman" w:cs="Times New Roman"/>
          <w:sz w:val="26"/>
          <w:szCs w:val="26"/>
        </w:rPr>
      </w:pPr>
      <w:r>
        <w:rPr>
          <w:rFonts w:ascii="Times New Roman" w:hAnsi="Times New Roman" w:cs="Times New Roman"/>
          <w:sz w:val="26"/>
          <w:szCs w:val="26"/>
        </w:rPr>
        <w:lastRenderedPageBreak/>
        <w:t xml:space="preserve">Згідно з вимогами </w:t>
      </w:r>
      <w:r w:rsidR="00822820" w:rsidRPr="00822820">
        <w:rPr>
          <w:rFonts w:ascii="Times New Roman" w:hAnsi="Times New Roman" w:cs="Times New Roman"/>
          <w:sz w:val="26"/>
          <w:szCs w:val="26"/>
        </w:rPr>
        <w:t>статті 19 КПК України 1960 року (у редакції Закону України «Про засади державної мовної політики», який набрав чинності 10</w:t>
      </w:r>
      <w:r w:rsidR="00B774AB">
        <w:rPr>
          <w:rFonts w:ascii="Times New Roman" w:hAnsi="Times New Roman" w:cs="Times New Roman"/>
          <w:sz w:val="26"/>
          <w:szCs w:val="26"/>
        </w:rPr>
        <w:t> </w:t>
      </w:r>
      <w:r w:rsidR="00822820" w:rsidRPr="00822820">
        <w:rPr>
          <w:rFonts w:ascii="Times New Roman" w:hAnsi="Times New Roman" w:cs="Times New Roman"/>
          <w:sz w:val="26"/>
          <w:szCs w:val="26"/>
        </w:rPr>
        <w:t>серпня 2012</w:t>
      </w:r>
      <w:r w:rsidR="00B774AB">
        <w:rPr>
          <w:rFonts w:ascii="Times New Roman" w:hAnsi="Times New Roman" w:cs="Times New Roman"/>
          <w:sz w:val="26"/>
          <w:szCs w:val="26"/>
        </w:rPr>
        <w:t> </w:t>
      </w:r>
      <w:r w:rsidR="00822820" w:rsidRPr="00822820">
        <w:rPr>
          <w:rFonts w:ascii="Times New Roman" w:hAnsi="Times New Roman" w:cs="Times New Roman"/>
          <w:sz w:val="26"/>
          <w:szCs w:val="26"/>
        </w:rPr>
        <w:t xml:space="preserve">року) мова, якою здійснюється провадження в кримінальних справах, визначається </w:t>
      </w:r>
      <w:proofErr w:type="spellStart"/>
      <w:r w:rsidR="00822820" w:rsidRPr="00822820">
        <w:rPr>
          <w:rFonts w:ascii="Times New Roman" w:hAnsi="Times New Roman" w:cs="Times New Roman"/>
          <w:sz w:val="26"/>
          <w:szCs w:val="26"/>
        </w:rPr>
        <w:t>ст</w:t>
      </w:r>
      <w:proofErr w:type="spellEnd"/>
      <w:r w:rsidR="00822820" w:rsidRPr="00822820">
        <w:rPr>
          <w:rFonts w:ascii="Times New Roman" w:hAnsi="Times New Roman" w:cs="Times New Roman"/>
          <w:sz w:val="26"/>
          <w:szCs w:val="26"/>
        </w:rPr>
        <w:t>аттею</w:t>
      </w:r>
      <w:r w:rsidR="00B774AB">
        <w:rPr>
          <w:rFonts w:ascii="Times New Roman" w:hAnsi="Times New Roman" w:cs="Times New Roman"/>
          <w:sz w:val="26"/>
          <w:szCs w:val="26"/>
        </w:rPr>
        <w:t> </w:t>
      </w:r>
      <w:r w:rsidR="00822820" w:rsidRPr="00822820">
        <w:rPr>
          <w:rFonts w:ascii="Times New Roman" w:hAnsi="Times New Roman" w:cs="Times New Roman"/>
          <w:sz w:val="26"/>
          <w:szCs w:val="26"/>
        </w:rPr>
        <w:t xml:space="preserve">15 Закону України «Про засади державної мовної політики», а саме – мовою роботи та актів з питань досудового розслідування та прокурорського нагляду в Україні є державна мова. Поряд із державною мовою при проведенні досудового розслідування та прокурорського нагляду можуть використовуватися регіональні мови або мови меншин України, інші мови. </w:t>
      </w:r>
    </w:p>
    <w:p w:rsidR="00822820" w:rsidRPr="00822820" w:rsidRDefault="00822820" w:rsidP="0028369C">
      <w:pPr>
        <w:shd w:val="clear" w:color="auto" w:fill="FFFFFF"/>
        <w:spacing w:after="0" w:line="240" w:lineRule="auto"/>
        <w:ind w:left="-142" w:firstLine="708"/>
        <w:jc w:val="both"/>
        <w:rPr>
          <w:rFonts w:ascii="Times New Roman" w:hAnsi="Times New Roman" w:cs="Times New Roman"/>
          <w:sz w:val="26"/>
          <w:szCs w:val="26"/>
        </w:rPr>
      </w:pPr>
      <w:r w:rsidRPr="00822820">
        <w:rPr>
          <w:rFonts w:ascii="Times New Roman" w:hAnsi="Times New Roman" w:cs="Times New Roman"/>
          <w:sz w:val="26"/>
          <w:szCs w:val="26"/>
        </w:rPr>
        <w:t>Згідно з частиною першою статті 14 Закону України «Про засади державної мовної політики» (у редакції, чинній на час ухвалення судови</w:t>
      </w:r>
      <w:r w:rsidR="00FF69FC">
        <w:rPr>
          <w:rFonts w:ascii="Times New Roman" w:hAnsi="Times New Roman" w:cs="Times New Roman"/>
          <w:sz w:val="26"/>
          <w:szCs w:val="26"/>
        </w:rPr>
        <w:t>х рішень) судочинство в Україні в</w:t>
      </w:r>
      <w:r w:rsidRPr="00822820">
        <w:rPr>
          <w:rFonts w:ascii="Times New Roman" w:hAnsi="Times New Roman" w:cs="Times New Roman"/>
          <w:sz w:val="26"/>
          <w:szCs w:val="26"/>
        </w:rPr>
        <w:t xml:space="preserve"> цивільних, господарських, адміністративних і кримінальних справах здійснюється державною мовою. У межах території, на якій поширена регіональна мова (мови), що відповідає умовам частини третьої статті</w:t>
      </w:r>
      <w:r w:rsidR="00B774AB">
        <w:rPr>
          <w:rFonts w:ascii="Times New Roman" w:hAnsi="Times New Roman" w:cs="Times New Roman"/>
          <w:sz w:val="26"/>
          <w:szCs w:val="26"/>
        </w:rPr>
        <w:t> </w:t>
      </w:r>
      <w:r w:rsidRPr="00822820">
        <w:rPr>
          <w:rFonts w:ascii="Times New Roman" w:hAnsi="Times New Roman" w:cs="Times New Roman"/>
          <w:sz w:val="26"/>
          <w:szCs w:val="26"/>
        </w:rPr>
        <w:t>8 цього Закону, за згодою сторін суди можуть здійснювати провадження цією регіональною мовою (мовами).</w:t>
      </w:r>
    </w:p>
    <w:p w:rsidR="00822820" w:rsidRPr="00822820" w:rsidRDefault="00822820" w:rsidP="0028369C">
      <w:pPr>
        <w:shd w:val="clear" w:color="auto" w:fill="FFFFFF"/>
        <w:spacing w:after="0" w:line="240" w:lineRule="auto"/>
        <w:ind w:left="-142" w:firstLine="708"/>
        <w:jc w:val="both"/>
        <w:rPr>
          <w:rFonts w:ascii="Times New Roman" w:hAnsi="Times New Roman" w:cs="Times New Roman"/>
          <w:sz w:val="26"/>
          <w:szCs w:val="26"/>
        </w:rPr>
      </w:pPr>
      <w:r w:rsidRPr="00822820">
        <w:rPr>
          <w:rFonts w:ascii="Times New Roman" w:hAnsi="Times New Roman" w:cs="Times New Roman"/>
          <w:sz w:val="26"/>
          <w:szCs w:val="26"/>
        </w:rPr>
        <w:t xml:space="preserve">Частиною четвертою статті 12 Закону України «Про судоустрій і статус суддів» </w:t>
      </w:r>
      <w:proofErr w:type="spellStart"/>
      <w:r w:rsidRPr="00822820">
        <w:rPr>
          <w:rFonts w:ascii="Times New Roman" w:hAnsi="Times New Roman" w:cs="Times New Roman"/>
          <w:sz w:val="26"/>
          <w:szCs w:val="26"/>
        </w:rPr>
        <w:t>ві</w:t>
      </w:r>
      <w:proofErr w:type="spellEnd"/>
      <w:r w:rsidRPr="00822820">
        <w:rPr>
          <w:rFonts w:ascii="Times New Roman" w:hAnsi="Times New Roman" w:cs="Times New Roman"/>
          <w:sz w:val="26"/>
          <w:szCs w:val="26"/>
        </w:rPr>
        <w:t>д</w:t>
      </w:r>
      <w:r w:rsidR="00B774AB">
        <w:rPr>
          <w:rFonts w:ascii="Times New Roman" w:hAnsi="Times New Roman" w:cs="Times New Roman"/>
          <w:sz w:val="26"/>
          <w:szCs w:val="26"/>
        </w:rPr>
        <w:t> </w:t>
      </w:r>
      <w:r w:rsidRPr="00822820">
        <w:rPr>
          <w:rFonts w:ascii="Times New Roman" w:hAnsi="Times New Roman" w:cs="Times New Roman"/>
          <w:sz w:val="26"/>
          <w:szCs w:val="26"/>
        </w:rPr>
        <w:t>07</w:t>
      </w:r>
      <w:r w:rsidR="00B774AB">
        <w:rPr>
          <w:rFonts w:ascii="Times New Roman" w:hAnsi="Times New Roman" w:cs="Times New Roman"/>
          <w:sz w:val="26"/>
          <w:szCs w:val="26"/>
        </w:rPr>
        <w:t> </w:t>
      </w:r>
      <w:r w:rsidRPr="00822820">
        <w:rPr>
          <w:rFonts w:ascii="Times New Roman" w:hAnsi="Times New Roman" w:cs="Times New Roman"/>
          <w:sz w:val="26"/>
          <w:szCs w:val="26"/>
        </w:rPr>
        <w:t>липня 2010</w:t>
      </w:r>
      <w:r w:rsidR="00B774AB">
        <w:rPr>
          <w:rFonts w:ascii="Times New Roman" w:hAnsi="Times New Roman" w:cs="Times New Roman"/>
          <w:sz w:val="26"/>
          <w:szCs w:val="26"/>
        </w:rPr>
        <w:t> </w:t>
      </w:r>
      <w:r w:rsidRPr="00822820">
        <w:rPr>
          <w:rFonts w:ascii="Times New Roman" w:hAnsi="Times New Roman" w:cs="Times New Roman"/>
          <w:sz w:val="26"/>
          <w:szCs w:val="26"/>
        </w:rPr>
        <w:t>року №</w:t>
      </w:r>
      <w:r w:rsidR="00B774AB">
        <w:rPr>
          <w:rFonts w:ascii="Times New Roman" w:hAnsi="Times New Roman" w:cs="Times New Roman"/>
          <w:sz w:val="26"/>
          <w:szCs w:val="26"/>
        </w:rPr>
        <w:t> </w:t>
      </w:r>
      <w:r w:rsidRPr="00822820">
        <w:rPr>
          <w:rFonts w:ascii="Times New Roman" w:hAnsi="Times New Roman" w:cs="Times New Roman"/>
          <w:sz w:val="26"/>
          <w:szCs w:val="26"/>
        </w:rPr>
        <w:t xml:space="preserve">2453-VI (у редакції, чинній на час ухвалення судових </w:t>
      </w:r>
      <w:r w:rsidR="00FF69FC">
        <w:rPr>
          <w:rFonts w:ascii="Times New Roman" w:hAnsi="Times New Roman" w:cs="Times New Roman"/>
          <w:sz w:val="26"/>
          <w:szCs w:val="26"/>
        </w:rPr>
        <w:t>рішень) передбачено, що в судах поряд з державною</w:t>
      </w:r>
      <w:r w:rsidRPr="00822820">
        <w:rPr>
          <w:rFonts w:ascii="Times New Roman" w:hAnsi="Times New Roman" w:cs="Times New Roman"/>
          <w:sz w:val="26"/>
          <w:szCs w:val="26"/>
        </w:rPr>
        <w:t xml:space="preserve"> можуть використовуватися</w:t>
      </w:r>
      <w:r w:rsidRPr="00F92A2C">
        <w:rPr>
          <w:rFonts w:ascii="Times New Roman" w:hAnsi="Times New Roman" w:cs="Times New Roman"/>
          <w:sz w:val="20"/>
          <w:szCs w:val="20"/>
        </w:rPr>
        <w:t xml:space="preserve"> </w:t>
      </w:r>
      <w:r w:rsidRPr="00822820">
        <w:rPr>
          <w:rFonts w:ascii="Times New Roman" w:hAnsi="Times New Roman" w:cs="Times New Roman"/>
          <w:sz w:val="26"/>
          <w:szCs w:val="26"/>
        </w:rPr>
        <w:t>регіональні мови або мови меншин відповідно до Закону України «Про ратифікацію Європейської хартії регіональних мов або мов меншин» в порядку, встановленому процесуальним законом.</w:t>
      </w:r>
    </w:p>
    <w:p w:rsidR="00822820" w:rsidRPr="00822820" w:rsidRDefault="00822820" w:rsidP="0028369C">
      <w:pPr>
        <w:shd w:val="clear" w:color="auto" w:fill="FFFFFF"/>
        <w:spacing w:after="0" w:line="240" w:lineRule="auto"/>
        <w:ind w:left="-142" w:firstLine="708"/>
        <w:jc w:val="both"/>
        <w:rPr>
          <w:rFonts w:ascii="Times New Roman" w:hAnsi="Times New Roman" w:cs="Times New Roman"/>
          <w:sz w:val="26"/>
          <w:szCs w:val="26"/>
        </w:rPr>
      </w:pPr>
      <w:r w:rsidRPr="00B774AB">
        <w:rPr>
          <w:rFonts w:ascii="Times New Roman" w:hAnsi="Times New Roman" w:cs="Times New Roman"/>
          <w:sz w:val="26"/>
          <w:szCs w:val="26"/>
        </w:rPr>
        <w:t>Рішенням Конституційного Суду України від</w:t>
      </w:r>
      <w:r w:rsidR="00F92A2C" w:rsidRPr="00B774AB">
        <w:rPr>
          <w:rFonts w:ascii="Times New Roman" w:hAnsi="Times New Roman" w:cs="Times New Roman"/>
          <w:sz w:val="26"/>
          <w:szCs w:val="26"/>
          <w:lang w:val="en-US"/>
        </w:rPr>
        <w:t> </w:t>
      </w:r>
      <w:r w:rsidRPr="00B774AB">
        <w:rPr>
          <w:rFonts w:ascii="Times New Roman" w:hAnsi="Times New Roman" w:cs="Times New Roman"/>
          <w:sz w:val="26"/>
          <w:szCs w:val="26"/>
        </w:rPr>
        <w:t>13</w:t>
      </w:r>
      <w:r w:rsidR="00F92A2C" w:rsidRPr="00B774AB">
        <w:rPr>
          <w:rFonts w:ascii="Times New Roman" w:hAnsi="Times New Roman" w:cs="Times New Roman"/>
          <w:sz w:val="26"/>
          <w:szCs w:val="26"/>
          <w:lang w:val="en-US"/>
        </w:rPr>
        <w:t> </w:t>
      </w:r>
      <w:r w:rsidRPr="00B774AB">
        <w:rPr>
          <w:rFonts w:ascii="Times New Roman" w:hAnsi="Times New Roman" w:cs="Times New Roman"/>
          <w:sz w:val="26"/>
          <w:szCs w:val="26"/>
        </w:rPr>
        <w:t>грудня 2011</w:t>
      </w:r>
      <w:r w:rsidR="00F92A2C" w:rsidRPr="00B774AB">
        <w:rPr>
          <w:rFonts w:ascii="Times New Roman" w:hAnsi="Times New Roman" w:cs="Times New Roman"/>
          <w:sz w:val="26"/>
          <w:szCs w:val="26"/>
          <w:lang w:val="en-US"/>
        </w:rPr>
        <w:t> </w:t>
      </w:r>
      <w:r w:rsidRPr="00B774AB">
        <w:rPr>
          <w:rFonts w:ascii="Times New Roman" w:hAnsi="Times New Roman" w:cs="Times New Roman"/>
          <w:sz w:val="26"/>
          <w:szCs w:val="26"/>
        </w:rPr>
        <w:t>року</w:t>
      </w:r>
      <w:r w:rsidR="00335523" w:rsidRPr="00B774AB">
        <w:rPr>
          <w:rFonts w:ascii="Times New Roman" w:hAnsi="Times New Roman" w:cs="Times New Roman"/>
          <w:sz w:val="26"/>
          <w:szCs w:val="26"/>
        </w:rPr>
        <w:t xml:space="preserve"> </w:t>
      </w:r>
      <w:r w:rsidRPr="00822820">
        <w:rPr>
          <w:rFonts w:ascii="Times New Roman" w:hAnsi="Times New Roman" w:cs="Times New Roman"/>
          <w:sz w:val="26"/>
          <w:szCs w:val="26"/>
        </w:rPr>
        <w:t>№</w:t>
      </w:r>
      <w:r w:rsidR="00F92A2C">
        <w:rPr>
          <w:rFonts w:ascii="Times New Roman" w:hAnsi="Times New Roman" w:cs="Times New Roman"/>
          <w:sz w:val="26"/>
          <w:szCs w:val="26"/>
          <w:lang w:val="en-US"/>
        </w:rPr>
        <w:t> </w:t>
      </w:r>
      <w:r w:rsidRPr="00822820">
        <w:rPr>
          <w:rFonts w:ascii="Times New Roman" w:hAnsi="Times New Roman" w:cs="Times New Roman"/>
          <w:sz w:val="26"/>
          <w:szCs w:val="26"/>
        </w:rPr>
        <w:t>17-pп/2011 вказане положення визнано таким, що відповідає Конституції України (є конституційним).</w:t>
      </w:r>
    </w:p>
    <w:p w:rsidR="002007C5" w:rsidRPr="002007C5" w:rsidRDefault="00822820" w:rsidP="0028369C">
      <w:pPr>
        <w:shd w:val="clear" w:color="auto" w:fill="FFFFFF"/>
        <w:spacing w:after="0" w:line="240" w:lineRule="auto"/>
        <w:ind w:left="-142" w:firstLine="708"/>
        <w:jc w:val="both"/>
        <w:rPr>
          <w:rFonts w:ascii="Times New Roman" w:hAnsi="Times New Roman" w:cs="Times New Roman"/>
          <w:sz w:val="26"/>
          <w:szCs w:val="26"/>
        </w:rPr>
      </w:pPr>
      <w:r w:rsidRPr="00B774AB">
        <w:rPr>
          <w:rFonts w:ascii="Times New Roman" w:hAnsi="Times New Roman" w:cs="Times New Roman"/>
          <w:sz w:val="26"/>
          <w:szCs w:val="26"/>
        </w:rPr>
        <w:t xml:space="preserve">Встановлено, що відповідно </w:t>
      </w:r>
      <w:r w:rsidR="00CC012C" w:rsidRPr="00B774AB">
        <w:rPr>
          <w:rFonts w:ascii="Times New Roman" w:hAnsi="Times New Roman" w:cs="Times New Roman"/>
          <w:sz w:val="26"/>
          <w:szCs w:val="26"/>
        </w:rPr>
        <w:t xml:space="preserve">до </w:t>
      </w:r>
      <w:r w:rsidR="00091B50" w:rsidRPr="00B774AB">
        <w:rPr>
          <w:rFonts w:ascii="Times New Roman" w:hAnsi="Times New Roman" w:cs="Times New Roman"/>
          <w:sz w:val="26"/>
          <w:szCs w:val="26"/>
        </w:rPr>
        <w:t xml:space="preserve">рішення Харківської </w:t>
      </w:r>
      <w:r w:rsidR="00CC012C" w:rsidRPr="00B774AB">
        <w:rPr>
          <w:rFonts w:ascii="Times New Roman" w:hAnsi="Times New Roman" w:cs="Times New Roman"/>
          <w:sz w:val="26"/>
          <w:szCs w:val="26"/>
        </w:rPr>
        <w:t xml:space="preserve">обласної </w:t>
      </w:r>
      <w:r w:rsidR="00091B50" w:rsidRPr="00B774AB">
        <w:rPr>
          <w:rFonts w:ascii="Times New Roman" w:hAnsi="Times New Roman" w:cs="Times New Roman"/>
          <w:sz w:val="26"/>
          <w:szCs w:val="26"/>
        </w:rPr>
        <w:t>ради</w:t>
      </w:r>
      <w:r w:rsidR="00FF69FC">
        <w:rPr>
          <w:rFonts w:ascii="Times New Roman" w:hAnsi="Times New Roman" w:cs="Times New Roman"/>
          <w:sz w:val="26"/>
          <w:szCs w:val="26"/>
        </w:rPr>
        <w:t xml:space="preserve"> </w:t>
      </w:r>
      <w:r w:rsidR="00CC012C">
        <w:rPr>
          <w:rFonts w:ascii="Times New Roman" w:hAnsi="Times New Roman" w:cs="Times New Roman"/>
          <w:sz w:val="26"/>
          <w:szCs w:val="26"/>
          <w:lang w:val="en-US"/>
        </w:rPr>
        <w:t>XV</w:t>
      </w:r>
      <w:r w:rsidR="00F92A2C">
        <w:rPr>
          <w:rFonts w:ascii="Times New Roman" w:hAnsi="Times New Roman" w:cs="Times New Roman"/>
          <w:sz w:val="26"/>
          <w:szCs w:val="26"/>
          <w:lang w:val="en-US"/>
        </w:rPr>
        <w:t> </w:t>
      </w:r>
      <w:r w:rsidR="00CC012C">
        <w:rPr>
          <w:rFonts w:ascii="Times New Roman" w:hAnsi="Times New Roman" w:cs="Times New Roman"/>
          <w:sz w:val="26"/>
          <w:szCs w:val="26"/>
        </w:rPr>
        <w:t xml:space="preserve">сесії </w:t>
      </w:r>
      <w:r w:rsidR="00CC012C">
        <w:rPr>
          <w:rFonts w:ascii="Times New Roman" w:hAnsi="Times New Roman" w:cs="Times New Roman"/>
          <w:sz w:val="26"/>
          <w:szCs w:val="26"/>
          <w:lang w:val="en-US"/>
        </w:rPr>
        <w:t>VI</w:t>
      </w:r>
      <w:r w:rsidR="00B774AB">
        <w:rPr>
          <w:rFonts w:ascii="Times New Roman" w:hAnsi="Times New Roman" w:cs="Times New Roman"/>
          <w:sz w:val="26"/>
          <w:szCs w:val="26"/>
        </w:rPr>
        <w:t> </w:t>
      </w:r>
      <w:r w:rsidR="00CC012C">
        <w:rPr>
          <w:rFonts w:ascii="Times New Roman" w:hAnsi="Times New Roman" w:cs="Times New Roman"/>
          <w:sz w:val="26"/>
          <w:szCs w:val="26"/>
        </w:rPr>
        <w:t>скликання за №</w:t>
      </w:r>
      <w:r w:rsidR="00B774AB">
        <w:rPr>
          <w:rFonts w:ascii="Times New Roman" w:hAnsi="Times New Roman" w:cs="Times New Roman"/>
          <w:sz w:val="26"/>
          <w:szCs w:val="26"/>
        </w:rPr>
        <w:t> </w:t>
      </w:r>
      <w:r w:rsidR="00CC012C">
        <w:rPr>
          <w:rFonts w:ascii="Times New Roman" w:hAnsi="Times New Roman" w:cs="Times New Roman"/>
          <w:sz w:val="26"/>
          <w:szCs w:val="26"/>
        </w:rPr>
        <w:t>480-</w:t>
      </w:r>
      <w:r w:rsidR="00CC012C">
        <w:rPr>
          <w:rFonts w:ascii="Times New Roman" w:hAnsi="Times New Roman" w:cs="Times New Roman"/>
          <w:sz w:val="26"/>
          <w:szCs w:val="26"/>
          <w:lang w:val="en-US"/>
        </w:rPr>
        <w:t>VI</w:t>
      </w:r>
      <w:r w:rsidR="00CC012C" w:rsidRPr="0028369C">
        <w:rPr>
          <w:rFonts w:ascii="Times New Roman" w:hAnsi="Times New Roman" w:cs="Times New Roman"/>
          <w:sz w:val="26"/>
          <w:szCs w:val="26"/>
        </w:rPr>
        <w:t xml:space="preserve"> </w:t>
      </w:r>
      <w:proofErr w:type="spellStart"/>
      <w:r w:rsidR="00CC012C">
        <w:rPr>
          <w:rFonts w:ascii="Times New Roman" w:hAnsi="Times New Roman" w:cs="Times New Roman"/>
          <w:sz w:val="26"/>
          <w:szCs w:val="26"/>
        </w:rPr>
        <w:t>ві</w:t>
      </w:r>
      <w:proofErr w:type="spellEnd"/>
      <w:r w:rsidR="00CC012C">
        <w:rPr>
          <w:rFonts w:ascii="Times New Roman" w:hAnsi="Times New Roman" w:cs="Times New Roman"/>
          <w:sz w:val="26"/>
          <w:szCs w:val="26"/>
        </w:rPr>
        <w:t>д</w:t>
      </w:r>
      <w:r w:rsidR="00B774AB">
        <w:rPr>
          <w:rFonts w:ascii="Times New Roman" w:hAnsi="Times New Roman" w:cs="Times New Roman"/>
          <w:sz w:val="26"/>
          <w:szCs w:val="26"/>
        </w:rPr>
        <w:t> </w:t>
      </w:r>
      <w:r w:rsidR="00CC012C">
        <w:rPr>
          <w:rFonts w:ascii="Times New Roman" w:hAnsi="Times New Roman" w:cs="Times New Roman"/>
          <w:sz w:val="26"/>
          <w:szCs w:val="26"/>
        </w:rPr>
        <w:t>30</w:t>
      </w:r>
      <w:r w:rsidR="00B774AB">
        <w:rPr>
          <w:rFonts w:ascii="Times New Roman" w:hAnsi="Times New Roman" w:cs="Times New Roman"/>
          <w:sz w:val="26"/>
          <w:szCs w:val="26"/>
        </w:rPr>
        <w:t> </w:t>
      </w:r>
      <w:r w:rsidR="00CC012C">
        <w:rPr>
          <w:rFonts w:ascii="Times New Roman" w:hAnsi="Times New Roman" w:cs="Times New Roman"/>
          <w:sz w:val="26"/>
          <w:szCs w:val="26"/>
        </w:rPr>
        <w:t>серпня 2012</w:t>
      </w:r>
      <w:r w:rsidR="00B774AB">
        <w:rPr>
          <w:rFonts w:ascii="Times New Roman" w:hAnsi="Times New Roman" w:cs="Times New Roman"/>
          <w:sz w:val="26"/>
          <w:szCs w:val="26"/>
        </w:rPr>
        <w:t> </w:t>
      </w:r>
      <w:r w:rsidR="00CC012C">
        <w:rPr>
          <w:rFonts w:ascii="Times New Roman" w:hAnsi="Times New Roman" w:cs="Times New Roman"/>
          <w:sz w:val="26"/>
          <w:szCs w:val="26"/>
        </w:rPr>
        <w:t>року «</w:t>
      </w:r>
      <w:r w:rsidR="00CC012C" w:rsidRPr="00CC012C">
        <w:rPr>
          <w:rFonts w:ascii="Times New Roman" w:hAnsi="Times New Roman" w:cs="Times New Roman"/>
          <w:sz w:val="26"/>
          <w:szCs w:val="26"/>
        </w:rPr>
        <w:t>Про першочергові заходи щодо виконання в Харк</w:t>
      </w:r>
      <w:r w:rsidR="00FF69FC">
        <w:rPr>
          <w:rFonts w:ascii="Times New Roman" w:hAnsi="Times New Roman" w:cs="Times New Roman"/>
          <w:sz w:val="26"/>
          <w:szCs w:val="26"/>
        </w:rPr>
        <w:t>івській області Закону України «</w:t>
      </w:r>
      <w:r w:rsidR="00CC012C" w:rsidRPr="00CC012C">
        <w:rPr>
          <w:rFonts w:ascii="Times New Roman" w:hAnsi="Times New Roman" w:cs="Times New Roman"/>
          <w:sz w:val="26"/>
          <w:szCs w:val="26"/>
        </w:rPr>
        <w:t>Про зас</w:t>
      </w:r>
      <w:r w:rsidR="00CC012C">
        <w:rPr>
          <w:rFonts w:ascii="Times New Roman" w:hAnsi="Times New Roman" w:cs="Times New Roman"/>
          <w:sz w:val="26"/>
          <w:szCs w:val="26"/>
        </w:rPr>
        <w:t>ади державної мовної політики», яке було чинним до 06</w:t>
      </w:r>
      <w:r w:rsidR="00B774AB">
        <w:rPr>
          <w:rFonts w:ascii="Times New Roman" w:hAnsi="Times New Roman" w:cs="Times New Roman"/>
          <w:sz w:val="26"/>
          <w:szCs w:val="26"/>
        </w:rPr>
        <w:t> </w:t>
      </w:r>
      <w:r w:rsidR="00CC012C">
        <w:rPr>
          <w:rFonts w:ascii="Times New Roman" w:hAnsi="Times New Roman" w:cs="Times New Roman"/>
          <w:sz w:val="26"/>
          <w:szCs w:val="26"/>
        </w:rPr>
        <w:t>грудня 2018</w:t>
      </w:r>
      <w:r w:rsidR="00B774AB">
        <w:rPr>
          <w:rFonts w:ascii="Times New Roman" w:hAnsi="Times New Roman" w:cs="Times New Roman"/>
          <w:sz w:val="26"/>
          <w:szCs w:val="26"/>
        </w:rPr>
        <w:t> </w:t>
      </w:r>
      <w:r w:rsidR="00CC012C">
        <w:rPr>
          <w:rFonts w:ascii="Times New Roman" w:hAnsi="Times New Roman" w:cs="Times New Roman"/>
          <w:sz w:val="26"/>
          <w:szCs w:val="26"/>
        </w:rPr>
        <w:t>року,</w:t>
      </w:r>
      <w:r w:rsidR="00CC012C" w:rsidRPr="00CC012C">
        <w:t xml:space="preserve"> </w:t>
      </w:r>
      <w:r w:rsidR="00CC012C" w:rsidRPr="00CC012C">
        <w:rPr>
          <w:rFonts w:ascii="Times New Roman" w:hAnsi="Times New Roman" w:cs="Times New Roman"/>
          <w:sz w:val="26"/>
          <w:szCs w:val="26"/>
        </w:rPr>
        <w:t xml:space="preserve">російська мова мала статус регіональної в </w:t>
      </w:r>
      <w:r w:rsidR="00CC012C">
        <w:rPr>
          <w:rFonts w:ascii="Times New Roman" w:hAnsi="Times New Roman" w:cs="Times New Roman"/>
          <w:sz w:val="26"/>
          <w:szCs w:val="26"/>
        </w:rPr>
        <w:t xml:space="preserve">Харківській </w:t>
      </w:r>
      <w:r w:rsidR="00CC012C" w:rsidRPr="00CC012C">
        <w:rPr>
          <w:rFonts w:ascii="Times New Roman" w:hAnsi="Times New Roman" w:cs="Times New Roman"/>
          <w:sz w:val="26"/>
          <w:szCs w:val="26"/>
        </w:rPr>
        <w:t>області.</w:t>
      </w:r>
      <w:r w:rsidR="00CC012C">
        <w:rPr>
          <w:rFonts w:ascii="Times New Roman" w:hAnsi="Times New Roman" w:cs="Times New Roman"/>
          <w:sz w:val="26"/>
          <w:szCs w:val="26"/>
        </w:rPr>
        <w:t xml:space="preserve"> Таким чином, </w:t>
      </w:r>
      <w:r w:rsidRPr="00822820">
        <w:rPr>
          <w:rFonts w:ascii="Times New Roman" w:hAnsi="Times New Roman" w:cs="Times New Roman"/>
          <w:sz w:val="26"/>
          <w:szCs w:val="26"/>
        </w:rPr>
        <w:t>судочинство у кримінальних справах, які були порушені до набрання чинності Кримінальним процесуальним кодексом України 2012</w:t>
      </w:r>
      <w:r w:rsidR="00B774AB">
        <w:rPr>
          <w:rFonts w:ascii="Times New Roman" w:hAnsi="Times New Roman" w:cs="Times New Roman"/>
          <w:sz w:val="26"/>
          <w:szCs w:val="26"/>
        </w:rPr>
        <w:t> </w:t>
      </w:r>
      <w:r w:rsidRPr="00822820">
        <w:rPr>
          <w:rFonts w:ascii="Times New Roman" w:hAnsi="Times New Roman" w:cs="Times New Roman"/>
          <w:sz w:val="26"/>
          <w:szCs w:val="26"/>
        </w:rPr>
        <w:t xml:space="preserve">року, та справах про адміністративні правопорушення зі згоди сторін правомірно </w:t>
      </w:r>
      <w:r w:rsidR="00CC012C">
        <w:rPr>
          <w:rFonts w:ascii="Times New Roman" w:hAnsi="Times New Roman" w:cs="Times New Roman"/>
          <w:sz w:val="26"/>
          <w:szCs w:val="26"/>
        </w:rPr>
        <w:t xml:space="preserve">в Харківській області </w:t>
      </w:r>
      <w:r w:rsidRPr="00822820">
        <w:rPr>
          <w:rFonts w:ascii="Times New Roman" w:hAnsi="Times New Roman" w:cs="Times New Roman"/>
          <w:sz w:val="26"/>
          <w:szCs w:val="26"/>
        </w:rPr>
        <w:t>здійснювалося російською мовою.</w:t>
      </w:r>
    </w:p>
    <w:p w:rsidR="00CC012C" w:rsidRDefault="00CC012C" w:rsidP="0028369C">
      <w:pPr>
        <w:shd w:val="clear" w:color="auto" w:fill="FFFFFF"/>
        <w:spacing w:after="0" w:line="240" w:lineRule="auto"/>
        <w:ind w:left="-142" w:firstLine="708"/>
        <w:jc w:val="both"/>
        <w:rPr>
          <w:rFonts w:ascii="Times New Roman" w:hAnsi="Times New Roman" w:cs="Times New Roman"/>
          <w:sz w:val="26"/>
          <w:szCs w:val="26"/>
        </w:rPr>
      </w:pPr>
      <w:r>
        <w:rPr>
          <w:rFonts w:ascii="Times New Roman" w:hAnsi="Times New Roman" w:cs="Times New Roman"/>
          <w:color w:val="000000" w:themeColor="text1"/>
          <w:sz w:val="26"/>
          <w:szCs w:val="26"/>
        </w:rPr>
        <w:t xml:space="preserve">Ще однією підставою для складання </w:t>
      </w:r>
      <w:r w:rsidRPr="00CC012C">
        <w:rPr>
          <w:rFonts w:ascii="Times New Roman" w:hAnsi="Times New Roman" w:cs="Times New Roman"/>
          <w:color w:val="000000" w:themeColor="text1"/>
          <w:sz w:val="26"/>
          <w:szCs w:val="26"/>
        </w:rPr>
        <w:t>ГРД В</w:t>
      </w:r>
      <w:r w:rsidR="00416E76" w:rsidRPr="00CC012C">
        <w:rPr>
          <w:rFonts w:ascii="Times New Roman" w:hAnsi="Times New Roman" w:cs="Times New Roman"/>
          <w:color w:val="000000" w:themeColor="text1"/>
          <w:sz w:val="26"/>
          <w:szCs w:val="26"/>
        </w:rPr>
        <w:t xml:space="preserve">исновку </w:t>
      </w:r>
      <w:r>
        <w:rPr>
          <w:rFonts w:ascii="Times New Roman" w:hAnsi="Times New Roman" w:cs="Times New Roman"/>
          <w:color w:val="000000" w:themeColor="text1"/>
          <w:sz w:val="26"/>
          <w:szCs w:val="26"/>
        </w:rPr>
        <w:t xml:space="preserve">стало те, </w:t>
      </w:r>
      <w:r w:rsidR="00416E76" w:rsidRPr="00CC012C">
        <w:rPr>
          <w:rFonts w:ascii="Times New Roman" w:hAnsi="Times New Roman" w:cs="Times New Roman"/>
          <w:color w:val="000000" w:themeColor="text1"/>
          <w:sz w:val="26"/>
          <w:szCs w:val="26"/>
        </w:rPr>
        <w:t>що с</w:t>
      </w:r>
      <w:r w:rsidR="002007C5" w:rsidRPr="00CC012C">
        <w:rPr>
          <w:rFonts w:ascii="Times New Roman" w:hAnsi="Times New Roman" w:cs="Times New Roman"/>
          <w:color w:val="000000" w:themeColor="text1"/>
          <w:sz w:val="26"/>
          <w:szCs w:val="26"/>
        </w:rPr>
        <w:t>уддя</w:t>
      </w:r>
      <w:r w:rsidR="00F92A2C" w:rsidRPr="00F92A2C">
        <w:rPr>
          <w:rFonts w:ascii="Times New Roman" w:hAnsi="Times New Roman" w:cs="Times New Roman"/>
          <w:color w:val="000000" w:themeColor="text1"/>
          <w:sz w:val="26"/>
          <w:szCs w:val="26"/>
          <w:lang w:val="ru-RU"/>
        </w:rPr>
        <w:t xml:space="preserve"> </w:t>
      </w:r>
      <w:r w:rsidR="00416E76" w:rsidRPr="00CC012C">
        <w:rPr>
          <w:rFonts w:ascii="Times New Roman" w:hAnsi="Times New Roman" w:cs="Times New Roman"/>
          <w:color w:val="000000" w:themeColor="text1"/>
          <w:sz w:val="26"/>
          <w:szCs w:val="26"/>
        </w:rPr>
        <w:t>Глоба</w:t>
      </w:r>
      <w:r w:rsidR="00F92A2C">
        <w:rPr>
          <w:rFonts w:ascii="Times New Roman" w:hAnsi="Times New Roman" w:cs="Times New Roman"/>
          <w:color w:val="000000" w:themeColor="text1"/>
          <w:sz w:val="26"/>
          <w:szCs w:val="26"/>
          <w:lang w:val="en-US"/>
        </w:rPr>
        <w:t> </w:t>
      </w:r>
      <w:r w:rsidR="00416E76" w:rsidRPr="00CC012C">
        <w:rPr>
          <w:rFonts w:ascii="Times New Roman" w:hAnsi="Times New Roman" w:cs="Times New Roman"/>
          <w:color w:val="000000" w:themeColor="text1"/>
          <w:sz w:val="26"/>
          <w:szCs w:val="26"/>
        </w:rPr>
        <w:t>М.М.</w:t>
      </w:r>
      <w:r w:rsidR="002007C5" w:rsidRPr="00CC012C">
        <w:rPr>
          <w:rFonts w:ascii="Times New Roman" w:hAnsi="Times New Roman" w:cs="Times New Roman"/>
          <w:color w:val="000000" w:themeColor="text1"/>
          <w:sz w:val="26"/>
          <w:szCs w:val="26"/>
        </w:rPr>
        <w:t>, не перебуваючи на робочому місці, ухвалю</w:t>
      </w:r>
      <w:r w:rsidR="005E1F7D" w:rsidRPr="00CC012C">
        <w:rPr>
          <w:rFonts w:ascii="Times New Roman" w:hAnsi="Times New Roman" w:cs="Times New Roman"/>
          <w:color w:val="000000" w:themeColor="text1"/>
          <w:sz w:val="26"/>
          <w:szCs w:val="26"/>
        </w:rPr>
        <w:t xml:space="preserve">вав </w:t>
      </w:r>
      <w:r w:rsidR="005E1F7D">
        <w:rPr>
          <w:rFonts w:ascii="Times New Roman" w:hAnsi="Times New Roman" w:cs="Times New Roman"/>
          <w:sz w:val="26"/>
          <w:szCs w:val="26"/>
        </w:rPr>
        <w:t xml:space="preserve">судові рішення. </w:t>
      </w:r>
    </w:p>
    <w:p w:rsidR="002007C5" w:rsidRPr="002007C5" w:rsidRDefault="00CC012C" w:rsidP="0028369C">
      <w:pPr>
        <w:shd w:val="clear" w:color="auto" w:fill="FFFFFF"/>
        <w:spacing w:after="0" w:line="240" w:lineRule="auto"/>
        <w:ind w:left="-142" w:firstLine="708"/>
        <w:jc w:val="both"/>
        <w:rPr>
          <w:rFonts w:ascii="Times New Roman" w:hAnsi="Times New Roman" w:cs="Times New Roman"/>
          <w:sz w:val="26"/>
          <w:szCs w:val="26"/>
        </w:rPr>
      </w:pPr>
      <w:r>
        <w:rPr>
          <w:rFonts w:ascii="Times New Roman" w:hAnsi="Times New Roman" w:cs="Times New Roman"/>
          <w:sz w:val="26"/>
          <w:szCs w:val="26"/>
        </w:rPr>
        <w:t xml:space="preserve">Так, </w:t>
      </w:r>
      <w:r w:rsidR="002007C5" w:rsidRPr="002007C5">
        <w:rPr>
          <w:rFonts w:ascii="Times New Roman" w:hAnsi="Times New Roman" w:cs="Times New Roman"/>
          <w:sz w:val="26"/>
          <w:szCs w:val="26"/>
        </w:rPr>
        <w:t>14 травня 2014 року суддя проходив навчання в Харківському регіональному відділенні Національної школи суддів України</w:t>
      </w:r>
      <w:r>
        <w:rPr>
          <w:rFonts w:ascii="Times New Roman" w:hAnsi="Times New Roman" w:cs="Times New Roman"/>
          <w:sz w:val="26"/>
          <w:szCs w:val="26"/>
        </w:rPr>
        <w:t xml:space="preserve"> (далі – Харківське РВ НШС України)</w:t>
      </w:r>
      <w:r w:rsidR="002007C5" w:rsidRPr="002007C5">
        <w:rPr>
          <w:rFonts w:ascii="Times New Roman" w:hAnsi="Times New Roman" w:cs="Times New Roman"/>
          <w:sz w:val="26"/>
          <w:szCs w:val="26"/>
        </w:rPr>
        <w:t>, яке тривало 8 академічних годин. При цьому Є</w:t>
      </w:r>
      <w:r w:rsidR="005E1F7D">
        <w:rPr>
          <w:rFonts w:ascii="Times New Roman" w:hAnsi="Times New Roman" w:cs="Times New Roman"/>
          <w:sz w:val="26"/>
          <w:szCs w:val="26"/>
        </w:rPr>
        <w:t>диний державн</w:t>
      </w:r>
      <w:r>
        <w:rPr>
          <w:rFonts w:ascii="Times New Roman" w:hAnsi="Times New Roman" w:cs="Times New Roman"/>
          <w:sz w:val="26"/>
          <w:szCs w:val="26"/>
        </w:rPr>
        <w:t>и</w:t>
      </w:r>
      <w:r w:rsidR="005E1F7D">
        <w:rPr>
          <w:rFonts w:ascii="Times New Roman" w:hAnsi="Times New Roman" w:cs="Times New Roman"/>
          <w:sz w:val="26"/>
          <w:szCs w:val="26"/>
        </w:rPr>
        <w:t xml:space="preserve">й реєстр судових рішень </w:t>
      </w:r>
      <w:r>
        <w:rPr>
          <w:rFonts w:ascii="Times New Roman" w:hAnsi="Times New Roman" w:cs="Times New Roman"/>
          <w:sz w:val="26"/>
          <w:szCs w:val="26"/>
        </w:rPr>
        <w:t xml:space="preserve">(далі – ЄДРСР) </w:t>
      </w:r>
      <w:r w:rsidR="002007C5" w:rsidRPr="002007C5">
        <w:rPr>
          <w:rFonts w:ascii="Times New Roman" w:hAnsi="Times New Roman" w:cs="Times New Roman"/>
          <w:sz w:val="26"/>
          <w:szCs w:val="26"/>
        </w:rPr>
        <w:t>містить три судових рішення, ухвалених</w:t>
      </w:r>
      <w:r w:rsidR="00FC5572" w:rsidRPr="0028369C">
        <w:rPr>
          <w:rFonts w:ascii="Times New Roman" w:hAnsi="Times New Roman" w:cs="Times New Roman"/>
          <w:sz w:val="26"/>
          <w:szCs w:val="26"/>
          <w:lang w:val="ru-RU"/>
        </w:rPr>
        <w:t xml:space="preserve"> </w:t>
      </w:r>
      <w:r w:rsidRPr="00CC012C">
        <w:rPr>
          <w:rFonts w:ascii="Times New Roman" w:hAnsi="Times New Roman" w:cs="Times New Roman"/>
          <w:sz w:val="26"/>
          <w:szCs w:val="26"/>
        </w:rPr>
        <w:t>14</w:t>
      </w:r>
      <w:r w:rsidR="00F92A2C">
        <w:rPr>
          <w:rFonts w:ascii="Times New Roman" w:hAnsi="Times New Roman" w:cs="Times New Roman"/>
          <w:sz w:val="26"/>
          <w:szCs w:val="26"/>
          <w:lang w:val="en-US"/>
        </w:rPr>
        <w:t> </w:t>
      </w:r>
      <w:r w:rsidRPr="00CC012C">
        <w:rPr>
          <w:rFonts w:ascii="Times New Roman" w:hAnsi="Times New Roman" w:cs="Times New Roman"/>
          <w:sz w:val="26"/>
          <w:szCs w:val="26"/>
        </w:rPr>
        <w:t>травня 2014</w:t>
      </w:r>
      <w:r w:rsidR="00B774AB">
        <w:rPr>
          <w:rFonts w:ascii="Times New Roman" w:hAnsi="Times New Roman" w:cs="Times New Roman"/>
          <w:sz w:val="26"/>
          <w:szCs w:val="26"/>
        </w:rPr>
        <w:t> </w:t>
      </w:r>
      <w:r w:rsidRPr="00CC012C">
        <w:rPr>
          <w:rFonts w:ascii="Times New Roman" w:hAnsi="Times New Roman" w:cs="Times New Roman"/>
          <w:sz w:val="26"/>
          <w:szCs w:val="26"/>
        </w:rPr>
        <w:t xml:space="preserve">року </w:t>
      </w:r>
      <w:r w:rsidR="002007C5" w:rsidRPr="002007C5">
        <w:rPr>
          <w:rFonts w:ascii="Times New Roman" w:hAnsi="Times New Roman" w:cs="Times New Roman"/>
          <w:sz w:val="26"/>
          <w:szCs w:val="26"/>
        </w:rPr>
        <w:t>суддею у відкритому судовому засіданні. Ухвал про виправлення описки не виявлено.</w:t>
      </w:r>
    </w:p>
    <w:p w:rsidR="002007C5" w:rsidRPr="002007C5" w:rsidRDefault="002007C5" w:rsidP="0028369C">
      <w:pPr>
        <w:shd w:val="clear" w:color="auto" w:fill="FFFFFF"/>
        <w:spacing w:after="0" w:line="240" w:lineRule="auto"/>
        <w:ind w:left="-142" w:firstLine="708"/>
        <w:jc w:val="both"/>
        <w:rPr>
          <w:rFonts w:ascii="Times New Roman" w:hAnsi="Times New Roman" w:cs="Times New Roman"/>
          <w:sz w:val="26"/>
          <w:szCs w:val="26"/>
        </w:rPr>
      </w:pPr>
      <w:r w:rsidRPr="002007C5">
        <w:rPr>
          <w:rFonts w:ascii="Times New Roman" w:hAnsi="Times New Roman" w:cs="Times New Roman"/>
          <w:sz w:val="26"/>
          <w:szCs w:val="26"/>
        </w:rPr>
        <w:t xml:space="preserve">З 01 грудня </w:t>
      </w:r>
      <w:r w:rsidR="00FF69FC">
        <w:rPr>
          <w:rFonts w:ascii="Times New Roman" w:hAnsi="Times New Roman" w:cs="Times New Roman"/>
          <w:sz w:val="26"/>
          <w:szCs w:val="26"/>
        </w:rPr>
        <w:t>2014 року д</w:t>
      </w:r>
      <w:r w:rsidRPr="002007C5">
        <w:rPr>
          <w:rFonts w:ascii="Times New Roman" w:hAnsi="Times New Roman" w:cs="Times New Roman"/>
          <w:sz w:val="26"/>
          <w:szCs w:val="26"/>
        </w:rPr>
        <w:t>о 12 грудня 2014 року Глоба</w:t>
      </w:r>
      <w:r w:rsidR="00B774AB">
        <w:rPr>
          <w:rFonts w:ascii="Times New Roman" w:hAnsi="Times New Roman" w:cs="Times New Roman"/>
          <w:sz w:val="26"/>
          <w:szCs w:val="26"/>
        </w:rPr>
        <w:t> </w:t>
      </w:r>
      <w:r w:rsidRPr="002007C5">
        <w:rPr>
          <w:rFonts w:ascii="Times New Roman" w:hAnsi="Times New Roman" w:cs="Times New Roman"/>
          <w:sz w:val="26"/>
          <w:szCs w:val="26"/>
        </w:rPr>
        <w:t xml:space="preserve">М.М. проходив навчання у </w:t>
      </w:r>
      <w:r w:rsidR="00A93D21">
        <w:rPr>
          <w:rFonts w:ascii="Times New Roman" w:hAnsi="Times New Roman" w:cs="Times New Roman"/>
          <w:sz w:val="26"/>
          <w:szCs w:val="26"/>
        </w:rPr>
        <w:t>Харківському</w:t>
      </w:r>
      <w:r w:rsidR="00CC012C" w:rsidRPr="00CC012C">
        <w:rPr>
          <w:rFonts w:ascii="Times New Roman" w:hAnsi="Times New Roman" w:cs="Times New Roman"/>
          <w:sz w:val="26"/>
          <w:szCs w:val="26"/>
        </w:rPr>
        <w:t xml:space="preserve"> РВ НШС України</w:t>
      </w:r>
      <w:r w:rsidRPr="002007C5">
        <w:rPr>
          <w:rFonts w:ascii="Times New Roman" w:hAnsi="Times New Roman" w:cs="Times New Roman"/>
          <w:sz w:val="26"/>
          <w:szCs w:val="26"/>
        </w:rPr>
        <w:t xml:space="preserve">, яке тривало 72 академічні години. Водночас у </w:t>
      </w:r>
      <w:r w:rsidRPr="00B774AB">
        <w:rPr>
          <w:rFonts w:ascii="Times New Roman" w:hAnsi="Times New Roman" w:cs="Times New Roman"/>
          <w:sz w:val="26"/>
          <w:szCs w:val="26"/>
        </w:rPr>
        <w:t xml:space="preserve">ЄДРСР </w:t>
      </w:r>
      <w:r w:rsidR="00CC012C" w:rsidRPr="00B774AB">
        <w:rPr>
          <w:rFonts w:ascii="Times New Roman" w:hAnsi="Times New Roman" w:cs="Times New Roman"/>
          <w:sz w:val="26"/>
          <w:szCs w:val="26"/>
        </w:rPr>
        <w:t xml:space="preserve">наявні </w:t>
      </w:r>
      <w:r w:rsidRPr="00B774AB">
        <w:rPr>
          <w:rFonts w:ascii="Times New Roman" w:hAnsi="Times New Roman" w:cs="Times New Roman"/>
          <w:sz w:val="26"/>
          <w:szCs w:val="26"/>
        </w:rPr>
        <w:t>30</w:t>
      </w:r>
      <w:r w:rsidR="00F92A2C" w:rsidRPr="00B774AB">
        <w:rPr>
          <w:rFonts w:ascii="Times New Roman" w:hAnsi="Times New Roman" w:cs="Times New Roman"/>
          <w:sz w:val="26"/>
          <w:szCs w:val="26"/>
          <w:lang w:val="en-US"/>
        </w:rPr>
        <w:t> </w:t>
      </w:r>
      <w:r w:rsidRPr="00B774AB">
        <w:rPr>
          <w:rFonts w:ascii="Times New Roman" w:hAnsi="Times New Roman" w:cs="Times New Roman"/>
          <w:sz w:val="26"/>
          <w:szCs w:val="26"/>
        </w:rPr>
        <w:t>судових</w:t>
      </w:r>
      <w:r w:rsidR="00B774AB" w:rsidRPr="00B774AB">
        <w:rPr>
          <w:rFonts w:ascii="Times New Roman" w:hAnsi="Times New Roman" w:cs="Times New Roman"/>
          <w:sz w:val="26"/>
          <w:szCs w:val="26"/>
        </w:rPr>
        <w:t xml:space="preserve"> </w:t>
      </w:r>
      <w:r w:rsidRPr="00B774AB">
        <w:rPr>
          <w:rFonts w:ascii="Times New Roman" w:hAnsi="Times New Roman" w:cs="Times New Roman"/>
          <w:sz w:val="26"/>
          <w:szCs w:val="26"/>
        </w:rPr>
        <w:t>рішень, ухвалених суддею з 01</w:t>
      </w:r>
      <w:r w:rsidR="00691429" w:rsidRPr="00B774AB">
        <w:rPr>
          <w:rFonts w:ascii="Times New Roman" w:hAnsi="Times New Roman" w:cs="Times New Roman"/>
          <w:sz w:val="26"/>
          <w:szCs w:val="26"/>
          <w:lang w:val="en-US"/>
        </w:rPr>
        <w:t> </w:t>
      </w:r>
      <w:r w:rsidRPr="00B774AB">
        <w:rPr>
          <w:rFonts w:ascii="Times New Roman" w:hAnsi="Times New Roman" w:cs="Times New Roman"/>
          <w:sz w:val="26"/>
          <w:szCs w:val="26"/>
        </w:rPr>
        <w:t>грудня по</w:t>
      </w:r>
      <w:r w:rsidR="00FC5572" w:rsidRPr="00B774AB">
        <w:rPr>
          <w:rFonts w:ascii="Times New Roman" w:hAnsi="Times New Roman" w:cs="Times New Roman"/>
          <w:sz w:val="26"/>
          <w:szCs w:val="26"/>
          <w:lang w:val="ru-RU"/>
        </w:rPr>
        <w:t xml:space="preserve"> </w:t>
      </w:r>
      <w:r w:rsidRPr="002007C5">
        <w:rPr>
          <w:rFonts w:ascii="Times New Roman" w:hAnsi="Times New Roman" w:cs="Times New Roman"/>
          <w:sz w:val="26"/>
          <w:szCs w:val="26"/>
        </w:rPr>
        <w:t>12</w:t>
      </w:r>
      <w:r w:rsidR="00691429">
        <w:rPr>
          <w:rFonts w:ascii="Times New Roman" w:hAnsi="Times New Roman" w:cs="Times New Roman"/>
          <w:sz w:val="26"/>
          <w:szCs w:val="26"/>
          <w:lang w:val="en-US"/>
        </w:rPr>
        <w:t> </w:t>
      </w:r>
      <w:r w:rsidRPr="002007C5">
        <w:rPr>
          <w:rFonts w:ascii="Times New Roman" w:hAnsi="Times New Roman" w:cs="Times New Roman"/>
          <w:sz w:val="26"/>
          <w:szCs w:val="26"/>
        </w:rPr>
        <w:t>грудня 2014</w:t>
      </w:r>
      <w:r w:rsidR="00691429">
        <w:rPr>
          <w:rFonts w:ascii="Times New Roman" w:hAnsi="Times New Roman" w:cs="Times New Roman"/>
          <w:sz w:val="26"/>
          <w:szCs w:val="26"/>
          <w:lang w:val="en-US"/>
        </w:rPr>
        <w:t> </w:t>
      </w:r>
      <w:r w:rsidRPr="002007C5">
        <w:rPr>
          <w:rFonts w:ascii="Times New Roman" w:hAnsi="Times New Roman" w:cs="Times New Roman"/>
          <w:sz w:val="26"/>
          <w:szCs w:val="26"/>
        </w:rPr>
        <w:t>року, з них 12 у відкритому судовому засіданні. Ухвал про виправлення описки не виявлено.</w:t>
      </w:r>
    </w:p>
    <w:p w:rsidR="002007C5" w:rsidRPr="002007C5" w:rsidRDefault="00FF69FC" w:rsidP="0028369C">
      <w:pPr>
        <w:shd w:val="clear" w:color="auto" w:fill="FFFFFF"/>
        <w:spacing w:after="0" w:line="240" w:lineRule="auto"/>
        <w:ind w:left="-142" w:firstLine="708"/>
        <w:jc w:val="both"/>
        <w:rPr>
          <w:rFonts w:ascii="Times New Roman" w:hAnsi="Times New Roman" w:cs="Times New Roman"/>
          <w:sz w:val="26"/>
          <w:szCs w:val="26"/>
        </w:rPr>
      </w:pPr>
      <w:r>
        <w:rPr>
          <w:rFonts w:ascii="Times New Roman" w:hAnsi="Times New Roman" w:cs="Times New Roman"/>
          <w:sz w:val="26"/>
          <w:szCs w:val="26"/>
        </w:rPr>
        <w:t>З 03 д</w:t>
      </w:r>
      <w:r w:rsidR="002007C5" w:rsidRPr="002007C5">
        <w:rPr>
          <w:rFonts w:ascii="Times New Roman" w:hAnsi="Times New Roman" w:cs="Times New Roman"/>
          <w:sz w:val="26"/>
          <w:szCs w:val="26"/>
        </w:rPr>
        <w:t xml:space="preserve">о 14 червня 2013 року суддя проходив підготовку в </w:t>
      </w:r>
      <w:r w:rsidR="00A93D21">
        <w:rPr>
          <w:rFonts w:ascii="Times New Roman" w:hAnsi="Times New Roman" w:cs="Times New Roman"/>
          <w:sz w:val="26"/>
          <w:szCs w:val="26"/>
        </w:rPr>
        <w:t>Харківському</w:t>
      </w:r>
      <w:r w:rsidR="00CC012C" w:rsidRPr="00CC012C">
        <w:rPr>
          <w:rFonts w:ascii="Times New Roman" w:hAnsi="Times New Roman" w:cs="Times New Roman"/>
          <w:sz w:val="26"/>
          <w:szCs w:val="26"/>
        </w:rPr>
        <w:t xml:space="preserve"> РВ НШС України</w:t>
      </w:r>
      <w:r w:rsidR="002007C5" w:rsidRPr="002007C5">
        <w:rPr>
          <w:rFonts w:ascii="Times New Roman" w:hAnsi="Times New Roman" w:cs="Times New Roman"/>
          <w:sz w:val="26"/>
          <w:szCs w:val="26"/>
        </w:rPr>
        <w:t xml:space="preserve">, тривало </w:t>
      </w:r>
      <w:r w:rsidR="00CC012C">
        <w:rPr>
          <w:rFonts w:ascii="Times New Roman" w:hAnsi="Times New Roman" w:cs="Times New Roman"/>
          <w:sz w:val="26"/>
          <w:szCs w:val="26"/>
        </w:rPr>
        <w:t xml:space="preserve">навчання </w:t>
      </w:r>
      <w:r w:rsidR="002007C5" w:rsidRPr="002007C5">
        <w:rPr>
          <w:rFonts w:ascii="Times New Roman" w:hAnsi="Times New Roman" w:cs="Times New Roman"/>
          <w:sz w:val="26"/>
          <w:szCs w:val="26"/>
        </w:rPr>
        <w:t xml:space="preserve">72 академічні години. </w:t>
      </w:r>
      <w:r w:rsidR="00CC012C">
        <w:rPr>
          <w:rFonts w:ascii="Times New Roman" w:hAnsi="Times New Roman" w:cs="Times New Roman"/>
          <w:sz w:val="26"/>
          <w:szCs w:val="26"/>
        </w:rPr>
        <w:t>Однак</w:t>
      </w:r>
      <w:r w:rsidR="002007C5" w:rsidRPr="002007C5">
        <w:rPr>
          <w:rFonts w:ascii="Times New Roman" w:hAnsi="Times New Roman" w:cs="Times New Roman"/>
          <w:sz w:val="26"/>
          <w:szCs w:val="26"/>
        </w:rPr>
        <w:t xml:space="preserve"> </w:t>
      </w:r>
      <w:r>
        <w:rPr>
          <w:rFonts w:ascii="Times New Roman" w:hAnsi="Times New Roman" w:cs="Times New Roman"/>
          <w:sz w:val="26"/>
          <w:szCs w:val="26"/>
        </w:rPr>
        <w:t>в</w:t>
      </w:r>
      <w:r w:rsidR="002007C5" w:rsidRPr="002007C5">
        <w:rPr>
          <w:rFonts w:ascii="Times New Roman" w:hAnsi="Times New Roman" w:cs="Times New Roman"/>
          <w:sz w:val="26"/>
          <w:szCs w:val="26"/>
        </w:rPr>
        <w:t xml:space="preserve"> ЄДРСР міститься</w:t>
      </w:r>
      <w:r w:rsidR="00335523" w:rsidRPr="0028369C">
        <w:rPr>
          <w:rFonts w:ascii="Times New Roman" w:hAnsi="Times New Roman" w:cs="Times New Roman"/>
          <w:sz w:val="26"/>
          <w:szCs w:val="26"/>
          <w:lang w:val="ru-RU"/>
        </w:rPr>
        <w:t xml:space="preserve"> </w:t>
      </w:r>
      <w:r w:rsidR="002007C5" w:rsidRPr="002007C5">
        <w:rPr>
          <w:rFonts w:ascii="Times New Roman" w:hAnsi="Times New Roman" w:cs="Times New Roman"/>
          <w:sz w:val="26"/>
          <w:szCs w:val="26"/>
        </w:rPr>
        <w:t>11</w:t>
      </w:r>
      <w:r w:rsidR="00691429">
        <w:rPr>
          <w:rFonts w:ascii="Times New Roman" w:hAnsi="Times New Roman" w:cs="Times New Roman"/>
          <w:sz w:val="26"/>
          <w:szCs w:val="26"/>
          <w:lang w:val="en-US"/>
        </w:rPr>
        <w:t> </w:t>
      </w:r>
      <w:r w:rsidR="002007C5" w:rsidRPr="002007C5">
        <w:rPr>
          <w:rFonts w:ascii="Times New Roman" w:hAnsi="Times New Roman" w:cs="Times New Roman"/>
          <w:sz w:val="26"/>
          <w:szCs w:val="26"/>
        </w:rPr>
        <w:t>судових</w:t>
      </w:r>
      <w:r w:rsidR="00B774AB">
        <w:rPr>
          <w:rFonts w:ascii="Times New Roman" w:hAnsi="Times New Roman" w:cs="Times New Roman"/>
          <w:sz w:val="26"/>
          <w:szCs w:val="26"/>
        </w:rPr>
        <w:t xml:space="preserve"> </w:t>
      </w:r>
      <w:r w:rsidR="002007C5" w:rsidRPr="002007C5">
        <w:rPr>
          <w:rFonts w:ascii="Times New Roman" w:hAnsi="Times New Roman" w:cs="Times New Roman"/>
          <w:sz w:val="26"/>
          <w:szCs w:val="26"/>
        </w:rPr>
        <w:t>рішень,</w:t>
      </w:r>
      <w:r w:rsidR="002007C5" w:rsidRPr="00691429">
        <w:rPr>
          <w:rFonts w:ascii="Times New Roman" w:hAnsi="Times New Roman" w:cs="Times New Roman"/>
          <w:sz w:val="72"/>
          <w:szCs w:val="72"/>
        </w:rPr>
        <w:t xml:space="preserve"> </w:t>
      </w:r>
      <w:r w:rsidR="002007C5" w:rsidRPr="002007C5">
        <w:rPr>
          <w:rFonts w:ascii="Times New Roman" w:hAnsi="Times New Roman" w:cs="Times New Roman"/>
          <w:sz w:val="26"/>
          <w:szCs w:val="26"/>
        </w:rPr>
        <w:t>ухвалених</w:t>
      </w:r>
      <w:r w:rsidR="002007C5" w:rsidRPr="00691429">
        <w:rPr>
          <w:rFonts w:ascii="Times New Roman" w:hAnsi="Times New Roman" w:cs="Times New Roman"/>
          <w:sz w:val="72"/>
          <w:szCs w:val="72"/>
        </w:rPr>
        <w:t xml:space="preserve"> </w:t>
      </w:r>
      <w:r w:rsidR="002007C5" w:rsidRPr="002007C5">
        <w:rPr>
          <w:rFonts w:ascii="Times New Roman" w:hAnsi="Times New Roman" w:cs="Times New Roman"/>
          <w:sz w:val="26"/>
          <w:szCs w:val="26"/>
        </w:rPr>
        <w:t>суддею</w:t>
      </w:r>
      <w:r w:rsidR="002007C5" w:rsidRPr="00691429">
        <w:rPr>
          <w:rFonts w:ascii="Times New Roman" w:hAnsi="Times New Roman" w:cs="Times New Roman"/>
          <w:sz w:val="72"/>
          <w:szCs w:val="72"/>
        </w:rPr>
        <w:t xml:space="preserve"> </w:t>
      </w:r>
      <w:r w:rsidR="002007C5" w:rsidRPr="002007C5">
        <w:rPr>
          <w:rFonts w:ascii="Times New Roman" w:hAnsi="Times New Roman" w:cs="Times New Roman"/>
          <w:sz w:val="26"/>
          <w:szCs w:val="26"/>
        </w:rPr>
        <w:t>з 03</w:t>
      </w:r>
      <w:r w:rsidR="00B774AB">
        <w:rPr>
          <w:rFonts w:ascii="Times New Roman" w:hAnsi="Times New Roman" w:cs="Times New Roman"/>
          <w:sz w:val="26"/>
          <w:szCs w:val="26"/>
        </w:rPr>
        <w:t xml:space="preserve"> </w:t>
      </w:r>
      <w:r w:rsidR="002007C5" w:rsidRPr="002007C5">
        <w:rPr>
          <w:rFonts w:ascii="Times New Roman" w:hAnsi="Times New Roman" w:cs="Times New Roman"/>
          <w:sz w:val="26"/>
          <w:szCs w:val="26"/>
        </w:rPr>
        <w:t>по</w:t>
      </w:r>
      <w:r w:rsidR="00B774AB">
        <w:rPr>
          <w:rFonts w:ascii="Times New Roman" w:hAnsi="Times New Roman" w:cs="Times New Roman"/>
          <w:sz w:val="26"/>
          <w:szCs w:val="26"/>
        </w:rPr>
        <w:t xml:space="preserve"> </w:t>
      </w:r>
      <w:r w:rsidR="002007C5" w:rsidRPr="002007C5">
        <w:rPr>
          <w:rFonts w:ascii="Times New Roman" w:hAnsi="Times New Roman" w:cs="Times New Roman"/>
          <w:sz w:val="26"/>
          <w:szCs w:val="26"/>
        </w:rPr>
        <w:t>14</w:t>
      </w:r>
      <w:r w:rsidR="00691429">
        <w:rPr>
          <w:rFonts w:ascii="Times New Roman" w:hAnsi="Times New Roman" w:cs="Times New Roman"/>
          <w:sz w:val="26"/>
          <w:szCs w:val="26"/>
          <w:lang w:val="en-US"/>
        </w:rPr>
        <w:t> </w:t>
      </w:r>
      <w:r w:rsidR="002007C5" w:rsidRPr="002007C5">
        <w:rPr>
          <w:rFonts w:ascii="Times New Roman" w:hAnsi="Times New Roman" w:cs="Times New Roman"/>
          <w:sz w:val="26"/>
          <w:szCs w:val="26"/>
        </w:rPr>
        <w:t>червня</w:t>
      </w:r>
      <w:r w:rsidR="002007C5" w:rsidRPr="00691429">
        <w:rPr>
          <w:rFonts w:ascii="Times New Roman" w:hAnsi="Times New Roman" w:cs="Times New Roman"/>
          <w:sz w:val="72"/>
          <w:szCs w:val="72"/>
        </w:rPr>
        <w:t xml:space="preserve"> </w:t>
      </w:r>
      <w:r w:rsidR="002007C5" w:rsidRPr="002007C5">
        <w:rPr>
          <w:rFonts w:ascii="Times New Roman" w:hAnsi="Times New Roman" w:cs="Times New Roman"/>
          <w:sz w:val="26"/>
          <w:szCs w:val="26"/>
        </w:rPr>
        <w:t>2013</w:t>
      </w:r>
      <w:r w:rsidR="00691429">
        <w:rPr>
          <w:rFonts w:ascii="Times New Roman" w:hAnsi="Times New Roman" w:cs="Times New Roman"/>
          <w:sz w:val="26"/>
          <w:szCs w:val="26"/>
          <w:lang w:val="en-US"/>
        </w:rPr>
        <w:t> </w:t>
      </w:r>
      <w:r w:rsidR="002007C5" w:rsidRPr="002007C5">
        <w:rPr>
          <w:rFonts w:ascii="Times New Roman" w:hAnsi="Times New Roman" w:cs="Times New Roman"/>
          <w:sz w:val="26"/>
          <w:szCs w:val="26"/>
        </w:rPr>
        <w:t>року,</w:t>
      </w:r>
      <w:r w:rsidR="002007C5" w:rsidRPr="00691429">
        <w:rPr>
          <w:rFonts w:ascii="Times New Roman" w:hAnsi="Times New Roman" w:cs="Times New Roman"/>
          <w:sz w:val="72"/>
          <w:szCs w:val="72"/>
        </w:rPr>
        <w:t xml:space="preserve"> </w:t>
      </w:r>
      <w:r w:rsidR="002007C5" w:rsidRPr="002007C5">
        <w:rPr>
          <w:rFonts w:ascii="Times New Roman" w:hAnsi="Times New Roman" w:cs="Times New Roman"/>
          <w:sz w:val="26"/>
          <w:szCs w:val="26"/>
        </w:rPr>
        <w:t>з</w:t>
      </w:r>
      <w:r w:rsidR="002007C5" w:rsidRPr="00691429">
        <w:rPr>
          <w:rFonts w:ascii="Times New Roman" w:hAnsi="Times New Roman" w:cs="Times New Roman"/>
          <w:sz w:val="72"/>
          <w:szCs w:val="72"/>
        </w:rPr>
        <w:t xml:space="preserve"> </w:t>
      </w:r>
      <w:r w:rsidR="002007C5" w:rsidRPr="002007C5">
        <w:rPr>
          <w:rFonts w:ascii="Times New Roman" w:hAnsi="Times New Roman" w:cs="Times New Roman"/>
          <w:sz w:val="26"/>
          <w:szCs w:val="26"/>
        </w:rPr>
        <w:t>них</w:t>
      </w:r>
      <w:r w:rsidR="00FC5572" w:rsidRPr="00691429">
        <w:rPr>
          <w:rFonts w:ascii="Times New Roman" w:hAnsi="Times New Roman" w:cs="Times New Roman"/>
          <w:sz w:val="72"/>
          <w:szCs w:val="72"/>
          <w:lang w:val="ru-RU"/>
        </w:rPr>
        <w:t xml:space="preserve"> </w:t>
      </w:r>
      <w:r w:rsidR="002007C5" w:rsidRPr="002007C5">
        <w:rPr>
          <w:rFonts w:ascii="Times New Roman" w:hAnsi="Times New Roman" w:cs="Times New Roman"/>
          <w:sz w:val="26"/>
          <w:szCs w:val="26"/>
        </w:rPr>
        <w:t>7</w:t>
      </w:r>
      <w:r w:rsidR="00B774AB">
        <w:rPr>
          <w:rFonts w:ascii="Times New Roman" w:hAnsi="Times New Roman" w:cs="Times New Roman"/>
          <w:sz w:val="26"/>
          <w:szCs w:val="26"/>
        </w:rPr>
        <w:t xml:space="preserve"> </w:t>
      </w:r>
      <w:r w:rsidR="002007C5" w:rsidRPr="002007C5">
        <w:rPr>
          <w:rFonts w:ascii="Times New Roman" w:hAnsi="Times New Roman" w:cs="Times New Roman"/>
          <w:sz w:val="26"/>
          <w:szCs w:val="26"/>
        </w:rPr>
        <w:t>у</w:t>
      </w:r>
      <w:r w:rsidR="00B774AB">
        <w:rPr>
          <w:rFonts w:ascii="Times New Roman" w:hAnsi="Times New Roman" w:cs="Times New Roman"/>
          <w:sz w:val="26"/>
          <w:szCs w:val="26"/>
        </w:rPr>
        <w:t xml:space="preserve"> </w:t>
      </w:r>
      <w:r w:rsidR="002007C5" w:rsidRPr="002007C5">
        <w:rPr>
          <w:rFonts w:ascii="Times New Roman" w:hAnsi="Times New Roman" w:cs="Times New Roman"/>
          <w:sz w:val="26"/>
          <w:szCs w:val="26"/>
        </w:rPr>
        <w:t>відкритому судовому засіданні. Ухвал про виправлення описки не виявлено.</w:t>
      </w:r>
    </w:p>
    <w:p w:rsidR="002007C5" w:rsidRPr="002007C5" w:rsidRDefault="00FF69FC" w:rsidP="0028369C">
      <w:pPr>
        <w:shd w:val="clear" w:color="auto" w:fill="FFFFFF"/>
        <w:spacing w:after="0" w:line="240" w:lineRule="auto"/>
        <w:ind w:left="-142" w:firstLine="708"/>
        <w:jc w:val="both"/>
        <w:rPr>
          <w:rFonts w:ascii="Times New Roman" w:hAnsi="Times New Roman" w:cs="Times New Roman"/>
          <w:sz w:val="26"/>
          <w:szCs w:val="26"/>
        </w:rPr>
      </w:pPr>
      <w:r>
        <w:rPr>
          <w:rFonts w:ascii="Times New Roman" w:hAnsi="Times New Roman" w:cs="Times New Roman"/>
          <w:sz w:val="26"/>
          <w:szCs w:val="26"/>
        </w:rPr>
        <w:t>З 11 д</w:t>
      </w:r>
      <w:r w:rsidR="002007C5" w:rsidRPr="002007C5">
        <w:rPr>
          <w:rFonts w:ascii="Times New Roman" w:hAnsi="Times New Roman" w:cs="Times New Roman"/>
          <w:sz w:val="26"/>
          <w:szCs w:val="26"/>
        </w:rPr>
        <w:t xml:space="preserve">о 22 квітня 2011 року суддя проходив підготовку в </w:t>
      </w:r>
      <w:r w:rsidR="00CC012C" w:rsidRPr="00CC012C">
        <w:rPr>
          <w:rFonts w:ascii="Times New Roman" w:hAnsi="Times New Roman" w:cs="Times New Roman"/>
          <w:sz w:val="26"/>
          <w:szCs w:val="26"/>
        </w:rPr>
        <w:t>Харківськ</w:t>
      </w:r>
      <w:r>
        <w:rPr>
          <w:rFonts w:ascii="Times New Roman" w:hAnsi="Times New Roman" w:cs="Times New Roman"/>
          <w:sz w:val="26"/>
          <w:szCs w:val="26"/>
        </w:rPr>
        <w:t>ому</w:t>
      </w:r>
      <w:r w:rsidR="00CC012C" w:rsidRPr="00CC012C">
        <w:rPr>
          <w:rFonts w:ascii="Times New Roman" w:hAnsi="Times New Roman" w:cs="Times New Roman"/>
          <w:sz w:val="26"/>
          <w:szCs w:val="26"/>
        </w:rPr>
        <w:t xml:space="preserve"> РВ НШС України</w:t>
      </w:r>
      <w:r>
        <w:rPr>
          <w:rFonts w:ascii="Times New Roman" w:hAnsi="Times New Roman" w:cs="Times New Roman"/>
          <w:sz w:val="26"/>
          <w:szCs w:val="26"/>
        </w:rPr>
        <w:t xml:space="preserve">, при цьому в </w:t>
      </w:r>
      <w:r w:rsidR="002007C5" w:rsidRPr="002007C5">
        <w:rPr>
          <w:rFonts w:ascii="Times New Roman" w:hAnsi="Times New Roman" w:cs="Times New Roman"/>
          <w:sz w:val="26"/>
          <w:szCs w:val="26"/>
        </w:rPr>
        <w:t>ЄДРСР містить</w:t>
      </w:r>
      <w:r w:rsidR="00CC012C">
        <w:rPr>
          <w:rFonts w:ascii="Times New Roman" w:hAnsi="Times New Roman" w:cs="Times New Roman"/>
          <w:sz w:val="26"/>
          <w:szCs w:val="26"/>
        </w:rPr>
        <w:t>ся</w:t>
      </w:r>
      <w:r w:rsidR="002007C5" w:rsidRPr="002007C5">
        <w:rPr>
          <w:rFonts w:ascii="Times New Roman" w:hAnsi="Times New Roman" w:cs="Times New Roman"/>
          <w:sz w:val="26"/>
          <w:szCs w:val="26"/>
        </w:rPr>
        <w:t xml:space="preserve"> 70 судових рішень, ухвалених суддею з </w:t>
      </w:r>
      <w:r>
        <w:rPr>
          <w:rFonts w:ascii="Times New Roman" w:hAnsi="Times New Roman" w:cs="Times New Roman"/>
          <w:sz w:val="26"/>
          <w:szCs w:val="26"/>
        </w:rPr>
        <w:t>11 д</w:t>
      </w:r>
      <w:r w:rsidR="002007C5" w:rsidRPr="002007C5">
        <w:rPr>
          <w:rFonts w:ascii="Times New Roman" w:hAnsi="Times New Roman" w:cs="Times New Roman"/>
          <w:sz w:val="26"/>
          <w:szCs w:val="26"/>
        </w:rPr>
        <w:t>о 21</w:t>
      </w:r>
      <w:r w:rsidR="00B774AB">
        <w:rPr>
          <w:rFonts w:ascii="Times New Roman" w:hAnsi="Times New Roman" w:cs="Times New Roman"/>
          <w:sz w:val="26"/>
          <w:szCs w:val="26"/>
        </w:rPr>
        <w:t> </w:t>
      </w:r>
      <w:r w:rsidR="002007C5" w:rsidRPr="002007C5">
        <w:rPr>
          <w:rFonts w:ascii="Times New Roman" w:hAnsi="Times New Roman" w:cs="Times New Roman"/>
          <w:sz w:val="26"/>
          <w:szCs w:val="26"/>
        </w:rPr>
        <w:t>квітня 2011</w:t>
      </w:r>
      <w:r w:rsidR="00B774AB">
        <w:rPr>
          <w:rFonts w:ascii="Times New Roman" w:hAnsi="Times New Roman" w:cs="Times New Roman"/>
          <w:sz w:val="26"/>
          <w:szCs w:val="26"/>
        </w:rPr>
        <w:t> </w:t>
      </w:r>
      <w:r w:rsidR="002007C5" w:rsidRPr="002007C5">
        <w:rPr>
          <w:rFonts w:ascii="Times New Roman" w:hAnsi="Times New Roman" w:cs="Times New Roman"/>
          <w:sz w:val="26"/>
          <w:szCs w:val="26"/>
        </w:rPr>
        <w:t>року. Ухвал про виправлення описки не виявлено.</w:t>
      </w:r>
    </w:p>
    <w:p w:rsidR="00CC012C" w:rsidRDefault="002007C5" w:rsidP="0028369C">
      <w:pPr>
        <w:shd w:val="clear" w:color="auto" w:fill="FFFFFF"/>
        <w:spacing w:after="0" w:line="240" w:lineRule="auto"/>
        <w:ind w:left="-142" w:firstLine="708"/>
        <w:jc w:val="both"/>
        <w:rPr>
          <w:rFonts w:ascii="Times New Roman" w:hAnsi="Times New Roman" w:cs="Times New Roman"/>
          <w:sz w:val="26"/>
          <w:szCs w:val="26"/>
        </w:rPr>
      </w:pPr>
      <w:r w:rsidRPr="002007C5">
        <w:rPr>
          <w:rFonts w:ascii="Times New Roman" w:hAnsi="Times New Roman" w:cs="Times New Roman"/>
          <w:sz w:val="26"/>
          <w:szCs w:val="26"/>
        </w:rPr>
        <w:t xml:space="preserve">Суддею надані пояснення, в яких він зазначає, що в 2011-2014 роках у його провадженні перебувала значна кількість судових справ. Саме тому керівництво </w:t>
      </w:r>
      <w:r w:rsidR="00CC012C" w:rsidRPr="00CC012C">
        <w:rPr>
          <w:rFonts w:ascii="Times New Roman" w:hAnsi="Times New Roman" w:cs="Times New Roman"/>
          <w:sz w:val="26"/>
          <w:szCs w:val="26"/>
        </w:rPr>
        <w:t>Харківськ</w:t>
      </w:r>
      <w:r w:rsidR="00CC012C">
        <w:rPr>
          <w:rFonts w:ascii="Times New Roman" w:hAnsi="Times New Roman" w:cs="Times New Roman"/>
          <w:sz w:val="26"/>
          <w:szCs w:val="26"/>
        </w:rPr>
        <w:t xml:space="preserve">ого </w:t>
      </w:r>
      <w:r w:rsidR="00CC012C" w:rsidRPr="00CC012C">
        <w:rPr>
          <w:rFonts w:ascii="Times New Roman" w:hAnsi="Times New Roman" w:cs="Times New Roman"/>
          <w:sz w:val="26"/>
          <w:szCs w:val="26"/>
        </w:rPr>
        <w:t xml:space="preserve">РВ НШС України </w:t>
      </w:r>
      <w:r w:rsidRPr="002007C5">
        <w:rPr>
          <w:rFonts w:ascii="Times New Roman" w:hAnsi="Times New Roman" w:cs="Times New Roman"/>
          <w:sz w:val="26"/>
          <w:szCs w:val="26"/>
        </w:rPr>
        <w:t xml:space="preserve">надало </w:t>
      </w:r>
      <w:r w:rsidR="00CC012C">
        <w:rPr>
          <w:rFonts w:ascii="Times New Roman" w:hAnsi="Times New Roman" w:cs="Times New Roman"/>
          <w:sz w:val="26"/>
          <w:szCs w:val="26"/>
        </w:rPr>
        <w:t xml:space="preserve">йому </w:t>
      </w:r>
      <w:r w:rsidRPr="002007C5">
        <w:rPr>
          <w:rFonts w:ascii="Times New Roman" w:hAnsi="Times New Roman" w:cs="Times New Roman"/>
          <w:sz w:val="26"/>
          <w:szCs w:val="26"/>
        </w:rPr>
        <w:t xml:space="preserve">можливість відвідувати заняття за вільним графіком. </w:t>
      </w:r>
      <w:r w:rsidR="00FF69FC">
        <w:rPr>
          <w:rFonts w:ascii="Times New Roman" w:hAnsi="Times New Roman" w:cs="Times New Roman"/>
          <w:sz w:val="26"/>
          <w:szCs w:val="26"/>
        </w:rPr>
        <w:t xml:space="preserve">Своєю </w:t>
      </w:r>
      <w:r w:rsidRPr="002007C5">
        <w:rPr>
          <w:rFonts w:ascii="Times New Roman" w:hAnsi="Times New Roman" w:cs="Times New Roman"/>
          <w:sz w:val="26"/>
          <w:szCs w:val="26"/>
        </w:rPr>
        <w:t>черг</w:t>
      </w:r>
      <w:r w:rsidR="00FF69FC">
        <w:rPr>
          <w:rFonts w:ascii="Times New Roman" w:hAnsi="Times New Roman" w:cs="Times New Roman"/>
          <w:sz w:val="26"/>
          <w:szCs w:val="26"/>
        </w:rPr>
        <w:t>ою</w:t>
      </w:r>
      <w:r w:rsidRPr="002007C5">
        <w:rPr>
          <w:rFonts w:ascii="Times New Roman" w:hAnsi="Times New Roman" w:cs="Times New Roman"/>
          <w:sz w:val="26"/>
          <w:szCs w:val="26"/>
        </w:rPr>
        <w:t>, відстань від міста Вовчанськ, де працював суддя, до міста Харкова, де проходило навчання, становить близько 70 км та може бути подолана за 50 хв. Відповідно</w:t>
      </w:r>
      <w:r w:rsidR="00CC012C">
        <w:rPr>
          <w:rFonts w:ascii="Times New Roman" w:hAnsi="Times New Roman" w:cs="Times New Roman"/>
          <w:sz w:val="26"/>
          <w:szCs w:val="26"/>
        </w:rPr>
        <w:t>,</w:t>
      </w:r>
      <w:r w:rsidRPr="002007C5">
        <w:rPr>
          <w:rFonts w:ascii="Times New Roman" w:hAnsi="Times New Roman" w:cs="Times New Roman"/>
          <w:sz w:val="26"/>
          <w:szCs w:val="26"/>
        </w:rPr>
        <w:t xml:space="preserve"> з метою дотримання розумних строків розгляду справ</w:t>
      </w:r>
      <w:r w:rsidR="00CC012C">
        <w:rPr>
          <w:rFonts w:ascii="Times New Roman" w:hAnsi="Times New Roman" w:cs="Times New Roman"/>
          <w:sz w:val="26"/>
          <w:szCs w:val="26"/>
        </w:rPr>
        <w:t xml:space="preserve"> та забезпечення захисту прав та інтересів сторін</w:t>
      </w:r>
      <w:r w:rsidRPr="002007C5">
        <w:rPr>
          <w:rFonts w:ascii="Times New Roman" w:hAnsi="Times New Roman" w:cs="Times New Roman"/>
          <w:sz w:val="26"/>
          <w:szCs w:val="26"/>
        </w:rPr>
        <w:t xml:space="preserve"> </w:t>
      </w:r>
      <w:r w:rsidR="00CC012C">
        <w:rPr>
          <w:rFonts w:ascii="Times New Roman" w:hAnsi="Times New Roman" w:cs="Times New Roman"/>
          <w:sz w:val="26"/>
          <w:szCs w:val="26"/>
        </w:rPr>
        <w:t>він</w:t>
      </w:r>
      <w:r w:rsidRPr="002007C5">
        <w:rPr>
          <w:rFonts w:ascii="Times New Roman" w:hAnsi="Times New Roman" w:cs="Times New Roman"/>
          <w:sz w:val="26"/>
          <w:szCs w:val="26"/>
        </w:rPr>
        <w:t xml:space="preserve"> мав можливість </w:t>
      </w:r>
      <w:r w:rsidR="00CC012C">
        <w:rPr>
          <w:rFonts w:ascii="Times New Roman" w:hAnsi="Times New Roman" w:cs="Times New Roman"/>
          <w:sz w:val="26"/>
          <w:szCs w:val="26"/>
        </w:rPr>
        <w:t xml:space="preserve">поєднувати </w:t>
      </w:r>
      <w:r w:rsidRPr="002007C5">
        <w:rPr>
          <w:rFonts w:ascii="Times New Roman" w:hAnsi="Times New Roman" w:cs="Times New Roman"/>
          <w:sz w:val="26"/>
          <w:szCs w:val="26"/>
        </w:rPr>
        <w:t>розгляд судов</w:t>
      </w:r>
      <w:r w:rsidR="00CC012C">
        <w:rPr>
          <w:rFonts w:ascii="Times New Roman" w:hAnsi="Times New Roman" w:cs="Times New Roman"/>
          <w:sz w:val="26"/>
          <w:szCs w:val="26"/>
        </w:rPr>
        <w:t xml:space="preserve">их </w:t>
      </w:r>
      <w:r w:rsidRPr="002007C5">
        <w:rPr>
          <w:rFonts w:ascii="Times New Roman" w:hAnsi="Times New Roman" w:cs="Times New Roman"/>
          <w:sz w:val="26"/>
          <w:szCs w:val="26"/>
        </w:rPr>
        <w:t>справ</w:t>
      </w:r>
      <w:r w:rsidR="00CC012C">
        <w:rPr>
          <w:rFonts w:ascii="Times New Roman" w:hAnsi="Times New Roman" w:cs="Times New Roman"/>
          <w:sz w:val="26"/>
          <w:szCs w:val="26"/>
        </w:rPr>
        <w:t xml:space="preserve"> та відвідування навчання.</w:t>
      </w:r>
    </w:p>
    <w:p w:rsidR="00416E76" w:rsidRPr="00CC012C" w:rsidRDefault="00FF69FC" w:rsidP="0028369C">
      <w:pPr>
        <w:shd w:val="clear" w:color="auto" w:fill="FFFFFF"/>
        <w:spacing w:after="0" w:line="240" w:lineRule="auto"/>
        <w:ind w:left="-142" w:firstLine="708"/>
        <w:jc w:val="both"/>
        <w:rPr>
          <w:rFonts w:ascii="Times New Roman" w:hAnsi="Times New Roman" w:cs="Times New Roman"/>
          <w:sz w:val="26"/>
          <w:szCs w:val="26"/>
        </w:rPr>
      </w:pPr>
      <w:r>
        <w:rPr>
          <w:rFonts w:ascii="Times New Roman" w:hAnsi="Times New Roman" w:cs="Times New Roman"/>
          <w:sz w:val="26"/>
          <w:szCs w:val="26"/>
        </w:rPr>
        <w:t>У</w:t>
      </w:r>
      <w:r w:rsidR="00CC012C" w:rsidRPr="00CC012C">
        <w:rPr>
          <w:rFonts w:ascii="Times New Roman" w:hAnsi="Times New Roman" w:cs="Times New Roman"/>
          <w:sz w:val="26"/>
          <w:szCs w:val="26"/>
        </w:rPr>
        <w:t xml:space="preserve">раховуючи рівень навантаження судді у вказаний період та наявність обов’язку дотримання визначених процесуальним законодавством строків розгляду справ, </w:t>
      </w:r>
      <w:r w:rsidR="00416E76" w:rsidRPr="00CC012C">
        <w:rPr>
          <w:rFonts w:ascii="Times New Roman" w:hAnsi="Times New Roman" w:cs="Times New Roman"/>
          <w:sz w:val="26"/>
          <w:szCs w:val="26"/>
        </w:rPr>
        <w:t xml:space="preserve">Комісія </w:t>
      </w:r>
      <w:r>
        <w:rPr>
          <w:rFonts w:ascii="Times New Roman" w:hAnsi="Times New Roman" w:cs="Times New Roman"/>
          <w:sz w:val="26"/>
          <w:szCs w:val="26"/>
        </w:rPr>
        <w:t>до</w:t>
      </w:r>
      <w:r w:rsidR="00CC012C" w:rsidRPr="00CC012C">
        <w:rPr>
          <w:rFonts w:ascii="Times New Roman" w:hAnsi="Times New Roman" w:cs="Times New Roman"/>
          <w:sz w:val="26"/>
          <w:szCs w:val="26"/>
        </w:rPr>
        <w:t xml:space="preserve">ходить висновку про </w:t>
      </w:r>
      <w:r w:rsidR="00A93D21">
        <w:rPr>
          <w:rFonts w:ascii="Times New Roman" w:hAnsi="Times New Roman" w:cs="Times New Roman"/>
          <w:sz w:val="26"/>
          <w:szCs w:val="26"/>
        </w:rPr>
        <w:t>те, що пояснення Глоби</w:t>
      </w:r>
      <w:r w:rsidR="003461EB">
        <w:rPr>
          <w:rFonts w:ascii="Times New Roman" w:hAnsi="Times New Roman" w:cs="Times New Roman"/>
          <w:sz w:val="26"/>
          <w:szCs w:val="26"/>
        </w:rPr>
        <w:t> </w:t>
      </w:r>
      <w:r w:rsidR="00A93D21">
        <w:rPr>
          <w:rFonts w:ascii="Times New Roman" w:hAnsi="Times New Roman" w:cs="Times New Roman"/>
          <w:sz w:val="26"/>
          <w:szCs w:val="26"/>
        </w:rPr>
        <w:t xml:space="preserve">М.М. є </w:t>
      </w:r>
      <w:r w:rsidR="00A93D21" w:rsidRPr="00A93D21">
        <w:rPr>
          <w:rFonts w:ascii="Times New Roman" w:hAnsi="Times New Roman" w:cs="Times New Roman"/>
          <w:sz w:val="26"/>
          <w:szCs w:val="26"/>
        </w:rPr>
        <w:t>достатніми та такими, що не викликають обґрунтований сумнів у звичайної розсудливої людини.</w:t>
      </w:r>
    </w:p>
    <w:p w:rsidR="00416E76" w:rsidRDefault="00CC012C" w:rsidP="0028369C">
      <w:pPr>
        <w:shd w:val="clear" w:color="auto" w:fill="FFFFFF"/>
        <w:spacing w:after="0" w:line="240" w:lineRule="auto"/>
        <w:ind w:left="-142" w:firstLine="708"/>
        <w:jc w:val="both"/>
        <w:rPr>
          <w:rFonts w:ascii="Times New Roman" w:hAnsi="Times New Roman" w:cs="Times New Roman"/>
          <w:sz w:val="26"/>
          <w:szCs w:val="26"/>
        </w:rPr>
      </w:pPr>
      <w:r>
        <w:rPr>
          <w:rFonts w:ascii="Times New Roman" w:hAnsi="Times New Roman" w:cs="Times New Roman"/>
          <w:sz w:val="26"/>
          <w:szCs w:val="26"/>
        </w:rPr>
        <w:t xml:space="preserve">Також у Висновку </w:t>
      </w:r>
      <w:r w:rsidR="00416E76">
        <w:rPr>
          <w:rFonts w:ascii="Times New Roman" w:hAnsi="Times New Roman" w:cs="Times New Roman"/>
          <w:sz w:val="26"/>
          <w:szCs w:val="26"/>
        </w:rPr>
        <w:t>наголо</w:t>
      </w:r>
      <w:r>
        <w:rPr>
          <w:rFonts w:ascii="Times New Roman" w:hAnsi="Times New Roman" w:cs="Times New Roman"/>
          <w:sz w:val="26"/>
          <w:szCs w:val="26"/>
        </w:rPr>
        <w:t>шено</w:t>
      </w:r>
      <w:r w:rsidR="00416E76">
        <w:rPr>
          <w:rFonts w:ascii="Times New Roman" w:hAnsi="Times New Roman" w:cs="Times New Roman"/>
          <w:sz w:val="26"/>
          <w:szCs w:val="26"/>
        </w:rPr>
        <w:t>, що с</w:t>
      </w:r>
      <w:r w:rsidR="002007C5" w:rsidRPr="002007C5">
        <w:rPr>
          <w:rFonts w:ascii="Times New Roman" w:hAnsi="Times New Roman" w:cs="Times New Roman"/>
          <w:sz w:val="26"/>
          <w:szCs w:val="26"/>
        </w:rPr>
        <w:t xml:space="preserve">уддя </w:t>
      </w:r>
      <w:r>
        <w:rPr>
          <w:rFonts w:ascii="Times New Roman" w:hAnsi="Times New Roman" w:cs="Times New Roman"/>
          <w:sz w:val="26"/>
          <w:szCs w:val="26"/>
        </w:rPr>
        <w:t>Глоба</w:t>
      </w:r>
      <w:r w:rsidR="003461EB">
        <w:rPr>
          <w:rFonts w:ascii="Times New Roman" w:hAnsi="Times New Roman" w:cs="Times New Roman"/>
          <w:sz w:val="26"/>
          <w:szCs w:val="26"/>
        </w:rPr>
        <w:t> </w:t>
      </w:r>
      <w:r>
        <w:rPr>
          <w:rFonts w:ascii="Times New Roman" w:hAnsi="Times New Roman" w:cs="Times New Roman"/>
          <w:sz w:val="26"/>
          <w:szCs w:val="26"/>
        </w:rPr>
        <w:t xml:space="preserve">М.М. </w:t>
      </w:r>
      <w:r w:rsidR="002007C5" w:rsidRPr="002007C5">
        <w:rPr>
          <w:rFonts w:ascii="Times New Roman" w:hAnsi="Times New Roman" w:cs="Times New Roman"/>
          <w:sz w:val="26"/>
          <w:szCs w:val="26"/>
        </w:rPr>
        <w:t>б</w:t>
      </w:r>
      <w:r>
        <w:rPr>
          <w:rFonts w:ascii="Times New Roman" w:hAnsi="Times New Roman" w:cs="Times New Roman"/>
          <w:sz w:val="26"/>
          <w:szCs w:val="26"/>
        </w:rPr>
        <w:t xml:space="preserve">ез поважних причин систематично, зокрема, </w:t>
      </w:r>
      <w:r w:rsidRPr="00CC012C">
        <w:rPr>
          <w:rFonts w:ascii="Times New Roman" w:hAnsi="Times New Roman" w:cs="Times New Roman"/>
          <w:sz w:val="26"/>
          <w:szCs w:val="26"/>
        </w:rPr>
        <w:t>протягом</w:t>
      </w:r>
      <w:r>
        <w:rPr>
          <w:rFonts w:ascii="Times New Roman" w:hAnsi="Times New Roman" w:cs="Times New Roman"/>
          <w:sz w:val="26"/>
          <w:szCs w:val="26"/>
        </w:rPr>
        <w:t xml:space="preserve"> 2017-2020 років </w:t>
      </w:r>
      <w:r w:rsidR="002007C5" w:rsidRPr="002007C5">
        <w:rPr>
          <w:rFonts w:ascii="Times New Roman" w:hAnsi="Times New Roman" w:cs="Times New Roman"/>
          <w:sz w:val="26"/>
          <w:szCs w:val="26"/>
        </w:rPr>
        <w:t xml:space="preserve">допускав судову тяганину, </w:t>
      </w:r>
      <w:r>
        <w:rPr>
          <w:rFonts w:ascii="Times New Roman" w:hAnsi="Times New Roman" w:cs="Times New Roman"/>
          <w:sz w:val="26"/>
          <w:szCs w:val="26"/>
        </w:rPr>
        <w:t xml:space="preserve">яка </w:t>
      </w:r>
      <w:r w:rsidR="002007C5" w:rsidRPr="002007C5">
        <w:rPr>
          <w:rFonts w:ascii="Times New Roman" w:hAnsi="Times New Roman" w:cs="Times New Roman"/>
          <w:sz w:val="26"/>
          <w:szCs w:val="26"/>
        </w:rPr>
        <w:t>призвел</w:t>
      </w:r>
      <w:r>
        <w:rPr>
          <w:rFonts w:ascii="Times New Roman" w:hAnsi="Times New Roman" w:cs="Times New Roman"/>
          <w:sz w:val="26"/>
          <w:szCs w:val="26"/>
        </w:rPr>
        <w:t>а</w:t>
      </w:r>
      <w:r w:rsidR="002007C5" w:rsidRPr="002007C5">
        <w:rPr>
          <w:rFonts w:ascii="Times New Roman" w:hAnsi="Times New Roman" w:cs="Times New Roman"/>
          <w:sz w:val="26"/>
          <w:szCs w:val="26"/>
        </w:rPr>
        <w:t xml:space="preserve"> до порушення розумних строків розгляду справ за </w:t>
      </w:r>
      <w:proofErr w:type="spellStart"/>
      <w:r w:rsidR="002007C5" w:rsidRPr="002007C5">
        <w:rPr>
          <w:rFonts w:ascii="Times New Roman" w:hAnsi="Times New Roman" w:cs="Times New Roman"/>
          <w:sz w:val="26"/>
          <w:szCs w:val="26"/>
        </w:rPr>
        <w:t>ста</w:t>
      </w:r>
      <w:proofErr w:type="spellEnd"/>
      <w:r w:rsidR="002007C5" w:rsidRPr="002007C5">
        <w:rPr>
          <w:rFonts w:ascii="Times New Roman" w:hAnsi="Times New Roman" w:cs="Times New Roman"/>
          <w:sz w:val="26"/>
          <w:szCs w:val="26"/>
        </w:rPr>
        <w:t>ттею</w:t>
      </w:r>
      <w:r w:rsidR="003461EB">
        <w:rPr>
          <w:rFonts w:ascii="Times New Roman" w:hAnsi="Times New Roman" w:cs="Times New Roman"/>
          <w:sz w:val="26"/>
          <w:szCs w:val="26"/>
        </w:rPr>
        <w:t> </w:t>
      </w:r>
      <w:r w:rsidR="002007C5" w:rsidRPr="002007C5">
        <w:rPr>
          <w:rFonts w:ascii="Times New Roman" w:hAnsi="Times New Roman" w:cs="Times New Roman"/>
          <w:sz w:val="26"/>
          <w:szCs w:val="26"/>
        </w:rPr>
        <w:t>130 К</w:t>
      </w:r>
      <w:r>
        <w:rPr>
          <w:rFonts w:ascii="Times New Roman" w:hAnsi="Times New Roman" w:cs="Times New Roman"/>
          <w:sz w:val="26"/>
          <w:szCs w:val="26"/>
        </w:rPr>
        <w:t xml:space="preserve">одексу </w:t>
      </w:r>
      <w:r w:rsidR="002007C5" w:rsidRPr="002007C5">
        <w:rPr>
          <w:rFonts w:ascii="Times New Roman" w:hAnsi="Times New Roman" w:cs="Times New Roman"/>
          <w:sz w:val="26"/>
          <w:szCs w:val="26"/>
        </w:rPr>
        <w:t>У</w:t>
      </w:r>
      <w:r>
        <w:rPr>
          <w:rFonts w:ascii="Times New Roman" w:hAnsi="Times New Roman" w:cs="Times New Roman"/>
          <w:sz w:val="26"/>
          <w:szCs w:val="26"/>
        </w:rPr>
        <w:t>країни про адміністративні правопорушення (далі – КУп</w:t>
      </w:r>
      <w:r w:rsidR="002007C5" w:rsidRPr="002007C5">
        <w:rPr>
          <w:rFonts w:ascii="Times New Roman" w:hAnsi="Times New Roman" w:cs="Times New Roman"/>
          <w:sz w:val="26"/>
          <w:szCs w:val="26"/>
        </w:rPr>
        <w:t>АП</w:t>
      </w:r>
      <w:r>
        <w:rPr>
          <w:rFonts w:ascii="Times New Roman" w:hAnsi="Times New Roman" w:cs="Times New Roman"/>
          <w:sz w:val="26"/>
          <w:szCs w:val="26"/>
        </w:rPr>
        <w:t>)</w:t>
      </w:r>
      <w:r w:rsidR="002007C5" w:rsidRPr="002007C5">
        <w:rPr>
          <w:rFonts w:ascii="Times New Roman" w:hAnsi="Times New Roman" w:cs="Times New Roman"/>
          <w:sz w:val="26"/>
          <w:szCs w:val="26"/>
        </w:rPr>
        <w:t xml:space="preserve">, внаслідок чого </w:t>
      </w:r>
      <w:r>
        <w:rPr>
          <w:rFonts w:ascii="Times New Roman" w:hAnsi="Times New Roman" w:cs="Times New Roman"/>
          <w:sz w:val="26"/>
          <w:szCs w:val="26"/>
        </w:rPr>
        <w:t xml:space="preserve">провадження у </w:t>
      </w:r>
      <w:r w:rsidR="002007C5" w:rsidRPr="002007C5">
        <w:rPr>
          <w:rFonts w:ascii="Times New Roman" w:hAnsi="Times New Roman" w:cs="Times New Roman"/>
          <w:sz w:val="26"/>
          <w:szCs w:val="26"/>
        </w:rPr>
        <w:t>справ</w:t>
      </w:r>
      <w:r>
        <w:rPr>
          <w:rFonts w:ascii="Times New Roman" w:hAnsi="Times New Roman" w:cs="Times New Roman"/>
          <w:sz w:val="26"/>
          <w:szCs w:val="26"/>
        </w:rPr>
        <w:t xml:space="preserve">ах підлягало </w:t>
      </w:r>
      <w:r w:rsidR="002007C5" w:rsidRPr="002007C5">
        <w:rPr>
          <w:rFonts w:ascii="Times New Roman" w:hAnsi="Times New Roman" w:cs="Times New Roman"/>
          <w:sz w:val="26"/>
          <w:szCs w:val="26"/>
        </w:rPr>
        <w:t>закрит</w:t>
      </w:r>
      <w:r>
        <w:rPr>
          <w:rFonts w:ascii="Times New Roman" w:hAnsi="Times New Roman" w:cs="Times New Roman"/>
          <w:sz w:val="26"/>
          <w:szCs w:val="26"/>
        </w:rPr>
        <w:t>тю</w:t>
      </w:r>
      <w:r w:rsidR="002007C5" w:rsidRPr="002007C5">
        <w:rPr>
          <w:rFonts w:ascii="Times New Roman" w:hAnsi="Times New Roman" w:cs="Times New Roman"/>
          <w:sz w:val="26"/>
          <w:szCs w:val="26"/>
        </w:rPr>
        <w:t xml:space="preserve"> у</w:t>
      </w:r>
      <w:r w:rsidR="00416E76">
        <w:rPr>
          <w:rFonts w:ascii="Times New Roman" w:hAnsi="Times New Roman" w:cs="Times New Roman"/>
          <w:sz w:val="26"/>
          <w:szCs w:val="26"/>
        </w:rPr>
        <w:t xml:space="preserve"> зв’язку із закінченням строків.</w:t>
      </w:r>
    </w:p>
    <w:p w:rsidR="00CC012C" w:rsidRDefault="00CC012C" w:rsidP="0028369C">
      <w:pPr>
        <w:shd w:val="clear" w:color="auto" w:fill="FFFFFF"/>
        <w:spacing w:after="0" w:line="240" w:lineRule="auto"/>
        <w:ind w:left="-142" w:firstLine="708"/>
        <w:jc w:val="both"/>
        <w:rPr>
          <w:rFonts w:ascii="Times New Roman" w:hAnsi="Times New Roman" w:cs="Times New Roman"/>
          <w:sz w:val="26"/>
          <w:szCs w:val="26"/>
        </w:rPr>
      </w:pPr>
      <w:r>
        <w:rPr>
          <w:rFonts w:ascii="Times New Roman" w:hAnsi="Times New Roman" w:cs="Times New Roman"/>
          <w:sz w:val="26"/>
          <w:szCs w:val="26"/>
        </w:rPr>
        <w:t>У поясненнях с</w:t>
      </w:r>
      <w:r w:rsidRPr="00CC012C">
        <w:rPr>
          <w:rFonts w:ascii="Times New Roman" w:hAnsi="Times New Roman" w:cs="Times New Roman"/>
          <w:sz w:val="26"/>
          <w:szCs w:val="26"/>
        </w:rPr>
        <w:t>уддя зазначив</w:t>
      </w:r>
      <w:r>
        <w:rPr>
          <w:rFonts w:ascii="Times New Roman" w:hAnsi="Times New Roman" w:cs="Times New Roman"/>
          <w:sz w:val="26"/>
          <w:szCs w:val="26"/>
        </w:rPr>
        <w:t>, що головн</w:t>
      </w:r>
      <w:r w:rsidR="00FF69FC">
        <w:rPr>
          <w:rFonts w:ascii="Times New Roman" w:hAnsi="Times New Roman" w:cs="Times New Roman"/>
          <w:sz w:val="26"/>
          <w:szCs w:val="26"/>
        </w:rPr>
        <w:t>а</w:t>
      </w:r>
      <w:r>
        <w:rPr>
          <w:rFonts w:ascii="Times New Roman" w:hAnsi="Times New Roman" w:cs="Times New Roman"/>
          <w:sz w:val="26"/>
          <w:szCs w:val="26"/>
        </w:rPr>
        <w:t xml:space="preserve"> причин</w:t>
      </w:r>
      <w:r w:rsidR="00FF69FC">
        <w:rPr>
          <w:rFonts w:ascii="Times New Roman" w:hAnsi="Times New Roman" w:cs="Times New Roman"/>
          <w:sz w:val="26"/>
          <w:szCs w:val="26"/>
        </w:rPr>
        <w:t>а</w:t>
      </w:r>
      <w:r>
        <w:rPr>
          <w:rFonts w:ascii="Times New Roman" w:hAnsi="Times New Roman" w:cs="Times New Roman"/>
          <w:sz w:val="26"/>
          <w:szCs w:val="26"/>
        </w:rPr>
        <w:t xml:space="preserve"> </w:t>
      </w:r>
      <w:r w:rsidR="00FF69FC">
        <w:rPr>
          <w:rFonts w:ascii="Times New Roman" w:hAnsi="Times New Roman" w:cs="Times New Roman"/>
          <w:sz w:val="26"/>
          <w:szCs w:val="26"/>
        </w:rPr>
        <w:t xml:space="preserve">у </w:t>
      </w:r>
      <w:r>
        <w:rPr>
          <w:rFonts w:ascii="Times New Roman" w:hAnsi="Times New Roman" w:cs="Times New Roman"/>
          <w:sz w:val="26"/>
          <w:szCs w:val="26"/>
        </w:rPr>
        <w:t>прийнятт</w:t>
      </w:r>
      <w:r w:rsidR="00FF69FC">
        <w:rPr>
          <w:rFonts w:ascii="Times New Roman" w:hAnsi="Times New Roman" w:cs="Times New Roman"/>
          <w:sz w:val="26"/>
          <w:szCs w:val="26"/>
        </w:rPr>
        <w:t>і</w:t>
      </w:r>
      <w:r>
        <w:rPr>
          <w:rFonts w:ascii="Times New Roman" w:hAnsi="Times New Roman" w:cs="Times New Roman"/>
          <w:sz w:val="26"/>
          <w:szCs w:val="26"/>
        </w:rPr>
        <w:t xml:space="preserve"> рішень про закриття проваджень у </w:t>
      </w:r>
      <w:r w:rsidR="00FF69FC">
        <w:rPr>
          <w:rFonts w:ascii="Times New Roman" w:hAnsi="Times New Roman" w:cs="Times New Roman"/>
          <w:sz w:val="26"/>
          <w:szCs w:val="26"/>
        </w:rPr>
        <w:t>цій</w:t>
      </w:r>
      <w:r>
        <w:rPr>
          <w:rFonts w:ascii="Times New Roman" w:hAnsi="Times New Roman" w:cs="Times New Roman"/>
          <w:sz w:val="26"/>
          <w:szCs w:val="26"/>
        </w:rPr>
        <w:t xml:space="preserve"> категорії справ </w:t>
      </w:r>
      <w:r w:rsidR="00FF69FC">
        <w:rPr>
          <w:rFonts w:ascii="Times New Roman" w:hAnsi="Times New Roman" w:cs="Times New Roman"/>
          <w:sz w:val="26"/>
          <w:szCs w:val="26"/>
        </w:rPr>
        <w:t xml:space="preserve">полягала у </w:t>
      </w:r>
      <w:r>
        <w:rPr>
          <w:rFonts w:ascii="Times New Roman" w:hAnsi="Times New Roman" w:cs="Times New Roman"/>
          <w:sz w:val="26"/>
          <w:szCs w:val="26"/>
        </w:rPr>
        <w:t>велик</w:t>
      </w:r>
      <w:r w:rsidR="00FF69FC">
        <w:rPr>
          <w:rFonts w:ascii="Times New Roman" w:hAnsi="Times New Roman" w:cs="Times New Roman"/>
          <w:sz w:val="26"/>
          <w:szCs w:val="26"/>
        </w:rPr>
        <w:t>ому</w:t>
      </w:r>
      <w:r>
        <w:rPr>
          <w:rFonts w:ascii="Times New Roman" w:hAnsi="Times New Roman" w:cs="Times New Roman"/>
          <w:sz w:val="26"/>
          <w:szCs w:val="26"/>
        </w:rPr>
        <w:t xml:space="preserve"> навантаженн</w:t>
      </w:r>
      <w:r w:rsidR="00FF69FC">
        <w:rPr>
          <w:rFonts w:ascii="Times New Roman" w:hAnsi="Times New Roman" w:cs="Times New Roman"/>
          <w:sz w:val="26"/>
          <w:szCs w:val="26"/>
        </w:rPr>
        <w:t xml:space="preserve">і. Згідно </w:t>
      </w:r>
      <w:r>
        <w:rPr>
          <w:rFonts w:ascii="Times New Roman" w:hAnsi="Times New Roman" w:cs="Times New Roman"/>
          <w:sz w:val="26"/>
          <w:szCs w:val="26"/>
        </w:rPr>
        <w:t>з</w:t>
      </w:r>
      <w:r w:rsidR="00FF69FC">
        <w:rPr>
          <w:rFonts w:ascii="Times New Roman" w:hAnsi="Times New Roman" w:cs="Times New Roman"/>
          <w:sz w:val="26"/>
          <w:szCs w:val="26"/>
        </w:rPr>
        <w:t>і</w:t>
      </w:r>
      <w:r>
        <w:rPr>
          <w:rFonts w:ascii="Times New Roman" w:hAnsi="Times New Roman" w:cs="Times New Roman"/>
          <w:sz w:val="26"/>
          <w:szCs w:val="26"/>
        </w:rPr>
        <w:t xml:space="preserve"> штатним розписом Вовчанського районного суду Харківської області правосуддя в суді повинні </w:t>
      </w:r>
      <w:r w:rsidR="00F23861">
        <w:rPr>
          <w:rFonts w:ascii="Times New Roman" w:hAnsi="Times New Roman" w:cs="Times New Roman"/>
          <w:sz w:val="26"/>
          <w:szCs w:val="26"/>
        </w:rPr>
        <w:t>здійснювати п’ять суддів. Проте з вересня 2016</w:t>
      </w:r>
      <w:r w:rsidR="003461EB">
        <w:rPr>
          <w:rFonts w:ascii="Times New Roman" w:hAnsi="Times New Roman" w:cs="Times New Roman"/>
          <w:sz w:val="26"/>
          <w:szCs w:val="26"/>
        </w:rPr>
        <w:t> </w:t>
      </w:r>
      <w:r w:rsidR="00F23861">
        <w:rPr>
          <w:rFonts w:ascii="Times New Roman" w:hAnsi="Times New Roman" w:cs="Times New Roman"/>
          <w:sz w:val="26"/>
          <w:szCs w:val="26"/>
        </w:rPr>
        <w:t xml:space="preserve">року у зв’язку </w:t>
      </w:r>
      <w:r>
        <w:rPr>
          <w:rFonts w:ascii="Times New Roman" w:hAnsi="Times New Roman" w:cs="Times New Roman"/>
          <w:sz w:val="26"/>
          <w:szCs w:val="26"/>
        </w:rPr>
        <w:t>з</w:t>
      </w:r>
      <w:r w:rsidR="00F23861">
        <w:rPr>
          <w:rFonts w:ascii="Times New Roman" w:hAnsi="Times New Roman" w:cs="Times New Roman"/>
          <w:sz w:val="26"/>
          <w:szCs w:val="26"/>
        </w:rPr>
        <w:t>і</w:t>
      </w:r>
      <w:r>
        <w:rPr>
          <w:rFonts w:ascii="Times New Roman" w:hAnsi="Times New Roman" w:cs="Times New Roman"/>
          <w:sz w:val="26"/>
          <w:szCs w:val="26"/>
        </w:rPr>
        <w:t xml:space="preserve"> звільненням трьох суддів, правосуддя здійснювали двоє суддів. З вересня 2018</w:t>
      </w:r>
      <w:r w:rsidR="003461EB">
        <w:rPr>
          <w:rFonts w:ascii="Times New Roman" w:hAnsi="Times New Roman" w:cs="Times New Roman"/>
          <w:sz w:val="26"/>
          <w:szCs w:val="26"/>
        </w:rPr>
        <w:t> </w:t>
      </w:r>
      <w:r>
        <w:rPr>
          <w:rFonts w:ascii="Times New Roman" w:hAnsi="Times New Roman" w:cs="Times New Roman"/>
          <w:sz w:val="26"/>
          <w:szCs w:val="26"/>
        </w:rPr>
        <w:t>року фактично протягом року Глоба</w:t>
      </w:r>
      <w:r w:rsidR="003461EB">
        <w:rPr>
          <w:rFonts w:ascii="Times New Roman" w:hAnsi="Times New Roman" w:cs="Times New Roman"/>
          <w:sz w:val="26"/>
          <w:szCs w:val="26"/>
        </w:rPr>
        <w:t> </w:t>
      </w:r>
      <w:r>
        <w:rPr>
          <w:rFonts w:ascii="Times New Roman" w:hAnsi="Times New Roman" w:cs="Times New Roman"/>
          <w:sz w:val="26"/>
          <w:szCs w:val="26"/>
        </w:rPr>
        <w:t xml:space="preserve">М.М. самостійно здійснював правосуддя в суді. У вказаний період </w:t>
      </w:r>
      <w:r w:rsidR="00F23861">
        <w:rPr>
          <w:rFonts w:ascii="Times New Roman" w:hAnsi="Times New Roman" w:cs="Times New Roman"/>
          <w:sz w:val="26"/>
          <w:szCs w:val="26"/>
        </w:rPr>
        <w:t>у</w:t>
      </w:r>
      <w:r>
        <w:rPr>
          <w:rFonts w:ascii="Times New Roman" w:hAnsi="Times New Roman" w:cs="Times New Roman"/>
          <w:sz w:val="26"/>
          <w:szCs w:val="26"/>
        </w:rPr>
        <w:t xml:space="preserve"> провадження судді надійшла значна кількість судових справ, окрім поточних також були передані справи від суддів, які були звільнені із займаних посад чи відсторонен</w:t>
      </w:r>
      <w:r w:rsidR="00F23861">
        <w:rPr>
          <w:rFonts w:ascii="Times New Roman" w:hAnsi="Times New Roman" w:cs="Times New Roman"/>
          <w:sz w:val="26"/>
          <w:szCs w:val="26"/>
        </w:rPr>
        <w:t>і</w:t>
      </w:r>
      <w:r w:rsidR="003461EB">
        <w:rPr>
          <w:rFonts w:ascii="Times New Roman" w:hAnsi="Times New Roman" w:cs="Times New Roman"/>
          <w:sz w:val="26"/>
          <w:szCs w:val="26"/>
        </w:rPr>
        <w:t xml:space="preserve"> від них.</w:t>
      </w:r>
    </w:p>
    <w:p w:rsidR="00CC012C" w:rsidRDefault="00CC012C" w:rsidP="0028369C">
      <w:pPr>
        <w:shd w:val="clear" w:color="auto" w:fill="FFFFFF"/>
        <w:spacing w:after="0" w:line="240" w:lineRule="auto"/>
        <w:ind w:left="-142" w:firstLine="708"/>
        <w:jc w:val="both"/>
        <w:rPr>
          <w:rFonts w:ascii="Times New Roman" w:hAnsi="Times New Roman" w:cs="Times New Roman"/>
          <w:sz w:val="26"/>
          <w:szCs w:val="26"/>
        </w:rPr>
      </w:pPr>
      <w:r w:rsidRPr="00CC012C">
        <w:rPr>
          <w:rFonts w:ascii="Times New Roman" w:hAnsi="Times New Roman" w:cs="Times New Roman"/>
          <w:sz w:val="26"/>
          <w:szCs w:val="26"/>
        </w:rPr>
        <w:t xml:space="preserve">Відповідно до статистичної інформації Територіального управління Державної судової адміністрації України </w:t>
      </w:r>
      <w:r w:rsidR="00F23861">
        <w:rPr>
          <w:rFonts w:ascii="Times New Roman" w:hAnsi="Times New Roman" w:cs="Times New Roman"/>
          <w:sz w:val="26"/>
          <w:szCs w:val="26"/>
        </w:rPr>
        <w:t>в</w:t>
      </w:r>
      <w:r w:rsidRPr="00CC012C">
        <w:rPr>
          <w:rFonts w:ascii="Times New Roman" w:hAnsi="Times New Roman" w:cs="Times New Roman"/>
          <w:sz w:val="26"/>
          <w:szCs w:val="26"/>
        </w:rPr>
        <w:t xml:space="preserve"> Харківській області рівень середнього навантаження судді за 2018</w:t>
      </w:r>
      <w:r w:rsidR="003461EB">
        <w:rPr>
          <w:rFonts w:ascii="Times New Roman" w:hAnsi="Times New Roman" w:cs="Times New Roman"/>
          <w:sz w:val="26"/>
          <w:szCs w:val="26"/>
        </w:rPr>
        <w:t> </w:t>
      </w:r>
      <w:r w:rsidRPr="00CC012C">
        <w:rPr>
          <w:rFonts w:ascii="Times New Roman" w:hAnsi="Times New Roman" w:cs="Times New Roman"/>
          <w:sz w:val="26"/>
          <w:szCs w:val="26"/>
        </w:rPr>
        <w:t>рік на місяць с</w:t>
      </w:r>
      <w:r w:rsidR="00F23861">
        <w:rPr>
          <w:rFonts w:ascii="Times New Roman" w:hAnsi="Times New Roman" w:cs="Times New Roman"/>
          <w:sz w:val="26"/>
          <w:szCs w:val="26"/>
        </w:rPr>
        <w:t xml:space="preserve">тановив </w:t>
      </w:r>
      <w:r w:rsidRPr="00CC012C">
        <w:rPr>
          <w:rFonts w:ascii="Times New Roman" w:hAnsi="Times New Roman" w:cs="Times New Roman"/>
          <w:sz w:val="26"/>
          <w:szCs w:val="26"/>
        </w:rPr>
        <w:t>156,4</w:t>
      </w:r>
      <w:r w:rsidR="003461EB">
        <w:rPr>
          <w:rFonts w:ascii="Times New Roman" w:hAnsi="Times New Roman" w:cs="Times New Roman"/>
          <w:sz w:val="26"/>
          <w:szCs w:val="26"/>
        </w:rPr>
        <w:t> </w:t>
      </w:r>
      <w:r w:rsidRPr="00CC012C">
        <w:rPr>
          <w:rFonts w:ascii="Times New Roman" w:hAnsi="Times New Roman" w:cs="Times New Roman"/>
          <w:sz w:val="26"/>
          <w:szCs w:val="26"/>
        </w:rPr>
        <w:t>справ</w:t>
      </w:r>
      <w:r w:rsidR="00F23861">
        <w:rPr>
          <w:rFonts w:ascii="Times New Roman" w:hAnsi="Times New Roman" w:cs="Times New Roman"/>
          <w:sz w:val="26"/>
          <w:szCs w:val="26"/>
        </w:rPr>
        <w:t>и</w:t>
      </w:r>
      <w:r w:rsidRPr="00CC012C">
        <w:rPr>
          <w:rFonts w:ascii="Times New Roman" w:hAnsi="Times New Roman" w:cs="Times New Roman"/>
          <w:sz w:val="26"/>
          <w:szCs w:val="26"/>
        </w:rPr>
        <w:t xml:space="preserve">, а рівень середнього навантаження за цей період на суддів </w:t>
      </w:r>
      <w:r w:rsidR="00F23861">
        <w:rPr>
          <w:rFonts w:ascii="Times New Roman" w:hAnsi="Times New Roman" w:cs="Times New Roman"/>
          <w:sz w:val="26"/>
          <w:szCs w:val="26"/>
        </w:rPr>
        <w:t>в</w:t>
      </w:r>
      <w:r w:rsidRPr="00CC012C">
        <w:rPr>
          <w:rFonts w:ascii="Times New Roman" w:hAnsi="Times New Roman" w:cs="Times New Roman"/>
          <w:sz w:val="26"/>
          <w:szCs w:val="26"/>
        </w:rPr>
        <w:t xml:space="preserve"> області становив 64,3</w:t>
      </w:r>
      <w:r w:rsidR="003461EB">
        <w:rPr>
          <w:rFonts w:ascii="Times New Roman" w:hAnsi="Times New Roman" w:cs="Times New Roman"/>
          <w:sz w:val="26"/>
          <w:szCs w:val="26"/>
        </w:rPr>
        <w:t> </w:t>
      </w:r>
      <w:r w:rsidRPr="00CC012C">
        <w:rPr>
          <w:rFonts w:ascii="Times New Roman" w:hAnsi="Times New Roman" w:cs="Times New Roman"/>
          <w:sz w:val="26"/>
          <w:szCs w:val="26"/>
        </w:rPr>
        <w:t>справи. Рівень середнього навантаження судді за 2019</w:t>
      </w:r>
      <w:r w:rsidR="003461EB">
        <w:rPr>
          <w:rFonts w:ascii="Times New Roman" w:hAnsi="Times New Roman" w:cs="Times New Roman"/>
          <w:sz w:val="26"/>
          <w:szCs w:val="26"/>
        </w:rPr>
        <w:t> </w:t>
      </w:r>
      <w:r w:rsidRPr="00CC012C">
        <w:rPr>
          <w:rFonts w:ascii="Times New Roman" w:hAnsi="Times New Roman" w:cs="Times New Roman"/>
          <w:sz w:val="26"/>
          <w:szCs w:val="26"/>
        </w:rPr>
        <w:t xml:space="preserve">рік на місяць </w:t>
      </w:r>
      <w:r w:rsidR="00F23861" w:rsidRPr="00F23861">
        <w:rPr>
          <w:rFonts w:ascii="Times New Roman" w:hAnsi="Times New Roman" w:cs="Times New Roman"/>
          <w:sz w:val="26"/>
          <w:szCs w:val="26"/>
        </w:rPr>
        <w:t>становив</w:t>
      </w:r>
      <w:r w:rsidRPr="00CC012C">
        <w:rPr>
          <w:rFonts w:ascii="Times New Roman" w:hAnsi="Times New Roman" w:cs="Times New Roman"/>
          <w:sz w:val="26"/>
          <w:szCs w:val="26"/>
        </w:rPr>
        <w:t xml:space="preserve"> 169,7</w:t>
      </w:r>
      <w:r w:rsidR="003461EB">
        <w:rPr>
          <w:rFonts w:ascii="Times New Roman" w:hAnsi="Times New Roman" w:cs="Times New Roman"/>
          <w:sz w:val="26"/>
          <w:szCs w:val="26"/>
        </w:rPr>
        <w:t> </w:t>
      </w:r>
      <w:r w:rsidRPr="00CC012C">
        <w:rPr>
          <w:rFonts w:ascii="Times New Roman" w:hAnsi="Times New Roman" w:cs="Times New Roman"/>
          <w:sz w:val="26"/>
          <w:szCs w:val="26"/>
        </w:rPr>
        <w:t>справ, натомість рівень середнього навант</w:t>
      </w:r>
      <w:r w:rsidR="00F23861">
        <w:rPr>
          <w:rFonts w:ascii="Times New Roman" w:hAnsi="Times New Roman" w:cs="Times New Roman"/>
          <w:sz w:val="26"/>
          <w:szCs w:val="26"/>
        </w:rPr>
        <w:t>аження за той період на суддів в</w:t>
      </w:r>
      <w:r w:rsidRPr="00CC012C">
        <w:rPr>
          <w:rFonts w:ascii="Times New Roman" w:hAnsi="Times New Roman" w:cs="Times New Roman"/>
          <w:sz w:val="26"/>
          <w:szCs w:val="26"/>
        </w:rPr>
        <w:t xml:space="preserve"> області становив</w:t>
      </w:r>
      <w:r>
        <w:rPr>
          <w:rFonts w:ascii="Times New Roman" w:hAnsi="Times New Roman" w:cs="Times New Roman"/>
          <w:sz w:val="26"/>
          <w:szCs w:val="26"/>
        </w:rPr>
        <w:t xml:space="preserve"> </w:t>
      </w:r>
      <w:r w:rsidR="00691429">
        <w:rPr>
          <w:rFonts w:ascii="Times New Roman" w:hAnsi="Times New Roman" w:cs="Times New Roman"/>
          <w:sz w:val="26"/>
          <w:szCs w:val="26"/>
        </w:rPr>
        <w:t>67,</w:t>
      </w:r>
      <w:r w:rsidRPr="00CC012C">
        <w:rPr>
          <w:rFonts w:ascii="Times New Roman" w:hAnsi="Times New Roman" w:cs="Times New Roman"/>
          <w:sz w:val="26"/>
          <w:szCs w:val="26"/>
        </w:rPr>
        <w:t>6</w:t>
      </w:r>
      <w:r w:rsidR="00691429">
        <w:rPr>
          <w:rFonts w:ascii="Times New Roman" w:hAnsi="Times New Roman" w:cs="Times New Roman"/>
          <w:sz w:val="26"/>
          <w:szCs w:val="26"/>
          <w:lang w:val="en-US"/>
        </w:rPr>
        <w:t> </w:t>
      </w:r>
      <w:r w:rsidRPr="00CC012C">
        <w:rPr>
          <w:rFonts w:ascii="Times New Roman" w:hAnsi="Times New Roman" w:cs="Times New Roman"/>
          <w:sz w:val="26"/>
          <w:szCs w:val="26"/>
        </w:rPr>
        <w:t>справ</w:t>
      </w:r>
      <w:r w:rsidR="00F23861">
        <w:rPr>
          <w:rFonts w:ascii="Times New Roman" w:hAnsi="Times New Roman" w:cs="Times New Roman"/>
          <w:sz w:val="26"/>
          <w:szCs w:val="26"/>
        </w:rPr>
        <w:t>и</w:t>
      </w:r>
      <w:r w:rsidRPr="00CC012C">
        <w:rPr>
          <w:rFonts w:ascii="Times New Roman" w:hAnsi="Times New Roman" w:cs="Times New Roman"/>
          <w:sz w:val="26"/>
          <w:szCs w:val="26"/>
        </w:rPr>
        <w:t>.</w:t>
      </w:r>
    </w:p>
    <w:p w:rsidR="00CC012C" w:rsidRPr="00CC012C" w:rsidRDefault="00CC012C" w:rsidP="0028369C">
      <w:pPr>
        <w:shd w:val="clear" w:color="auto" w:fill="FFFFFF"/>
        <w:spacing w:after="0" w:line="240" w:lineRule="auto"/>
        <w:ind w:left="-142" w:firstLine="708"/>
        <w:jc w:val="both"/>
        <w:rPr>
          <w:rFonts w:ascii="Times New Roman" w:hAnsi="Times New Roman" w:cs="Times New Roman"/>
          <w:sz w:val="26"/>
          <w:szCs w:val="26"/>
        </w:rPr>
      </w:pPr>
      <w:r>
        <w:rPr>
          <w:rFonts w:ascii="Times New Roman" w:hAnsi="Times New Roman" w:cs="Times New Roman"/>
          <w:sz w:val="26"/>
          <w:szCs w:val="26"/>
        </w:rPr>
        <w:t xml:space="preserve">Окрім того, суддя вказав </w:t>
      </w:r>
      <w:r w:rsidRPr="00CC012C">
        <w:rPr>
          <w:rFonts w:ascii="Times New Roman" w:hAnsi="Times New Roman" w:cs="Times New Roman"/>
          <w:sz w:val="26"/>
          <w:szCs w:val="26"/>
        </w:rPr>
        <w:t xml:space="preserve">про наявність </w:t>
      </w:r>
      <w:r>
        <w:rPr>
          <w:rFonts w:ascii="Times New Roman" w:hAnsi="Times New Roman" w:cs="Times New Roman"/>
          <w:sz w:val="26"/>
          <w:szCs w:val="26"/>
        </w:rPr>
        <w:t xml:space="preserve">інших </w:t>
      </w:r>
      <w:r w:rsidRPr="00CC012C">
        <w:rPr>
          <w:rFonts w:ascii="Times New Roman" w:hAnsi="Times New Roman" w:cs="Times New Roman"/>
          <w:sz w:val="26"/>
          <w:szCs w:val="26"/>
        </w:rPr>
        <w:t xml:space="preserve">об’єктивних причин та обставин, які унеможливили розгляд цих справ у строки, передбачені </w:t>
      </w:r>
      <w:proofErr w:type="spellStart"/>
      <w:r w:rsidRPr="00CC012C">
        <w:rPr>
          <w:rFonts w:ascii="Times New Roman" w:hAnsi="Times New Roman" w:cs="Times New Roman"/>
          <w:sz w:val="26"/>
          <w:szCs w:val="26"/>
        </w:rPr>
        <w:t>ст</w:t>
      </w:r>
      <w:proofErr w:type="spellEnd"/>
      <w:r w:rsidRPr="00CC012C">
        <w:rPr>
          <w:rFonts w:ascii="Times New Roman" w:hAnsi="Times New Roman" w:cs="Times New Roman"/>
          <w:sz w:val="26"/>
          <w:szCs w:val="26"/>
        </w:rPr>
        <w:t>аттею</w:t>
      </w:r>
      <w:r w:rsidR="003461EB">
        <w:rPr>
          <w:rFonts w:ascii="Times New Roman" w:hAnsi="Times New Roman" w:cs="Times New Roman"/>
          <w:sz w:val="26"/>
          <w:szCs w:val="26"/>
        </w:rPr>
        <w:t> </w:t>
      </w:r>
      <w:r w:rsidRPr="00CC012C">
        <w:rPr>
          <w:rFonts w:ascii="Times New Roman" w:hAnsi="Times New Roman" w:cs="Times New Roman"/>
          <w:sz w:val="26"/>
          <w:szCs w:val="26"/>
        </w:rPr>
        <w:t>38</w:t>
      </w:r>
      <w:r w:rsidR="003461EB">
        <w:rPr>
          <w:rFonts w:ascii="Times New Roman" w:hAnsi="Times New Roman" w:cs="Times New Roman"/>
          <w:sz w:val="26"/>
          <w:szCs w:val="26"/>
        </w:rPr>
        <w:t xml:space="preserve"> </w:t>
      </w:r>
      <w:proofErr w:type="spellStart"/>
      <w:r w:rsidRPr="00CC012C">
        <w:rPr>
          <w:rFonts w:ascii="Times New Roman" w:hAnsi="Times New Roman" w:cs="Times New Roman"/>
          <w:sz w:val="26"/>
          <w:szCs w:val="26"/>
        </w:rPr>
        <w:t>КУпАП</w:t>
      </w:r>
      <w:proofErr w:type="spellEnd"/>
      <w:r w:rsidRPr="00CC012C">
        <w:rPr>
          <w:rFonts w:ascii="Times New Roman" w:hAnsi="Times New Roman" w:cs="Times New Roman"/>
          <w:sz w:val="26"/>
          <w:szCs w:val="26"/>
        </w:rPr>
        <w:t>, а саме – необхідність забезпечити своєчасне та належне</w:t>
      </w:r>
      <w:r w:rsidR="00F23861">
        <w:rPr>
          <w:rFonts w:ascii="Times New Roman" w:hAnsi="Times New Roman" w:cs="Times New Roman"/>
          <w:sz w:val="26"/>
          <w:szCs w:val="26"/>
        </w:rPr>
        <w:t xml:space="preserve"> повідомлення особи, яка притяга</w:t>
      </w:r>
      <w:r w:rsidRPr="00CC012C">
        <w:rPr>
          <w:rFonts w:ascii="Times New Roman" w:hAnsi="Times New Roman" w:cs="Times New Roman"/>
          <w:sz w:val="26"/>
          <w:szCs w:val="26"/>
        </w:rPr>
        <w:t>ється до адміністративної відповідальності, про дату</w:t>
      </w:r>
      <w:r>
        <w:rPr>
          <w:rFonts w:ascii="Times New Roman" w:hAnsi="Times New Roman" w:cs="Times New Roman"/>
          <w:sz w:val="26"/>
          <w:szCs w:val="26"/>
        </w:rPr>
        <w:t>, час та місце розгляду справи. П</w:t>
      </w:r>
      <w:r w:rsidRPr="00CC012C">
        <w:rPr>
          <w:rFonts w:ascii="Times New Roman" w:hAnsi="Times New Roman" w:cs="Times New Roman"/>
          <w:sz w:val="26"/>
          <w:szCs w:val="26"/>
        </w:rPr>
        <w:t>росив урахувати, що судом неодноразово надсила</w:t>
      </w:r>
      <w:r w:rsidR="00F23861">
        <w:rPr>
          <w:rFonts w:ascii="Times New Roman" w:hAnsi="Times New Roman" w:cs="Times New Roman"/>
          <w:sz w:val="26"/>
          <w:szCs w:val="26"/>
        </w:rPr>
        <w:t>лися виклики особам, які притяга</w:t>
      </w:r>
      <w:r w:rsidRPr="00CC012C">
        <w:rPr>
          <w:rFonts w:ascii="Times New Roman" w:hAnsi="Times New Roman" w:cs="Times New Roman"/>
          <w:sz w:val="26"/>
          <w:szCs w:val="26"/>
        </w:rPr>
        <w:t>лися до адміністративної відповідальності, вчинялися дії для забезпечення розгляду справ за участі вказаних осіб.</w:t>
      </w:r>
      <w:r>
        <w:rPr>
          <w:rFonts w:ascii="Times New Roman" w:hAnsi="Times New Roman" w:cs="Times New Roman"/>
          <w:sz w:val="26"/>
          <w:szCs w:val="26"/>
        </w:rPr>
        <w:t xml:space="preserve"> При цьому</w:t>
      </w:r>
      <w:r w:rsidRPr="00CC012C">
        <w:rPr>
          <w:rFonts w:ascii="Times New Roman" w:hAnsi="Times New Roman" w:cs="Times New Roman"/>
          <w:sz w:val="26"/>
          <w:szCs w:val="26"/>
        </w:rPr>
        <w:t xml:space="preserve"> суддя Глоба</w:t>
      </w:r>
      <w:r w:rsidR="003461EB">
        <w:rPr>
          <w:rFonts w:ascii="Times New Roman" w:hAnsi="Times New Roman" w:cs="Times New Roman"/>
          <w:sz w:val="26"/>
          <w:szCs w:val="26"/>
        </w:rPr>
        <w:t> </w:t>
      </w:r>
      <w:r w:rsidRPr="00CC012C">
        <w:rPr>
          <w:rFonts w:ascii="Times New Roman" w:hAnsi="Times New Roman" w:cs="Times New Roman"/>
          <w:sz w:val="26"/>
          <w:szCs w:val="26"/>
        </w:rPr>
        <w:t>М.М. вказав, що не може надати документи, які б підтвердили обставини згаданих справ, оскільки м.</w:t>
      </w:r>
      <w:r w:rsidR="003461EB">
        <w:rPr>
          <w:rFonts w:ascii="Times New Roman" w:hAnsi="Times New Roman" w:cs="Times New Roman"/>
          <w:sz w:val="26"/>
          <w:szCs w:val="26"/>
        </w:rPr>
        <w:t> </w:t>
      </w:r>
      <w:r w:rsidRPr="00CC012C">
        <w:rPr>
          <w:rFonts w:ascii="Times New Roman" w:hAnsi="Times New Roman" w:cs="Times New Roman"/>
          <w:sz w:val="26"/>
          <w:szCs w:val="26"/>
        </w:rPr>
        <w:t>Вовчанськ, де розташований суд, наразі постійно перебуває під обстрілами.</w:t>
      </w:r>
    </w:p>
    <w:p w:rsidR="00CC012C" w:rsidRPr="00CC012C" w:rsidRDefault="00CC012C" w:rsidP="0028369C">
      <w:pPr>
        <w:shd w:val="clear" w:color="auto" w:fill="FFFFFF"/>
        <w:spacing w:after="0" w:line="240" w:lineRule="auto"/>
        <w:ind w:left="-142" w:firstLine="708"/>
        <w:jc w:val="both"/>
        <w:rPr>
          <w:rFonts w:ascii="Times New Roman" w:hAnsi="Times New Roman" w:cs="Times New Roman"/>
          <w:sz w:val="26"/>
          <w:szCs w:val="26"/>
        </w:rPr>
      </w:pPr>
      <w:r>
        <w:rPr>
          <w:rFonts w:ascii="Times New Roman" w:hAnsi="Times New Roman" w:cs="Times New Roman"/>
          <w:sz w:val="26"/>
          <w:szCs w:val="26"/>
        </w:rPr>
        <w:t>Комісія враховує положення с</w:t>
      </w:r>
      <w:r w:rsidRPr="00CC012C">
        <w:rPr>
          <w:rFonts w:ascii="Times New Roman" w:hAnsi="Times New Roman" w:cs="Times New Roman"/>
          <w:sz w:val="26"/>
          <w:szCs w:val="26"/>
        </w:rPr>
        <w:t>татт</w:t>
      </w:r>
      <w:r>
        <w:rPr>
          <w:rFonts w:ascii="Times New Roman" w:hAnsi="Times New Roman" w:cs="Times New Roman"/>
          <w:sz w:val="26"/>
          <w:szCs w:val="26"/>
        </w:rPr>
        <w:t>і</w:t>
      </w:r>
      <w:r w:rsidRPr="00CC012C">
        <w:rPr>
          <w:rFonts w:ascii="Times New Roman" w:hAnsi="Times New Roman" w:cs="Times New Roman"/>
          <w:sz w:val="26"/>
          <w:szCs w:val="26"/>
        </w:rPr>
        <w:t xml:space="preserve"> 245 КУпАП</w:t>
      </w:r>
      <w:r>
        <w:rPr>
          <w:rFonts w:ascii="Times New Roman" w:hAnsi="Times New Roman" w:cs="Times New Roman"/>
          <w:sz w:val="26"/>
          <w:szCs w:val="26"/>
        </w:rPr>
        <w:t>, якою</w:t>
      </w:r>
      <w:r w:rsidRPr="00CC012C">
        <w:rPr>
          <w:rFonts w:ascii="Times New Roman" w:hAnsi="Times New Roman" w:cs="Times New Roman"/>
          <w:sz w:val="26"/>
          <w:szCs w:val="26"/>
        </w:rPr>
        <w:t xml:space="preserve"> передбачено, що завданнями провадження в справах про адміністративні правопорушення є: своєчасне, всебічне, повне і об’єктивне з’ясування обставин кожної справи, вирішення її в точній відповідності з законом, забезпечення виконання винесеної постанови, а також виявлення причин та умов, що сприяють вчиненню адміністративних правопорушень, запобігання правопорушенням, виховання громадян у дусі додержання законів, зміцнення законності. </w:t>
      </w:r>
    </w:p>
    <w:p w:rsidR="00CC012C" w:rsidRPr="00CC012C" w:rsidRDefault="00CC012C" w:rsidP="0028369C">
      <w:pPr>
        <w:shd w:val="clear" w:color="auto" w:fill="FFFFFF"/>
        <w:spacing w:after="0" w:line="240" w:lineRule="auto"/>
        <w:ind w:left="-142" w:firstLine="708"/>
        <w:jc w:val="both"/>
        <w:rPr>
          <w:rFonts w:ascii="Times New Roman" w:hAnsi="Times New Roman" w:cs="Times New Roman"/>
          <w:sz w:val="26"/>
          <w:szCs w:val="26"/>
        </w:rPr>
      </w:pPr>
      <w:r w:rsidRPr="00CC012C">
        <w:rPr>
          <w:rFonts w:ascii="Times New Roman" w:hAnsi="Times New Roman" w:cs="Times New Roman"/>
          <w:sz w:val="26"/>
          <w:szCs w:val="26"/>
        </w:rPr>
        <w:t xml:space="preserve">Відповідно до частини першої статті 268 КУпАП особа, яка притягається до адміністративної відповідальності, має право: знайомитися з матеріалами справи, давати пояснення, подавати докази, заявляти клопотання; при розгляді справи користуватися юридичною допомогою адвоката, іншого фахівця у галузі права, який за законом має право на надання правової допомоги особисто чи за дорученням юридичної особи, виступати рідною мовою і користуватися послугами перекладача, якщо не володіє мовою, якою ведеться провадження; оскаржити постанову по справі. Справа про адміністративне правопорушення розглядається в присутності особи, яка притягається до адміністративної відповідальності. У разі відсутності цієї особи справу може бути розглянуто лише у випадках, коли є дані про своєчасне її сповіщення про місце і час розгляду справи і якщо від неї не надійшло клопотання про відкладення розгляду справи.  </w:t>
      </w:r>
    </w:p>
    <w:p w:rsidR="00CC012C" w:rsidRPr="00CC012C" w:rsidRDefault="00CC012C" w:rsidP="0028369C">
      <w:pPr>
        <w:shd w:val="clear" w:color="auto" w:fill="FFFFFF"/>
        <w:spacing w:after="0" w:line="240" w:lineRule="auto"/>
        <w:ind w:left="-142" w:firstLine="708"/>
        <w:jc w:val="both"/>
        <w:rPr>
          <w:rFonts w:ascii="Times New Roman" w:hAnsi="Times New Roman" w:cs="Times New Roman"/>
          <w:sz w:val="26"/>
          <w:szCs w:val="26"/>
        </w:rPr>
      </w:pPr>
      <w:r w:rsidRPr="00CC012C">
        <w:rPr>
          <w:rFonts w:ascii="Times New Roman" w:hAnsi="Times New Roman" w:cs="Times New Roman"/>
          <w:sz w:val="26"/>
          <w:szCs w:val="26"/>
        </w:rPr>
        <w:t>Повістка особі, яка притягається до адміністративної відповідальності, вручається не пізніш як за три доби до дня розгляду справи в суді, в якій зазначаються дата і місце розгляду справи. Інші особи, які беруть участь у провадженні по справі про адміністративні правопорушення, повідомляються про день розгляду справи в той же строк (стаття 277-2 КУпАП).</w:t>
      </w:r>
    </w:p>
    <w:p w:rsidR="00CC012C" w:rsidRPr="00CC012C" w:rsidRDefault="00CC012C" w:rsidP="0028369C">
      <w:pPr>
        <w:shd w:val="clear" w:color="auto" w:fill="FFFFFF"/>
        <w:spacing w:after="0" w:line="240" w:lineRule="auto"/>
        <w:ind w:left="-142" w:firstLine="708"/>
        <w:jc w:val="both"/>
        <w:rPr>
          <w:rFonts w:ascii="Times New Roman" w:hAnsi="Times New Roman" w:cs="Times New Roman"/>
          <w:sz w:val="26"/>
          <w:szCs w:val="26"/>
        </w:rPr>
      </w:pPr>
      <w:r w:rsidRPr="00CC012C">
        <w:rPr>
          <w:rFonts w:ascii="Times New Roman" w:hAnsi="Times New Roman" w:cs="Times New Roman"/>
          <w:sz w:val="26"/>
          <w:szCs w:val="26"/>
        </w:rPr>
        <w:t>Водночас статтею 38 КУпАП (у редакції, чинній на момент ухвалення постанов) встановлено строки накладення адміністративних стягнень. Частиною другою цієї статті передбачалось: якщо справи про адміністративні правопорушення відповідно до цього Кодексу чи інших законів підвідомчі суду (судді), стягнення може бути накладено не пізніш як через три місяці з дня вчинення правопорушення, а при триваючому правопорушенні – не пізніш як через три місяці з дня його виявлення, крім справ про адміністративні правопорушення, зазначені у частинах третій і четвертій цієї статті.</w:t>
      </w:r>
    </w:p>
    <w:p w:rsidR="00CC012C" w:rsidRPr="00CC012C" w:rsidRDefault="00CC012C" w:rsidP="0028369C">
      <w:pPr>
        <w:shd w:val="clear" w:color="auto" w:fill="FFFFFF"/>
        <w:spacing w:after="0" w:line="240" w:lineRule="auto"/>
        <w:ind w:left="-142" w:firstLine="708"/>
        <w:jc w:val="both"/>
        <w:rPr>
          <w:rFonts w:ascii="Times New Roman" w:hAnsi="Times New Roman" w:cs="Times New Roman"/>
          <w:sz w:val="26"/>
          <w:szCs w:val="26"/>
        </w:rPr>
      </w:pPr>
      <w:r w:rsidRPr="00CC012C">
        <w:rPr>
          <w:rFonts w:ascii="Times New Roman" w:hAnsi="Times New Roman" w:cs="Times New Roman"/>
          <w:sz w:val="26"/>
          <w:szCs w:val="26"/>
        </w:rPr>
        <w:t>Закінчення на момент розгляду справи про адміністративне правопорушення передбачених статтею</w:t>
      </w:r>
      <w:r w:rsidR="00691429">
        <w:rPr>
          <w:rFonts w:ascii="Times New Roman" w:hAnsi="Times New Roman" w:cs="Times New Roman"/>
          <w:sz w:val="26"/>
          <w:szCs w:val="26"/>
          <w:lang w:val="en-US"/>
        </w:rPr>
        <w:t> </w:t>
      </w:r>
      <w:r w:rsidRPr="00CC012C">
        <w:rPr>
          <w:rFonts w:ascii="Times New Roman" w:hAnsi="Times New Roman" w:cs="Times New Roman"/>
          <w:sz w:val="26"/>
          <w:szCs w:val="26"/>
        </w:rPr>
        <w:t>38 цього Кодексу строків виключає здійснення провадження</w:t>
      </w:r>
      <w:r w:rsidRPr="003461EB">
        <w:rPr>
          <w:rFonts w:ascii="Times New Roman" w:hAnsi="Times New Roman" w:cs="Times New Roman"/>
          <w:sz w:val="26"/>
          <w:szCs w:val="26"/>
        </w:rPr>
        <w:t xml:space="preserve"> </w:t>
      </w:r>
      <w:r w:rsidRPr="00CC012C">
        <w:rPr>
          <w:rFonts w:ascii="Times New Roman" w:hAnsi="Times New Roman" w:cs="Times New Roman"/>
          <w:sz w:val="26"/>
          <w:szCs w:val="26"/>
        </w:rPr>
        <w:t xml:space="preserve">в справі про адміністративне правопорушення та є підставою для його закриття (пункт 7 статті 247 КУпАП) </w:t>
      </w:r>
    </w:p>
    <w:p w:rsidR="00CC012C" w:rsidRDefault="00CC012C" w:rsidP="0028369C">
      <w:pPr>
        <w:shd w:val="clear" w:color="auto" w:fill="FFFFFF"/>
        <w:spacing w:after="0" w:line="240" w:lineRule="auto"/>
        <w:ind w:left="-142" w:firstLine="708"/>
        <w:jc w:val="both"/>
        <w:rPr>
          <w:rFonts w:ascii="Times New Roman" w:hAnsi="Times New Roman" w:cs="Times New Roman"/>
          <w:sz w:val="26"/>
          <w:szCs w:val="26"/>
        </w:rPr>
      </w:pPr>
      <w:r w:rsidRPr="00CC012C">
        <w:rPr>
          <w:rFonts w:ascii="Times New Roman" w:hAnsi="Times New Roman" w:cs="Times New Roman"/>
          <w:sz w:val="26"/>
          <w:szCs w:val="26"/>
        </w:rPr>
        <w:t>Ураховуючи досліджену інформацію, надані суддею пояснення, Комісією встанов</w:t>
      </w:r>
      <w:r>
        <w:rPr>
          <w:rFonts w:ascii="Times New Roman" w:hAnsi="Times New Roman" w:cs="Times New Roman"/>
          <w:sz w:val="26"/>
          <w:szCs w:val="26"/>
        </w:rPr>
        <w:t>лено, що у вказаних справах</w:t>
      </w:r>
      <w:r w:rsidRPr="00CC012C">
        <w:rPr>
          <w:rFonts w:ascii="Times New Roman" w:hAnsi="Times New Roman" w:cs="Times New Roman"/>
          <w:sz w:val="26"/>
          <w:szCs w:val="26"/>
        </w:rPr>
        <w:t xml:space="preserve"> судом вчинялися дії для належного повідомлення осіб, які притягалися до адміністративної відповідальності, однак </w:t>
      </w:r>
      <w:r w:rsidRPr="003461EB">
        <w:rPr>
          <w:rFonts w:ascii="Times New Roman" w:hAnsi="Times New Roman" w:cs="Times New Roman"/>
          <w:sz w:val="26"/>
          <w:szCs w:val="26"/>
        </w:rPr>
        <w:t xml:space="preserve">значна кількість справ вказаної категорії надійшла в провадження судді </w:t>
      </w:r>
      <w:r>
        <w:rPr>
          <w:rFonts w:ascii="Times New Roman" w:hAnsi="Times New Roman" w:cs="Times New Roman"/>
          <w:sz w:val="26"/>
          <w:szCs w:val="26"/>
        </w:rPr>
        <w:t>Глоби</w:t>
      </w:r>
      <w:r w:rsidR="00691429">
        <w:rPr>
          <w:rFonts w:ascii="Times New Roman" w:hAnsi="Times New Roman" w:cs="Times New Roman"/>
          <w:sz w:val="26"/>
          <w:szCs w:val="26"/>
          <w:lang w:val="en-US"/>
        </w:rPr>
        <w:t> </w:t>
      </w:r>
      <w:r>
        <w:rPr>
          <w:rFonts w:ascii="Times New Roman" w:hAnsi="Times New Roman" w:cs="Times New Roman"/>
          <w:sz w:val="26"/>
          <w:szCs w:val="26"/>
        </w:rPr>
        <w:t xml:space="preserve">М.М. від інших суддів та після </w:t>
      </w:r>
      <w:proofErr w:type="spellStart"/>
      <w:r>
        <w:rPr>
          <w:rFonts w:ascii="Times New Roman" w:hAnsi="Times New Roman" w:cs="Times New Roman"/>
          <w:sz w:val="26"/>
          <w:szCs w:val="26"/>
        </w:rPr>
        <w:t>дооформлення</w:t>
      </w:r>
      <w:proofErr w:type="spellEnd"/>
      <w:r>
        <w:rPr>
          <w:rFonts w:ascii="Times New Roman" w:hAnsi="Times New Roman" w:cs="Times New Roman"/>
          <w:sz w:val="26"/>
          <w:szCs w:val="26"/>
        </w:rPr>
        <w:t xml:space="preserve"> вже зі </w:t>
      </w:r>
      <w:proofErr w:type="spellStart"/>
      <w:r>
        <w:rPr>
          <w:rFonts w:ascii="Times New Roman" w:hAnsi="Times New Roman" w:cs="Times New Roman"/>
          <w:sz w:val="26"/>
          <w:szCs w:val="26"/>
        </w:rPr>
        <w:t>спливом</w:t>
      </w:r>
      <w:proofErr w:type="spellEnd"/>
      <w:r>
        <w:rPr>
          <w:rFonts w:ascii="Times New Roman" w:hAnsi="Times New Roman" w:cs="Times New Roman"/>
          <w:sz w:val="26"/>
          <w:szCs w:val="26"/>
        </w:rPr>
        <w:t xml:space="preserve"> вказаного у </w:t>
      </w:r>
      <w:proofErr w:type="spellStart"/>
      <w:r>
        <w:rPr>
          <w:rFonts w:ascii="Times New Roman" w:hAnsi="Times New Roman" w:cs="Times New Roman"/>
          <w:sz w:val="26"/>
          <w:szCs w:val="26"/>
        </w:rPr>
        <w:t>ст</w:t>
      </w:r>
      <w:proofErr w:type="spellEnd"/>
      <w:r>
        <w:rPr>
          <w:rFonts w:ascii="Times New Roman" w:hAnsi="Times New Roman" w:cs="Times New Roman"/>
          <w:sz w:val="26"/>
          <w:szCs w:val="26"/>
        </w:rPr>
        <w:t>атті</w:t>
      </w:r>
      <w:r w:rsidR="003461EB">
        <w:rPr>
          <w:rFonts w:ascii="Times New Roman" w:hAnsi="Times New Roman" w:cs="Times New Roman"/>
          <w:sz w:val="26"/>
          <w:szCs w:val="26"/>
        </w:rPr>
        <w:t> </w:t>
      </w:r>
      <w:r>
        <w:rPr>
          <w:rFonts w:ascii="Times New Roman" w:hAnsi="Times New Roman" w:cs="Times New Roman"/>
          <w:sz w:val="26"/>
          <w:szCs w:val="26"/>
        </w:rPr>
        <w:t xml:space="preserve">38 КУпАП України строку; </w:t>
      </w:r>
      <w:r w:rsidRPr="00CC012C">
        <w:rPr>
          <w:rFonts w:ascii="Times New Roman" w:hAnsi="Times New Roman" w:cs="Times New Roman"/>
          <w:sz w:val="26"/>
          <w:szCs w:val="26"/>
        </w:rPr>
        <w:t xml:space="preserve">конверти із судовими повідомленнями про день, час та місце розгляду </w:t>
      </w:r>
      <w:r w:rsidR="009630D0">
        <w:rPr>
          <w:rFonts w:ascii="Times New Roman" w:hAnsi="Times New Roman" w:cs="Times New Roman"/>
          <w:sz w:val="26"/>
          <w:szCs w:val="26"/>
        </w:rPr>
        <w:t>справи поверталися без вручення</w:t>
      </w:r>
      <w:r w:rsidRPr="00CC012C">
        <w:rPr>
          <w:rFonts w:ascii="Times New Roman" w:hAnsi="Times New Roman" w:cs="Times New Roman"/>
          <w:sz w:val="26"/>
          <w:szCs w:val="26"/>
        </w:rPr>
        <w:t xml:space="preserve"> з </w:t>
      </w:r>
      <w:r w:rsidR="009630D0">
        <w:rPr>
          <w:rFonts w:ascii="Times New Roman" w:hAnsi="Times New Roman" w:cs="Times New Roman"/>
          <w:sz w:val="26"/>
          <w:szCs w:val="26"/>
        </w:rPr>
        <w:t>відмітками: «адресат відсутній»,</w:t>
      </w:r>
      <w:r w:rsidRPr="00CC012C">
        <w:rPr>
          <w:rFonts w:ascii="Times New Roman" w:hAnsi="Times New Roman" w:cs="Times New Roman"/>
          <w:sz w:val="26"/>
          <w:szCs w:val="26"/>
        </w:rPr>
        <w:t xml:space="preserve"> «повернення за </w:t>
      </w:r>
      <w:r w:rsidR="009630D0">
        <w:rPr>
          <w:rFonts w:ascii="Times New Roman" w:hAnsi="Times New Roman" w:cs="Times New Roman"/>
          <w:sz w:val="26"/>
          <w:szCs w:val="26"/>
        </w:rPr>
        <w:t>закінченням строків зберігання»,</w:t>
      </w:r>
      <w:r w:rsidRPr="00CC012C">
        <w:rPr>
          <w:rFonts w:ascii="Times New Roman" w:hAnsi="Times New Roman" w:cs="Times New Roman"/>
          <w:sz w:val="26"/>
          <w:szCs w:val="26"/>
        </w:rPr>
        <w:t xml:space="preserve"> «інші причини, що не дали змогу виконати обов’язки щодо пересилання поштового відправлення». Зазначене не давало суду підстав вважати, що особи належно повідомлені про дату, час та місце судового засідання. За таких обставин суд, як це передбачено </w:t>
      </w:r>
      <w:proofErr w:type="spellStart"/>
      <w:r w:rsidRPr="00CC012C">
        <w:rPr>
          <w:rFonts w:ascii="Times New Roman" w:hAnsi="Times New Roman" w:cs="Times New Roman"/>
          <w:sz w:val="26"/>
          <w:szCs w:val="26"/>
        </w:rPr>
        <w:t>ста</w:t>
      </w:r>
      <w:proofErr w:type="spellEnd"/>
      <w:r w:rsidRPr="00CC012C">
        <w:rPr>
          <w:rFonts w:ascii="Times New Roman" w:hAnsi="Times New Roman" w:cs="Times New Roman"/>
          <w:sz w:val="26"/>
          <w:szCs w:val="26"/>
        </w:rPr>
        <w:t>ттею</w:t>
      </w:r>
      <w:r w:rsidR="003461EB">
        <w:rPr>
          <w:rFonts w:ascii="Times New Roman" w:hAnsi="Times New Roman" w:cs="Times New Roman"/>
          <w:sz w:val="26"/>
          <w:szCs w:val="26"/>
        </w:rPr>
        <w:t> </w:t>
      </w:r>
      <w:r w:rsidRPr="00CC012C">
        <w:rPr>
          <w:rFonts w:ascii="Times New Roman" w:hAnsi="Times New Roman" w:cs="Times New Roman"/>
          <w:sz w:val="26"/>
          <w:szCs w:val="26"/>
        </w:rPr>
        <w:t>268 КУпАП, не міг розглянути справу за відсутності особи, яка притяг</w:t>
      </w:r>
      <w:r w:rsidR="009630D0">
        <w:rPr>
          <w:rFonts w:ascii="Times New Roman" w:hAnsi="Times New Roman" w:cs="Times New Roman"/>
          <w:sz w:val="26"/>
          <w:szCs w:val="26"/>
        </w:rPr>
        <w:t>а</w:t>
      </w:r>
      <w:r w:rsidR="003461EB">
        <w:rPr>
          <w:rFonts w:ascii="Times New Roman" w:hAnsi="Times New Roman" w:cs="Times New Roman"/>
          <w:sz w:val="26"/>
          <w:szCs w:val="26"/>
        </w:rPr>
        <w:t>ється до відповідальності.</w:t>
      </w:r>
    </w:p>
    <w:p w:rsidR="00CC012C" w:rsidRPr="00CC012C" w:rsidRDefault="00CC012C" w:rsidP="0028369C">
      <w:pPr>
        <w:shd w:val="clear" w:color="auto" w:fill="FFFFFF"/>
        <w:spacing w:after="0" w:line="240" w:lineRule="auto"/>
        <w:ind w:left="-142" w:firstLine="708"/>
        <w:jc w:val="both"/>
        <w:rPr>
          <w:rFonts w:ascii="Times New Roman" w:hAnsi="Times New Roman" w:cs="Times New Roman"/>
          <w:sz w:val="26"/>
          <w:szCs w:val="26"/>
        </w:rPr>
      </w:pPr>
      <w:r w:rsidRPr="00CC012C">
        <w:rPr>
          <w:rFonts w:ascii="Times New Roman" w:hAnsi="Times New Roman" w:cs="Times New Roman"/>
          <w:sz w:val="26"/>
          <w:szCs w:val="26"/>
        </w:rPr>
        <w:t>Окрім того, закінчення на момент розгляду справи строку накладення адміністративного стягнення зумовлено неодноразовим зверненням осіб, які притяг</w:t>
      </w:r>
      <w:r w:rsidR="009630D0">
        <w:rPr>
          <w:rFonts w:ascii="Times New Roman" w:hAnsi="Times New Roman" w:cs="Times New Roman"/>
          <w:sz w:val="26"/>
          <w:szCs w:val="26"/>
        </w:rPr>
        <w:t>а</w:t>
      </w:r>
      <w:r w:rsidRPr="00CC012C">
        <w:rPr>
          <w:rFonts w:ascii="Times New Roman" w:hAnsi="Times New Roman" w:cs="Times New Roman"/>
          <w:sz w:val="26"/>
          <w:szCs w:val="26"/>
        </w:rPr>
        <w:t>лися до адміністративної відповідальності та/або їх представників з клопотаннями про відкладення розгляду справи з посиланням н</w:t>
      </w:r>
      <w:r w:rsidR="009630D0">
        <w:rPr>
          <w:rFonts w:ascii="Times New Roman" w:hAnsi="Times New Roman" w:cs="Times New Roman"/>
          <w:sz w:val="26"/>
          <w:szCs w:val="26"/>
        </w:rPr>
        <w:t>а поважність причин неприбуття в</w:t>
      </w:r>
      <w:r w:rsidRPr="00CC012C">
        <w:rPr>
          <w:rFonts w:ascii="Times New Roman" w:hAnsi="Times New Roman" w:cs="Times New Roman"/>
          <w:sz w:val="26"/>
          <w:szCs w:val="26"/>
        </w:rPr>
        <w:t xml:space="preserve"> судове засідання.</w:t>
      </w:r>
    </w:p>
    <w:p w:rsidR="00CC012C" w:rsidRDefault="00CC012C" w:rsidP="0028369C">
      <w:pPr>
        <w:shd w:val="clear" w:color="auto" w:fill="FFFFFF"/>
        <w:spacing w:after="0" w:line="240" w:lineRule="auto"/>
        <w:ind w:left="-142" w:firstLine="708"/>
        <w:jc w:val="both"/>
        <w:rPr>
          <w:rFonts w:ascii="Times New Roman" w:hAnsi="Times New Roman" w:cs="Times New Roman"/>
          <w:sz w:val="26"/>
          <w:szCs w:val="26"/>
        </w:rPr>
      </w:pPr>
      <w:r>
        <w:rPr>
          <w:rFonts w:ascii="Times New Roman" w:hAnsi="Times New Roman" w:cs="Times New Roman"/>
          <w:sz w:val="26"/>
          <w:szCs w:val="26"/>
        </w:rPr>
        <w:t xml:space="preserve">Глоба М.М. </w:t>
      </w:r>
      <w:r w:rsidRPr="00CC012C">
        <w:rPr>
          <w:rFonts w:ascii="Times New Roman" w:hAnsi="Times New Roman" w:cs="Times New Roman"/>
          <w:sz w:val="26"/>
          <w:szCs w:val="26"/>
        </w:rPr>
        <w:t>зауважив, що ухвалення рішення про притягнення особи до відповідальності за вчинення адміністративного правопорушення, передбаченого статтею 130 КУпАП, за відсутності доказів належного повідомлення особи є безумовною підставою для скасування постанови судом апеляційної інстанції. Суд повинен був ухвалити рішення про відкладення розгляду справи, адже рішення про притягнення особи до відповідальності за її відсутності та без доказів належного повідомлення підлягало б скасуванню як незаконне.</w:t>
      </w:r>
    </w:p>
    <w:p w:rsidR="00CC012C" w:rsidRPr="00CC012C" w:rsidRDefault="00CC012C" w:rsidP="0028369C">
      <w:pPr>
        <w:shd w:val="clear" w:color="auto" w:fill="FFFFFF"/>
        <w:spacing w:after="0" w:line="240" w:lineRule="auto"/>
        <w:ind w:left="-142" w:firstLine="708"/>
        <w:jc w:val="both"/>
        <w:rPr>
          <w:rFonts w:ascii="Times New Roman" w:hAnsi="Times New Roman" w:cs="Times New Roman"/>
          <w:sz w:val="26"/>
          <w:szCs w:val="26"/>
        </w:rPr>
      </w:pPr>
      <w:r w:rsidRPr="00CC012C">
        <w:rPr>
          <w:rFonts w:ascii="Times New Roman" w:hAnsi="Times New Roman" w:cs="Times New Roman"/>
          <w:sz w:val="26"/>
          <w:szCs w:val="26"/>
        </w:rPr>
        <w:t xml:space="preserve">Ураховуючи наведене вище, у Комісії немає підстав вважати дії судді при розгляді вказаних справ свавільними та такими, що суперечать засадам провадження у справах про адміністративні правопорушення, або такими, що були неправомірно вчинені з метою надання правопорушнику можливості уникнути відповідальності. </w:t>
      </w:r>
    </w:p>
    <w:p w:rsidR="00CC012C" w:rsidRDefault="00CC012C" w:rsidP="0028369C">
      <w:pPr>
        <w:shd w:val="clear" w:color="auto" w:fill="FFFFFF"/>
        <w:spacing w:after="0" w:line="240" w:lineRule="auto"/>
        <w:ind w:left="-142" w:firstLine="708"/>
        <w:jc w:val="both"/>
        <w:rPr>
          <w:rFonts w:ascii="Times New Roman" w:hAnsi="Times New Roman" w:cs="Times New Roman"/>
          <w:sz w:val="26"/>
          <w:szCs w:val="26"/>
        </w:rPr>
      </w:pPr>
      <w:r w:rsidRPr="00CC012C">
        <w:rPr>
          <w:rFonts w:ascii="Times New Roman" w:hAnsi="Times New Roman" w:cs="Times New Roman"/>
          <w:sz w:val="26"/>
          <w:szCs w:val="26"/>
        </w:rPr>
        <w:t xml:space="preserve">Водночас Комісія </w:t>
      </w:r>
      <w:r>
        <w:rPr>
          <w:rFonts w:ascii="Times New Roman" w:hAnsi="Times New Roman" w:cs="Times New Roman"/>
          <w:sz w:val="26"/>
          <w:szCs w:val="26"/>
        </w:rPr>
        <w:t>наголошує</w:t>
      </w:r>
      <w:r w:rsidRPr="00CC012C">
        <w:rPr>
          <w:rFonts w:ascii="Times New Roman" w:hAnsi="Times New Roman" w:cs="Times New Roman"/>
          <w:sz w:val="26"/>
          <w:szCs w:val="26"/>
        </w:rPr>
        <w:t>, що право особи, стосовно якої вирішується питання про притягнення до відповідальності, бути присутньою в судовому засіданні гарантовано чинним національним законодавством, міжнародними актами та практикою їх застосування.</w:t>
      </w:r>
    </w:p>
    <w:p w:rsidR="00CC012C" w:rsidRDefault="00CC012C" w:rsidP="0028369C">
      <w:pPr>
        <w:shd w:val="clear" w:color="auto" w:fill="FFFFFF"/>
        <w:spacing w:after="0" w:line="240" w:lineRule="auto"/>
        <w:ind w:left="-142" w:firstLine="708"/>
        <w:jc w:val="both"/>
        <w:rPr>
          <w:rFonts w:ascii="Times New Roman" w:hAnsi="Times New Roman" w:cs="Times New Roman"/>
          <w:sz w:val="26"/>
          <w:szCs w:val="26"/>
        </w:rPr>
      </w:pPr>
      <w:r w:rsidRPr="00CC012C">
        <w:rPr>
          <w:rFonts w:ascii="Times New Roman" w:hAnsi="Times New Roman" w:cs="Times New Roman"/>
          <w:sz w:val="26"/>
          <w:szCs w:val="26"/>
        </w:rPr>
        <w:t>ГРД також надала інформацію</w:t>
      </w:r>
      <w:r>
        <w:rPr>
          <w:rFonts w:ascii="Times New Roman" w:hAnsi="Times New Roman" w:cs="Times New Roman"/>
          <w:sz w:val="26"/>
          <w:szCs w:val="26"/>
        </w:rPr>
        <w:t xml:space="preserve">, яка </w:t>
      </w:r>
      <w:r w:rsidR="00416E76" w:rsidRPr="00416E76">
        <w:rPr>
          <w:rFonts w:ascii="Times New Roman" w:hAnsi="Times New Roman" w:cs="Times New Roman"/>
          <w:sz w:val="26"/>
          <w:szCs w:val="26"/>
        </w:rPr>
        <w:t xml:space="preserve">сама </w:t>
      </w:r>
      <w:r>
        <w:rPr>
          <w:rFonts w:ascii="Times New Roman" w:hAnsi="Times New Roman" w:cs="Times New Roman"/>
          <w:sz w:val="26"/>
          <w:szCs w:val="26"/>
        </w:rPr>
        <w:t>по собі не стала підставою для В</w:t>
      </w:r>
      <w:r w:rsidR="00416E76" w:rsidRPr="00416E76">
        <w:rPr>
          <w:rFonts w:ascii="Times New Roman" w:hAnsi="Times New Roman" w:cs="Times New Roman"/>
          <w:sz w:val="26"/>
          <w:szCs w:val="26"/>
        </w:rPr>
        <w:t>исновку, але потребує пояснення</w:t>
      </w:r>
      <w:r>
        <w:rPr>
          <w:rFonts w:ascii="Times New Roman" w:hAnsi="Times New Roman" w:cs="Times New Roman"/>
          <w:sz w:val="26"/>
          <w:szCs w:val="26"/>
        </w:rPr>
        <w:t>.</w:t>
      </w:r>
      <w:r w:rsidR="00416E76" w:rsidRPr="00416E76">
        <w:rPr>
          <w:rFonts w:ascii="Times New Roman" w:hAnsi="Times New Roman" w:cs="Times New Roman"/>
          <w:sz w:val="26"/>
          <w:szCs w:val="26"/>
        </w:rPr>
        <w:t xml:space="preserve"> </w:t>
      </w:r>
      <w:r>
        <w:rPr>
          <w:rFonts w:ascii="Times New Roman" w:hAnsi="Times New Roman" w:cs="Times New Roman"/>
          <w:sz w:val="26"/>
          <w:szCs w:val="26"/>
        </w:rPr>
        <w:t xml:space="preserve">Інформація полягає в </w:t>
      </w:r>
      <w:r w:rsidR="009630D0">
        <w:rPr>
          <w:rFonts w:ascii="Times New Roman" w:hAnsi="Times New Roman" w:cs="Times New Roman"/>
          <w:sz w:val="26"/>
          <w:szCs w:val="26"/>
        </w:rPr>
        <w:t>прийнятті</w:t>
      </w:r>
      <w:r>
        <w:rPr>
          <w:rFonts w:ascii="Times New Roman" w:hAnsi="Times New Roman" w:cs="Times New Roman"/>
          <w:sz w:val="26"/>
          <w:szCs w:val="26"/>
        </w:rPr>
        <w:t xml:space="preserve"> суддею п</w:t>
      </w:r>
      <w:r w:rsidRPr="00CC012C">
        <w:rPr>
          <w:rFonts w:ascii="Times New Roman" w:hAnsi="Times New Roman" w:cs="Times New Roman"/>
          <w:sz w:val="26"/>
          <w:szCs w:val="26"/>
        </w:rPr>
        <w:t>останов</w:t>
      </w:r>
      <w:r>
        <w:rPr>
          <w:rFonts w:ascii="Times New Roman" w:hAnsi="Times New Roman" w:cs="Times New Roman"/>
          <w:sz w:val="26"/>
          <w:szCs w:val="26"/>
        </w:rPr>
        <w:t xml:space="preserve">и </w:t>
      </w:r>
      <w:r w:rsidRPr="00CC012C">
        <w:rPr>
          <w:rFonts w:ascii="Times New Roman" w:hAnsi="Times New Roman" w:cs="Times New Roman"/>
          <w:sz w:val="26"/>
          <w:szCs w:val="26"/>
        </w:rPr>
        <w:t>від</w:t>
      </w:r>
      <w:r w:rsidR="003461EB">
        <w:rPr>
          <w:rFonts w:ascii="Times New Roman" w:hAnsi="Times New Roman" w:cs="Times New Roman"/>
          <w:sz w:val="26"/>
          <w:szCs w:val="26"/>
        </w:rPr>
        <w:t> </w:t>
      </w:r>
      <w:r w:rsidRPr="00CC012C">
        <w:rPr>
          <w:rFonts w:ascii="Times New Roman" w:hAnsi="Times New Roman" w:cs="Times New Roman"/>
          <w:sz w:val="26"/>
          <w:szCs w:val="26"/>
        </w:rPr>
        <w:t>28</w:t>
      </w:r>
      <w:r w:rsidR="003461EB">
        <w:rPr>
          <w:rFonts w:ascii="Times New Roman" w:hAnsi="Times New Roman" w:cs="Times New Roman"/>
          <w:sz w:val="26"/>
          <w:szCs w:val="26"/>
        </w:rPr>
        <w:t> </w:t>
      </w:r>
      <w:r w:rsidRPr="00CC012C">
        <w:rPr>
          <w:rFonts w:ascii="Times New Roman" w:hAnsi="Times New Roman" w:cs="Times New Roman"/>
          <w:sz w:val="26"/>
          <w:szCs w:val="26"/>
        </w:rPr>
        <w:t>лютого 2019</w:t>
      </w:r>
      <w:r w:rsidR="003461EB">
        <w:rPr>
          <w:rFonts w:ascii="Times New Roman" w:hAnsi="Times New Roman" w:cs="Times New Roman"/>
          <w:sz w:val="26"/>
          <w:szCs w:val="26"/>
        </w:rPr>
        <w:t> </w:t>
      </w:r>
      <w:r w:rsidRPr="00CC012C">
        <w:rPr>
          <w:rFonts w:ascii="Times New Roman" w:hAnsi="Times New Roman" w:cs="Times New Roman"/>
          <w:sz w:val="26"/>
          <w:szCs w:val="26"/>
        </w:rPr>
        <w:t>року у справі №</w:t>
      </w:r>
      <w:r w:rsidR="003461EB">
        <w:rPr>
          <w:rFonts w:ascii="Times New Roman" w:hAnsi="Times New Roman" w:cs="Times New Roman"/>
          <w:sz w:val="26"/>
          <w:szCs w:val="26"/>
        </w:rPr>
        <w:t> </w:t>
      </w:r>
      <w:r w:rsidRPr="00CC012C">
        <w:rPr>
          <w:rFonts w:ascii="Times New Roman" w:hAnsi="Times New Roman" w:cs="Times New Roman"/>
          <w:sz w:val="26"/>
          <w:szCs w:val="26"/>
        </w:rPr>
        <w:t>617/1909/18</w:t>
      </w:r>
      <w:r>
        <w:rPr>
          <w:rFonts w:ascii="Times New Roman" w:hAnsi="Times New Roman" w:cs="Times New Roman"/>
          <w:sz w:val="26"/>
          <w:szCs w:val="26"/>
        </w:rPr>
        <w:t xml:space="preserve">, якою </w:t>
      </w:r>
      <w:r w:rsidR="003461EB">
        <w:rPr>
          <w:rFonts w:ascii="Times New Roman" w:hAnsi="Times New Roman" w:cs="Times New Roman"/>
          <w:sz w:val="26"/>
          <w:szCs w:val="26"/>
        </w:rPr>
        <w:t>ОСОБА_1</w:t>
      </w:r>
      <w:r w:rsidRPr="00CC012C">
        <w:rPr>
          <w:rFonts w:ascii="Times New Roman" w:hAnsi="Times New Roman" w:cs="Times New Roman"/>
          <w:sz w:val="26"/>
          <w:szCs w:val="26"/>
        </w:rPr>
        <w:t xml:space="preserve"> </w:t>
      </w:r>
      <w:r>
        <w:rPr>
          <w:rFonts w:ascii="Times New Roman" w:hAnsi="Times New Roman" w:cs="Times New Roman"/>
          <w:sz w:val="26"/>
          <w:szCs w:val="26"/>
        </w:rPr>
        <w:t xml:space="preserve">звільнено </w:t>
      </w:r>
      <w:r w:rsidRPr="00CC012C">
        <w:rPr>
          <w:rFonts w:ascii="Times New Roman" w:hAnsi="Times New Roman" w:cs="Times New Roman"/>
          <w:sz w:val="26"/>
          <w:szCs w:val="26"/>
        </w:rPr>
        <w:t>від адміністративної відповідальності за вчинення адміністративного правопорушення, передбаченого частиною першою статті</w:t>
      </w:r>
      <w:r w:rsidR="00DD657B">
        <w:rPr>
          <w:rFonts w:ascii="Times New Roman" w:hAnsi="Times New Roman" w:cs="Times New Roman"/>
          <w:sz w:val="26"/>
          <w:szCs w:val="26"/>
          <w:lang w:val="en-US"/>
        </w:rPr>
        <w:t> </w:t>
      </w:r>
      <w:r w:rsidRPr="00CC012C">
        <w:rPr>
          <w:rFonts w:ascii="Times New Roman" w:hAnsi="Times New Roman" w:cs="Times New Roman"/>
          <w:sz w:val="26"/>
          <w:szCs w:val="26"/>
        </w:rPr>
        <w:t>130</w:t>
      </w:r>
      <w:r w:rsidR="003461EB">
        <w:rPr>
          <w:rFonts w:ascii="Times New Roman" w:hAnsi="Times New Roman" w:cs="Times New Roman"/>
          <w:sz w:val="26"/>
          <w:szCs w:val="26"/>
        </w:rPr>
        <w:t xml:space="preserve"> </w:t>
      </w:r>
      <w:proofErr w:type="spellStart"/>
      <w:r w:rsidRPr="00CC012C">
        <w:rPr>
          <w:rFonts w:ascii="Times New Roman" w:hAnsi="Times New Roman" w:cs="Times New Roman"/>
          <w:sz w:val="26"/>
          <w:szCs w:val="26"/>
        </w:rPr>
        <w:t>КУпАП</w:t>
      </w:r>
      <w:proofErr w:type="spellEnd"/>
      <w:r w:rsidRPr="00CC012C">
        <w:rPr>
          <w:rFonts w:ascii="Times New Roman" w:hAnsi="Times New Roman" w:cs="Times New Roman"/>
          <w:sz w:val="26"/>
          <w:szCs w:val="26"/>
        </w:rPr>
        <w:t>, передавши матеріали на розгляд трудовому колективу КО «Загін місцевої пожежної охорони Вовчанського району Харківської області» для застосування заходів громадського впливу. Провадження у справі було закрито.</w:t>
      </w:r>
    </w:p>
    <w:p w:rsidR="00416E76" w:rsidRDefault="009630D0" w:rsidP="0028369C">
      <w:pPr>
        <w:shd w:val="clear" w:color="auto" w:fill="FFFFFF"/>
        <w:spacing w:after="0" w:line="240" w:lineRule="auto"/>
        <w:ind w:left="-142" w:firstLine="708"/>
        <w:jc w:val="both"/>
        <w:rPr>
          <w:rFonts w:ascii="Times New Roman" w:hAnsi="Times New Roman" w:cs="Times New Roman"/>
          <w:sz w:val="26"/>
          <w:szCs w:val="26"/>
        </w:rPr>
      </w:pPr>
      <w:r>
        <w:rPr>
          <w:rFonts w:ascii="Times New Roman" w:hAnsi="Times New Roman" w:cs="Times New Roman"/>
          <w:sz w:val="26"/>
          <w:szCs w:val="26"/>
        </w:rPr>
        <w:t xml:space="preserve">Згідно </w:t>
      </w:r>
      <w:r w:rsidR="00CC012C">
        <w:rPr>
          <w:rFonts w:ascii="Times New Roman" w:hAnsi="Times New Roman" w:cs="Times New Roman"/>
          <w:sz w:val="26"/>
          <w:szCs w:val="26"/>
        </w:rPr>
        <w:t>з ча</w:t>
      </w:r>
      <w:r>
        <w:rPr>
          <w:rFonts w:ascii="Times New Roman" w:hAnsi="Times New Roman" w:cs="Times New Roman"/>
          <w:sz w:val="26"/>
          <w:szCs w:val="26"/>
        </w:rPr>
        <w:t>стиною першою статті 21 КУпАП (у</w:t>
      </w:r>
      <w:r w:rsidR="00CC012C">
        <w:rPr>
          <w:rFonts w:ascii="Times New Roman" w:hAnsi="Times New Roman" w:cs="Times New Roman"/>
          <w:sz w:val="26"/>
          <w:szCs w:val="26"/>
        </w:rPr>
        <w:t xml:space="preserve"> редакції на момент прийняття рішення) о</w:t>
      </w:r>
      <w:r w:rsidR="00CC012C" w:rsidRPr="00CC012C">
        <w:rPr>
          <w:rFonts w:ascii="Times New Roman" w:hAnsi="Times New Roman" w:cs="Times New Roman"/>
          <w:sz w:val="26"/>
          <w:szCs w:val="26"/>
        </w:rPr>
        <w:t>соба, яка вчинила адміністративне правопорушення, крім посадової особи, звільняється від адміністративної відповідальності з передачею матеріалів на розгляд громадської організації або трудового колективу, якщо з урахуванням характеру вчиненого правопорушення і особи правопорушника до нього доцільно застосувати захід громадського впливу.</w:t>
      </w:r>
    </w:p>
    <w:p w:rsidR="00CC012C" w:rsidRDefault="00CC012C" w:rsidP="0028369C">
      <w:pPr>
        <w:shd w:val="clear" w:color="auto" w:fill="FFFFFF"/>
        <w:spacing w:after="0" w:line="240" w:lineRule="auto"/>
        <w:ind w:left="-142" w:firstLine="708"/>
        <w:jc w:val="both"/>
        <w:rPr>
          <w:rFonts w:ascii="Times New Roman" w:hAnsi="Times New Roman" w:cs="Times New Roman"/>
          <w:sz w:val="26"/>
          <w:szCs w:val="26"/>
        </w:rPr>
      </w:pPr>
      <w:r>
        <w:rPr>
          <w:rFonts w:ascii="Times New Roman" w:hAnsi="Times New Roman" w:cs="Times New Roman"/>
          <w:sz w:val="26"/>
          <w:szCs w:val="26"/>
        </w:rPr>
        <w:t>Частиною першою статті 7 КУпАП визначено, що н</w:t>
      </w:r>
      <w:r w:rsidRPr="00CC012C">
        <w:rPr>
          <w:rFonts w:ascii="Times New Roman" w:hAnsi="Times New Roman" w:cs="Times New Roman"/>
          <w:sz w:val="26"/>
          <w:szCs w:val="26"/>
        </w:rPr>
        <w:t>іхто не мо</w:t>
      </w:r>
      <w:r w:rsidR="009630D0">
        <w:rPr>
          <w:rFonts w:ascii="Times New Roman" w:hAnsi="Times New Roman" w:cs="Times New Roman"/>
          <w:sz w:val="26"/>
          <w:szCs w:val="26"/>
        </w:rPr>
        <w:t>же бути підданий заходу впливу у</w:t>
      </w:r>
      <w:r w:rsidRPr="00CC012C">
        <w:rPr>
          <w:rFonts w:ascii="Times New Roman" w:hAnsi="Times New Roman" w:cs="Times New Roman"/>
          <w:sz w:val="26"/>
          <w:szCs w:val="26"/>
        </w:rPr>
        <w:t xml:space="preserve"> зв'язку з адміністративним правопорушенням інакше як на підставах і в порядку, встановлених законом.</w:t>
      </w:r>
    </w:p>
    <w:p w:rsidR="00CC012C" w:rsidRDefault="00CC012C" w:rsidP="0028369C">
      <w:pPr>
        <w:shd w:val="clear" w:color="auto" w:fill="FFFFFF"/>
        <w:spacing w:after="0" w:line="240" w:lineRule="auto"/>
        <w:ind w:left="-142" w:firstLine="708"/>
        <w:jc w:val="both"/>
        <w:rPr>
          <w:rFonts w:ascii="Times New Roman" w:hAnsi="Times New Roman" w:cs="Times New Roman"/>
          <w:sz w:val="26"/>
          <w:szCs w:val="26"/>
        </w:rPr>
      </w:pPr>
      <w:r>
        <w:rPr>
          <w:rFonts w:ascii="Times New Roman" w:hAnsi="Times New Roman" w:cs="Times New Roman"/>
          <w:sz w:val="26"/>
          <w:szCs w:val="26"/>
        </w:rPr>
        <w:t>Відповідно до вимог статей 252, 280 КУпАП при розгляді справи про адміністративне правопорушення суд має повно, всебічно та об’єктивно дослідити всі обставини справи в їх сукупності та з’ясувати, чи було скоєно адм</w:t>
      </w:r>
      <w:r w:rsidR="00DD657B">
        <w:rPr>
          <w:rFonts w:ascii="Times New Roman" w:hAnsi="Times New Roman" w:cs="Times New Roman"/>
          <w:sz w:val="26"/>
          <w:szCs w:val="26"/>
        </w:rPr>
        <w:t>іністративне правопорушення</w:t>
      </w:r>
      <w:r w:rsidR="009630D0">
        <w:rPr>
          <w:rFonts w:ascii="Times New Roman" w:hAnsi="Times New Roman" w:cs="Times New Roman"/>
          <w:sz w:val="26"/>
          <w:szCs w:val="26"/>
        </w:rPr>
        <w:t>, чи винна особа в</w:t>
      </w:r>
      <w:r>
        <w:rPr>
          <w:rFonts w:ascii="Times New Roman" w:hAnsi="Times New Roman" w:cs="Times New Roman"/>
          <w:sz w:val="26"/>
          <w:szCs w:val="26"/>
        </w:rPr>
        <w:t xml:space="preserve"> його вчиненні, чи підлягає вона адміністративній відповідальності, а також з’ясувати інші обставини, що мають значення для правильного вирішення справи.</w:t>
      </w:r>
    </w:p>
    <w:p w:rsidR="00416E76" w:rsidRDefault="00CC012C" w:rsidP="0028369C">
      <w:pPr>
        <w:shd w:val="clear" w:color="auto" w:fill="FFFFFF"/>
        <w:spacing w:after="0" w:line="240" w:lineRule="auto"/>
        <w:ind w:left="-142" w:firstLine="708"/>
        <w:jc w:val="both"/>
        <w:rPr>
          <w:rFonts w:ascii="Times New Roman" w:hAnsi="Times New Roman" w:cs="Times New Roman"/>
          <w:sz w:val="26"/>
          <w:szCs w:val="26"/>
        </w:rPr>
      </w:pPr>
      <w:r w:rsidRPr="00CC012C">
        <w:rPr>
          <w:rFonts w:ascii="Times New Roman" w:hAnsi="Times New Roman" w:cs="Times New Roman"/>
          <w:sz w:val="26"/>
          <w:szCs w:val="26"/>
        </w:rPr>
        <w:t xml:space="preserve">У </w:t>
      </w:r>
      <w:r w:rsidR="00416E76" w:rsidRPr="00CC012C">
        <w:rPr>
          <w:rFonts w:ascii="Times New Roman" w:hAnsi="Times New Roman" w:cs="Times New Roman"/>
          <w:sz w:val="26"/>
          <w:szCs w:val="26"/>
        </w:rPr>
        <w:t>пленарно</w:t>
      </w:r>
      <w:r w:rsidRPr="00CC012C">
        <w:rPr>
          <w:rFonts w:ascii="Times New Roman" w:hAnsi="Times New Roman" w:cs="Times New Roman"/>
          <w:sz w:val="26"/>
          <w:szCs w:val="26"/>
        </w:rPr>
        <w:t xml:space="preserve">му </w:t>
      </w:r>
      <w:r w:rsidR="00416E76" w:rsidRPr="00CC012C">
        <w:rPr>
          <w:rFonts w:ascii="Times New Roman" w:hAnsi="Times New Roman" w:cs="Times New Roman"/>
          <w:sz w:val="26"/>
          <w:szCs w:val="26"/>
        </w:rPr>
        <w:t>засіданн</w:t>
      </w:r>
      <w:r w:rsidRPr="00CC012C">
        <w:rPr>
          <w:rFonts w:ascii="Times New Roman" w:hAnsi="Times New Roman" w:cs="Times New Roman"/>
          <w:sz w:val="26"/>
          <w:szCs w:val="26"/>
        </w:rPr>
        <w:t>і</w:t>
      </w:r>
      <w:r w:rsidR="00416E76" w:rsidRPr="00CC012C">
        <w:rPr>
          <w:rFonts w:ascii="Times New Roman" w:hAnsi="Times New Roman" w:cs="Times New Roman"/>
          <w:sz w:val="26"/>
          <w:szCs w:val="26"/>
        </w:rPr>
        <w:t xml:space="preserve"> Глоба М.М. пояснив, що</w:t>
      </w:r>
      <w:r w:rsidR="00416E76" w:rsidRPr="00B4675D">
        <w:rPr>
          <w:rFonts w:ascii="Times New Roman" w:hAnsi="Times New Roman" w:cs="Times New Roman"/>
          <w:sz w:val="26"/>
          <w:szCs w:val="26"/>
        </w:rPr>
        <w:t xml:space="preserve"> </w:t>
      </w:r>
      <w:r>
        <w:rPr>
          <w:rFonts w:ascii="Times New Roman" w:hAnsi="Times New Roman" w:cs="Times New Roman"/>
          <w:sz w:val="26"/>
          <w:szCs w:val="26"/>
        </w:rPr>
        <w:t xml:space="preserve">під час судового розгляду </w:t>
      </w:r>
      <w:r w:rsidRPr="003461EB">
        <w:rPr>
          <w:rFonts w:ascii="Times New Roman" w:hAnsi="Times New Roman" w:cs="Times New Roman"/>
          <w:sz w:val="26"/>
          <w:szCs w:val="26"/>
        </w:rPr>
        <w:t xml:space="preserve">вказаної справи судом було встановлено, що </w:t>
      </w:r>
      <w:r w:rsidR="003461EB">
        <w:rPr>
          <w:rFonts w:ascii="Times New Roman" w:hAnsi="Times New Roman" w:cs="Times New Roman"/>
          <w:sz w:val="26"/>
          <w:szCs w:val="26"/>
        </w:rPr>
        <w:t>ОСОБА_1</w:t>
      </w:r>
      <w:r w:rsidRPr="003461EB">
        <w:rPr>
          <w:rFonts w:ascii="Times New Roman" w:hAnsi="Times New Roman" w:cs="Times New Roman"/>
          <w:sz w:val="26"/>
          <w:szCs w:val="26"/>
        </w:rPr>
        <w:t xml:space="preserve"> протягом останнього року,</w:t>
      </w:r>
      <w:r>
        <w:rPr>
          <w:rFonts w:ascii="Times New Roman" w:hAnsi="Times New Roman" w:cs="Times New Roman"/>
          <w:sz w:val="26"/>
          <w:szCs w:val="26"/>
        </w:rPr>
        <w:t xml:space="preserve"> з моменту вчинення правопорушення, до адміністративної відповідальності не притяг</w:t>
      </w:r>
      <w:r w:rsidR="009630D0">
        <w:rPr>
          <w:rFonts w:ascii="Times New Roman" w:hAnsi="Times New Roman" w:cs="Times New Roman"/>
          <w:sz w:val="26"/>
          <w:szCs w:val="26"/>
        </w:rPr>
        <w:t>ався</w:t>
      </w:r>
      <w:r>
        <w:rPr>
          <w:rFonts w:ascii="Times New Roman" w:hAnsi="Times New Roman" w:cs="Times New Roman"/>
          <w:sz w:val="26"/>
          <w:szCs w:val="26"/>
        </w:rPr>
        <w:t xml:space="preserve">, працює </w:t>
      </w:r>
      <w:r w:rsidR="009630D0">
        <w:rPr>
          <w:rFonts w:ascii="Times New Roman" w:hAnsi="Times New Roman" w:cs="Times New Roman"/>
          <w:sz w:val="26"/>
          <w:szCs w:val="26"/>
        </w:rPr>
        <w:t>штатним водієм пожежної машини в</w:t>
      </w:r>
      <w:r>
        <w:rPr>
          <w:rFonts w:ascii="Times New Roman" w:hAnsi="Times New Roman" w:cs="Times New Roman"/>
          <w:sz w:val="26"/>
          <w:szCs w:val="26"/>
        </w:rPr>
        <w:t xml:space="preserve"> КО «Загін місцевої пожежної охорони Вовчанського району Харківської області», має на утриманні </w:t>
      </w:r>
      <w:r w:rsidR="003461EB">
        <w:rPr>
          <w:rFonts w:ascii="Times New Roman" w:hAnsi="Times New Roman" w:cs="Times New Roman"/>
          <w:sz w:val="26"/>
          <w:szCs w:val="26"/>
        </w:rPr>
        <w:t>ІНФОРМАЦІЯ_1</w:t>
      </w:r>
      <w:r>
        <w:rPr>
          <w:rFonts w:ascii="Times New Roman" w:hAnsi="Times New Roman" w:cs="Times New Roman"/>
          <w:sz w:val="26"/>
          <w:szCs w:val="26"/>
        </w:rPr>
        <w:t xml:space="preserve"> доньку, </w:t>
      </w:r>
      <w:r w:rsidR="003461EB">
        <w:rPr>
          <w:rFonts w:ascii="Times New Roman" w:hAnsi="Times New Roman" w:cs="Times New Roman"/>
          <w:sz w:val="26"/>
          <w:szCs w:val="26"/>
        </w:rPr>
        <w:t>_____</w:t>
      </w:r>
      <w:r>
        <w:rPr>
          <w:rFonts w:ascii="Times New Roman" w:hAnsi="Times New Roman" w:cs="Times New Roman"/>
          <w:sz w:val="26"/>
          <w:szCs w:val="26"/>
        </w:rPr>
        <w:t xml:space="preserve"> </w:t>
      </w:r>
      <w:proofErr w:type="spellStart"/>
      <w:r>
        <w:rPr>
          <w:rFonts w:ascii="Times New Roman" w:hAnsi="Times New Roman" w:cs="Times New Roman"/>
          <w:sz w:val="26"/>
          <w:szCs w:val="26"/>
        </w:rPr>
        <w:t>р.н</w:t>
      </w:r>
      <w:proofErr w:type="spellEnd"/>
      <w:r>
        <w:rPr>
          <w:rFonts w:ascii="Times New Roman" w:hAnsi="Times New Roman" w:cs="Times New Roman"/>
          <w:sz w:val="26"/>
          <w:szCs w:val="26"/>
        </w:rPr>
        <w:t>., за місцем роботи характеризується позитивно, свою провину у вчиненні правопорушення, передбаченого частиною першою статті</w:t>
      </w:r>
      <w:r w:rsidR="00335523" w:rsidRPr="0028369C">
        <w:rPr>
          <w:rFonts w:ascii="Times New Roman" w:hAnsi="Times New Roman" w:cs="Times New Roman"/>
          <w:sz w:val="26"/>
          <w:szCs w:val="26"/>
        </w:rPr>
        <w:t xml:space="preserve"> </w:t>
      </w:r>
      <w:r w:rsidRPr="0028369C">
        <w:rPr>
          <w:rFonts w:ascii="Times New Roman" w:hAnsi="Times New Roman" w:cs="Times New Roman"/>
          <w:sz w:val="26"/>
          <w:szCs w:val="26"/>
        </w:rPr>
        <w:t>130</w:t>
      </w:r>
      <w:r w:rsidR="003461EB">
        <w:rPr>
          <w:rFonts w:ascii="Times New Roman" w:hAnsi="Times New Roman" w:cs="Times New Roman"/>
          <w:sz w:val="26"/>
          <w:szCs w:val="26"/>
        </w:rPr>
        <w:t xml:space="preserve"> </w:t>
      </w:r>
      <w:proofErr w:type="spellStart"/>
      <w:r>
        <w:rPr>
          <w:rFonts w:ascii="Times New Roman" w:hAnsi="Times New Roman" w:cs="Times New Roman"/>
          <w:sz w:val="26"/>
          <w:szCs w:val="26"/>
        </w:rPr>
        <w:t>КУпАП</w:t>
      </w:r>
      <w:proofErr w:type="spellEnd"/>
      <w:r>
        <w:rPr>
          <w:rFonts w:ascii="Times New Roman" w:hAnsi="Times New Roman" w:cs="Times New Roman"/>
          <w:sz w:val="26"/>
          <w:szCs w:val="26"/>
        </w:rPr>
        <w:t>, щиро розкаявся та просив звільнити від адміністративної відповідальності</w:t>
      </w:r>
      <w:r w:rsidRPr="00DD657B">
        <w:rPr>
          <w:rFonts w:ascii="Times New Roman" w:hAnsi="Times New Roman" w:cs="Times New Roman"/>
          <w:sz w:val="20"/>
          <w:szCs w:val="20"/>
        </w:rPr>
        <w:t xml:space="preserve"> </w:t>
      </w:r>
      <w:r>
        <w:rPr>
          <w:rFonts w:ascii="Times New Roman" w:hAnsi="Times New Roman" w:cs="Times New Roman"/>
          <w:sz w:val="26"/>
          <w:szCs w:val="26"/>
        </w:rPr>
        <w:t>та передати його на поруки колективу КО «Загін місцевої пожежної охорони Вовчансько</w:t>
      </w:r>
      <w:r w:rsidR="003461EB">
        <w:rPr>
          <w:rFonts w:ascii="Times New Roman" w:hAnsi="Times New Roman" w:cs="Times New Roman"/>
          <w:sz w:val="26"/>
          <w:szCs w:val="26"/>
        </w:rPr>
        <w:t>го району Харківської області».</w:t>
      </w:r>
    </w:p>
    <w:p w:rsidR="007114D0" w:rsidRDefault="00CC012C" w:rsidP="0028369C">
      <w:pPr>
        <w:shd w:val="clear" w:color="auto" w:fill="FFFFFF"/>
        <w:spacing w:after="0" w:line="240" w:lineRule="auto"/>
        <w:ind w:left="-142" w:firstLine="708"/>
        <w:jc w:val="both"/>
        <w:rPr>
          <w:rFonts w:ascii="Times New Roman" w:hAnsi="Times New Roman" w:cs="Times New Roman"/>
          <w:sz w:val="26"/>
          <w:szCs w:val="26"/>
        </w:rPr>
      </w:pPr>
      <w:r>
        <w:rPr>
          <w:rFonts w:ascii="Times New Roman" w:hAnsi="Times New Roman" w:cs="Times New Roman"/>
          <w:sz w:val="26"/>
          <w:szCs w:val="26"/>
        </w:rPr>
        <w:t xml:space="preserve">На думку Комісії, </w:t>
      </w:r>
      <w:r w:rsidR="007114D0" w:rsidRPr="007114D0">
        <w:rPr>
          <w:rFonts w:ascii="Times New Roman" w:hAnsi="Times New Roman" w:cs="Times New Roman"/>
          <w:sz w:val="26"/>
          <w:szCs w:val="26"/>
        </w:rPr>
        <w:t xml:space="preserve">надані </w:t>
      </w:r>
      <w:r w:rsidR="007114D0">
        <w:rPr>
          <w:rFonts w:ascii="Times New Roman" w:hAnsi="Times New Roman" w:cs="Times New Roman"/>
          <w:sz w:val="26"/>
          <w:szCs w:val="26"/>
        </w:rPr>
        <w:t xml:space="preserve">суддею </w:t>
      </w:r>
      <w:r w:rsidR="007114D0" w:rsidRPr="007114D0">
        <w:rPr>
          <w:rFonts w:ascii="Times New Roman" w:hAnsi="Times New Roman" w:cs="Times New Roman"/>
          <w:sz w:val="26"/>
          <w:szCs w:val="26"/>
        </w:rPr>
        <w:t xml:space="preserve">пояснення </w:t>
      </w:r>
      <w:r w:rsidR="00A93D21">
        <w:rPr>
          <w:rFonts w:ascii="Times New Roman" w:hAnsi="Times New Roman" w:cs="Times New Roman"/>
          <w:sz w:val="26"/>
          <w:szCs w:val="26"/>
        </w:rPr>
        <w:t xml:space="preserve">є </w:t>
      </w:r>
      <w:r w:rsidR="007114D0" w:rsidRPr="007114D0">
        <w:rPr>
          <w:rFonts w:ascii="Times New Roman" w:hAnsi="Times New Roman" w:cs="Times New Roman"/>
          <w:sz w:val="26"/>
          <w:szCs w:val="26"/>
        </w:rPr>
        <w:t>достатніми та такими, що не викликають обґрунтований сумнів у звичайної розсудливої людини</w:t>
      </w:r>
      <w:r w:rsidR="007114D0">
        <w:rPr>
          <w:rFonts w:ascii="Times New Roman" w:hAnsi="Times New Roman" w:cs="Times New Roman"/>
          <w:sz w:val="26"/>
          <w:szCs w:val="26"/>
        </w:rPr>
        <w:t>.</w:t>
      </w:r>
    </w:p>
    <w:p w:rsidR="00CC012C" w:rsidRPr="00CC012C" w:rsidRDefault="00CC012C" w:rsidP="0028369C">
      <w:pPr>
        <w:shd w:val="clear" w:color="auto" w:fill="FFFFFF"/>
        <w:spacing w:after="0" w:line="240" w:lineRule="auto"/>
        <w:ind w:left="-142" w:firstLine="708"/>
        <w:jc w:val="both"/>
        <w:rPr>
          <w:rFonts w:ascii="Times New Roman" w:hAnsi="Times New Roman" w:cs="Times New Roman"/>
          <w:sz w:val="26"/>
          <w:szCs w:val="26"/>
        </w:rPr>
      </w:pPr>
      <w:r>
        <w:rPr>
          <w:rFonts w:ascii="Times New Roman" w:hAnsi="Times New Roman" w:cs="Times New Roman"/>
          <w:sz w:val="26"/>
          <w:szCs w:val="26"/>
        </w:rPr>
        <w:t>Однак Комісія наголошує, що п</w:t>
      </w:r>
      <w:r w:rsidRPr="00CC012C">
        <w:rPr>
          <w:rFonts w:ascii="Times New Roman" w:hAnsi="Times New Roman" w:cs="Times New Roman"/>
          <w:sz w:val="26"/>
          <w:szCs w:val="26"/>
        </w:rPr>
        <w:t xml:space="preserve">ри дослідженні обставин ухвалення судом рішень у вказаних справах про звільнення від адміністративної відповідальності на підставі </w:t>
      </w:r>
      <w:proofErr w:type="spellStart"/>
      <w:r w:rsidRPr="00CC012C">
        <w:rPr>
          <w:rFonts w:ascii="Times New Roman" w:hAnsi="Times New Roman" w:cs="Times New Roman"/>
          <w:sz w:val="26"/>
          <w:szCs w:val="26"/>
        </w:rPr>
        <w:t>ст</w:t>
      </w:r>
      <w:proofErr w:type="spellEnd"/>
      <w:r w:rsidRPr="00CC012C">
        <w:rPr>
          <w:rFonts w:ascii="Times New Roman" w:hAnsi="Times New Roman" w:cs="Times New Roman"/>
          <w:sz w:val="26"/>
          <w:szCs w:val="26"/>
        </w:rPr>
        <w:t>атті</w:t>
      </w:r>
      <w:r w:rsidR="003461EB">
        <w:rPr>
          <w:rFonts w:ascii="Times New Roman" w:hAnsi="Times New Roman" w:cs="Times New Roman"/>
          <w:sz w:val="26"/>
          <w:szCs w:val="26"/>
        </w:rPr>
        <w:t> </w:t>
      </w:r>
      <w:r w:rsidRPr="00CC012C">
        <w:rPr>
          <w:rFonts w:ascii="Times New Roman" w:hAnsi="Times New Roman" w:cs="Times New Roman"/>
          <w:sz w:val="26"/>
          <w:szCs w:val="26"/>
        </w:rPr>
        <w:t xml:space="preserve">21 </w:t>
      </w:r>
      <w:proofErr w:type="spellStart"/>
      <w:r w:rsidRPr="00CC012C">
        <w:rPr>
          <w:rFonts w:ascii="Times New Roman" w:hAnsi="Times New Roman" w:cs="Times New Roman"/>
          <w:sz w:val="26"/>
          <w:szCs w:val="26"/>
        </w:rPr>
        <w:t>КУпАП</w:t>
      </w:r>
      <w:proofErr w:type="spellEnd"/>
      <w:r w:rsidRPr="00CC012C">
        <w:rPr>
          <w:rFonts w:ascii="Times New Roman" w:hAnsi="Times New Roman" w:cs="Times New Roman"/>
          <w:sz w:val="26"/>
          <w:szCs w:val="26"/>
        </w:rPr>
        <w:t xml:space="preserve"> необхідн</w:t>
      </w:r>
      <w:r>
        <w:rPr>
          <w:rFonts w:ascii="Times New Roman" w:hAnsi="Times New Roman" w:cs="Times New Roman"/>
          <w:sz w:val="26"/>
          <w:szCs w:val="26"/>
        </w:rPr>
        <w:t>о</w:t>
      </w:r>
      <w:r w:rsidR="009630D0">
        <w:rPr>
          <w:rFonts w:ascii="Times New Roman" w:hAnsi="Times New Roman" w:cs="Times New Roman"/>
          <w:sz w:val="26"/>
          <w:szCs w:val="26"/>
        </w:rPr>
        <w:t xml:space="preserve"> насамперед</w:t>
      </w:r>
      <w:r>
        <w:rPr>
          <w:rFonts w:ascii="Times New Roman" w:hAnsi="Times New Roman" w:cs="Times New Roman"/>
          <w:sz w:val="26"/>
          <w:szCs w:val="26"/>
        </w:rPr>
        <w:t xml:space="preserve"> дотримуватись </w:t>
      </w:r>
      <w:r w:rsidRPr="00CC012C">
        <w:rPr>
          <w:rFonts w:ascii="Times New Roman" w:hAnsi="Times New Roman" w:cs="Times New Roman"/>
          <w:sz w:val="26"/>
          <w:szCs w:val="26"/>
        </w:rPr>
        <w:t xml:space="preserve">балансу між гарантіями незалежності правосуддя та обов’язком оцінити поведінку судді на предмет допущення умисної помилки чи внаслідок грубої недбалості в застосуванні закону та/або </w:t>
      </w:r>
      <w:r>
        <w:rPr>
          <w:rFonts w:ascii="Times New Roman" w:hAnsi="Times New Roman" w:cs="Times New Roman"/>
          <w:sz w:val="26"/>
          <w:szCs w:val="26"/>
        </w:rPr>
        <w:t xml:space="preserve">свавільного його застосування. </w:t>
      </w:r>
      <w:r w:rsidRPr="00CC012C">
        <w:rPr>
          <w:rFonts w:ascii="Times New Roman" w:hAnsi="Times New Roman" w:cs="Times New Roman"/>
          <w:sz w:val="26"/>
          <w:szCs w:val="26"/>
        </w:rPr>
        <w:t xml:space="preserve">Необхідно </w:t>
      </w:r>
      <w:r>
        <w:rPr>
          <w:rFonts w:ascii="Times New Roman" w:hAnsi="Times New Roman" w:cs="Times New Roman"/>
          <w:sz w:val="26"/>
          <w:szCs w:val="26"/>
        </w:rPr>
        <w:t>в</w:t>
      </w:r>
      <w:r w:rsidRPr="00CC012C">
        <w:rPr>
          <w:rFonts w:ascii="Times New Roman" w:hAnsi="Times New Roman" w:cs="Times New Roman"/>
          <w:sz w:val="26"/>
          <w:szCs w:val="26"/>
        </w:rPr>
        <w:t>рахувати, що правосуддя в Україні здійснюється виключно судами та відповідно до визначених законом процедур судочинства (частина друга статті 5 Закону).</w:t>
      </w:r>
    </w:p>
    <w:p w:rsidR="00CC012C" w:rsidRPr="00CC012C" w:rsidRDefault="00CC012C" w:rsidP="0028369C">
      <w:pPr>
        <w:shd w:val="clear" w:color="auto" w:fill="FFFFFF"/>
        <w:spacing w:after="0" w:line="240" w:lineRule="auto"/>
        <w:ind w:left="-142" w:firstLine="708"/>
        <w:jc w:val="both"/>
        <w:rPr>
          <w:rFonts w:ascii="Times New Roman" w:hAnsi="Times New Roman" w:cs="Times New Roman"/>
          <w:sz w:val="26"/>
          <w:szCs w:val="26"/>
        </w:rPr>
      </w:pPr>
      <w:r w:rsidRPr="00CC012C">
        <w:rPr>
          <w:rFonts w:ascii="Times New Roman" w:hAnsi="Times New Roman" w:cs="Times New Roman"/>
          <w:sz w:val="26"/>
          <w:szCs w:val="26"/>
        </w:rPr>
        <w:t>Статтею</w:t>
      </w:r>
      <w:r w:rsidR="003461EB">
        <w:rPr>
          <w:rFonts w:ascii="Times New Roman" w:hAnsi="Times New Roman" w:cs="Times New Roman"/>
          <w:sz w:val="26"/>
          <w:szCs w:val="26"/>
        </w:rPr>
        <w:t xml:space="preserve"> </w:t>
      </w:r>
      <w:r w:rsidRPr="00CC012C">
        <w:rPr>
          <w:rFonts w:ascii="Times New Roman" w:hAnsi="Times New Roman" w:cs="Times New Roman"/>
          <w:sz w:val="26"/>
          <w:szCs w:val="26"/>
        </w:rPr>
        <w:t xml:space="preserve">13 Закону </w:t>
      </w:r>
      <w:r>
        <w:rPr>
          <w:rFonts w:ascii="Times New Roman" w:hAnsi="Times New Roman" w:cs="Times New Roman"/>
          <w:sz w:val="26"/>
          <w:szCs w:val="26"/>
        </w:rPr>
        <w:t>України «</w:t>
      </w:r>
      <w:r w:rsidRPr="00CC012C">
        <w:rPr>
          <w:rFonts w:ascii="Times New Roman" w:hAnsi="Times New Roman" w:cs="Times New Roman"/>
          <w:sz w:val="26"/>
          <w:szCs w:val="26"/>
        </w:rPr>
        <w:t>Про судоустрій і статус суддів</w:t>
      </w:r>
      <w:r>
        <w:rPr>
          <w:rFonts w:ascii="Times New Roman" w:hAnsi="Times New Roman" w:cs="Times New Roman"/>
          <w:sz w:val="26"/>
          <w:szCs w:val="26"/>
        </w:rPr>
        <w:t>»</w:t>
      </w:r>
      <w:r w:rsidR="009630D0">
        <w:rPr>
          <w:rFonts w:ascii="Times New Roman" w:hAnsi="Times New Roman" w:cs="Times New Roman"/>
          <w:sz w:val="26"/>
          <w:szCs w:val="26"/>
        </w:rPr>
        <w:t xml:space="preserve"> </w:t>
      </w:r>
      <w:r>
        <w:rPr>
          <w:rFonts w:ascii="Times New Roman" w:hAnsi="Times New Roman" w:cs="Times New Roman"/>
          <w:sz w:val="26"/>
          <w:szCs w:val="26"/>
        </w:rPr>
        <w:t>від</w:t>
      </w:r>
      <w:r w:rsidR="00DD657B">
        <w:rPr>
          <w:rFonts w:ascii="Times New Roman" w:hAnsi="Times New Roman" w:cs="Times New Roman"/>
          <w:sz w:val="26"/>
          <w:szCs w:val="26"/>
          <w:lang w:val="en-US"/>
        </w:rPr>
        <w:t> </w:t>
      </w:r>
      <w:r w:rsidR="002E2FF3">
        <w:rPr>
          <w:rFonts w:ascii="Times New Roman" w:hAnsi="Times New Roman" w:cs="Times New Roman"/>
          <w:sz w:val="26"/>
          <w:szCs w:val="26"/>
        </w:rPr>
        <w:t>0</w:t>
      </w:r>
      <w:r w:rsidRPr="00CC012C">
        <w:rPr>
          <w:rFonts w:ascii="Times New Roman" w:hAnsi="Times New Roman" w:cs="Times New Roman"/>
          <w:sz w:val="26"/>
          <w:szCs w:val="26"/>
        </w:rPr>
        <w:t>2</w:t>
      </w:r>
      <w:r w:rsidR="00DD657B">
        <w:rPr>
          <w:rFonts w:ascii="Times New Roman" w:hAnsi="Times New Roman" w:cs="Times New Roman"/>
          <w:sz w:val="26"/>
          <w:szCs w:val="26"/>
          <w:lang w:val="en-US"/>
        </w:rPr>
        <w:t> </w:t>
      </w:r>
      <w:r w:rsidRPr="00CC012C">
        <w:rPr>
          <w:rFonts w:ascii="Times New Roman" w:hAnsi="Times New Roman" w:cs="Times New Roman"/>
          <w:sz w:val="26"/>
          <w:szCs w:val="26"/>
        </w:rPr>
        <w:t>червня</w:t>
      </w:r>
      <w:r w:rsidR="003461EB">
        <w:rPr>
          <w:rFonts w:ascii="Times New Roman" w:hAnsi="Times New Roman" w:cs="Times New Roman"/>
          <w:sz w:val="26"/>
          <w:szCs w:val="26"/>
        </w:rPr>
        <w:t xml:space="preserve"> </w:t>
      </w:r>
      <w:r w:rsidRPr="00CC012C">
        <w:rPr>
          <w:rFonts w:ascii="Times New Roman" w:hAnsi="Times New Roman" w:cs="Times New Roman"/>
          <w:sz w:val="26"/>
          <w:szCs w:val="26"/>
        </w:rPr>
        <w:t>2016</w:t>
      </w:r>
      <w:r w:rsidR="00DD657B">
        <w:rPr>
          <w:rFonts w:ascii="Times New Roman" w:hAnsi="Times New Roman" w:cs="Times New Roman"/>
          <w:sz w:val="26"/>
          <w:szCs w:val="26"/>
          <w:lang w:val="en-US"/>
        </w:rPr>
        <w:t> </w:t>
      </w:r>
      <w:r w:rsidRPr="00CC012C">
        <w:rPr>
          <w:rFonts w:ascii="Times New Roman" w:hAnsi="Times New Roman" w:cs="Times New Roman"/>
          <w:sz w:val="26"/>
          <w:szCs w:val="26"/>
        </w:rPr>
        <w:t>року</w:t>
      </w:r>
      <w:r>
        <w:rPr>
          <w:rFonts w:ascii="Times New Roman" w:hAnsi="Times New Roman" w:cs="Times New Roman"/>
          <w:sz w:val="26"/>
          <w:szCs w:val="26"/>
        </w:rPr>
        <w:t xml:space="preserve"> </w:t>
      </w:r>
      <w:r w:rsidRPr="00CC012C">
        <w:rPr>
          <w:rFonts w:ascii="Times New Roman" w:hAnsi="Times New Roman" w:cs="Times New Roman"/>
          <w:sz w:val="26"/>
          <w:szCs w:val="26"/>
        </w:rPr>
        <w:t>№</w:t>
      </w:r>
      <w:r w:rsidR="00DD657B">
        <w:rPr>
          <w:rFonts w:ascii="Times New Roman" w:hAnsi="Times New Roman" w:cs="Times New Roman"/>
          <w:sz w:val="26"/>
          <w:szCs w:val="26"/>
          <w:lang w:val="en-US"/>
        </w:rPr>
        <w:t> </w:t>
      </w:r>
      <w:r w:rsidRPr="00CC012C">
        <w:rPr>
          <w:rFonts w:ascii="Times New Roman" w:hAnsi="Times New Roman" w:cs="Times New Roman"/>
          <w:sz w:val="26"/>
          <w:szCs w:val="26"/>
        </w:rPr>
        <w:t>1402-VII</w:t>
      </w:r>
      <w:r>
        <w:rPr>
          <w:rFonts w:ascii="Times New Roman" w:hAnsi="Times New Roman" w:cs="Times New Roman"/>
          <w:sz w:val="26"/>
          <w:szCs w:val="26"/>
        </w:rPr>
        <w:t xml:space="preserve"> регламентовано</w:t>
      </w:r>
      <w:r w:rsidRPr="00CC012C">
        <w:rPr>
          <w:rFonts w:ascii="Times New Roman" w:hAnsi="Times New Roman" w:cs="Times New Roman"/>
          <w:sz w:val="26"/>
          <w:szCs w:val="26"/>
        </w:rPr>
        <w:t>, що судове рішення, яким закінчується розгляд справи в суді, ухвалюється іменем України. Судові рішення, що набрали законної сили, є обов’язковими до виконання всіма органами державної влади, органами місцевого самоврядування, їх посадовими та службовими особами, фізичними і юридичними особами та їх об’єднаннями на всій території України. Обов’язковість урахування (</w:t>
      </w:r>
      <w:proofErr w:type="spellStart"/>
      <w:r w:rsidRPr="00CC012C">
        <w:rPr>
          <w:rFonts w:ascii="Times New Roman" w:hAnsi="Times New Roman" w:cs="Times New Roman"/>
          <w:sz w:val="26"/>
          <w:szCs w:val="26"/>
        </w:rPr>
        <w:t>преюдиційність</w:t>
      </w:r>
      <w:proofErr w:type="spellEnd"/>
      <w:r w:rsidRPr="00CC012C">
        <w:rPr>
          <w:rFonts w:ascii="Times New Roman" w:hAnsi="Times New Roman" w:cs="Times New Roman"/>
          <w:sz w:val="26"/>
          <w:szCs w:val="26"/>
        </w:rPr>
        <w:t>) судових рішень для інших судів визначається законом. Судові рішення не можуть бути переглянуті іншими органами чи особами поза межами судочинства, за винятком рішень про амністію та помилування.</w:t>
      </w:r>
    </w:p>
    <w:p w:rsidR="00CC012C" w:rsidRDefault="00CC012C" w:rsidP="0028369C">
      <w:pPr>
        <w:shd w:val="clear" w:color="auto" w:fill="FFFFFF"/>
        <w:spacing w:after="0" w:line="240" w:lineRule="auto"/>
        <w:ind w:left="-142" w:firstLine="708"/>
        <w:jc w:val="both"/>
        <w:rPr>
          <w:rFonts w:ascii="Times New Roman" w:hAnsi="Times New Roman" w:cs="Times New Roman"/>
          <w:sz w:val="26"/>
          <w:szCs w:val="26"/>
        </w:rPr>
      </w:pPr>
      <w:r>
        <w:rPr>
          <w:rFonts w:ascii="Times New Roman" w:hAnsi="Times New Roman" w:cs="Times New Roman"/>
          <w:sz w:val="26"/>
          <w:szCs w:val="26"/>
        </w:rPr>
        <w:t>Отже</w:t>
      </w:r>
      <w:r w:rsidRPr="00CC012C">
        <w:rPr>
          <w:rFonts w:ascii="Times New Roman" w:hAnsi="Times New Roman" w:cs="Times New Roman"/>
          <w:sz w:val="26"/>
          <w:szCs w:val="26"/>
        </w:rPr>
        <w:t>, детальніша оцінка законності судов</w:t>
      </w:r>
      <w:r>
        <w:rPr>
          <w:rFonts w:ascii="Times New Roman" w:hAnsi="Times New Roman" w:cs="Times New Roman"/>
          <w:sz w:val="26"/>
          <w:szCs w:val="26"/>
        </w:rPr>
        <w:t xml:space="preserve">ого </w:t>
      </w:r>
      <w:r w:rsidRPr="00CC012C">
        <w:rPr>
          <w:rFonts w:ascii="Times New Roman" w:hAnsi="Times New Roman" w:cs="Times New Roman"/>
          <w:sz w:val="26"/>
          <w:szCs w:val="26"/>
        </w:rPr>
        <w:t>рішен</w:t>
      </w:r>
      <w:r>
        <w:rPr>
          <w:rFonts w:ascii="Times New Roman" w:hAnsi="Times New Roman" w:cs="Times New Roman"/>
          <w:sz w:val="26"/>
          <w:szCs w:val="26"/>
        </w:rPr>
        <w:t>ня</w:t>
      </w:r>
      <w:r w:rsidRPr="00CC012C">
        <w:rPr>
          <w:rFonts w:ascii="Times New Roman" w:hAnsi="Times New Roman" w:cs="Times New Roman"/>
          <w:sz w:val="26"/>
          <w:szCs w:val="26"/>
        </w:rPr>
        <w:t xml:space="preserve"> у вказан</w:t>
      </w:r>
      <w:r>
        <w:rPr>
          <w:rFonts w:ascii="Times New Roman" w:hAnsi="Times New Roman" w:cs="Times New Roman"/>
          <w:sz w:val="26"/>
          <w:szCs w:val="26"/>
        </w:rPr>
        <w:t>ій</w:t>
      </w:r>
      <w:r w:rsidRPr="00CC012C">
        <w:rPr>
          <w:rFonts w:ascii="Times New Roman" w:hAnsi="Times New Roman" w:cs="Times New Roman"/>
          <w:sz w:val="26"/>
          <w:szCs w:val="26"/>
        </w:rPr>
        <w:t xml:space="preserve"> ГРД справ</w:t>
      </w:r>
      <w:r>
        <w:rPr>
          <w:rFonts w:ascii="Times New Roman" w:hAnsi="Times New Roman" w:cs="Times New Roman"/>
          <w:sz w:val="26"/>
          <w:szCs w:val="26"/>
        </w:rPr>
        <w:t>і</w:t>
      </w:r>
      <w:r w:rsidRPr="00CC012C">
        <w:rPr>
          <w:rFonts w:ascii="Times New Roman" w:hAnsi="Times New Roman" w:cs="Times New Roman"/>
          <w:sz w:val="26"/>
          <w:szCs w:val="26"/>
        </w:rPr>
        <w:t>, перевірка правових висновків, зроблених судом за результатами розгляду справ</w:t>
      </w:r>
      <w:r>
        <w:rPr>
          <w:rFonts w:ascii="Times New Roman" w:hAnsi="Times New Roman" w:cs="Times New Roman"/>
          <w:sz w:val="26"/>
          <w:szCs w:val="26"/>
        </w:rPr>
        <w:t>и</w:t>
      </w:r>
      <w:r w:rsidRPr="00CC012C">
        <w:rPr>
          <w:rFonts w:ascii="Times New Roman" w:hAnsi="Times New Roman" w:cs="Times New Roman"/>
          <w:sz w:val="26"/>
          <w:szCs w:val="26"/>
        </w:rPr>
        <w:t>, не належить до компетенції Комісії.</w:t>
      </w:r>
    </w:p>
    <w:p w:rsidR="00CC012C" w:rsidRDefault="00CC012C" w:rsidP="0028369C">
      <w:pPr>
        <w:shd w:val="clear" w:color="auto" w:fill="FFFFFF"/>
        <w:spacing w:after="0" w:line="240" w:lineRule="auto"/>
        <w:ind w:left="-142" w:firstLine="708"/>
        <w:jc w:val="both"/>
        <w:rPr>
          <w:rFonts w:ascii="Times New Roman" w:hAnsi="Times New Roman" w:cs="Times New Roman"/>
          <w:sz w:val="26"/>
          <w:szCs w:val="26"/>
        </w:rPr>
      </w:pPr>
      <w:r w:rsidRPr="00CC012C">
        <w:rPr>
          <w:rFonts w:ascii="Times New Roman" w:hAnsi="Times New Roman" w:cs="Times New Roman"/>
          <w:sz w:val="26"/>
          <w:szCs w:val="26"/>
        </w:rPr>
        <w:t>Комісія під час прийняття рішення також враховує правову позицію, викладену в постанові Верховного Суду у складі колегії суддів Касаційного адміністративного суду від</w:t>
      </w:r>
      <w:r w:rsidR="00DD657B">
        <w:rPr>
          <w:rFonts w:ascii="Times New Roman" w:hAnsi="Times New Roman" w:cs="Times New Roman"/>
          <w:sz w:val="26"/>
          <w:szCs w:val="26"/>
          <w:lang w:val="en-US"/>
        </w:rPr>
        <w:t> </w:t>
      </w:r>
      <w:r w:rsidRPr="00CC012C">
        <w:rPr>
          <w:rFonts w:ascii="Times New Roman" w:hAnsi="Times New Roman" w:cs="Times New Roman"/>
          <w:sz w:val="26"/>
          <w:szCs w:val="26"/>
        </w:rPr>
        <w:t>25</w:t>
      </w:r>
      <w:r w:rsidR="00DD657B">
        <w:rPr>
          <w:rFonts w:ascii="Times New Roman" w:hAnsi="Times New Roman" w:cs="Times New Roman"/>
          <w:sz w:val="26"/>
          <w:szCs w:val="26"/>
          <w:lang w:val="en-US"/>
        </w:rPr>
        <w:t> </w:t>
      </w:r>
      <w:r w:rsidRPr="00CC012C">
        <w:rPr>
          <w:rFonts w:ascii="Times New Roman" w:hAnsi="Times New Roman" w:cs="Times New Roman"/>
          <w:sz w:val="26"/>
          <w:szCs w:val="26"/>
        </w:rPr>
        <w:t>травня 2023</w:t>
      </w:r>
      <w:r w:rsidR="00DD657B">
        <w:rPr>
          <w:rFonts w:ascii="Times New Roman" w:hAnsi="Times New Roman" w:cs="Times New Roman"/>
          <w:sz w:val="26"/>
          <w:szCs w:val="26"/>
          <w:lang w:val="en-US"/>
        </w:rPr>
        <w:t> </w:t>
      </w:r>
      <w:r w:rsidRPr="00CC012C">
        <w:rPr>
          <w:rFonts w:ascii="Times New Roman" w:hAnsi="Times New Roman" w:cs="Times New Roman"/>
          <w:sz w:val="26"/>
          <w:szCs w:val="26"/>
        </w:rPr>
        <w:t>року №</w:t>
      </w:r>
      <w:r w:rsidR="00DD657B">
        <w:rPr>
          <w:rFonts w:ascii="Times New Roman" w:hAnsi="Times New Roman" w:cs="Times New Roman"/>
          <w:sz w:val="26"/>
          <w:szCs w:val="26"/>
          <w:lang w:val="en-US"/>
        </w:rPr>
        <w:t> </w:t>
      </w:r>
      <w:r w:rsidRPr="00CC012C">
        <w:rPr>
          <w:rFonts w:ascii="Times New Roman" w:hAnsi="Times New Roman" w:cs="Times New Roman"/>
          <w:sz w:val="26"/>
          <w:szCs w:val="26"/>
        </w:rPr>
        <w:t>640/31194/21,</w:t>
      </w:r>
      <w:r w:rsidRPr="00DD657B">
        <w:rPr>
          <w:rFonts w:ascii="Times New Roman" w:hAnsi="Times New Roman" w:cs="Times New Roman"/>
          <w:sz w:val="20"/>
          <w:szCs w:val="20"/>
        </w:rPr>
        <w:t xml:space="preserve"> </w:t>
      </w:r>
      <w:r>
        <w:rPr>
          <w:rFonts w:ascii="Times New Roman" w:hAnsi="Times New Roman" w:cs="Times New Roman"/>
          <w:sz w:val="26"/>
          <w:szCs w:val="26"/>
        </w:rPr>
        <w:t xml:space="preserve">про те, </w:t>
      </w:r>
      <w:r w:rsidRPr="00CC012C">
        <w:rPr>
          <w:rFonts w:ascii="Times New Roman" w:hAnsi="Times New Roman" w:cs="Times New Roman"/>
          <w:sz w:val="26"/>
          <w:szCs w:val="26"/>
        </w:rPr>
        <w:t>що висновок ГРД є лише думкою окремого кола осіб, яка не тягне</w:t>
      </w:r>
      <w:r w:rsidRPr="00DD657B">
        <w:rPr>
          <w:rFonts w:ascii="Times New Roman" w:hAnsi="Times New Roman" w:cs="Times New Roman"/>
          <w:sz w:val="20"/>
          <w:szCs w:val="20"/>
        </w:rPr>
        <w:t xml:space="preserve"> </w:t>
      </w:r>
      <w:r w:rsidRPr="00CC012C">
        <w:rPr>
          <w:rFonts w:ascii="Times New Roman" w:hAnsi="Times New Roman" w:cs="Times New Roman"/>
          <w:sz w:val="26"/>
          <w:szCs w:val="26"/>
        </w:rPr>
        <w:t>за</w:t>
      </w:r>
      <w:r w:rsidRPr="00DD657B">
        <w:rPr>
          <w:rFonts w:ascii="Times New Roman" w:hAnsi="Times New Roman" w:cs="Times New Roman"/>
          <w:sz w:val="20"/>
          <w:szCs w:val="20"/>
        </w:rPr>
        <w:t xml:space="preserve"> </w:t>
      </w:r>
      <w:r w:rsidRPr="00CC012C">
        <w:rPr>
          <w:rFonts w:ascii="Times New Roman" w:hAnsi="Times New Roman" w:cs="Times New Roman"/>
          <w:sz w:val="26"/>
          <w:szCs w:val="26"/>
        </w:rPr>
        <w:t>собою</w:t>
      </w:r>
      <w:r w:rsidRPr="00DD657B">
        <w:rPr>
          <w:rFonts w:ascii="Times New Roman" w:hAnsi="Times New Roman" w:cs="Times New Roman"/>
          <w:sz w:val="20"/>
          <w:szCs w:val="20"/>
        </w:rPr>
        <w:t xml:space="preserve"> </w:t>
      </w:r>
      <w:r w:rsidRPr="00CC012C">
        <w:rPr>
          <w:rFonts w:ascii="Times New Roman" w:hAnsi="Times New Roman" w:cs="Times New Roman"/>
          <w:sz w:val="26"/>
          <w:szCs w:val="26"/>
        </w:rPr>
        <w:t>безпосередньо жодних кінцевих правових наслідків для судді (кандидата на посаду судді), щодо якого здійснюється оцінювання. Висновок ГРД покладає зобов’язання виключно на Комісію, яка має дати йому відповідну оцінку та врахувати або не врахувати під час прийняття остаточного рішення щодо судді (кандидата на посаду судді). Це вказує на те, що висновок ГРД не створює самостійних наслідків для судді, адже є проміжним етапом процедури підтвердження здатності судді здійснювати правосуддя та є лише одним з можливих доводів, аналізуючи як</w:t>
      </w:r>
      <w:r w:rsidR="009630D0">
        <w:rPr>
          <w:rFonts w:ascii="Times New Roman" w:hAnsi="Times New Roman" w:cs="Times New Roman"/>
          <w:sz w:val="26"/>
          <w:szCs w:val="26"/>
        </w:rPr>
        <w:t>ий</w:t>
      </w:r>
      <w:r w:rsidRPr="00CC012C">
        <w:rPr>
          <w:rFonts w:ascii="Times New Roman" w:hAnsi="Times New Roman" w:cs="Times New Roman"/>
          <w:sz w:val="26"/>
          <w:szCs w:val="26"/>
        </w:rPr>
        <w:t xml:space="preserve"> сукупно з іншими доказами, Комісія має прийняти остаточне рішення щодо учасника процедури оцінювання.</w:t>
      </w:r>
    </w:p>
    <w:p w:rsidR="00CC012C" w:rsidRPr="00CC012C" w:rsidRDefault="00CC012C" w:rsidP="0028369C">
      <w:pPr>
        <w:shd w:val="clear" w:color="auto" w:fill="FFFFFF"/>
        <w:spacing w:after="0" w:line="240" w:lineRule="auto"/>
        <w:ind w:left="-142" w:firstLine="708"/>
        <w:jc w:val="both"/>
        <w:rPr>
          <w:rFonts w:ascii="Times New Roman" w:hAnsi="Times New Roman" w:cs="Times New Roman"/>
          <w:sz w:val="26"/>
          <w:szCs w:val="26"/>
        </w:rPr>
      </w:pPr>
      <w:r>
        <w:rPr>
          <w:rFonts w:ascii="Times New Roman" w:hAnsi="Times New Roman" w:cs="Times New Roman"/>
          <w:sz w:val="26"/>
          <w:szCs w:val="26"/>
        </w:rPr>
        <w:t xml:space="preserve">Таким чином, </w:t>
      </w:r>
      <w:r w:rsidRPr="00CC012C">
        <w:rPr>
          <w:rFonts w:ascii="Times New Roman" w:hAnsi="Times New Roman" w:cs="Times New Roman"/>
          <w:sz w:val="26"/>
          <w:szCs w:val="26"/>
        </w:rPr>
        <w:t xml:space="preserve">Комісія у пленарному складі, заслухавши доповідача, дослідивши рішення Комісії у складі колегії </w:t>
      </w:r>
      <w:proofErr w:type="spellStart"/>
      <w:r w:rsidRPr="00CC012C">
        <w:rPr>
          <w:rFonts w:ascii="Times New Roman" w:hAnsi="Times New Roman" w:cs="Times New Roman"/>
          <w:sz w:val="26"/>
          <w:szCs w:val="26"/>
        </w:rPr>
        <w:t>ві</w:t>
      </w:r>
      <w:proofErr w:type="spellEnd"/>
      <w:r w:rsidRPr="00CC012C">
        <w:rPr>
          <w:rFonts w:ascii="Times New Roman" w:hAnsi="Times New Roman" w:cs="Times New Roman"/>
          <w:sz w:val="26"/>
          <w:szCs w:val="26"/>
        </w:rPr>
        <w:t>д</w:t>
      </w:r>
      <w:r w:rsidR="003461EB">
        <w:rPr>
          <w:rFonts w:ascii="Times New Roman" w:hAnsi="Times New Roman" w:cs="Times New Roman"/>
          <w:sz w:val="26"/>
          <w:szCs w:val="26"/>
        </w:rPr>
        <w:t> </w:t>
      </w:r>
      <w:r w:rsidRPr="00CC012C">
        <w:rPr>
          <w:rFonts w:ascii="Times New Roman" w:hAnsi="Times New Roman" w:cs="Times New Roman"/>
          <w:sz w:val="26"/>
          <w:szCs w:val="26"/>
        </w:rPr>
        <w:t>31</w:t>
      </w:r>
      <w:r w:rsidR="003461EB">
        <w:rPr>
          <w:rFonts w:ascii="Times New Roman" w:hAnsi="Times New Roman" w:cs="Times New Roman"/>
          <w:sz w:val="26"/>
          <w:szCs w:val="26"/>
        </w:rPr>
        <w:t> </w:t>
      </w:r>
      <w:r w:rsidRPr="00CC012C">
        <w:rPr>
          <w:rFonts w:ascii="Times New Roman" w:hAnsi="Times New Roman" w:cs="Times New Roman"/>
          <w:sz w:val="26"/>
          <w:szCs w:val="26"/>
        </w:rPr>
        <w:t>жовтня 2019</w:t>
      </w:r>
      <w:r w:rsidR="003461EB">
        <w:rPr>
          <w:rFonts w:ascii="Times New Roman" w:hAnsi="Times New Roman" w:cs="Times New Roman"/>
          <w:sz w:val="26"/>
          <w:szCs w:val="26"/>
        </w:rPr>
        <w:t> </w:t>
      </w:r>
      <w:r w:rsidRPr="00CC012C">
        <w:rPr>
          <w:rFonts w:ascii="Times New Roman" w:hAnsi="Times New Roman" w:cs="Times New Roman"/>
          <w:sz w:val="26"/>
          <w:szCs w:val="26"/>
        </w:rPr>
        <w:t>року №</w:t>
      </w:r>
      <w:r w:rsidR="003461EB">
        <w:rPr>
          <w:rFonts w:ascii="Times New Roman" w:hAnsi="Times New Roman" w:cs="Times New Roman"/>
          <w:sz w:val="26"/>
          <w:szCs w:val="26"/>
        </w:rPr>
        <w:t> </w:t>
      </w:r>
      <w:r w:rsidRPr="00CC012C">
        <w:rPr>
          <w:rFonts w:ascii="Times New Roman" w:hAnsi="Times New Roman" w:cs="Times New Roman"/>
          <w:sz w:val="26"/>
          <w:szCs w:val="26"/>
        </w:rPr>
        <w:t xml:space="preserve">1098/ко-19, висновок ГРД у новій редакції, пояснення судді </w:t>
      </w:r>
      <w:r>
        <w:rPr>
          <w:rFonts w:ascii="Times New Roman" w:hAnsi="Times New Roman" w:cs="Times New Roman"/>
          <w:sz w:val="26"/>
          <w:szCs w:val="26"/>
        </w:rPr>
        <w:t>Глоби М.М.</w:t>
      </w:r>
      <w:r w:rsidRPr="00CC012C">
        <w:rPr>
          <w:rFonts w:ascii="Times New Roman" w:hAnsi="Times New Roman" w:cs="Times New Roman"/>
          <w:sz w:val="26"/>
          <w:szCs w:val="26"/>
        </w:rPr>
        <w:t xml:space="preserve">, інші обставини, документи та матеріали, дійшла висновку про спростування обґрунтованого сумніву щодо відповідності судді критеріям доброчесності та професійної етики. Згідно з </w:t>
      </w:r>
      <w:proofErr w:type="spellStart"/>
      <w:r w:rsidRPr="00CC012C">
        <w:rPr>
          <w:rFonts w:ascii="Times New Roman" w:hAnsi="Times New Roman" w:cs="Times New Roman"/>
          <w:sz w:val="26"/>
          <w:szCs w:val="26"/>
        </w:rPr>
        <w:t>пун</w:t>
      </w:r>
      <w:proofErr w:type="spellEnd"/>
      <w:r w:rsidRPr="00CC012C">
        <w:rPr>
          <w:rFonts w:ascii="Times New Roman" w:hAnsi="Times New Roman" w:cs="Times New Roman"/>
          <w:sz w:val="26"/>
          <w:szCs w:val="26"/>
        </w:rPr>
        <w:t>ктом</w:t>
      </w:r>
      <w:r w:rsidR="003461EB">
        <w:rPr>
          <w:rFonts w:ascii="Times New Roman" w:hAnsi="Times New Roman" w:cs="Times New Roman"/>
          <w:sz w:val="26"/>
          <w:szCs w:val="26"/>
        </w:rPr>
        <w:t> </w:t>
      </w:r>
      <w:r w:rsidRPr="00CC012C">
        <w:rPr>
          <w:rFonts w:ascii="Times New Roman" w:hAnsi="Times New Roman" w:cs="Times New Roman"/>
          <w:sz w:val="26"/>
          <w:szCs w:val="26"/>
        </w:rPr>
        <w:t xml:space="preserve">128 Регламенту Вищої кваліфікаційної комісії суддів України (в редакції рішення Комісії </w:t>
      </w:r>
      <w:proofErr w:type="spellStart"/>
      <w:r w:rsidRPr="00CC012C">
        <w:rPr>
          <w:rFonts w:ascii="Times New Roman" w:hAnsi="Times New Roman" w:cs="Times New Roman"/>
          <w:sz w:val="26"/>
          <w:szCs w:val="26"/>
        </w:rPr>
        <w:t>ві</w:t>
      </w:r>
      <w:proofErr w:type="spellEnd"/>
      <w:r w:rsidRPr="00CC012C">
        <w:rPr>
          <w:rFonts w:ascii="Times New Roman" w:hAnsi="Times New Roman" w:cs="Times New Roman"/>
          <w:sz w:val="26"/>
          <w:szCs w:val="26"/>
        </w:rPr>
        <w:t>д</w:t>
      </w:r>
      <w:r w:rsidR="003461EB">
        <w:rPr>
          <w:rFonts w:ascii="Times New Roman" w:hAnsi="Times New Roman" w:cs="Times New Roman"/>
          <w:sz w:val="26"/>
          <w:szCs w:val="26"/>
        </w:rPr>
        <w:t> </w:t>
      </w:r>
      <w:r w:rsidRPr="00CC012C">
        <w:rPr>
          <w:rFonts w:ascii="Times New Roman" w:hAnsi="Times New Roman" w:cs="Times New Roman"/>
          <w:sz w:val="26"/>
          <w:szCs w:val="26"/>
        </w:rPr>
        <w:t>19</w:t>
      </w:r>
      <w:r w:rsidR="003461EB">
        <w:rPr>
          <w:rFonts w:ascii="Times New Roman" w:hAnsi="Times New Roman" w:cs="Times New Roman"/>
          <w:sz w:val="26"/>
          <w:szCs w:val="26"/>
        </w:rPr>
        <w:t> </w:t>
      </w:r>
      <w:r w:rsidRPr="00CC012C">
        <w:rPr>
          <w:rFonts w:ascii="Times New Roman" w:hAnsi="Times New Roman" w:cs="Times New Roman"/>
          <w:sz w:val="26"/>
          <w:szCs w:val="26"/>
        </w:rPr>
        <w:t>жовтня 2023</w:t>
      </w:r>
      <w:r w:rsidR="003461EB">
        <w:rPr>
          <w:rFonts w:ascii="Times New Roman" w:hAnsi="Times New Roman" w:cs="Times New Roman"/>
          <w:sz w:val="26"/>
          <w:szCs w:val="26"/>
        </w:rPr>
        <w:t> </w:t>
      </w:r>
      <w:r w:rsidRPr="00CC012C">
        <w:rPr>
          <w:rFonts w:ascii="Times New Roman" w:hAnsi="Times New Roman" w:cs="Times New Roman"/>
          <w:sz w:val="26"/>
          <w:szCs w:val="26"/>
        </w:rPr>
        <w:t>року №</w:t>
      </w:r>
      <w:r w:rsidR="003461EB">
        <w:rPr>
          <w:rFonts w:ascii="Times New Roman" w:hAnsi="Times New Roman" w:cs="Times New Roman"/>
          <w:sz w:val="26"/>
          <w:szCs w:val="26"/>
        </w:rPr>
        <w:t> </w:t>
      </w:r>
      <w:r w:rsidRPr="00CC012C">
        <w:rPr>
          <w:rFonts w:ascii="Times New Roman" w:hAnsi="Times New Roman" w:cs="Times New Roman"/>
          <w:sz w:val="26"/>
          <w:szCs w:val="26"/>
        </w:rPr>
        <w:t>119/зп-23) це є підставою для ухвалення рішення про підтримку рішення Комісії у складі колегії про відповідність судді займаній посаді.</w:t>
      </w:r>
    </w:p>
    <w:p w:rsidR="00CC012C" w:rsidRDefault="00CC012C" w:rsidP="0028369C">
      <w:pPr>
        <w:shd w:val="clear" w:color="auto" w:fill="FFFFFF"/>
        <w:spacing w:after="0" w:line="240" w:lineRule="auto"/>
        <w:ind w:left="-142" w:firstLine="708"/>
        <w:jc w:val="both"/>
        <w:rPr>
          <w:rFonts w:ascii="Times New Roman" w:hAnsi="Times New Roman" w:cs="Times New Roman"/>
          <w:sz w:val="26"/>
          <w:szCs w:val="26"/>
        </w:rPr>
      </w:pPr>
      <w:r w:rsidRPr="00CC012C">
        <w:rPr>
          <w:rFonts w:ascii="Times New Roman" w:hAnsi="Times New Roman" w:cs="Times New Roman"/>
          <w:sz w:val="26"/>
          <w:szCs w:val="26"/>
        </w:rPr>
        <w:t>Ураховуючи викладене, керуючись статтями 88, 93, 101 Закону України «Про судоустрій і статус суддів», Вища кваліфікаційна комісія суддів України</w:t>
      </w:r>
      <w:r>
        <w:rPr>
          <w:rFonts w:ascii="Times New Roman" w:hAnsi="Times New Roman" w:cs="Times New Roman"/>
          <w:sz w:val="26"/>
          <w:szCs w:val="26"/>
        </w:rPr>
        <w:t xml:space="preserve"> одноголосно </w:t>
      </w:r>
    </w:p>
    <w:p w:rsidR="00CC012C" w:rsidRPr="00CC012C" w:rsidRDefault="00CC012C" w:rsidP="0028369C">
      <w:pPr>
        <w:shd w:val="clear" w:color="auto" w:fill="FFFFFF"/>
        <w:spacing w:after="0" w:line="240" w:lineRule="auto"/>
        <w:ind w:left="-142"/>
        <w:jc w:val="both"/>
        <w:rPr>
          <w:rFonts w:ascii="Times New Roman" w:hAnsi="Times New Roman" w:cs="Times New Roman"/>
          <w:sz w:val="26"/>
          <w:szCs w:val="26"/>
        </w:rPr>
      </w:pPr>
    </w:p>
    <w:p w:rsidR="007F7FD7" w:rsidRPr="00F97C42" w:rsidRDefault="007F7FD7" w:rsidP="0028369C">
      <w:pPr>
        <w:shd w:val="clear" w:color="auto" w:fill="FFFFFF"/>
        <w:spacing w:after="0" w:line="240" w:lineRule="auto"/>
        <w:ind w:left="-142"/>
        <w:jc w:val="center"/>
        <w:rPr>
          <w:rFonts w:ascii="Times New Roman" w:hAnsi="Times New Roman" w:cs="Times New Roman"/>
          <w:bCs/>
          <w:sz w:val="26"/>
          <w:szCs w:val="26"/>
          <w:lang w:eastAsia="uk-UA"/>
        </w:rPr>
      </w:pPr>
      <w:r w:rsidRPr="00F97C42">
        <w:rPr>
          <w:rFonts w:ascii="Times New Roman" w:hAnsi="Times New Roman" w:cs="Times New Roman"/>
          <w:bCs/>
          <w:sz w:val="26"/>
          <w:szCs w:val="26"/>
          <w:lang w:eastAsia="uk-UA"/>
        </w:rPr>
        <w:t>вирішила:</w:t>
      </w:r>
    </w:p>
    <w:p w:rsidR="007F7FD7" w:rsidRPr="0028369C" w:rsidRDefault="007F7FD7" w:rsidP="0028369C">
      <w:pPr>
        <w:spacing w:after="0" w:line="240" w:lineRule="auto"/>
        <w:ind w:left="-142"/>
        <w:jc w:val="both"/>
        <w:rPr>
          <w:rFonts w:ascii="Times New Roman" w:hAnsi="Times New Roman" w:cs="Times New Roman"/>
          <w:bCs/>
          <w:sz w:val="26"/>
          <w:szCs w:val="26"/>
          <w:lang w:eastAsia="uk-UA"/>
        </w:rPr>
      </w:pPr>
    </w:p>
    <w:p w:rsidR="005E6BAC" w:rsidRDefault="001531ED" w:rsidP="0028369C">
      <w:pPr>
        <w:shd w:val="clear" w:color="auto" w:fill="FFFFFF"/>
        <w:spacing w:after="0" w:line="240" w:lineRule="auto"/>
        <w:ind w:left="-142" w:right="-1"/>
        <w:jc w:val="both"/>
        <w:rPr>
          <w:rFonts w:ascii="Times New Roman" w:hAnsi="Times New Roman" w:cs="Times New Roman"/>
          <w:sz w:val="26"/>
          <w:szCs w:val="26"/>
          <w:shd w:val="clear" w:color="auto" w:fill="FFFFFF"/>
        </w:rPr>
      </w:pPr>
      <w:r w:rsidRPr="001531ED">
        <w:rPr>
          <w:rFonts w:ascii="Times New Roman" w:hAnsi="Times New Roman" w:cs="Times New Roman"/>
          <w:sz w:val="26"/>
          <w:szCs w:val="26"/>
          <w:shd w:val="clear" w:color="auto" w:fill="FFFFFF"/>
        </w:rPr>
        <w:t xml:space="preserve">підтримати рішення Вищої кваліфікаційної комісії суддів України у складі колегії </w:t>
      </w:r>
      <w:proofErr w:type="spellStart"/>
      <w:r w:rsidRPr="001531ED">
        <w:rPr>
          <w:rFonts w:ascii="Times New Roman" w:hAnsi="Times New Roman" w:cs="Times New Roman"/>
          <w:sz w:val="26"/>
          <w:szCs w:val="26"/>
          <w:shd w:val="clear" w:color="auto" w:fill="FFFFFF"/>
        </w:rPr>
        <w:t>ві</w:t>
      </w:r>
      <w:proofErr w:type="spellEnd"/>
      <w:r w:rsidRPr="001531ED">
        <w:rPr>
          <w:rFonts w:ascii="Times New Roman" w:hAnsi="Times New Roman" w:cs="Times New Roman"/>
          <w:sz w:val="26"/>
          <w:szCs w:val="26"/>
          <w:shd w:val="clear" w:color="auto" w:fill="FFFFFF"/>
        </w:rPr>
        <w:t>д</w:t>
      </w:r>
      <w:r w:rsidR="003461EB">
        <w:rPr>
          <w:rFonts w:ascii="Times New Roman" w:hAnsi="Times New Roman" w:cs="Times New Roman"/>
          <w:sz w:val="26"/>
          <w:szCs w:val="26"/>
          <w:shd w:val="clear" w:color="auto" w:fill="FFFFFF"/>
        </w:rPr>
        <w:t> </w:t>
      </w:r>
      <w:r w:rsidRPr="001531ED">
        <w:rPr>
          <w:rFonts w:ascii="Times New Roman" w:hAnsi="Times New Roman" w:cs="Times New Roman"/>
          <w:sz w:val="26"/>
          <w:szCs w:val="26"/>
          <w:shd w:val="clear" w:color="auto" w:fill="FFFFFF"/>
        </w:rPr>
        <w:t>31</w:t>
      </w:r>
      <w:r w:rsidR="003461EB">
        <w:rPr>
          <w:rFonts w:ascii="Times New Roman" w:hAnsi="Times New Roman" w:cs="Times New Roman"/>
          <w:sz w:val="26"/>
          <w:szCs w:val="26"/>
          <w:shd w:val="clear" w:color="auto" w:fill="FFFFFF"/>
        </w:rPr>
        <w:t> </w:t>
      </w:r>
      <w:r w:rsidRPr="001531ED">
        <w:rPr>
          <w:rFonts w:ascii="Times New Roman" w:hAnsi="Times New Roman" w:cs="Times New Roman"/>
          <w:sz w:val="26"/>
          <w:szCs w:val="26"/>
          <w:shd w:val="clear" w:color="auto" w:fill="FFFFFF"/>
        </w:rPr>
        <w:t>жовтня 2019</w:t>
      </w:r>
      <w:r w:rsidR="003461EB">
        <w:rPr>
          <w:rFonts w:ascii="Times New Roman" w:hAnsi="Times New Roman" w:cs="Times New Roman"/>
          <w:sz w:val="26"/>
          <w:szCs w:val="26"/>
          <w:shd w:val="clear" w:color="auto" w:fill="FFFFFF"/>
        </w:rPr>
        <w:t> </w:t>
      </w:r>
      <w:r w:rsidRPr="001531ED">
        <w:rPr>
          <w:rFonts w:ascii="Times New Roman" w:hAnsi="Times New Roman" w:cs="Times New Roman"/>
          <w:sz w:val="26"/>
          <w:szCs w:val="26"/>
          <w:shd w:val="clear" w:color="auto" w:fill="FFFFFF"/>
        </w:rPr>
        <w:t>року №</w:t>
      </w:r>
      <w:r w:rsidR="003461EB">
        <w:rPr>
          <w:rFonts w:ascii="Times New Roman" w:hAnsi="Times New Roman" w:cs="Times New Roman"/>
          <w:sz w:val="26"/>
          <w:szCs w:val="26"/>
          <w:shd w:val="clear" w:color="auto" w:fill="FFFFFF"/>
        </w:rPr>
        <w:t> </w:t>
      </w:r>
      <w:bookmarkStart w:id="0" w:name="_GoBack"/>
      <w:bookmarkEnd w:id="0"/>
      <w:r w:rsidRPr="001531ED">
        <w:rPr>
          <w:rFonts w:ascii="Times New Roman" w:hAnsi="Times New Roman" w:cs="Times New Roman"/>
          <w:sz w:val="26"/>
          <w:szCs w:val="26"/>
          <w:shd w:val="clear" w:color="auto" w:fill="FFFFFF"/>
        </w:rPr>
        <w:t>1098/ко-19</w:t>
      </w:r>
      <w:r>
        <w:rPr>
          <w:rFonts w:ascii="Times New Roman" w:hAnsi="Times New Roman" w:cs="Times New Roman"/>
          <w:sz w:val="26"/>
          <w:szCs w:val="26"/>
          <w:shd w:val="clear" w:color="auto" w:fill="FFFFFF"/>
        </w:rPr>
        <w:t xml:space="preserve"> </w:t>
      </w:r>
      <w:r w:rsidRPr="001531ED">
        <w:rPr>
          <w:rFonts w:ascii="Times New Roman" w:hAnsi="Times New Roman" w:cs="Times New Roman"/>
          <w:sz w:val="26"/>
          <w:szCs w:val="26"/>
          <w:shd w:val="clear" w:color="auto" w:fill="FFFFFF"/>
        </w:rPr>
        <w:t>про відповідність судді Вовчанського районного суду Харківської області Глоби Максима Миколайович</w:t>
      </w:r>
      <w:r w:rsidR="009630D0">
        <w:rPr>
          <w:rFonts w:ascii="Times New Roman" w:hAnsi="Times New Roman" w:cs="Times New Roman"/>
          <w:sz w:val="26"/>
          <w:szCs w:val="26"/>
          <w:shd w:val="clear" w:color="auto" w:fill="FFFFFF"/>
        </w:rPr>
        <w:t>а</w:t>
      </w:r>
      <w:r w:rsidR="00CC012C">
        <w:rPr>
          <w:rFonts w:ascii="Times New Roman" w:hAnsi="Times New Roman" w:cs="Times New Roman"/>
          <w:sz w:val="26"/>
          <w:szCs w:val="26"/>
          <w:shd w:val="clear" w:color="auto" w:fill="FFFFFF"/>
        </w:rPr>
        <w:t xml:space="preserve"> займаній посаді</w:t>
      </w:r>
      <w:r>
        <w:rPr>
          <w:rFonts w:ascii="Times New Roman" w:hAnsi="Times New Roman" w:cs="Times New Roman"/>
          <w:sz w:val="26"/>
          <w:szCs w:val="26"/>
          <w:shd w:val="clear" w:color="auto" w:fill="FFFFFF"/>
        </w:rPr>
        <w:t>.</w:t>
      </w:r>
    </w:p>
    <w:p w:rsidR="005E6BAC" w:rsidRPr="00F97C42" w:rsidRDefault="005E6BAC" w:rsidP="0028369C">
      <w:pPr>
        <w:shd w:val="clear" w:color="auto" w:fill="FFFFFF"/>
        <w:spacing w:after="0" w:line="240" w:lineRule="auto"/>
        <w:ind w:left="-142" w:right="-1" w:firstLine="708"/>
        <w:jc w:val="both"/>
        <w:rPr>
          <w:rFonts w:ascii="Times New Roman" w:hAnsi="Times New Roman" w:cs="Times New Roman"/>
          <w:sz w:val="26"/>
          <w:szCs w:val="26"/>
        </w:rPr>
      </w:pPr>
    </w:p>
    <w:p w:rsidR="00135989" w:rsidRPr="00780433" w:rsidRDefault="00EE2458" w:rsidP="0028369C">
      <w:pPr>
        <w:spacing w:after="0" w:line="600" w:lineRule="auto"/>
        <w:ind w:left="-142"/>
        <w:rPr>
          <w:rFonts w:ascii="Times New Roman" w:hAnsi="Times New Roman" w:cs="Times New Roman"/>
          <w:sz w:val="26"/>
          <w:szCs w:val="26"/>
        </w:rPr>
      </w:pPr>
      <w:r>
        <w:rPr>
          <w:rFonts w:ascii="Times New Roman" w:hAnsi="Times New Roman" w:cs="Times New Roman"/>
          <w:sz w:val="26"/>
          <w:szCs w:val="26"/>
        </w:rPr>
        <w:t>Головуючий</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135989" w:rsidRPr="00780433">
        <w:rPr>
          <w:rFonts w:ascii="Times New Roman" w:hAnsi="Times New Roman" w:cs="Times New Roman"/>
          <w:sz w:val="26"/>
          <w:szCs w:val="26"/>
        </w:rPr>
        <w:t>Р.М. Ігнатов</w:t>
      </w:r>
    </w:p>
    <w:p w:rsidR="00135989" w:rsidRPr="00780433" w:rsidRDefault="00135989" w:rsidP="0028369C">
      <w:pPr>
        <w:spacing w:after="0" w:line="600" w:lineRule="auto"/>
        <w:ind w:left="-142"/>
        <w:rPr>
          <w:rFonts w:ascii="Times New Roman" w:hAnsi="Times New Roman" w:cs="Times New Roman"/>
          <w:sz w:val="26"/>
          <w:szCs w:val="26"/>
        </w:rPr>
      </w:pPr>
      <w:r w:rsidRPr="00780433">
        <w:rPr>
          <w:rFonts w:ascii="Times New Roman" w:hAnsi="Times New Roman" w:cs="Times New Roman"/>
          <w:sz w:val="26"/>
          <w:szCs w:val="26"/>
        </w:rPr>
        <w:t>Члени Коміс</w:t>
      </w:r>
      <w:r w:rsidR="00EE2458">
        <w:rPr>
          <w:rFonts w:ascii="Times New Roman" w:hAnsi="Times New Roman" w:cs="Times New Roman"/>
          <w:sz w:val="26"/>
          <w:szCs w:val="26"/>
        </w:rPr>
        <w:t>ії:</w:t>
      </w:r>
      <w:r w:rsidR="00EE2458">
        <w:rPr>
          <w:rFonts w:ascii="Times New Roman" w:hAnsi="Times New Roman" w:cs="Times New Roman"/>
          <w:sz w:val="26"/>
          <w:szCs w:val="26"/>
        </w:rPr>
        <w:tab/>
      </w:r>
      <w:r w:rsidR="00EE2458">
        <w:rPr>
          <w:rFonts w:ascii="Times New Roman" w:hAnsi="Times New Roman" w:cs="Times New Roman"/>
          <w:sz w:val="26"/>
          <w:szCs w:val="26"/>
        </w:rPr>
        <w:tab/>
      </w:r>
      <w:r w:rsidR="00EE2458">
        <w:rPr>
          <w:rFonts w:ascii="Times New Roman" w:hAnsi="Times New Roman" w:cs="Times New Roman"/>
          <w:sz w:val="26"/>
          <w:szCs w:val="26"/>
        </w:rPr>
        <w:tab/>
      </w:r>
      <w:r w:rsidR="00EE2458">
        <w:rPr>
          <w:rFonts w:ascii="Times New Roman" w:hAnsi="Times New Roman" w:cs="Times New Roman"/>
          <w:sz w:val="26"/>
          <w:szCs w:val="26"/>
        </w:rPr>
        <w:tab/>
      </w:r>
      <w:r w:rsidR="00EE2458">
        <w:rPr>
          <w:rFonts w:ascii="Times New Roman" w:hAnsi="Times New Roman" w:cs="Times New Roman"/>
          <w:sz w:val="26"/>
          <w:szCs w:val="26"/>
        </w:rPr>
        <w:tab/>
      </w:r>
      <w:r w:rsidR="00EE2458">
        <w:rPr>
          <w:rFonts w:ascii="Times New Roman" w:hAnsi="Times New Roman" w:cs="Times New Roman"/>
          <w:sz w:val="26"/>
          <w:szCs w:val="26"/>
        </w:rPr>
        <w:tab/>
      </w:r>
      <w:r w:rsidR="00EE2458">
        <w:rPr>
          <w:rFonts w:ascii="Times New Roman" w:hAnsi="Times New Roman" w:cs="Times New Roman"/>
          <w:sz w:val="26"/>
          <w:szCs w:val="26"/>
        </w:rPr>
        <w:tab/>
      </w:r>
      <w:r w:rsidR="00EE2458">
        <w:rPr>
          <w:rFonts w:ascii="Times New Roman" w:hAnsi="Times New Roman" w:cs="Times New Roman"/>
          <w:sz w:val="26"/>
          <w:szCs w:val="26"/>
        </w:rPr>
        <w:tab/>
      </w:r>
      <w:r w:rsidRPr="00780433">
        <w:rPr>
          <w:rFonts w:ascii="Times New Roman" w:hAnsi="Times New Roman" w:cs="Times New Roman"/>
          <w:sz w:val="26"/>
          <w:szCs w:val="26"/>
        </w:rPr>
        <w:t xml:space="preserve">М.Б. </w:t>
      </w:r>
      <w:proofErr w:type="spellStart"/>
      <w:r w:rsidRPr="00780433">
        <w:rPr>
          <w:rFonts w:ascii="Times New Roman" w:hAnsi="Times New Roman" w:cs="Times New Roman"/>
          <w:sz w:val="26"/>
          <w:szCs w:val="26"/>
        </w:rPr>
        <w:t>Богоніс</w:t>
      </w:r>
      <w:proofErr w:type="spellEnd"/>
      <w:r w:rsidRPr="00780433">
        <w:rPr>
          <w:rFonts w:ascii="Times New Roman" w:hAnsi="Times New Roman" w:cs="Times New Roman"/>
          <w:sz w:val="26"/>
          <w:szCs w:val="26"/>
        </w:rPr>
        <w:t xml:space="preserve"> </w:t>
      </w:r>
    </w:p>
    <w:p w:rsidR="00135989" w:rsidRPr="00780433" w:rsidRDefault="00EE2458" w:rsidP="0028369C">
      <w:pPr>
        <w:spacing w:after="0" w:line="600" w:lineRule="auto"/>
        <w:ind w:left="-142"/>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DD657B" w:rsidRPr="00B774AB">
        <w:rPr>
          <w:rFonts w:ascii="Times New Roman" w:hAnsi="Times New Roman" w:cs="Times New Roman"/>
          <w:sz w:val="26"/>
          <w:szCs w:val="26"/>
          <w:lang w:val="ru-RU"/>
        </w:rPr>
        <w:tab/>
      </w:r>
      <w:r w:rsidR="00135989" w:rsidRPr="00780433">
        <w:rPr>
          <w:rFonts w:ascii="Times New Roman" w:hAnsi="Times New Roman" w:cs="Times New Roman"/>
          <w:sz w:val="26"/>
          <w:szCs w:val="26"/>
        </w:rPr>
        <w:t xml:space="preserve">В.О. </w:t>
      </w:r>
      <w:proofErr w:type="spellStart"/>
      <w:r w:rsidR="00135989" w:rsidRPr="00780433">
        <w:rPr>
          <w:rFonts w:ascii="Times New Roman" w:hAnsi="Times New Roman" w:cs="Times New Roman"/>
          <w:sz w:val="26"/>
          <w:szCs w:val="26"/>
        </w:rPr>
        <w:t>Гацелюк</w:t>
      </w:r>
      <w:proofErr w:type="spellEnd"/>
    </w:p>
    <w:p w:rsidR="00135989" w:rsidRDefault="00EE2458" w:rsidP="0028369C">
      <w:pPr>
        <w:spacing w:after="0" w:line="600" w:lineRule="auto"/>
        <w:ind w:left="-142"/>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DD657B" w:rsidRPr="00B774AB">
        <w:rPr>
          <w:rFonts w:ascii="Times New Roman" w:hAnsi="Times New Roman" w:cs="Times New Roman"/>
          <w:sz w:val="26"/>
          <w:szCs w:val="26"/>
          <w:lang w:val="ru-RU"/>
        </w:rPr>
        <w:tab/>
      </w:r>
      <w:r w:rsidR="00135989" w:rsidRPr="00780433">
        <w:rPr>
          <w:rFonts w:ascii="Times New Roman" w:hAnsi="Times New Roman" w:cs="Times New Roman"/>
          <w:sz w:val="26"/>
          <w:szCs w:val="26"/>
        </w:rPr>
        <w:t xml:space="preserve">Р.А. </w:t>
      </w:r>
      <w:proofErr w:type="spellStart"/>
      <w:r w:rsidR="00135989" w:rsidRPr="00780433">
        <w:rPr>
          <w:rFonts w:ascii="Times New Roman" w:hAnsi="Times New Roman" w:cs="Times New Roman"/>
          <w:sz w:val="26"/>
          <w:szCs w:val="26"/>
        </w:rPr>
        <w:t>Кидисюк</w:t>
      </w:r>
      <w:proofErr w:type="spellEnd"/>
    </w:p>
    <w:p w:rsidR="00135989" w:rsidRPr="00780433" w:rsidRDefault="00CC012C" w:rsidP="0028369C">
      <w:pPr>
        <w:spacing w:after="0" w:line="600" w:lineRule="auto"/>
        <w:ind w:left="-142"/>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EE2458">
        <w:rPr>
          <w:rFonts w:ascii="Times New Roman" w:hAnsi="Times New Roman" w:cs="Times New Roman"/>
          <w:sz w:val="26"/>
          <w:szCs w:val="26"/>
        </w:rPr>
        <w:tab/>
      </w:r>
      <w:r w:rsidR="00EE2458">
        <w:rPr>
          <w:rFonts w:ascii="Times New Roman" w:hAnsi="Times New Roman" w:cs="Times New Roman"/>
          <w:sz w:val="26"/>
          <w:szCs w:val="26"/>
        </w:rPr>
        <w:tab/>
      </w:r>
      <w:r w:rsidR="00EE2458">
        <w:rPr>
          <w:rFonts w:ascii="Times New Roman" w:hAnsi="Times New Roman" w:cs="Times New Roman"/>
          <w:sz w:val="26"/>
          <w:szCs w:val="26"/>
        </w:rPr>
        <w:tab/>
      </w:r>
      <w:r w:rsidR="00EE2458">
        <w:rPr>
          <w:rFonts w:ascii="Times New Roman" w:hAnsi="Times New Roman" w:cs="Times New Roman"/>
          <w:sz w:val="26"/>
          <w:szCs w:val="26"/>
        </w:rPr>
        <w:tab/>
      </w:r>
      <w:r w:rsidR="00EE2458">
        <w:rPr>
          <w:rFonts w:ascii="Times New Roman" w:hAnsi="Times New Roman" w:cs="Times New Roman"/>
          <w:sz w:val="26"/>
          <w:szCs w:val="26"/>
        </w:rPr>
        <w:tab/>
      </w:r>
      <w:r w:rsidR="00EE2458">
        <w:rPr>
          <w:rFonts w:ascii="Times New Roman" w:hAnsi="Times New Roman" w:cs="Times New Roman"/>
          <w:sz w:val="26"/>
          <w:szCs w:val="26"/>
        </w:rPr>
        <w:tab/>
      </w:r>
      <w:r w:rsidR="00EE2458">
        <w:rPr>
          <w:rFonts w:ascii="Times New Roman" w:hAnsi="Times New Roman" w:cs="Times New Roman"/>
          <w:sz w:val="26"/>
          <w:szCs w:val="26"/>
        </w:rPr>
        <w:tab/>
      </w:r>
      <w:r w:rsidR="00DD657B" w:rsidRPr="00B774AB">
        <w:rPr>
          <w:rFonts w:ascii="Times New Roman" w:hAnsi="Times New Roman" w:cs="Times New Roman"/>
          <w:sz w:val="26"/>
          <w:szCs w:val="26"/>
          <w:lang w:val="ru-RU"/>
        </w:rPr>
        <w:tab/>
      </w:r>
      <w:r w:rsidR="00135989" w:rsidRPr="00780433">
        <w:rPr>
          <w:rFonts w:ascii="Times New Roman" w:hAnsi="Times New Roman" w:cs="Times New Roman"/>
          <w:sz w:val="26"/>
          <w:szCs w:val="26"/>
        </w:rPr>
        <w:t xml:space="preserve">О.Л. </w:t>
      </w:r>
      <w:proofErr w:type="spellStart"/>
      <w:r w:rsidR="00135989" w:rsidRPr="00780433">
        <w:rPr>
          <w:rFonts w:ascii="Times New Roman" w:hAnsi="Times New Roman" w:cs="Times New Roman"/>
          <w:sz w:val="26"/>
          <w:szCs w:val="26"/>
        </w:rPr>
        <w:t>Коліуш</w:t>
      </w:r>
      <w:proofErr w:type="spellEnd"/>
    </w:p>
    <w:p w:rsidR="00135989" w:rsidRPr="00780433" w:rsidRDefault="00EE2458" w:rsidP="0028369C">
      <w:pPr>
        <w:spacing w:after="0" w:line="600" w:lineRule="auto"/>
        <w:ind w:left="-142"/>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DD657B" w:rsidRPr="00B774AB">
        <w:rPr>
          <w:rFonts w:ascii="Times New Roman" w:hAnsi="Times New Roman" w:cs="Times New Roman"/>
          <w:sz w:val="26"/>
          <w:szCs w:val="26"/>
          <w:lang w:val="ru-RU"/>
        </w:rPr>
        <w:tab/>
      </w:r>
      <w:r w:rsidR="00135989" w:rsidRPr="00780433">
        <w:rPr>
          <w:rFonts w:ascii="Times New Roman" w:hAnsi="Times New Roman" w:cs="Times New Roman"/>
          <w:sz w:val="26"/>
          <w:szCs w:val="26"/>
        </w:rPr>
        <w:t>Р.І. Мельник</w:t>
      </w:r>
    </w:p>
    <w:p w:rsidR="00135989" w:rsidRPr="00780433" w:rsidRDefault="00135989" w:rsidP="00DD657B">
      <w:pPr>
        <w:spacing w:after="0" w:line="600" w:lineRule="auto"/>
        <w:ind w:left="6230" w:firstLine="850"/>
        <w:rPr>
          <w:rFonts w:ascii="Times New Roman" w:hAnsi="Times New Roman" w:cs="Times New Roman"/>
          <w:sz w:val="26"/>
          <w:szCs w:val="26"/>
        </w:rPr>
      </w:pPr>
      <w:r w:rsidRPr="00780433">
        <w:rPr>
          <w:rFonts w:ascii="Times New Roman" w:hAnsi="Times New Roman" w:cs="Times New Roman"/>
          <w:sz w:val="26"/>
          <w:szCs w:val="26"/>
        </w:rPr>
        <w:t xml:space="preserve">О.С. </w:t>
      </w:r>
      <w:proofErr w:type="spellStart"/>
      <w:r w:rsidRPr="00780433">
        <w:rPr>
          <w:rFonts w:ascii="Times New Roman" w:hAnsi="Times New Roman" w:cs="Times New Roman"/>
          <w:sz w:val="26"/>
          <w:szCs w:val="26"/>
        </w:rPr>
        <w:t>Омельян</w:t>
      </w:r>
      <w:proofErr w:type="spellEnd"/>
      <w:r w:rsidRPr="00780433">
        <w:rPr>
          <w:rFonts w:ascii="Times New Roman" w:hAnsi="Times New Roman" w:cs="Times New Roman"/>
          <w:sz w:val="26"/>
          <w:szCs w:val="26"/>
        </w:rPr>
        <w:t xml:space="preserve"> </w:t>
      </w:r>
    </w:p>
    <w:p w:rsidR="00135989" w:rsidRPr="00780433" w:rsidRDefault="00780433" w:rsidP="0028369C">
      <w:pPr>
        <w:spacing w:after="0" w:line="600" w:lineRule="auto"/>
        <w:ind w:left="-142"/>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DD657B" w:rsidRPr="00B774AB">
        <w:rPr>
          <w:rFonts w:ascii="Times New Roman" w:hAnsi="Times New Roman" w:cs="Times New Roman"/>
          <w:sz w:val="26"/>
          <w:szCs w:val="26"/>
          <w:lang w:val="ru-RU"/>
        </w:rPr>
        <w:tab/>
      </w:r>
      <w:r w:rsidR="00135989" w:rsidRPr="00780433">
        <w:rPr>
          <w:rFonts w:ascii="Times New Roman" w:hAnsi="Times New Roman" w:cs="Times New Roman"/>
          <w:sz w:val="26"/>
          <w:szCs w:val="26"/>
        </w:rPr>
        <w:t>А.В. Пасічник</w:t>
      </w:r>
    </w:p>
    <w:p w:rsidR="00135989" w:rsidRPr="00780433" w:rsidRDefault="00780433" w:rsidP="0028369C">
      <w:pPr>
        <w:spacing w:after="0" w:line="600" w:lineRule="auto"/>
        <w:ind w:left="-142"/>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DD657B" w:rsidRPr="00B774AB">
        <w:rPr>
          <w:rFonts w:ascii="Times New Roman" w:hAnsi="Times New Roman" w:cs="Times New Roman"/>
          <w:sz w:val="26"/>
          <w:szCs w:val="26"/>
          <w:lang w:val="ru-RU"/>
        </w:rPr>
        <w:tab/>
      </w:r>
      <w:r w:rsidR="00135989" w:rsidRPr="00780433">
        <w:rPr>
          <w:rFonts w:ascii="Times New Roman" w:hAnsi="Times New Roman" w:cs="Times New Roman"/>
          <w:sz w:val="26"/>
          <w:szCs w:val="26"/>
        </w:rPr>
        <w:t>Р.Б. Сабодаш</w:t>
      </w:r>
    </w:p>
    <w:p w:rsidR="00135989" w:rsidRPr="00780433" w:rsidRDefault="00780433" w:rsidP="0028369C">
      <w:pPr>
        <w:spacing w:after="0" w:line="600" w:lineRule="auto"/>
        <w:ind w:left="-142"/>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DD657B" w:rsidRPr="00B774AB">
        <w:rPr>
          <w:rFonts w:ascii="Times New Roman" w:hAnsi="Times New Roman" w:cs="Times New Roman"/>
          <w:sz w:val="26"/>
          <w:szCs w:val="26"/>
          <w:lang w:val="ru-RU"/>
        </w:rPr>
        <w:tab/>
      </w:r>
      <w:r w:rsidR="00135989" w:rsidRPr="00780433">
        <w:rPr>
          <w:rFonts w:ascii="Times New Roman" w:hAnsi="Times New Roman" w:cs="Times New Roman"/>
          <w:sz w:val="26"/>
          <w:szCs w:val="26"/>
        </w:rPr>
        <w:t>Р.М. Сидорович</w:t>
      </w:r>
    </w:p>
    <w:p w:rsidR="000219E5" w:rsidRPr="00B774AB" w:rsidRDefault="000219E5" w:rsidP="0028369C">
      <w:pPr>
        <w:spacing w:after="0" w:line="600" w:lineRule="auto"/>
        <w:ind w:left="-142"/>
        <w:rPr>
          <w:rFonts w:ascii="Times New Roman" w:hAnsi="Times New Roman" w:cs="Times New Roman"/>
          <w:sz w:val="26"/>
          <w:szCs w:val="26"/>
          <w:lang w:val="ru-RU"/>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DD657B" w:rsidRPr="00B774AB">
        <w:rPr>
          <w:rFonts w:ascii="Times New Roman" w:hAnsi="Times New Roman" w:cs="Times New Roman"/>
          <w:sz w:val="26"/>
          <w:szCs w:val="26"/>
          <w:lang w:val="ru-RU"/>
        </w:rPr>
        <w:tab/>
      </w:r>
      <w:r w:rsidRPr="000219E5">
        <w:rPr>
          <w:rFonts w:ascii="Times New Roman" w:hAnsi="Times New Roman" w:cs="Times New Roman"/>
          <w:sz w:val="26"/>
          <w:szCs w:val="26"/>
        </w:rPr>
        <w:t>С.Ю.</w:t>
      </w:r>
      <w:r>
        <w:rPr>
          <w:rFonts w:ascii="Times New Roman" w:hAnsi="Times New Roman" w:cs="Times New Roman"/>
          <w:sz w:val="26"/>
          <w:szCs w:val="26"/>
        </w:rPr>
        <w:t xml:space="preserve"> Чумак</w:t>
      </w:r>
    </w:p>
    <w:p w:rsidR="000219E5" w:rsidRPr="00780433" w:rsidRDefault="000219E5" w:rsidP="0028369C">
      <w:pPr>
        <w:spacing w:after="0" w:line="600" w:lineRule="auto"/>
        <w:ind w:left="-142"/>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DD657B" w:rsidRPr="00B774AB">
        <w:rPr>
          <w:rFonts w:ascii="Times New Roman" w:hAnsi="Times New Roman" w:cs="Times New Roman"/>
          <w:sz w:val="26"/>
          <w:szCs w:val="26"/>
          <w:lang w:val="ru-RU"/>
        </w:rPr>
        <w:tab/>
      </w:r>
      <w:r w:rsidRPr="000219E5">
        <w:rPr>
          <w:rFonts w:ascii="Times New Roman" w:hAnsi="Times New Roman" w:cs="Times New Roman"/>
          <w:sz w:val="26"/>
          <w:szCs w:val="26"/>
        </w:rPr>
        <w:t>Г.М. Шевчук</w:t>
      </w:r>
    </w:p>
    <w:sectPr w:rsidR="000219E5" w:rsidRPr="00780433" w:rsidSect="00FF69FC">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4AB" w:rsidRDefault="00B774AB" w:rsidP="00FF69FC">
      <w:pPr>
        <w:spacing w:after="0" w:line="240" w:lineRule="auto"/>
      </w:pPr>
      <w:r>
        <w:separator/>
      </w:r>
    </w:p>
  </w:endnote>
  <w:endnote w:type="continuationSeparator" w:id="0">
    <w:p w:rsidR="00B774AB" w:rsidRDefault="00B774AB" w:rsidP="00FF6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4AB" w:rsidRDefault="00B774AB" w:rsidP="00FF69FC">
      <w:pPr>
        <w:spacing w:after="0" w:line="240" w:lineRule="auto"/>
      </w:pPr>
      <w:r>
        <w:separator/>
      </w:r>
    </w:p>
  </w:footnote>
  <w:footnote w:type="continuationSeparator" w:id="0">
    <w:p w:rsidR="00B774AB" w:rsidRDefault="00B774AB" w:rsidP="00FF69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4866537"/>
      <w:docPartObj>
        <w:docPartGallery w:val="Page Numbers (Top of Page)"/>
        <w:docPartUnique/>
      </w:docPartObj>
    </w:sdtPr>
    <w:sdtContent>
      <w:p w:rsidR="00B774AB" w:rsidRDefault="00B774AB">
        <w:pPr>
          <w:pStyle w:val="a6"/>
          <w:jc w:val="center"/>
        </w:pPr>
        <w:r>
          <w:fldChar w:fldCharType="begin"/>
        </w:r>
        <w:r>
          <w:instrText>PAGE   \* MERGEFORMAT</w:instrText>
        </w:r>
        <w:r>
          <w:fldChar w:fldCharType="separate"/>
        </w:r>
        <w:r w:rsidR="003461EB">
          <w:rPr>
            <w:noProof/>
          </w:rPr>
          <w:t>8</w:t>
        </w:r>
        <w:r>
          <w:fldChar w:fldCharType="end"/>
        </w:r>
      </w:p>
    </w:sdtContent>
  </w:sdt>
  <w:p w:rsidR="00B774AB" w:rsidRDefault="00B774A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A4E"/>
    <w:rsid w:val="000219E5"/>
    <w:rsid w:val="00091B50"/>
    <w:rsid w:val="00096A83"/>
    <w:rsid w:val="00135989"/>
    <w:rsid w:val="0014074E"/>
    <w:rsid w:val="001531ED"/>
    <w:rsid w:val="001809B6"/>
    <w:rsid w:val="002007C5"/>
    <w:rsid w:val="0028369C"/>
    <w:rsid w:val="002E2FF3"/>
    <w:rsid w:val="00335523"/>
    <w:rsid w:val="003461EB"/>
    <w:rsid w:val="00416E76"/>
    <w:rsid w:val="004425C5"/>
    <w:rsid w:val="005E1F7D"/>
    <w:rsid w:val="005E3DEF"/>
    <w:rsid w:val="005E6BAC"/>
    <w:rsid w:val="005F4580"/>
    <w:rsid w:val="006228CE"/>
    <w:rsid w:val="00691429"/>
    <w:rsid w:val="007114D0"/>
    <w:rsid w:val="00780433"/>
    <w:rsid w:val="00786A4E"/>
    <w:rsid w:val="007B56FF"/>
    <w:rsid w:val="007C7CAF"/>
    <w:rsid w:val="007F7FD7"/>
    <w:rsid w:val="00822820"/>
    <w:rsid w:val="00945D08"/>
    <w:rsid w:val="009630D0"/>
    <w:rsid w:val="009D019C"/>
    <w:rsid w:val="009E4BB0"/>
    <w:rsid w:val="00A93D21"/>
    <w:rsid w:val="00B4675D"/>
    <w:rsid w:val="00B774AB"/>
    <w:rsid w:val="00B85A39"/>
    <w:rsid w:val="00B8745B"/>
    <w:rsid w:val="00C71948"/>
    <w:rsid w:val="00CC012C"/>
    <w:rsid w:val="00D9567A"/>
    <w:rsid w:val="00DD657B"/>
    <w:rsid w:val="00E07F72"/>
    <w:rsid w:val="00E175BE"/>
    <w:rsid w:val="00E460C0"/>
    <w:rsid w:val="00EE2458"/>
    <w:rsid w:val="00F23861"/>
    <w:rsid w:val="00F510D6"/>
    <w:rsid w:val="00F60FBA"/>
    <w:rsid w:val="00F92A2C"/>
    <w:rsid w:val="00FC5572"/>
    <w:rsid w:val="00FF69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F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F7FD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Balloon Text"/>
    <w:basedOn w:val="a"/>
    <w:link w:val="a5"/>
    <w:uiPriority w:val="99"/>
    <w:semiHidden/>
    <w:unhideWhenUsed/>
    <w:rsid w:val="007F7FD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F7FD7"/>
    <w:rPr>
      <w:rFonts w:ascii="Tahoma" w:hAnsi="Tahoma" w:cs="Tahoma"/>
      <w:sz w:val="16"/>
      <w:szCs w:val="16"/>
    </w:rPr>
  </w:style>
  <w:style w:type="paragraph" w:styleId="a6">
    <w:name w:val="header"/>
    <w:basedOn w:val="a"/>
    <w:link w:val="a7"/>
    <w:uiPriority w:val="99"/>
    <w:unhideWhenUsed/>
    <w:rsid w:val="00FF69FC"/>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FF69FC"/>
  </w:style>
  <w:style w:type="paragraph" w:styleId="a8">
    <w:name w:val="footer"/>
    <w:basedOn w:val="a"/>
    <w:link w:val="a9"/>
    <w:uiPriority w:val="99"/>
    <w:unhideWhenUsed/>
    <w:rsid w:val="00FF69FC"/>
    <w:pPr>
      <w:tabs>
        <w:tab w:val="center" w:pos="4819"/>
        <w:tab w:val="right" w:pos="9639"/>
      </w:tabs>
      <w:spacing w:after="0" w:line="240" w:lineRule="auto"/>
    </w:pPr>
  </w:style>
  <w:style w:type="character" w:customStyle="1" w:styleId="a9">
    <w:name w:val="Нижний колонтитул Знак"/>
    <w:basedOn w:val="a0"/>
    <w:link w:val="a8"/>
    <w:uiPriority w:val="99"/>
    <w:rsid w:val="00FF69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F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F7FD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Balloon Text"/>
    <w:basedOn w:val="a"/>
    <w:link w:val="a5"/>
    <w:uiPriority w:val="99"/>
    <w:semiHidden/>
    <w:unhideWhenUsed/>
    <w:rsid w:val="007F7FD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F7FD7"/>
    <w:rPr>
      <w:rFonts w:ascii="Tahoma" w:hAnsi="Tahoma" w:cs="Tahoma"/>
      <w:sz w:val="16"/>
      <w:szCs w:val="16"/>
    </w:rPr>
  </w:style>
  <w:style w:type="paragraph" w:styleId="a6">
    <w:name w:val="header"/>
    <w:basedOn w:val="a"/>
    <w:link w:val="a7"/>
    <w:uiPriority w:val="99"/>
    <w:unhideWhenUsed/>
    <w:rsid w:val="00FF69FC"/>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FF69FC"/>
  </w:style>
  <w:style w:type="paragraph" w:styleId="a8">
    <w:name w:val="footer"/>
    <w:basedOn w:val="a"/>
    <w:link w:val="a9"/>
    <w:uiPriority w:val="99"/>
    <w:unhideWhenUsed/>
    <w:rsid w:val="00FF69FC"/>
    <w:pPr>
      <w:tabs>
        <w:tab w:val="center" w:pos="4819"/>
        <w:tab w:val="right" w:pos="9639"/>
      </w:tabs>
      <w:spacing w:after="0" w:line="240" w:lineRule="auto"/>
    </w:pPr>
  </w:style>
  <w:style w:type="character" w:customStyle="1" w:styleId="a9">
    <w:name w:val="Нижний колонтитул Знак"/>
    <w:basedOn w:val="a0"/>
    <w:link w:val="a8"/>
    <w:uiPriority w:val="99"/>
    <w:rsid w:val="00FF6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1EF72-1C67-492D-A9C7-9BA04147C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14724</Words>
  <Characters>8394</Characters>
  <Application>Microsoft Office Word</Application>
  <DocSecurity>0</DocSecurity>
  <Lines>69</Lines>
  <Paragraphs>46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Власенко Наталія Євгеніївна</cp:lastModifiedBy>
  <cp:revision>3</cp:revision>
  <cp:lastPrinted>2023-12-21T08:43:00Z</cp:lastPrinted>
  <dcterms:created xsi:type="dcterms:W3CDTF">2023-12-26T09:04:00Z</dcterms:created>
  <dcterms:modified xsi:type="dcterms:W3CDTF">2023-12-27T16:53:00Z</dcterms:modified>
</cp:coreProperties>
</file>