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Chars="0" w:left="0" w:right="4200" w:firstLineChars="0" w:firstLine="0"/>
        <w:jc w:val="center"/>
        <w:rPr>
          <w:lang w:val="uk-UA"/>
        </w:rPr>
      </w:pPr>
      <w:r w:rsidRPr="00B241C9">
        <w:rPr>
          <w:lang w:val="uk-UA"/>
        </w:rPr>
        <w:t xml:space="preserve">                                                            </w:t>
      </w:r>
      <w:r w:rsidRPr="00B241C9">
        <w:rPr>
          <w:noProof/>
          <w:lang w:val="uk-UA" w:eastAsia="uk-UA"/>
        </w:rPr>
        <w:drawing>
          <wp:inline distT="0" distB="0" distL="114300" distR="114300" wp14:anchorId="37A62E7A" wp14:editId="7D51C7F9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hanging="2"/>
        <w:rPr>
          <w:lang w:val="uk-UA"/>
        </w:rPr>
      </w:pP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B241C9">
        <w:rPr>
          <w:sz w:val="36"/>
          <w:szCs w:val="36"/>
          <w:lang w:val="uk-UA"/>
        </w:rPr>
        <w:t>ВИЩА КВАЛІФІКАЦІЙНА КОМІСІЯ СУДДІВ УКРАЇНИ</w:t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right="57" w:hanging="2"/>
        <w:jc w:val="both"/>
        <w:rPr>
          <w:lang w:val="uk-UA"/>
        </w:rPr>
      </w:pPr>
    </w:p>
    <w:p w:rsidR="00900F7A" w:rsidRPr="00B241C9" w:rsidRDefault="00C5570B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24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>09 квітня</w:t>
      </w:r>
      <w:r w:rsidR="00900F7A" w:rsidRPr="00B241C9">
        <w:rPr>
          <w:sz w:val="28"/>
          <w:szCs w:val="28"/>
        </w:rPr>
        <w:t xml:space="preserve"> 202</w:t>
      </w:r>
      <w:r w:rsidR="00900F7A" w:rsidRPr="00B241C9">
        <w:rPr>
          <w:sz w:val="28"/>
          <w:szCs w:val="28"/>
          <w:lang w:val="uk-UA"/>
        </w:rPr>
        <w:t>5</w:t>
      </w:r>
      <w:r w:rsidR="00900F7A" w:rsidRPr="00B241C9">
        <w:rPr>
          <w:sz w:val="28"/>
          <w:szCs w:val="28"/>
        </w:rPr>
        <w:t xml:space="preserve"> року</w:t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</w:r>
      <w:r w:rsidR="00900F7A" w:rsidRPr="00B241C9">
        <w:rPr>
          <w:sz w:val="28"/>
          <w:szCs w:val="28"/>
          <w:lang w:val="uk-UA"/>
        </w:rPr>
        <w:tab/>
        <w:t xml:space="preserve"> </w:t>
      </w:r>
      <w:r w:rsidR="00EA6125" w:rsidRPr="00B241C9">
        <w:rPr>
          <w:sz w:val="28"/>
          <w:szCs w:val="28"/>
          <w:lang w:val="uk-UA"/>
        </w:rPr>
        <w:t xml:space="preserve">   </w:t>
      </w:r>
      <w:r w:rsidRPr="00B241C9">
        <w:rPr>
          <w:sz w:val="28"/>
          <w:szCs w:val="28"/>
          <w:lang w:val="uk-UA"/>
        </w:rPr>
        <w:t xml:space="preserve">          </w:t>
      </w:r>
      <w:r w:rsidR="00900F7A" w:rsidRPr="00B241C9">
        <w:rPr>
          <w:sz w:val="28"/>
          <w:szCs w:val="28"/>
          <w:lang w:val="uk-UA"/>
        </w:rPr>
        <w:t>м. Київ</w:t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240" w:lineRule="auto"/>
        <w:ind w:left="1" w:hanging="3"/>
        <w:jc w:val="both"/>
        <w:rPr>
          <w:sz w:val="28"/>
          <w:szCs w:val="28"/>
          <w:lang w:val="uk-UA"/>
        </w:rPr>
      </w:pP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240" w:lineRule="auto"/>
        <w:ind w:left="1" w:right="134" w:hanging="3"/>
        <w:jc w:val="center"/>
        <w:rPr>
          <w:sz w:val="28"/>
          <w:szCs w:val="28"/>
          <w:u w:val="single"/>
          <w:lang w:val="uk-UA"/>
        </w:rPr>
      </w:pPr>
      <w:r w:rsidRPr="00B241C9">
        <w:rPr>
          <w:sz w:val="28"/>
          <w:szCs w:val="28"/>
          <w:lang w:val="uk-UA"/>
        </w:rPr>
        <w:t xml:space="preserve">Р І Ш Е Н </w:t>
      </w:r>
      <w:proofErr w:type="spellStart"/>
      <w:r w:rsidRPr="00B241C9">
        <w:rPr>
          <w:sz w:val="28"/>
          <w:szCs w:val="28"/>
          <w:lang w:val="uk-UA"/>
        </w:rPr>
        <w:t>Н</w:t>
      </w:r>
      <w:proofErr w:type="spellEnd"/>
      <w:r w:rsidRPr="00B241C9">
        <w:rPr>
          <w:sz w:val="28"/>
          <w:szCs w:val="28"/>
          <w:lang w:val="uk-UA"/>
        </w:rPr>
        <w:t xml:space="preserve"> Я № </w:t>
      </w:r>
      <w:bookmarkStart w:id="0" w:name="_GoBack"/>
      <w:r w:rsidR="0062092A" w:rsidRPr="0062092A">
        <w:rPr>
          <w:sz w:val="28"/>
          <w:szCs w:val="28"/>
          <w:u w:val="single"/>
          <w:lang w:val="uk-UA"/>
        </w:rPr>
        <w:t>39/ко-25</w:t>
      </w:r>
      <w:bookmarkEnd w:id="0"/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="20" w:after="20" w:line="240" w:lineRule="auto"/>
        <w:ind w:left="1" w:right="-1" w:hanging="3"/>
        <w:jc w:val="both"/>
        <w:rPr>
          <w:sz w:val="28"/>
          <w:szCs w:val="28"/>
          <w:lang w:val="uk-UA"/>
        </w:rPr>
      </w:pP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="20" w:after="20" w:line="240" w:lineRule="auto"/>
        <w:ind w:left="1" w:right="-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240" w:lineRule="auto"/>
        <w:ind w:left="1" w:right="134" w:hanging="3"/>
        <w:jc w:val="both"/>
        <w:rPr>
          <w:sz w:val="28"/>
          <w:szCs w:val="28"/>
          <w:lang w:val="uk-UA"/>
        </w:rPr>
      </w:pP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/>
        <w:ind w:left="1" w:right="-1" w:hanging="3"/>
        <w:jc w:val="both"/>
        <w:rPr>
          <w:sz w:val="28"/>
          <w:szCs w:val="28"/>
        </w:rPr>
      </w:pPr>
      <w:r w:rsidRPr="00B241C9">
        <w:rPr>
          <w:sz w:val="28"/>
          <w:szCs w:val="28"/>
        </w:rPr>
        <w:t>головуючого –</w:t>
      </w:r>
      <w:r w:rsidRPr="00B241C9">
        <w:rPr>
          <w:sz w:val="28"/>
          <w:szCs w:val="28"/>
          <w:lang w:val="uk-UA"/>
        </w:rPr>
        <w:t xml:space="preserve"> </w:t>
      </w:r>
      <w:r w:rsidR="00157D5A" w:rsidRPr="00B241C9">
        <w:rPr>
          <w:sz w:val="28"/>
          <w:szCs w:val="28"/>
          <w:lang w:val="uk-UA"/>
        </w:rPr>
        <w:t>Андрія ПАСІЧНИКА</w:t>
      </w:r>
      <w:r w:rsidR="005E484A">
        <w:rPr>
          <w:sz w:val="28"/>
          <w:szCs w:val="28"/>
          <w:lang w:val="uk-UA"/>
        </w:rPr>
        <w:t xml:space="preserve"> (доповідач)</w:t>
      </w:r>
      <w:r w:rsidRPr="00B241C9">
        <w:rPr>
          <w:sz w:val="28"/>
          <w:szCs w:val="28"/>
        </w:rPr>
        <w:t>,</w:t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before="20" w:after="20"/>
        <w:ind w:left="1" w:right="-15" w:hanging="3"/>
        <w:jc w:val="both"/>
        <w:rPr>
          <w:sz w:val="28"/>
          <w:szCs w:val="28"/>
          <w:highlight w:val="yellow"/>
        </w:rPr>
      </w:pPr>
    </w:p>
    <w:p w:rsidR="00CE0CE2" w:rsidRPr="00B241C9" w:rsidRDefault="00CE0CE2" w:rsidP="00474529">
      <w:pPr>
        <w:shd w:val="clear" w:color="auto" w:fill="FFFFFF"/>
        <w:tabs>
          <w:tab w:val="left" w:pos="6804"/>
          <w:tab w:val="left" w:pos="7230"/>
        </w:tabs>
        <w:spacing w:before="20" w:after="20" w:line="240" w:lineRule="auto"/>
        <w:ind w:left="1" w:hanging="3"/>
        <w:jc w:val="both"/>
        <w:rPr>
          <w:bCs/>
          <w:iCs/>
          <w:spacing w:val="-6"/>
          <w:sz w:val="28"/>
          <w:szCs w:val="28"/>
          <w:lang w:val="uk-UA"/>
        </w:rPr>
      </w:pPr>
      <w:r w:rsidRPr="00B241C9">
        <w:rPr>
          <w:spacing w:val="-6"/>
          <w:sz w:val="28"/>
          <w:szCs w:val="28"/>
          <w:lang w:val="uk-UA"/>
        </w:rPr>
        <w:t>членів Комісії:</w:t>
      </w:r>
      <w:r w:rsidRPr="00B241C9">
        <w:rPr>
          <w:bCs/>
          <w:iCs/>
          <w:spacing w:val="-6"/>
          <w:sz w:val="28"/>
          <w:szCs w:val="28"/>
          <w:lang w:val="uk-UA"/>
        </w:rPr>
        <w:t xml:space="preserve"> </w:t>
      </w:r>
      <w:r w:rsidRPr="00B241C9">
        <w:rPr>
          <w:sz w:val="28"/>
          <w:szCs w:val="28"/>
          <w:lang w:val="uk-UA"/>
        </w:rPr>
        <w:t xml:space="preserve">Михайла БОГОНОСА, </w:t>
      </w:r>
      <w:r w:rsidR="00156632" w:rsidRPr="00B241C9">
        <w:rPr>
          <w:sz w:val="28"/>
          <w:szCs w:val="28"/>
          <w:lang w:val="uk-UA"/>
        </w:rPr>
        <w:t xml:space="preserve">Людмили ВОЛКОВОЇ, </w:t>
      </w:r>
      <w:r w:rsidRPr="00B241C9">
        <w:rPr>
          <w:sz w:val="28"/>
          <w:szCs w:val="28"/>
          <w:lang w:val="uk-UA"/>
        </w:rPr>
        <w:t>Віталія ГАЦЕЛЮКА, Ярослава ДУХА, Романа КИДИСЮКА, Надії КОБЕЦЬКОЇ, Олега КОЛІУША, Володимира ЛУГАНСЬКОГО, Руслана МЕЛЬНИКА, Романа САБОДАША, Руслана СИДОРОВИЧА, Сергія ЧУМАКА, Галини ШЕВЧУК,</w:t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20" w:line="240" w:lineRule="auto"/>
        <w:ind w:left="1" w:right="134" w:hanging="3"/>
        <w:jc w:val="both"/>
        <w:rPr>
          <w:sz w:val="28"/>
          <w:szCs w:val="28"/>
          <w:highlight w:val="yellow"/>
          <w:lang w:val="uk-UA"/>
        </w:rPr>
      </w:pP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before="20" w:after="20" w:line="240" w:lineRule="auto"/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  <w:r w:rsidRPr="00B241C9">
        <w:rPr>
          <w:sz w:val="28"/>
          <w:szCs w:val="28"/>
          <w:shd w:val="clear" w:color="auto" w:fill="FFFFFF"/>
        </w:rPr>
        <w:t xml:space="preserve">розглянувши питання про </w:t>
      </w:r>
      <w:r w:rsidRPr="00B241C9">
        <w:rPr>
          <w:sz w:val="28"/>
          <w:szCs w:val="28"/>
          <w:shd w:val="clear" w:color="auto" w:fill="FFFFFF"/>
          <w:lang w:val="uk-UA"/>
        </w:rPr>
        <w:t xml:space="preserve">припинення </w:t>
      </w:r>
      <w:r w:rsidR="00CC1775" w:rsidRPr="00B241C9">
        <w:rPr>
          <w:sz w:val="28"/>
          <w:szCs w:val="28"/>
          <w:shd w:val="clear" w:color="auto" w:fill="FFFFFF"/>
          <w:lang w:val="uk-UA"/>
        </w:rPr>
        <w:t xml:space="preserve">проведення </w:t>
      </w:r>
      <w:r w:rsidRPr="00B241C9">
        <w:rPr>
          <w:sz w:val="28"/>
          <w:szCs w:val="28"/>
          <w:shd w:val="clear" w:color="auto" w:fill="FFFFFF"/>
          <w:lang w:val="uk-UA"/>
        </w:rPr>
        <w:t>кваліфікаційного оцінювання судді Кіровського районного суду</w:t>
      </w:r>
      <w:r w:rsidR="00702FDA" w:rsidRPr="00B241C9">
        <w:rPr>
          <w:sz w:val="28"/>
          <w:szCs w:val="28"/>
          <w:shd w:val="clear" w:color="auto" w:fill="FFFFFF"/>
          <w:lang w:val="uk-UA"/>
        </w:rPr>
        <w:t xml:space="preserve"> міста Кіровограда Галагана Олексія Валерійовича </w:t>
      </w:r>
      <w:r w:rsidR="00794993" w:rsidRPr="00B241C9">
        <w:rPr>
          <w:sz w:val="28"/>
          <w:szCs w:val="28"/>
          <w:shd w:val="clear" w:color="auto" w:fill="FFFFFF"/>
          <w:lang w:val="uk-UA"/>
        </w:rPr>
        <w:t>для підтвердження здатності здійснювати правосуддя у відповідному суді</w:t>
      </w:r>
      <w:r w:rsidR="00B3557D" w:rsidRPr="00B241C9">
        <w:rPr>
          <w:sz w:val="28"/>
          <w:szCs w:val="28"/>
          <w:shd w:val="clear" w:color="auto" w:fill="FFFFFF"/>
          <w:lang w:val="uk-UA"/>
        </w:rPr>
        <w:t>,</w:t>
      </w: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before="20" w:after="20" w:line="240" w:lineRule="auto"/>
        <w:ind w:left="1" w:hanging="3"/>
        <w:jc w:val="both"/>
        <w:rPr>
          <w:sz w:val="28"/>
          <w:szCs w:val="28"/>
          <w:shd w:val="clear" w:color="auto" w:fill="FFFFFF"/>
        </w:rPr>
      </w:pPr>
    </w:p>
    <w:p w:rsidR="00900F7A" w:rsidRPr="00B241C9" w:rsidRDefault="00900F7A" w:rsidP="00474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before="20" w:after="20" w:line="240" w:lineRule="auto"/>
        <w:ind w:leftChars="0" w:left="0" w:firstLineChars="0" w:firstLine="0"/>
        <w:jc w:val="center"/>
        <w:outlineLvl w:val="9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>встановила:</w:t>
      </w:r>
    </w:p>
    <w:p w:rsidR="007B1F38" w:rsidRPr="00B241C9" w:rsidRDefault="007B1F38" w:rsidP="00474529">
      <w:pPr>
        <w:spacing w:before="20" w:after="20"/>
        <w:ind w:left="1" w:hanging="3"/>
        <w:rPr>
          <w:sz w:val="28"/>
          <w:szCs w:val="28"/>
        </w:rPr>
      </w:pPr>
    </w:p>
    <w:p w:rsidR="00131495" w:rsidRPr="00B241C9" w:rsidRDefault="00131495" w:rsidP="00474529">
      <w:pPr>
        <w:pStyle w:val="rtejustify"/>
        <w:shd w:val="clear" w:color="auto" w:fill="FFFFFF"/>
        <w:spacing w:before="20" w:beforeAutospacing="0" w:after="20" w:afterAutospacing="0"/>
        <w:ind w:firstLine="709"/>
        <w:jc w:val="both"/>
        <w:rPr>
          <w:sz w:val="28"/>
          <w:szCs w:val="28"/>
        </w:rPr>
      </w:pPr>
      <w:r w:rsidRPr="00B241C9">
        <w:rPr>
          <w:sz w:val="28"/>
          <w:szCs w:val="28"/>
        </w:rPr>
        <w:t>Указом Президента України від 01 серпня 2007 року № 676/2007 Галагана О.В. призначено на посаду судді Кіровського районного суду міста Кіровограда строком на п’ять років.</w:t>
      </w:r>
    </w:p>
    <w:p w:rsidR="00131495" w:rsidRPr="00B241C9" w:rsidRDefault="00131495" w:rsidP="00474529">
      <w:pPr>
        <w:pStyle w:val="rtejustify"/>
        <w:shd w:val="clear" w:color="auto" w:fill="FFFFFF"/>
        <w:spacing w:before="20" w:beforeAutospacing="0" w:after="20" w:afterAutospacing="0"/>
        <w:ind w:firstLine="709"/>
        <w:jc w:val="both"/>
        <w:rPr>
          <w:sz w:val="28"/>
          <w:szCs w:val="28"/>
        </w:rPr>
      </w:pPr>
      <w:r w:rsidRPr="00B241C9">
        <w:rPr>
          <w:sz w:val="28"/>
          <w:szCs w:val="28"/>
        </w:rPr>
        <w:t>Постановою Верховної Ради України від 21 червня 2012 року № 5011-VI Галагана О.В. обрано на посаду судді Кіровського районного суду міста Кіровограда безстроково.</w:t>
      </w:r>
    </w:p>
    <w:p w:rsidR="00C50180" w:rsidRPr="00B241C9" w:rsidRDefault="00C50180" w:rsidP="00474529">
      <w:pPr>
        <w:pStyle w:val="rtejustify"/>
        <w:shd w:val="clear" w:color="auto" w:fill="FFFFFF"/>
        <w:spacing w:before="20" w:beforeAutospacing="0" w:after="20" w:afterAutospacing="0"/>
        <w:ind w:firstLine="709"/>
        <w:jc w:val="both"/>
        <w:rPr>
          <w:sz w:val="28"/>
          <w:szCs w:val="28"/>
        </w:rPr>
      </w:pPr>
      <w:r w:rsidRPr="00B241C9">
        <w:rPr>
          <w:sz w:val="28"/>
          <w:szCs w:val="28"/>
          <w:shd w:val="clear" w:color="auto" w:fill="FFFFFF"/>
        </w:rPr>
        <w:t>Рішенням Вищої ради правосуддя від 17 липня 2018 року № 2292/0/15-18 стосовно судді Кіровського районного суду міста Кіровограда Галагана О.В. застосовано дисциплінарне стягнення у вигляді тимчасового, строком на три місяці, відсторонення від здійснення правосуддя з 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з питань суддівської етики та подальшим кваліфікаційним оцінюванням для підтвердження здатності судді здійснювати правосуддя у відповідному суді.</w:t>
      </w:r>
    </w:p>
    <w:p w:rsidR="00A83796" w:rsidRPr="00B241C9" w:rsidRDefault="00131495" w:rsidP="00474529">
      <w:pPr>
        <w:spacing w:before="20" w:after="20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</w:rPr>
        <w:tab/>
      </w:r>
      <w:r w:rsidRPr="00B241C9">
        <w:rPr>
          <w:sz w:val="28"/>
          <w:szCs w:val="28"/>
        </w:rPr>
        <w:tab/>
      </w:r>
      <w:r w:rsidR="00C23930" w:rsidRPr="00B241C9">
        <w:rPr>
          <w:sz w:val="28"/>
          <w:szCs w:val="28"/>
          <w:lang w:val="uk-UA"/>
        </w:rPr>
        <w:t>Відповідно до р</w:t>
      </w:r>
      <w:r w:rsidR="00A83796" w:rsidRPr="00B241C9">
        <w:rPr>
          <w:sz w:val="28"/>
          <w:szCs w:val="28"/>
          <w:lang w:val="uk-UA"/>
        </w:rPr>
        <w:t xml:space="preserve">ішення Комісії від 26 березня 2019 року № 37/зп-19 призначено кваліфікаційне оцінювання судді Кіровського районного суду міста </w:t>
      </w:r>
      <w:r w:rsidR="00A83796" w:rsidRPr="00B241C9">
        <w:rPr>
          <w:sz w:val="28"/>
          <w:szCs w:val="28"/>
          <w:lang w:val="uk-UA"/>
        </w:rPr>
        <w:lastRenderedPageBreak/>
        <w:t>Кіровограда Галагана О.В. для підтвердження здатності здійснювати правосуддя у відповідному суді.</w:t>
      </w:r>
    </w:p>
    <w:p w:rsidR="00A83796" w:rsidRDefault="00A83796" w:rsidP="00474529">
      <w:pPr>
        <w:spacing w:before="20" w:after="20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  <w:t>Згідно з рішенням Комісії від 13 травня 2019 року № 76/зп-19 призначено проведення додаткової перевірки щодо порушення суддею Кіровського районного суду міста Кіровограда Галаганом О.В. порядку складення іспиту під час кваліфікаційного оцінювання у зв</w:t>
      </w:r>
      <w:r w:rsidRPr="00B241C9">
        <w:rPr>
          <w:sz w:val="28"/>
          <w:szCs w:val="28"/>
          <w:lang w:val="en-US"/>
        </w:rPr>
        <w:t>’</w:t>
      </w:r>
      <w:r w:rsidRPr="00B241C9">
        <w:rPr>
          <w:sz w:val="28"/>
          <w:szCs w:val="28"/>
          <w:lang w:val="uk-UA"/>
        </w:rPr>
        <w:t xml:space="preserve">язку з накладенням дисциплінарного стягнення. </w:t>
      </w:r>
    </w:p>
    <w:p w:rsidR="00BC309F" w:rsidRDefault="00DA4560" w:rsidP="00474529">
      <w:pPr>
        <w:spacing w:before="20" w:after="20"/>
        <w:ind w:left="-2" w:firstLineChars="0" w:firstLine="71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</w:t>
      </w:r>
      <w:r w:rsidRPr="00426200">
        <w:rPr>
          <w:sz w:val="28"/>
          <w:szCs w:val="28"/>
          <w:shd w:val="clear" w:color="auto" w:fill="FFFFFF"/>
          <w:lang w:val="uk-UA"/>
        </w:rPr>
        <w:t xml:space="preserve"> межах призначеної додаткової перевірки працівниками Комісії </w:t>
      </w:r>
      <w:r w:rsidR="00114EB4">
        <w:rPr>
          <w:sz w:val="28"/>
          <w:szCs w:val="28"/>
          <w:shd w:val="clear" w:color="auto" w:fill="FFFFFF"/>
          <w:lang w:val="uk-UA"/>
        </w:rPr>
        <w:t xml:space="preserve">переглянуто фрагмент відеозапису виконання суддями </w:t>
      </w:r>
      <w:r w:rsidR="00114EB4" w:rsidRPr="00426200">
        <w:rPr>
          <w:sz w:val="28"/>
          <w:szCs w:val="28"/>
          <w:shd w:val="clear" w:color="auto" w:fill="FFFFFF"/>
          <w:lang w:val="uk-UA"/>
        </w:rPr>
        <w:t>16 квітня 2019 року</w:t>
      </w:r>
      <w:r w:rsidR="003E1B20">
        <w:rPr>
          <w:sz w:val="28"/>
          <w:szCs w:val="28"/>
          <w:shd w:val="clear" w:color="auto" w:fill="FFFFFF"/>
          <w:lang w:val="uk-UA"/>
        </w:rPr>
        <w:t xml:space="preserve"> практичного завдання під час іспиту (кримінальна спеціалізація), про що складено протокол перегляду відеозапису від 23 вересня 2019 року.</w:t>
      </w:r>
      <w:r w:rsidR="00114EB4" w:rsidRPr="00426200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114EB4" w:rsidRPr="00647964" w:rsidRDefault="005B6865" w:rsidP="00474529">
      <w:pPr>
        <w:spacing w:before="20" w:after="20"/>
        <w:ind w:left="-2" w:firstLineChars="0" w:firstLine="710"/>
        <w:jc w:val="both"/>
        <w:rPr>
          <w:sz w:val="28"/>
          <w:szCs w:val="28"/>
          <w:shd w:val="clear" w:color="auto" w:fill="FFFFFF"/>
          <w:lang w:val="uk-UA"/>
        </w:rPr>
      </w:pPr>
      <w:r w:rsidRPr="00647964">
        <w:rPr>
          <w:sz w:val="28"/>
          <w:szCs w:val="28"/>
          <w:shd w:val="clear" w:color="auto" w:fill="FFFFFF"/>
          <w:lang w:val="uk-UA"/>
        </w:rPr>
        <w:t>І</w:t>
      </w:r>
      <w:r w:rsidR="00BC309F" w:rsidRPr="00647964">
        <w:rPr>
          <w:sz w:val="28"/>
          <w:szCs w:val="28"/>
          <w:shd w:val="clear" w:color="auto" w:fill="FFFFFF"/>
          <w:lang w:val="uk-UA"/>
        </w:rPr>
        <w:t xml:space="preserve">нших дій у процедурі </w:t>
      </w:r>
      <w:r w:rsidRPr="00647964">
        <w:rPr>
          <w:sz w:val="28"/>
          <w:szCs w:val="28"/>
          <w:shd w:val="clear" w:color="auto" w:fill="FFFFFF"/>
          <w:lang w:val="uk-UA"/>
        </w:rPr>
        <w:t xml:space="preserve">проведення кваліфікаційного оцінювання </w:t>
      </w:r>
      <w:r w:rsidR="00BC309F" w:rsidRPr="00647964">
        <w:rPr>
          <w:sz w:val="28"/>
          <w:szCs w:val="28"/>
          <w:lang w:val="uk-UA"/>
        </w:rPr>
        <w:t xml:space="preserve">для підтвердження здатності судді Галагана О.В. </w:t>
      </w:r>
      <w:r w:rsidRPr="00647964">
        <w:rPr>
          <w:sz w:val="28"/>
          <w:szCs w:val="28"/>
          <w:lang w:val="uk-UA"/>
        </w:rPr>
        <w:t>здійснювати правосуддя у відповідному суді</w:t>
      </w:r>
      <w:r w:rsidR="00BC309F" w:rsidRPr="00647964">
        <w:rPr>
          <w:sz w:val="28"/>
          <w:szCs w:val="28"/>
          <w:lang w:val="uk-UA"/>
        </w:rPr>
        <w:t xml:space="preserve"> Комісією не здійснювалось.</w:t>
      </w:r>
    </w:p>
    <w:p w:rsidR="00B911C1" w:rsidRPr="00B241C9" w:rsidRDefault="00B911C1" w:rsidP="00474529">
      <w:pPr>
        <w:spacing w:before="20" w:after="20"/>
        <w:ind w:left="-2" w:firstLineChars="0" w:firstLine="2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Pr="00B241C9">
        <w:rPr>
          <w:sz w:val="28"/>
          <w:szCs w:val="28"/>
          <w:shd w:val="clear" w:color="auto" w:fill="FFFFFF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</w:t>
      </w:r>
      <w:r>
        <w:rPr>
          <w:sz w:val="28"/>
          <w:szCs w:val="28"/>
          <w:shd w:val="clear" w:color="auto" w:fill="FFFFFF"/>
        </w:rPr>
        <w:t>ів суддівського врядування» від</w:t>
      </w:r>
      <w:r w:rsidRPr="00B241C9">
        <w:rPr>
          <w:sz w:val="28"/>
          <w:szCs w:val="28"/>
          <w:shd w:val="clear" w:color="auto" w:fill="FFFFFF"/>
        </w:rPr>
        <w:t> </w:t>
      </w:r>
      <w:proofErr w:type="gramStart"/>
      <w:r w:rsidRPr="00B241C9">
        <w:rPr>
          <w:sz w:val="28"/>
          <w:szCs w:val="28"/>
          <w:shd w:val="clear" w:color="auto" w:fill="FFFFFF"/>
        </w:rPr>
        <w:t>16  жовтня</w:t>
      </w:r>
      <w:proofErr w:type="gramEnd"/>
      <w:r w:rsidRPr="00B241C9">
        <w:rPr>
          <w:sz w:val="28"/>
          <w:szCs w:val="28"/>
          <w:shd w:val="clear" w:color="auto" w:fill="FFFFFF"/>
        </w:rPr>
        <w:t xml:space="preserve"> 2019 року № 193-ІХ повноваження членів Вищої кваліфікаційної комісії суддів України було припинено, що </w:t>
      </w:r>
      <w:r w:rsidRPr="00BC309F">
        <w:rPr>
          <w:sz w:val="28"/>
          <w:szCs w:val="28"/>
          <w:shd w:val="clear" w:color="auto" w:fill="FFFFFF"/>
        </w:rPr>
        <w:t>унеможливило завершення кваліфікаційного оцінювання судді</w:t>
      </w:r>
      <w:r w:rsidRPr="00BC309F">
        <w:rPr>
          <w:sz w:val="28"/>
          <w:szCs w:val="28"/>
          <w:shd w:val="clear" w:color="auto" w:fill="FFFFFF"/>
          <w:lang w:val="uk-UA"/>
        </w:rPr>
        <w:t xml:space="preserve"> </w:t>
      </w:r>
      <w:r w:rsidRPr="00BC309F">
        <w:rPr>
          <w:sz w:val="28"/>
          <w:szCs w:val="28"/>
          <w:lang w:val="uk-UA"/>
        </w:rPr>
        <w:t>Кіровського р</w:t>
      </w:r>
      <w:r w:rsidRPr="00B241C9">
        <w:rPr>
          <w:sz w:val="28"/>
          <w:szCs w:val="28"/>
          <w:lang w:val="uk-UA"/>
        </w:rPr>
        <w:t>айонного суду міста Кіровограда Галагана О.В. для підтвердження здатності здійснювати правосуддя у відповідному суді.</w:t>
      </w:r>
    </w:p>
    <w:p w:rsidR="00F91046" w:rsidRPr="00B241C9" w:rsidRDefault="00F91046" w:rsidP="00474529">
      <w:pPr>
        <w:spacing w:before="20" w:after="20"/>
        <w:ind w:leftChars="0" w:left="0" w:firstLineChars="0" w:firstLine="706"/>
        <w:jc w:val="both"/>
        <w:rPr>
          <w:sz w:val="28"/>
          <w:szCs w:val="28"/>
          <w:shd w:val="clear" w:color="auto" w:fill="FFFFFF"/>
        </w:rPr>
      </w:pPr>
      <w:r w:rsidRPr="00B241C9">
        <w:rPr>
          <w:sz w:val="28"/>
          <w:szCs w:val="28"/>
        </w:rPr>
        <w:tab/>
      </w:r>
      <w:r w:rsidRPr="00B241C9">
        <w:rPr>
          <w:sz w:val="28"/>
          <w:szCs w:val="28"/>
          <w:shd w:val="clear" w:color="auto" w:fill="FFFFFF"/>
        </w:rPr>
        <w:t>Повноважний склад Вищої кваліфікаційної коміс</w:t>
      </w:r>
      <w:r w:rsidR="00AA558C">
        <w:rPr>
          <w:sz w:val="28"/>
          <w:szCs w:val="28"/>
          <w:shd w:val="clear" w:color="auto" w:fill="FFFFFF"/>
        </w:rPr>
        <w:t xml:space="preserve">ії суддів України сформовано 01 </w:t>
      </w:r>
      <w:r w:rsidRPr="00B241C9">
        <w:rPr>
          <w:sz w:val="28"/>
          <w:szCs w:val="28"/>
          <w:shd w:val="clear" w:color="auto" w:fill="FFFFFF"/>
        </w:rPr>
        <w:t>червня 2023 року.</w:t>
      </w:r>
    </w:p>
    <w:p w:rsidR="00F91046" w:rsidRPr="00914EBC" w:rsidRDefault="00F91046" w:rsidP="00474529">
      <w:pPr>
        <w:spacing w:before="20" w:after="20"/>
        <w:ind w:leftChars="0" w:left="0" w:firstLineChars="0" w:firstLine="706"/>
        <w:jc w:val="both"/>
        <w:rPr>
          <w:sz w:val="28"/>
          <w:szCs w:val="28"/>
          <w:shd w:val="clear" w:color="auto" w:fill="FFFFFF"/>
          <w:lang w:val="uk-UA"/>
        </w:rPr>
      </w:pPr>
      <w:r w:rsidRPr="00914EBC">
        <w:rPr>
          <w:sz w:val="28"/>
          <w:szCs w:val="28"/>
          <w:shd w:val="clear" w:color="auto" w:fill="FFFFFF"/>
        </w:rPr>
        <w:t>З метою вирішення питання продовження процедур оцінювання, передбачених Законом України «Про судоустрій і</w:t>
      </w:r>
      <w:r w:rsidR="00647964" w:rsidRPr="00914EBC">
        <w:rPr>
          <w:sz w:val="28"/>
          <w:szCs w:val="28"/>
          <w:shd w:val="clear" w:color="auto" w:fill="FFFFFF"/>
        </w:rPr>
        <w:t xml:space="preserve"> статус суддів»</w:t>
      </w:r>
      <w:r w:rsidR="00647964" w:rsidRPr="00914EBC">
        <w:rPr>
          <w:sz w:val="28"/>
          <w:szCs w:val="28"/>
          <w:shd w:val="clear" w:color="auto" w:fill="FFFFFF"/>
          <w:lang w:val="uk-UA"/>
        </w:rPr>
        <w:t xml:space="preserve">, </w:t>
      </w:r>
      <w:r w:rsidR="00F140BF" w:rsidRPr="00914EBC">
        <w:rPr>
          <w:sz w:val="28"/>
          <w:szCs w:val="28"/>
          <w:shd w:val="clear" w:color="auto" w:fill="FFFFFF"/>
        </w:rPr>
        <w:t xml:space="preserve">на підставі </w:t>
      </w:r>
      <w:r w:rsidR="008C42C0">
        <w:rPr>
          <w:sz w:val="28"/>
          <w:szCs w:val="28"/>
          <w:shd w:val="clear" w:color="auto" w:fill="FFFFFF"/>
        </w:rPr>
        <w:t xml:space="preserve">рішення Комісії від 20 липня 2023 року № </w:t>
      </w:r>
      <w:r w:rsidRPr="00914EBC">
        <w:rPr>
          <w:sz w:val="28"/>
          <w:szCs w:val="28"/>
          <w:shd w:val="clear" w:color="auto" w:fill="FFFFFF"/>
        </w:rPr>
        <w:t>34/зп-23 здійснено повторний автоматизований розподіл справ між членами Вищої кваліфікаційної комісії суддів України</w:t>
      </w:r>
      <w:r w:rsidRPr="00914EBC">
        <w:rPr>
          <w:sz w:val="28"/>
          <w:szCs w:val="28"/>
          <w:shd w:val="clear" w:color="auto" w:fill="FFFFFF"/>
          <w:lang w:val="uk-UA"/>
        </w:rPr>
        <w:t>, зокрема</w:t>
      </w:r>
      <w:r w:rsidR="00CA1BD4">
        <w:rPr>
          <w:sz w:val="28"/>
          <w:szCs w:val="28"/>
          <w:shd w:val="clear" w:color="auto" w:fill="FFFFFF"/>
          <w:lang w:val="uk-UA"/>
        </w:rPr>
        <w:t>,</w:t>
      </w:r>
      <w:r w:rsidRPr="00914EBC">
        <w:rPr>
          <w:sz w:val="28"/>
          <w:szCs w:val="28"/>
          <w:shd w:val="clear" w:color="auto" w:fill="FFFFFF"/>
        </w:rPr>
        <w:t xml:space="preserve"> стосовно</w:t>
      </w:r>
      <w:r w:rsidRPr="00914EBC">
        <w:rPr>
          <w:sz w:val="28"/>
          <w:szCs w:val="28"/>
          <w:shd w:val="clear" w:color="auto" w:fill="FFFFFF"/>
          <w:lang w:val="uk-UA"/>
        </w:rPr>
        <w:t xml:space="preserve"> </w:t>
      </w:r>
      <w:r w:rsidR="00914EBC" w:rsidRPr="00914EBC">
        <w:rPr>
          <w:sz w:val="28"/>
          <w:szCs w:val="28"/>
          <w:shd w:val="clear" w:color="auto" w:fill="FFFFFF"/>
        </w:rPr>
        <w:t xml:space="preserve">осіб, призначених (обраних) на посаду судді та стосовно яких </w:t>
      </w:r>
      <w:r w:rsidRPr="00914EBC">
        <w:rPr>
          <w:sz w:val="28"/>
          <w:szCs w:val="28"/>
          <w:shd w:val="clear" w:color="auto" w:fill="FFFFFF"/>
        </w:rPr>
        <w:t>накладено дисциплінарне стягнення, що передбачає проходже</w:t>
      </w:r>
      <w:r w:rsidR="00914EBC" w:rsidRPr="00914EBC">
        <w:rPr>
          <w:sz w:val="28"/>
          <w:szCs w:val="28"/>
          <w:shd w:val="clear" w:color="auto" w:fill="FFFFFF"/>
        </w:rPr>
        <w:t>ння кваліфікаційного оцінювання</w:t>
      </w:r>
      <w:r w:rsidRPr="00914EBC">
        <w:rPr>
          <w:sz w:val="28"/>
          <w:szCs w:val="28"/>
          <w:shd w:val="clear" w:color="auto" w:fill="FFFFFF"/>
        </w:rPr>
        <w:t xml:space="preserve"> для підтвердження здатності судді здійснювати правосуддя у відповідному суді</w:t>
      </w:r>
      <w:r w:rsidRPr="00914EBC">
        <w:rPr>
          <w:sz w:val="28"/>
          <w:szCs w:val="28"/>
          <w:shd w:val="clear" w:color="auto" w:fill="FFFFFF"/>
          <w:lang w:val="uk-UA"/>
        </w:rPr>
        <w:t>.</w:t>
      </w:r>
    </w:p>
    <w:p w:rsidR="00F91046" w:rsidRDefault="00F91046" w:rsidP="00474529">
      <w:pPr>
        <w:spacing w:before="20" w:after="20"/>
        <w:ind w:leftChars="0" w:left="0" w:firstLineChars="0" w:firstLine="706"/>
        <w:jc w:val="both"/>
        <w:rPr>
          <w:sz w:val="28"/>
          <w:szCs w:val="28"/>
          <w:shd w:val="clear" w:color="auto" w:fill="FFFFFF"/>
          <w:lang w:val="uk-UA"/>
        </w:rPr>
      </w:pPr>
      <w:r w:rsidRPr="00B241C9">
        <w:rPr>
          <w:sz w:val="28"/>
          <w:szCs w:val="28"/>
          <w:shd w:val="clear" w:color="auto" w:fill="FFFFFF"/>
        </w:rPr>
        <w:t>Згідно з протоколом повторного розпо</w:t>
      </w:r>
      <w:r w:rsidR="00F140BF">
        <w:rPr>
          <w:sz w:val="28"/>
          <w:szCs w:val="28"/>
          <w:shd w:val="clear" w:color="auto" w:fill="FFFFFF"/>
        </w:rPr>
        <w:t>ділу між членами Комісії від</w:t>
      </w:r>
      <w:r w:rsidR="00F140BF">
        <w:rPr>
          <w:sz w:val="28"/>
          <w:szCs w:val="28"/>
          <w:shd w:val="clear" w:color="auto" w:fill="FFFFFF"/>
          <w:lang w:val="uk-UA"/>
        </w:rPr>
        <w:t> </w:t>
      </w:r>
      <w:r w:rsidR="00F140BF">
        <w:rPr>
          <w:sz w:val="28"/>
          <w:szCs w:val="28"/>
          <w:shd w:val="clear" w:color="auto" w:fill="FFFFFF"/>
        </w:rPr>
        <w:t>24</w:t>
      </w:r>
      <w:r w:rsidR="00F140BF">
        <w:rPr>
          <w:sz w:val="28"/>
          <w:szCs w:val="28"/>
          <w:shd w:val="clear" w:color="auto" w:fill="FFFFFF"/>
          <w:lang w:val="uk-UA"/>
        </w:rPr>
        <w:t> </w:t>
      </w:r>
      <w:r w:rsidRPr="00B241C9">
        <w:rPr>
          <w:sz w:val="28"/>
          <w:szCs w:val="28"/>
          <w:shd w:val="clear" w:color="auto" w:fill="FFFFFF"/>
        </w:rPr>
        <w:t xml:space="preserve">липня 2023 року доповідачем у справі визначено члена Комісії </w:t>
      </w:r>
      <w:r w:rsidR="00F140BF">
        <w:rPr>
          <w:sz w:val="28"/>
          <w:szCs w:val="28"/>
          <w:shd w:val="clear" w:color="auto" w:fill="FFFFFF"/>
          <w:lang w:val="uk-UA"/>
        </w:rPr>
        <w:t>Пасічника </w:t>
      </w:r>
      <w:r w:rsidRPr="00B241C9">
        <w:rPr>
          <w:sz w:val="28"/>
          <w:szCs w:val="28"/>
          <w:shd w:val="clear" w:color="auto" w:fill="FFFFFF"/>
          <w:lang w:val="uk-UA"/>
        </w:rPr>
        <w:t>А.В.</w:t>
      </w:r>
    </w:p>
    <w:p w:rsidR="00A9148C" w:rsidRPr="00B241C9" w:rsidRDefault="005A3DF8" w:rsidP="00474529">
      <w:pPr>
        <w:spacing w:before="20" w:after="20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  <w:t xml:space="preserve">Рішенням Вищої </w:t>
      </w:r>
      <w:r w:rsidR="00013BA8" w:rsidRPr="00B241C9">
        <w:rPr>
          <w:sz w:val="28"/>
          <w:szCs w:val="28"/>
          <w:lang w:val="uk-UA"/>
        </w:rPr>
        <w:t>ради правосуддя від 18 лютого 2025 року № 267/0/15-25 Галагана</w:t>
      </w:r>
      <w:r w:rsidR="00B63CD1" w:rsidRPr="00B241C9">
        <w:rPr>
          <w:sz w:val="28"/>
          <w:szCs w:val="28"/>
          <w:lang w:val="uk-UA"/>
        </w:rPr>
        <w:t xml:space="preserve"> О.В. звільнено з посади судді Кіровського районного суду міста Кіровограда на підставі підпункту 4 пункту 16</w:t>
      </w:r>
      <w:r w:rsidR="00B63CD1" w:rsidRPr="00B241C9">
        <w:rPr>
          <w:sz w:val="28"/>
          <w:szCs w:val="28"/>
          <w:vertAlign w:val="superscript"/>
          <w:lang w:val="uk-UA"/>
        </w:rPr>
        <w:t xml:space="preserve">1 </w:t>
      </w:r>
      <w:r w:rsidR="00B63CD1" w:rsidRPr="00B241C9">
        <w:rPr>
          <w:sz w:val="28"/>
          <w:szCs w:val="28"/>
          <w:lang w:val="uk-UA"/>
        </w:rPr>
        <w:t xml:space="preserve">розділу </w:t>
      </w:r>
      <w:r w:rsidR="00B63CD1" w:rsidRPr="00B241C9">
        <w:rPr>
          <w:sz w:val="28"/>
          <w:szCs w:val="28"/>
          <w:lang w:val="en-US"/>
        </w:rPr>
        <w:t>X</w:t>
      </w:r>
      <w:r w:rsidR="00A9148C" w:rsidRPr="00B241C9">
        <w:rPr>
          <w:sz w:val="28"/>
          <w:szCs w:val="28"/>
          <w:lang w:val="en-US"/>
        </w:rPr>
        <w:t>V</w:t>
      </w:r>
      <w:r w:rsidR="00A9148C" w:rsidRPr="00B241C9">
        <w:rPr>
          <w:sz w:val="28"/>
          <w:szCs w:val="28"/>
          <w:lang w:val="uk-UA"/>
        </w:rPr>
        <w:t xml:space="preserve"> «Перехідні положення» Конституції України.</w:t>
      </w:r>
    </w:p>
    <w:p w:rsidR="00045FA3" w:rsidRPr="00EC0CFB" w:rsidRDefault="00A9148C" w:rsidP="00474529">
      <w:pPr>
        <w:spacing w:before="20" w:after="20"/>
        <w:ind w:left="1" w:hanging="3"/>
        <w:jc w:val="both"/>
        <w:rPr>
          <w:sz w:val="28"/>
          <w:szCs w:val="28"/>
          <w:lang w:val="en-US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  <w:t>Наказом голови</w:t>
      </w:r>
      <w:r w:rsidR="008B63CF" w:rsidRPr="00B241C9">
        <w:rPr>
          <w:sz w:val="28"/>
          <w:szCs w:val="28"/>
          <w:lang w:val="uk-UA"/>
        </w:rPr>
        <w:t xml:space="preserve"> Кіровського районног</w:t>
      </w:r>
      <w:r w:rsidR="00F140BF">
        <w:rPr>
          <w:sz w:val="28"/>
          <w:szCs w:val="28"/>
          <w:lang w:val="uk-UA"/>
        </w:rPr>
        <w:t>о суду міста Кіровограда від 24 </w:t>
      </w:r>
      <w:r w:rsidR="008B63CF" w:rsidRPr="00B241C9">
        <w:rPr>
          <w:sz w:val="28"/>
          <w:szCs w:val="28"/>
          <w:lang w:val="uk-UA"/>
        </w:rPr>
        <w:t>лютого 2025 року № 41/ОС/д Галагана О.В. відраховано зі штату</w:t>
      </w:r>
      <w:r w:rsidR="00034CFB" w:rsidRPr="00B241C9">
        <w:rPr>
          <w:sz w:val="28"/>
          <w:szCs w:val="28"/>
          <w:lang w:val="uk-UA"/>
        </w:rPr>
        <w:t xml:space="preserve"> цього суду </w:t>
      </w:r>
      <w:r w:rsidR="00034CFB" w:rsidRPr="00B241C9">
        <w:rPr>
          <w:sz w:val="28"/>
          <w:szCs w:val="28"/>
          <w:lang w:val="en-US"/>
        </w:rPr>
        <w:t xml:space="preserve">26 </w:t>
      </w:r>
      <w:r w:rsidR="00034CFB" w:rsidRPr="00B241C9">
        <w:rPr>
          <w:sz w:val="28"/>
          <w:szCs w:val="28"/>
          <w:lang w:val="uk-UA"/>
        </w:rPr>
        <w:t>лютого 2025 року у зв</w:t>
      </w:r>
      <w:r w:rsidR="00045FA3" w:rsidRPr="00B241C9">
        <w:rPr>
          <w:sz w:val="28"/>
          <w:szCs w:val="28"/>
          <w:lang w:val="en-US"/>
        </w:rPr>
        <w:t>’</w:t>
      </w:r>
      <w:r w:rsidR="009177BD">
        <w:rPr>
          <w:sz w:val="28"/>
          <w:szCs w:val="28"/>
          <w:lang w:val="uk-UA"/>
        </w:rPr>
        <w:t>язку зі звільненням з</w:t>
      </w:r>
      <w:r w:rsidR="00045FA3" w:rsidRPr="00B241C9">
        <w:rPr>
          <w:sz w:val="28"/>
          <w:szCs w:val="28"/>
          <w:lang w:val="uk-UA"/>
        </w:rPr>
        <w:t xml:space="preserve"> посади судді Кіровського районного суду міста Кіровограда на підставі підпункту 4 пункту 16</w:t>
      </w:r>
      <w:r w:rsidR="00045FA3" w:rsidRPr="00B241C9">
        <w:rPr>
          <w:sz w:val="28"/>
          <w:szCs w:val="28"/>
          <w:vertAlign w:val="superscript"/>
          <w:lang w:val="uk-UA"/>
        </w:rPr>
        <w:t xml:space="preserve">1 </w:t>
      </w:r>
      <w:r w:rsidR="00045FA3" w:rsidRPr="00B241C9">
        <w:rPr>
          <w:sz w:val="28"/>
          <w:szCs w:val="28"/>
          <w:lang w:val="uk-UA"/>
        </w:rPr>
        <w:t xml:space="preserve">розділу </w:t>
      </w:r>
      <w:r w:rsidR="00045FA3" w:rsidRPr="00B241C9">
        <w:rPr>
          <w:sz w:val="28"/>
          <w:szCs w:val="28"/>
          <w:lang w:val="en-US"/>
        </w:rPr>
        <w:t>XV</w:t>
      </w:r>
      <w:r w:rsidR="00045FA3" w:rsidRPr="00B241C9">
        <w:rPr>
          <w:sz w:val="28"/>
          <w:szCs w:val="28"/>
          <w:lang w:val="uk-UA"/>
        </w:rPr>
        <w:t xml:space="preserve"> «Перехідні положення» Конституції України.</w:t>
      </w:r>
    </w:p>
    <w:p w:rsidR="005A3DF8" w:rsidRPr="00B241C9" w:rsidRDefault="00A4125D" w:rsidP="00474529">
      <w:pPr>
        <w:spacing w:before="20" w:after="20"/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  <w:r w:rsidRPr="00B241C9">
        <w:rPr>
          <w:sz w:val="28"/>
          <w:szCs w:val="28"/>
          <w:lang w:val="uk-UA"/>
        </w:rPr>
        <w:lastRenderedPageBreak/>
        <w:tab/>
      </w:r>
      <w:r w:rsidRPr="00B241C9">
        <w:rPr>
          <w:sz w:val="28"/>
          <w:szCs w:val="28"/>
          <w:lang w:val="uk-UA"/>
        </w:rPr>
        <w:tab/>
        <w:t xml:space="preserve">З огляду на викладене Комісія дійшла висновку про необхідність </w:t>
      </w:r>
      <w:r w:rsidR="00F51212" w:rsidRPr="00B241C9">
        <w:rPr>
          <w:sz w:val="28"/>
          <w:szCs w:val="28"/>
          <w:lang w:val="uk-UA"/>
        </w:rPr>
        <w:t xml:space="preserve">припинення кваліфікаційного оцінювання </w:t>
      </w:r>
      <w:r w:rsidR="00542277" w:rsidRPr="00B241C9">
        <w:rPr>
          <w:sz w:val="28"/>
          <w:szCs w:val="28"/>
          <w:lang w:val="uk-UA"/>
        </w:rPr>
        <w:t xml:space="preserve">судді Галагана О.В. </w:t>
      </w:r>
      <w:r w:rsidR="00542277" w:rsidRPr="00B241C9">
        <w:rPr>
          <w:sz w:val="28"/>
          <w:szCs w:val="28"/>
          <w:shd w:val="clear" w:color="auto" w:fill="FFFFFF"/>
          <w:lang w:val="uk-UA"/>
        </w:rPr>
        <w:t>для підтвердження здатності здійснювати правосуддя у відповідному суді.</w:t>
      </w:r>
    </w:p>
    <w:p w:rsidR="00542277" w:rsidRPr="00B241C9" w:rsidRDefault="00542277" w:rsidP="00474529">
      <w:pPr>
        <w:spacing w:before="20" w:after="20"/>
        <w:ind w:left="1" w:hanging="3"/>
        <w:jc w:val="both"/>
        <w:rPr>
          <w:sz w:val="28"/>
          <w:szCs w:val="28"/>
          <w:shd w:val="clear" w:color="auto" w:fill="FFFFFF"/>
        </w:rPr>
      </w:pPr>
      <w:r w:rsidRPr="00B241C9">
        <w:rPr>
          <w:sz w:val="28"/>
          <w:szCs w:val="28"/>
          <w:shd w:val="clear" w:color="auto" w:fill="FFFFFF"/>
          <w:lang w:val="uk-UA"/>
        </w:rPr>
        <w:tab/>
      </w:r>
      <w:r w:rsidRPr="00B241C9">
        <w:rPr>
          <w:sz w:val="28"/>
          <w:szCs w:val="28"/>
          <w:shd w:val="clear" w:color="auto" w:fill="FFFFFF"/>
          <w:lang w:val="uk-UA"/>
        </w:rPr>
        <w:tab/>
      </w:r>
      <w:r w:rsidRPr="00B241C9">
        <w:rPr>
          <w:sz w:val="28"/>
          <w:szCs w:val="28"/>
          <w:shd w:val="clear" w:color="auto" w:fill="FFFFFF"/>
        </w:rPr>
        <w:t xml:space="preserve">Керуючись статтями 83, 93, 101 Закону України «Про судоустрій і статус суддів», Вища кваліфікаційна комісія суддів України </w:t>
      </w:r>
      <w:r w:rsidRPr="00E621D2">
        <w:rPr>
          <w:sz w:val="28"/>
          <w:szCs w:val="28"/>
          <w:shd w:val="clear" w:color="auto" w:fill="FFFFFF"/>
        </w:rPr>
        <w:t>одноголосно</w:t>
      </w:r>
    </w:p>
    <w:p w:rsidR="00542277" w:rsidRPr="00B241C9" w:rsidRDefault="00542277" w:rsidP="00474529">
      <w:pPr>
        <w:spacing w:before="20" w:after="20"/>
        <w:ind w:left="1" w:hanging="3"/>
        <w:jc w:val="both"/>
        <w:rPr>
          <w:sz w:val="28"/>
          <w:szCs w:val="28"/>
          <w:shd w:val="clear" w:color="auto" w:fill="FFFFFF"/>
        </w:rPr>
      </w:pPr>
    </w:p>
    <w:p w:rsidR="00542277" w:rsidRPr="00B241C9" w:rsidRDefault="00542277" w:rsidP="00474529">
      <w:pPr>
        <w:spacing w:before="20" w:after="20"/>
        <w:ind w:left="1" w:hanging="3"/>
        <w:jc w:val="center"/>
        <w:rPr>
          <w:sz w:val="28"/>
          <w:szCs w:val="28"/>
          <w:shd w:val="clear" w:color="auto" w:fill="FFFFFF"/>
          <w:lang w:val="uk-UA"/>
        </w:rPr>
      </w:pPr>
      <w:r w:rsidRPr="00B241C9">
        <w:rPr>
          <w:sz w:val="28"/>
          <w:szCs w:val="28"/>
          <w:shd w:val="clear" w:color="auto" w:fill="FFFFFF"/>
          <w:lang w:val="uk-UA"/>
        </w:rPr>
        <w:t>вирішила:</w:t>
      </w:r>
    </w:p>
    <w:p w:rsidR="00542277" w:rsidRPr="00B241C9" w:rsidRDefault="00542277" w:rsidP="00474529">
      <w:pPr>
        <w:spacing w:before="20" w:after="20"/>
        <w:ind w:left="1" w:hanging="3"/>
        <w:jc w:val="center"/>
        <w:rPr>
          <w:sz w:val="28"/>
          <w:szCs w:val="28"/>
          <w:shd w:val="clear" w:color="auto" w:fill="FFFFFF"/>
          <w:lang w:val="uk-UA"/>
        </w:rPr>
      </w:pPr>
    </w:p>
    <w:p w:rsidR="00542277" w:rsidRPr="00B241C9" w:rsidRDefault="00294736" w:rsidP="00474529">
      <w:pPr>
        <w:spacing w:before="20" w:after="20"/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  <w:r w:rsidRPr="00B241C9">
        <w:rPr>
          <w:sz w:val="28"/>
          <w:szCs w:val="28"/>
          <w:lang w:val="uk-UA"/>
        </w:rPr>
        <w:t xml:space="preserve">припинити </w:t>
      </w:r>
      <w:r w:rsidR="00283A41" w:rsidRPr="00B241C9">
        <w:rPr>
          <w:sz w:val="28"/>
          <w:szCs w:val="28"/>
          <w:lang w:val="uk-UA"/>
        </w:rPr>
        <w:t>проведення кваліфікаційного</w:t>
      </w:r>
      <w:r w:rsidRPr="00B241C9">
        <w:rPr>
          <w:sz w:val="28"/>
          <w:szCs w:val="28"/>
          <w:lang w:val="uk-UA"/>
        </w:rPr>
        <w:t xml:space="preserve"> оцінювання судді Кіровського районного суду міста Кіровограда Галагана Олексія Валерійовича</w:t>
      </w:r>
      <w:r w:rsidR="00CA2545" w:rsidRPr="00B241C9">
        <w:rPr>
          <w:sz w:val="28"/>
          <w:szCs w:val="28"/>
          <w:lang w:val="uk-UA"/>
        </w:rPr>
        <w:t xml:space="preserve"> </w:t>
      </w:r>
      <w:r w:rsidR="00283A41" w:rsidRPr="00B241C9">
        <w:rPr>
          <w:sz w:val="28"/>
          <w:szCs w:val="28"/>
          <w:lang w:val="uk-UA"/>
        </w:rPr>
        <w:t xml:space="preserve">для </w:t>
      </w:r>
      <w:r w:rsidR="00CA2545" w:rsidRPr="00B241C9">
        <w:rPr>
          <w:sz w:val="28"/>
          <w:szCs w:val="28"/>
          <w:shd w:val="clear" w:color="auto" w:fill="FFFFFF"/>
          <w:lang w:val="uk-UA"/>
        </w:rPr>
        <w:t>підтвердження здатності здійснювати правосуддя у відповідному суді.</w:t>
      </w:r>
    </w:p>
    <w:p w:rsidR="00CC1775" w:rsidRPr="00B241C9" w:rsidRDefault="00CC1775" w:rsidP="00691DC6">
      <w:pPr>
        <w:spacing w:before="14" w:after="14"/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</w:p>
    <w:p w:rsidR="003D4E6B" w:rsidRPr="00B241C9" w:rsidRDefault="003D4E6B" w:rsidP="00691DC6">
      <w:pPr>
        <w:spacing w:before="14" w:after="14"/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 xml:space="preserve">Головуючий </w:t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D54803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 xml:space="preserve">Андрій ПАСІЧНИК 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 xml:space="preserve">Члени Комісії: </w:t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D54803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 xml:space="preserve">Михайло БОГОНІС 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D54803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Людмила ВОЛКОВА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Віталій ГАЦЕЛЮК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 xml:space="preserve">Ярослав ДУХ 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Роман КИДИСЮК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 xml:space="preserve">Надія КОБЕЦЬКА 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Олег КОЛІУШ</w:t>
      </w:r>
    </w:p>
    <w:p w:rsidR="009C2AD0" w:rsidRPr="00B241C9" w:rsidRDefault="003D4E6B" w:rsidP="00576171">
      <w:pPr>
        <w:spacing w:before="100" w:after="100" w:line="480" w:lineRule="auto"/>
        <w:ind w:leftChars="0" w:left="0" w:firstLineChars="0" w:firstLine="0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="009C2AD0" w:rsidRPr="00B241C9">
        <w:rPr>
          <w:sz w:val="28"/>
          <w:szCs w:val="28"/>
          <w:lang w:val="uk-UA"/>
        </w:rPr>
        <w:t>Володимир ЛУГАНСЬКИЙ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115BAE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Руслан МЕЛЬНИК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AF5F59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 xml:space="preserve">Роман САБОДАШ 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AF5F59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 xml:space="preserve">Руслан СИДОРОВИЧ 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AF5F59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Сергій ЧУМАК</w:t>
      </w:r>
    </w:p>
    <w:p w:rsidR="009C2AD0" w:rsidRPr="00B241C9" w:rsidRDefault="009C2AD0" w:rsidP="00576171">
      <w:pPr>
        <w:spacing w:before="100" w:after="100" w:line="480" w:lineRule="auto"/>
        <w:ind w:left="1" w:hanging="3"/>
        <w:jc w:val="both"/>
        <w:rPr>
          <w:sz w:val="28"/>
          <w:szCs w:val="28"/>
          <w:lang w:val="uk-UA"/>
        </w:rPr>
      </w:pP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Pr="00B241C9">
        <w:rPr>
          <w:sz w:val="28"/>
          <w:szCs w:val="28"/>
          <w:lang w:val="uk-UA"/>
        </w:rPr>
        <w:tab/>
      </w:r>
      <w:r w:rsidR="00AF5F59" w:rsidRPr="00B241C9">
        <w:rPr>
          <w:sz w:val="28"/>
          <w:szCs w:val="28"/>
          <w:lang w:val="uk-UA"/>
        </w:rPr>
        <w:t xml:space="preserve">         </w:t>
      </w:r>
      <w:r w:rsidRPr="00B241C9">
        <w:rPr>
          <w:sz w:val="28"/>
          <w:szCs w:val="28"/>
          <w:lang w:val="uk-UA"/>
        </w:rPr>
        <w:t>Галина ШЕВЧУК</w:t>
      </w:r>
    </w:p>
    <w:sectPr w:rsidR="009C2AD0" w:rsidRPr="00B241C9" w:rsidSect="00077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0DE" w:rsidRDefault="004720DE" w:rsidP="00077E3E">
      <w:pPr>
        <w:spacing w:line="240" w:lineRule="auto"/>
        <w:ind w:left="0" w:hanging="2"/>
      </w:pPr>
      <w:r>
        <w:separator/>
      </w:r>
    </w:p>
  </w:endnote>
  <w:endnote w:type="continuationSeparator" w:id="0">
    <w:p w:rsidR="004720DE" w:rsidRDefault="004720DE" w:rsidP="00077E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E3E" w:rsidRDefault="00077E3E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E3E" w:rsidRDefault="00077E3E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E3E" w:rsidRDefault="00077E3E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0DE" w:rsidRDefault="004720DE" w:rsidP="00077E3E">
      <w:pPr>
        <w:spacing w:line="240" w:lineRule="auto"/>
        <w:ind w:left="0" w:hanging="2"/>
      </w:pPr>
      <w:r>
        <w:separator/>
      </w:r>
    </w:p>
  </w:footnote>
  <w:footnote w:type="continuationSeparator" w:id="0">
    <w:p w:rsidR="004720DE" w:rsidRDefault="004720DE" w:rsidP="00077E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E3E" w:rsidRDefault="00077E3E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888047"/>
      <w:docPartObj>
        <w:docPartGallery w:val="Page Numbers (Top of Page)"/>
        <w:docPartUnique/>
      </w:docPartObj>
    </w:sdtPr>
    <w:sdtEndPr/>
    <w:sdtContent>
      <w:p w:rsidR="00077E3E" w:rsidRDefault="00077E3E">
        <w:pPr>
          <w:pStyle w:val="a5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CFB" w:rsidRPr="00EC0CFB">
          <w:rPr>
            <w:noProof/>
            <w:lang w:val="uk-UA"/>
          </w:rPr>
          <w:t>3</w:t>
        </w:r>
        <w:r>
          <w:fldChar w:fldCharType="end"/>
        </w:r>
      </w:p>
    </w:sdtContent>
  </w:sdt>
  <w:p w:rsidR="00077E3E" w:rsidRDefault="00077E3E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E3E" w:rsidRDefault="00077E3E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A1"/>
    <w:rsid w:val="00013BA8"/>
    <w:rsid w:val="00021711"/>
    <w:rsid w:val="00034CFB"/>
    <w:rsid w:val="00045FA3"/>
    <w:rsid w:val="00077E3E"/>
    <w:rsid w:val="000B066F"/>
    <w:rsid w:val="0011310C"/>
    <w:rsid w:val="00114EB4"/>
    <w:rsid w:val="00115BAE"/>
    <w:rsid w:val="0012007C"/>
    <w:rsid w:val="00131495"/>
    <w:rsid w:val="00141DCC"/>
    <w:rsid w:val="00156632"/>
    <w:rsid w:val="00157D5A"/>
    <w:rsid w:val="001648A1"/>
    <w:rsid w:val="00175B0C"/>
    <w:rsid w:val="00283A41"/>
    <w:rsid w:val="00294736"/>
    <w:rsid w:val="003101A0"/>
    <w:rsid w:val="003D4E6B"/>
    <w:rsid w:val="003E1B20"/>
    <w:rsid w:val="003F728F"/>
    <w:rsid w:val="0042391A"/>
    <w:rsid w:val="00426200"/>
    <w:rsid w:val="004720DE"/>
    <w:rsid w:val="00474529"/>
    <w:rsid w:val="004D61C2"/>
    <w:rsid w:val="004F45D2"/>
    <w:rsid w:val="00542277"/>
    <w:rsid w:val="00574967"/>
    <w:rsid w:val="00576171"/>
    <w:rsid w:val="00583EB1"/>
    <w:rsid w:val="005A3DF8"/>
    <w:rsid w:val="005B6865"/>
    <w:rsid w:val="005E484A"/>
    <w:rsid w:val="00604790"/>
    <w:rsid w:val="0062092A"/>
    <w:rsid w:val="00647964"/>
    <w:rsid w:val="0069133C"/>
    <w:rsid w:val="00691DC6"/>
    <w:rsid w:val="006A497A"/>
    <w:rsid w:val="00702FDA"/>
    <w:rsid w:val="00794993"/>
    <w:rsid w:val="007B1F38"/>
    <w:rsid w:val="007F5A44"/>
    <w:rsid w:val="00815E7F"/>
    <w:rsid w:val="00855643"/>
    <w:rsid w:val="00874004"/>
    <w:rsid w:val="008A75D3"/>
    <w:rsid w:val="008B63CF"/>
    <w:rsid w:val="008C42C0"/>
    <w:rsid w:val="008E2F40"/>
    <w:rsid w:val="00900F7A"/>
    <w:rsid w:val="00914EBC"/>
    <w:rsid w:val="009177BD"/>
    <w:rsid w:val="00930D40"/>
    <w:rsid w:val="00936911"/>
    <w:rsid w:val="00987E22"/>
    <w:rsid w:val="009C2AD0"/>
    <w:rsid w:val="00A4125D"/>
    <w:rsid w:val="00A83796"/>
    <w:rsid w:val="00A873B9"/>
    <w:rsid w:val="00A9148C"/>
    <w:rsid w:val="00AA558C"/>
    <w:rsid w:val="00AF5F59"/>
    <w:rsid w:val="00B239FB"/>
    <w:rsid w:val="00B241C9"/>
    <w:rsid w:val="00B32E2D"/>
    <w:rsid w:val="00B3557D"/>
    <w:rsid w:val="00B61E43"/>
    <w:rsid w:val="00B63CD1"/>
    <w:rsid w:val="00B911C1"/>
    <w:rsid w:val="00BC309F"/>
    <w:rsid w:val="00BF7273"/>
    <w:rsid w:val="00C23930"/>
    <w:rsid w:val="00C50180"/>
    <w:rsid w:val="00C5570B"/>
    <w:rsid w:val="00C61295"/>
    <w:rsid w:val="00CA1BD4"/>
    <w:rsid w:val="00CA2545"/>
    <w:rsid w:val="00CA3559"/>
    <w:rsid w:val="00CB70E8"/>
    <w:rsid w:val="00CC1775"/>
    <w:rsid w:val="00CE0CE2"/>
    <w:rsid w:val="00D14217"/>
    <w:rsid w:val="00D54803"/>
    <w:rsid w:val="00D637F8"/>
    <w:rsid w:val="00DA4560"/>
    <w:rsid w:val="00DD5870"/>
    <w:rsid w:val="00E621D2"/>
    <w:rsid w:val="00E62942"/>
    <w:rsid w:val="00EA6125"/>
    <w:rsid w:val="00EC0CFB"/>
    <w:rsid w:val="00F140BF"/>
    <w:rsid w:val="00F51212"/>
    <w:rsid w:val="00F91046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AFEF"/>
  <w15:chartTrackingRefBased/>
  <w15:docId w15:val="{2FFD820B-CCA4-4BFA-A419-0BCEB79E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00F7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31495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239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39FB"/>
    <w:rPr>
      <w:rFonts w:ascii="Segoe UI" w:eastAsia="Times New Roman" w:hAnsi="Segoe UI" w:cs="Segoe UI"/>
      <w:position w:val="-1"/>
      <w:sz w:val="18"/>
      <w:szCs w:val="18"/>
      <w:lang w:val="ru-RU" w:eastAsia="ar-SA"/>
    </w:rPr>
  </w:style>
  <w:style w:type="paragraph" w:styleId="a5">
    <w:name w:val="header"/>
    <w:basedOn w:val="a"/>
    <w:link w:val="a6"/>
    <w:uiPriority w:val="99"/>
    <w:unhideWhenUsed/>
    <w:rsid w:val="00077E3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77E3E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077E3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77E3E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3538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Аліса Вікторівна</dc:creator>
  <cp:keywords/>
  <dc:description/>
  <cp:lastModifiedBy>Кириченко Ольга Іванівна</cp:lastModifiedBy>
  <cp:revision>2</cp:revision>
  <cp:lastPrinted>2025-04-09T13:31:00Z</cp:lastPrinted>
  <dcterms:created xsi:type="dcterms:W3CDTF">2025-04-17T10:45:00Z</dcterms:created>
  <dcterms:modified xsi:type="dcterms:W3CDTF">2025-04-17T10:45:00Z</dcterms:modified>
</cp:coreProperties>
</file>