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4508" w:rsidRPr="0001493D" w:rsidRDefault="002D4508" w:rsidP="002D4508">
      <w:pPr>
        <w:spacing w:after="0" w:line="240" w:lineRule="auto"/>
        <w:jc w:val="center"/>
        <w:rPr>
          <w:rFonts w:ascii="Times New Roman" w:eastAsia="Times New Roman" w:hAnsi="Times New Roman" w:cs="Times New Roman"/>
          <w:sz w:val="24"/>
          <w:szCs w:val="24"/>
          <w:lang w:eastAsia="ru-RU"/>
        </w:rPr>
      </w:pPr>
      <w:r w:rsidRPr="0001493D">
        <w:rPr>
          <w:rFonts w:ascii="Times New Roman" w:eastAsia="Times New Roman" w:hAnsi="Times New Roman" w:cs="Times New Roman"/>
          <w:noProof/>
          <w:kern w:val="2"/>
          <w:sz w:val="28"/>
          <w:szCs w:val="28"/>
          <w:lang w:eastAsia="uk-UA"/>
        </w:rPr>
        <w:drawing>
          <wp:inline distT="0" distB="0" distL="0" distR="0" wp14:anchorId="595A63CB" wp14:editId="7BB341C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2D4508" w:rsidRPr="0001493D" w:rsidRDefault="002D4508" w:rsidP="002D4508">
      <w:pPr>
        <w:spacing w:after="0" w:line="240" w:lineRule="auto"/>
        <w:rPr>
          <w:rFonts w:ascii="Times New Roman" w:eastAsia="Times New Roman" w:hAnsi="Times New Roman" w:cs="Times New Roman"/>
          <w:sz w:val="27"/>
          <w:szCs w:val="27"/>
          <w:lang w:eastAsia="ru-RU"/>
        </w:rPr>
      </w:pPr>
    </w:p>
    <w:p w:rsidR="002D4508" w:rsidRPr="0001493D" w:rsidRDefault="002D4508" w:rsidP="002D4508">
      <w:pPr>
        <w:widowControl w:val="0"/>
        <w:suppressAutoHyphens/>
        <w:spacing w:after="0" w:line="360" w:lineRule="atLeast"/>
        <w:jc w:val="center"/>
        <w:rPr>
          <w:rFonts w:ascii="Times New Roman" w:eastAsia="Times New Roman" w:hAnsi="Times New Roman" w:cs="Times New Roman"/>
          <w:bCs/>
          <w:kern w:val="2"/>
          <w:sz w:val="36"/>
          <w:szCs w:val="36"/>
          <w:lang w:eastAsia="hi-IN" w:bidi="hi-IN"/>
        </w:rPr>
      </w:pPr>
      <w:r w:rsidRPr="0001493D">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A4391D" w:rsidRPr="00A409B8" w:rsidRDefault="00A4391D" w:rsidP="002D4508">
      <w:pPr>
        <w:spacing w:after="0" w:line="240" w:lineRule="auto"/>
        <w:rPr>
          <w:rFonts w:ascii="Times New Roman" w:eastAsia="Times New Roman" w:hAnsi="Times New Roman" w:cs="Times New Roman"/>
          <w:sz w:val="25"/>
          <w:szCs w:val="25"/>
          <w:lang w:eastAsia="ru-RU"/>
        </w:rPr>
      </w:pPr>
    </w:p>
    <w:p w:rsidR="00A4391D" w:rsidRPr="00183DEF" w:rsidRDefault="00A4391D" w:rsidP="002D4508">
      <w:pPr>
        <w:spacing w:after="0" w:line="240" w:lineRule="auto"/>
        <w:rPr>
          <w:rFonts w:ascii="Times New Roman" w:eastAsia="Times New Roman" w:hAnsi="Times New Roman" w:cs="Times New Roman"/>
          <w:sz w:val="27"/>
          <w:szCs w:val="27"/>
          <w:lang w:eastAsia="ru-RU"/>
        </w:rPr>
      </w:pPr>
    </w:p>
    <w:p w:rsidR="002D4508" w:rsidRPr="00183DEF" w:rsidRDefault="00996F52" w:rsidP="002D4508">
      <w:pPr>
        <w:spacing w:after="0" w:line="240" w:lineRule="auto"/>
        <w:rPr>
          <w:rFonts w:ascii="Times New Roman" w:eastAsia="Times New Roman" w:hAnsi="Times New Roman" w:cs="Times New Roman"/>
          <w:sz w:val="27"/>
          <w:szCs w:val="27"/>
          <w:lang w:eastAsia="ru-RU"/>
        </w:rPr>
      </w:pPr>
      <w:r w:rsidRPr="00183DEF">
        <w:rPr>
          <w:rFonts w:ascii="Times New Roman" w:eastAsia="Times New Roman" w:hAnsi="Times New Roman" w:cs="Times New Roman"/>
          <w:sz w:val="27"/>
          <w:szCs w:val="27"/>
          <w:lang w:eastAsia="ru-RU"/>
        </w:rPr>
        <w:t>04</w:t>
      </w:r>
      <w:r w:rsidR="00A4391D" w:rsidRPr="00183DEF">
        <w:rPr>
          <w:rFonts w:ascii="Times New Roman" w:eastAsia="Times New Roman" w:hAnsi="Times New Roman" w:cs="Times New Roman"/>
          <w:sz w:val="27"/>
          <w:szCs w:val="27"/>
          <w:lang w:eastAsia="ru-RU"/>
        </w:rPr>
        <w:t xml:space="preserve"> </w:t>
      </w:r>
      <w:r w:rsidRPr="00183DEF">
        <w:rPr>
          <w:rFonts w:ascii="Times New Roman" w:eastAsia="Times New Roman" w:hAnsi="Times New Roman" w:cs="Times New Roman"/>
          <w:sz w:val="27"/>
          <w:szCs w:val="27"/>
          <w:lang w:eastAsia="ru-RU"/>
        </w:rPr>
        <w:t>черв</w:t>
      </w:r>
      <w:r w:rsidR="00A4391D" w:rsidRPr="00183DEF">
        <w:rPr>
          <w:rFonts w:ascii="Times New Roman" w:eastAsia="Times New Roman" w:hAnsi="Times New Roman" w:cs="Times New Roman"/>
          <w:sz w:val="27"/>
          <w:szCs w:val="27"/>
          <w:lang w:eastAsia="ru-RU"/>
        </w:rPr>
        <w:t>ня</w:t>
      </w:r>
      <w:r w:rsidR="002D4508" w:rsidRPr="00183DEF">
        <w:rPr>
          <w:rFonts w:ascii="Times New Roman" w:eastAsia="Times New Roman" w:hAnsi="Times New Roman" w:cs="Times New Roman"/>
          <w:sz w:val="27"/>
          <w:szCs w:val="27"/>
          <w:lang w:eastAsia="ru-RU"/>
        </w:rPr>
        <w:t xml:space="preserve"> 202</w:t>
      </w:r>
      <w:r w:rsidR="00A4391D" w:rsidRPr="00183DEF">
        <w:rPr>
          <w:rFonts w:ascii="Times New Roman" w:eastAsia="Times New Roman" w:hAnsi="Times New Roman" w:cs="Times New Roman"/>
          <w:sz w:val="27"/>
          <w:szCs w:val="27"/>
          <w:lang w:eastAsia="ru-RU"/>
        </w:rPr>
        <w:t>4</w:t>
      </w:r>
      <w:r w:rsidR="002D4508" w:rsidRPr="00183DEF">
        <w:rPr>
          <w:rFonts w:ascii="Times New Roman" w:eastAsia="Times New Roman" w:hAnsi="Times New Roman" w:cs="Times New Roman"/>
          <w:sz w:val="27"/>
          <w:szCs w:val="27"/>
          <w:lang w:eastAsia="ru-RU"/>
        </w:rPr>
        <w:t xml:space="preserve"> року </w:t>
      </w:r>
      <w:r w:rsidR="002D4508" w:rsidRPr="00183DEF">
        <w:rPr>
          <w:rFonts w:ascii="Times New Roman" w:eastAsia="Times New Roman" w:hAnsi="Times New Roman" w:cs="Times New Roman"/>
          <w:sz w:val="27"/>
          <w:szCs w:val="27"/>
          <w:lang w:eastAsia="ru-RU"/>
        </w:rPr>
        <w:tab/>
      </w:r>
      <w:r w:rsidR="002D4508" w:rsidRPr="00183DEF">
        <w:rPr>
          <w:rFonts w:ascii="Times New Roman" w:eastAsia="Times New Roman" w:hAnsi="Times New Roman" w:cs="Times New Roman"/>
          <w:sz w:val="27"/>
          <w:szCs w:val="27"/>
          <w:lang w:eastAsia="ru-RU"/>
        </w:rPr>
        <w:tab/>
      </w:r>
      <w:r w:rsidR="002D4508" w:rsidRPr="00183DEF">
        <w:rPr>
          <w:rFonts w:ascii="Times New Roman" w:eastAsia="Times New Roman" w:hAnsi="Times New Roman" w:cs="Times New Roman"/>
          <w:sz w:val="27"/>
          <w:szCs w:val="27"/>
          <w:lang w:eastAsia="ru-RU"/>
        </w:rPr>
        <w:tab/>
      </w:r>
      <w:r w:rsidR="002D4508" w:rsidRPr="00183DEF">
        <w:rPr>
          <w:rFonts w:ascii="Times New Roman" w:eastAsia="Times New Roman" w:hAnsi="Times New Roman" w:cs="Times New Roman"/>
          <w:sz w:val="27"/>
          <w:szCs w:val="27"/>
          <w:lang w:eastAsia="ru-RU"/>
        </w:rPr>
        <w:tab/>
      </w:r>
      <w:r w:rsidR="002D4508" w:rsidRPr="00183DEF">
        <w:rPr>
          <w:rFonts w:ascii="Times New Roman" w:eastAsia="Times New Roman" w:hAnsi="Times New Roman" w:cs="Times New Roman"/>
          <w:sz w:val="27"/>
          <w:szCs w:val="27"/>
          <w:lang w:eastAsia="ru-RU"/>
        </w:rPr>
        <w:tab/>
      </w:r>
      <w:r w:rsidR="002D4508" w:rsidRPr="00183DEF">
        <w:rPr>
          <w:rFonts w:ascii="Times New Roman" w:eastAsia="Times New Roman" w:hAnsi="Times New Roman" w:cs="Times New Roman"/>
          <w:sz w:val="27"/>
          <w:szCs w:val="27"/>
          <w:lang w:eastAsia="ru-RU"/>
        </w:rPr>
        <w:tab/>
      </w:r>
      <w:r w:rsidR="002D4508" w:rsidRPr="00183DEF">
        <w:rPr>
          <w:rFonts w:ascii="Times New Roman" w:eastAsia="Times New Roman" w:hAnsi="Times New Roman" w:cs="Times New Roman"/>
          <w:sz w:val="27"/>
          <w:szCs w:val="27"/>
          <w:lang w:eastAsia="ru-RU"/>
        </w:rPr>
        <w:tab/>
      </w:r>
      <w:r w:rsidR="002D4508" w:rsidRPr="00183DEF">
        <w:rPr>
          <w:rFonts w:ascii="Times New Roman" w:eastAsia="Times New Roman" w:hAnsi="Times New Roman" w:cs="Times New Roman"/>
          <w:sz w:val="27"/>
          <w:szCs w:val="27"/>
          <w:lang w:eastAsia="ru-RU"/>
        </w:rPr>
        <w:tab/>
      </w:r>
      <w:r w:rsidR="00183DEF" w:rsidRPr="00183DEF">
        <w:rPr>
          <w:rFonts w:ascii="Times New Roman" w:eastAsia="Times New Roman" w:hAnsi="Times New Roman" w:cs="Times New Roman"/>
          <w:sz w:val="27"/>
          <w:szCs w:val="27"/>
          <w:lang w:eastAsia="ru-RU"/>
        </w:rPr>
        <w:tab/>
      </w:r>
      <w:r w:rsidR="002D4508" w:rsidRPr="00183DEF">
        <w:rPr>
          <w:rFonts w:ascii="Times New Roman" w:eastAsia="Times New Roman" w:hAnsi="Times New Roman" w:cs="Times New Roman"/>
          <w:sz w:val="27"/>
          <w:szCs w:val="27"/>
          <w:lang w:eastAsia="ru-RU"/>
        </w:rPr>
        <w:t xml:space="preserve">м. Київ </w:t>
      </w:r>
    </w:p>
    <w:p w:rsidR="002D4508" w:rsidRPr="00183DEF" w:rsidRDefault="002D4508" w:rsidP="002D4508">
      <w:pPr>
        <w:spacing w:after="0" w:line="240" w:lineRule="auto"/>
        <w:rPr>
          <w:rFonts w:ascii="Times New Roman" w:eastAsia="Times New Roman" w:hAnsi="Times New Roman" w:cs="Times New Roman"/>
          <w:sz w:val="27"/>
          <w:szCs w:val="27"/>
          <w:lang w:eastAsia="ru-RU"/>
        </w:rPr>
      </w:pPr>
    </w:p>
    <w:p w:rsidR="002D4508" w:rsidRPr="00183DEF" w:rsidRDefault="002D4508" w:rsidP="002D4508">
      <w:pPr>
        <w:spacing w:after="0" w:line="240" w:lineRule="auto"/>
        <w:jc w:val="center"/>
        <w:rPr>
          <w:rFonts w:ascii="Times New Roman" w:eastAsia="Times New Roman" w:hAnsi="Times New Roman" w:cs="Times New Roman"/>
          <w:bCs/>
          <w:sz w:val="27"/>
          <w:szCs w:val="27"/>
          <w:lang w:eastAsia="ru-RU"/>
        </w:rPr>
      </w:pPr>
      <w:r w:rsidRPr="00183DEF">
        <w:rPr>
          <w:rFonts w:ascii="Times New Roman" w:eastAsia="Times New Roman" w:hAnsi="Times New Roman" w:cs="Times New Roman"/>
          <w:bCs/>
          <w:sz w:val="27"/>
          <w:szCs w:val="27"/>
          <w:lang w:eastAsia="ru-RU"/>
        </w:rPr>
        <w:t xml:space="preserve">Р І Ш Е Н </w:t>
      </w:r>
      <w:proofErr w:type="spellStart"/>
      <w:r w:rsidRPr="00183DEF">
        <w:rPr>
          <w:rFonts w:ascii="Times New Roman" w:eastAsia="Times New Roman" w:hAnsi="Times New Roman" w:cs="Times New Roman"/>
          <w:bCs/>
          <w:sz w:val="27"/>
          <w:szCs w:val="27"/>
          <w:lang w:eastAsia="ru-RU"/>
        </w:rPr>
        <w:t>Н</w:t>
      </w:r>
      <w:proofErr w:type="spellEnd"/>
      <w:r w:rsidRPr="00183DEF">
        <w:rPr>
          <w:rFonts w:ascii="Times New Roman" w:eastAsia="Times New Roman" w:hAnsi="Times New Roman" w:cs="Times New Roman"/>
          <w:bCs/>
          <w:sz w:val="27"/>
          <w:szCs w:val="27"/>
          <w:lang w:eastAsia="ru-RU"/>
        </w:rPr>
        <w:t xml:space="preserve"> Я </w:t>
      </w:r>
      <w:r w:rsidR="00F10A01">
        <w:rPr>
          <w:rFonts w:ascii="Times New Roman" w:eastAsia="Times New Roman" w:hAnsi="Times New Roman" w:cs="Times New Roman"/>
          <w:bCs/>
          <w:sz w:val="27"/>
          <w:szCs w:val="27"/>
          <w:lang w:eastAsia="ru-RU"/>
        </w:rPr>
        <w:t xml:space="preserve"> </w:t>
      </w:r>
      <w:r w:rsidRPr="00183DEF">
        <w:rPr>
          <w:rFonts w:ascii="Times New Roman" w:eastAsia="Times New Roman" w:hAnsi="Times New Roman" w:cs="Times New Roman"/>
          <w:bCs/>
          <w:sz w:val="27"/>
          <w:szCs w:val="27"/>
          <w:lang w:eastAsia="ru-RU"/>
        </w:rPr>
        <w:t xml:space="preserve">№ </w:t>
      </w:r>
      <w:r w:rsidR="00F10A01" w:rsidRPr="00F10A01">
        <w:rPr>
          <w:rFonts w:ascii="Times New Roman" w:eastAsia="Times New Roman" w:hAnsi="Times New Roman" w:cs="Times New Roman"/>
          <w:bCs/>
          <w:sz w:val="27"/>
          <w:szCs w:val="27"/>
          <w:u w:val="single"/>
          <w:lang w:eastAsia="ru-RU"/>
        </w:rPr>
        <w:t>3/дп-24</w:t>
      </w:r>
    </w:p>
    <w:p w:rsidR="002D4508" w:rsidRPr="00183DEF" w:rsidRDefault="002D4508" w:rsidP="002D4508">
      <w:pPr>
        <w:pStyle w:val="a3"/>
        <w:rPr>
          <w:rFonts w:ascii="Times New Roman" w:hAnsi="Times New Roman" w:cs="Times New Roman"/>
          <w:sz w:val="27"/>
          <w:szCs w:val="27"/>
          <w:lang w:eastAsia="uk-UA"/>
        </w:rPr>
      </w:pPr>
    </w:p>
    <w:p w:rsidR="002D4508" w:rsidRPr="00354A46" w:rsidRDefault="002D4508" w:rsidP="002D4508">
      <w:pPr>
        <w:rPr>
          <w:rFonts w:ascii="Times New Roman" w:hAnsi="Times New Roman" w:cs="Times New Roman"/>
          <w:sz w:val="26"/>
          <w:szCs w:val="26"/>
          <w:lang w:eastAsia="uk-UA"/>
        </w:rPr>
      </w:pPr>
      <w:r w:rsidRPr="00354A46">
        <w:rPr>
          <w:rFonts w:ascii="Times New Roman" w:hAnsi="Times New Roman" w:cs="Times New Roman"/>
          <w:sz w:val="26"/>
          <w:szCs w:val="26"/>
          <w:lang w:eastAsia="uk-UA"/>
        </w:rPr>
        <w:t>Вища кваліфікаційна комісія суддів України у складі колегії:</w:t>
      </w:r>
    </w:p>
    <w:p w:rsidR="002D4508" w:rsidRPr="00354A46" w:rsidRDefault="002D4508" w:rsidP="002D4508">
      <w:pPr>
        <w:rPr>
          <w:rFonts w:ascii="Times New Roman" w:hAnsi="Times New Roman" w:cs="Times New Roman"/>
          <w:sz w:val="26"/>
          <w:szCs w:val="26"/>
          <w:lang w:eastAsia="uk-UA"/>
        </w:rPr>
      </w:pPr>
      <w:r w:rsidRPr="00354A46">
        <w:rPr>
          <w:rFonts w:ascii="Times New Roman" w:hAnsi="Times New Roman" w:cs="Times New Roman"/>
          <w:sz w:val="26"/>
          <w:szCs w:val="26"/>
          <w:lang w:eastAsia="uk-UA"/>
        </w:rPr>
        <w:t xml:space="preserve">головуючого –  </w:t>
      </w:r>
      <w:r w:rsidR="001009C3" w:rsidRPr="00354A46">
        <w:rPr>
          <w:rFonts w:ascii="Times New Roman" w:hAnsi="Times New Roman" w:cs="Times New Roman"/>
          <w:sz w:val="26"/>
          <w:szCs w:val="26"/>
          <w:lang w:eastAsia="uk-UA"/>
        </w:rPr>
        <w:t xml:space="preserve">Михайла БОГОНОСА </w:t>
      </w:r>
      <w:r w:rsidR="00A4391D" w:rsidRPr="00354A46">
        <w:rPr>
          <w:rFonts w:ascii="Times New Roman" w:hAnsi="Times New Roman" w:cs="Times New Roman"/>
          <w:sz w:val="26"/>
          <w:szCs w:val="26"/>
          <w:lang w:eastAsia="uk-UA"/>
        </w:rPr>
        <w:t>(доповідач),</w:t>
      </w:r>
    </w:p>
    <w:p w:rsidR="002D4508" w:rsidRPr="00354A46" w:rsidRDefault="002D4508" w:rsidP="002D4508">
      <w:pPr>
        <w:rPr>
          <w:rFonts w:ascii="Times New Roman" w:hAnsi="Times New Roman" w:cs="Times New Roman"/>
          <w:sz w:val="26"/>
          <w:szCs w:val="26"/>
          <w:lang w:eastAsia="uk-UA"/>
        </w:rPr>
      </w:pPr>
      <w:r w:rsidRPr="00354A46">
        <w:rPr>
          <w:rFonts w:ascii="Times New Roman" w:hAnsi="Times New Roman" w:cs="Times New Roman"/>
          <w:sz w:val="26"/>
          <w:szCs w:val="26"/>
          <w:lang w:eastAsia="uk-UA"/>
        </w:rPr>
        <w:t xml:space="preserve">членів Комісії: </w:t>
      </w:r>
      <w:r w:rsidR="001009C3" w:rsidRPr="00354A46">
        <w:rPr>
          <w:rFonts w:ascii="Times New Roman" w:hAnsi="Times New Roman" w:cs="Times New Roman"/>
          <w:sz w:val="26"/>
          <w:szCs w:val="26"/>
          <w:lang w:eastAsia="uk-UA"/>
        </w:rPr>
        <w:t xml:space="preserve">Надії КОБЕЦЬКОЇ, </w:t>
      </w:r>
      <w:r w:rsidR="001009C3" w:rsidRPr="00354A46">
        <w:rPr>
          <w:rFonts w:ascii="Times New Roman" w:hAnsi="Times New Roman" w:cs="Times New Roman"/>
          <w:color w:val="1D1D1B"/>
          <w:sz w:val="26"/>
          <w:szCs w:val="26"/>
          <w:shd w:val="clear" w:color="auto" w:fill="FFFFFF"/>
        </w:rPr>
        <w:t>Галини ШЕВЧУК</w:t>
      </w:r>
      <w:r w:rsidR="00A4391D" w:rsidRPr="00354A46">
        <w:rPr>
          <w:rFonts w:ascii="Times New Roman" w:hAnsi="Times New Roman" w:cs="Times New Roman"/>
          <w:sz w:val="26"/>
          <w:szCs w:val="26"/>
          <w:lang w:eastAsia="uk-UA"/>
        </w:rPr>
        <w:t>,</w:t>
      </w:r>
    </w:p>
    <w:p w:rsidR="002D4508" w:rsidRPr="00354A46" w:rsidRDefault="002D4508" w:rsidP="002D4508">
      <w:pPr>
        <w:pStyle w:val="a3"/>
        <w:jc w:val="both"/>
        <w:rPr>
          <w:rFonts w:ascii="Times New Roman" w:hAnsi="Times New Roman" w:cs="Times New Roman"/>
          <w:sz w:val="26"/>
          <w:szCs w:val="26"/>
          <w:lang w:val="ru-RU" w:eastAsia="uk-UA"/>
        </w:rPr>
      </w:pPr>
      <w:r w:rsidRPr="00354A46">
        <w:rPr>
          <w:rFonts w:ascii="Times New Roman" w:hAnsi="Times New Roman" w:cs="Times New Roman"/>
          <w:sz w:val="26"/>
          <w:szCs w:val="26"/>
          <w:lang w:eastAsia="uk-UA"/>
        </w:rPr>
        <w:t xml:space="preserve">розглянувши </w:t>
      </w:r>
      <w:r w:rsidRPr="00354A46">
        <w:rPr>
          <w:rFonts w:ascii="Times New Roman" w:eastAsia="Times New Roman" w:hAnsi="Times New Roman" w:cs="Times New Roman"/>
          <w:bCs/>
          <w:sz w:val="26"/>
          <w:szCs w:val="26"/>
          <w:lang w:eastAsia="uk-UA"/>
        </w:rPr>
        <w:t>повідомлення</w:t>
      </w:r>
      <w:r w:rsidR="00A4391D" w:rsidRPr="00354A46">
        <w:rPr>
          <w:rFonts w:ascii="Times New Roman" w:hAnsi="Times New Roman" w:cs="Times New Roman"/>
          <w:sz w:val="26"/>
          <w:szCs w:val="26"/>
        </w:rPr>
        <w:t xml:space="preserve"> адвоката Адвокатського об’єднання </w:t>
      </w:r>
      <w:r w:rsidR="004A2866" w:rsidRPr="00354A46">
        <w:rPr>
          <w:rFonts w:ascii="Times New Roman" w:hAnsi="Times New Roman" w:cs="Times New Roman"/>
          <w:sz w:val="26"/>
          <w:szCs w:val="26"/>
        </w:rPr>
        <w:t>«</w:t>
      </w:r>
      <w:r w:rsidR="00A4391D" w:rsidRPr="00354A46">
        <w:rPr>
          <w:rFonts w:ascii="Times New Roman" w:hAnsi="Times New Roman" w:cs="Times New Roman"/>
          <w:sz w:val="26"/>
          <w:szCs w:val="26"/>
          <w:shd w:val="clear" w:color="auto" w:fill="FFFFFF"/>
        </w:rPr>
        <w:t>Мягков та партнери» Мягкова Миколи Олександровича, який діє в інтересах Левочко Олесі Василівни, щодо інформації, яка може свідчити про недостовірність (у тому числі неповноту) тверджень, указаних суддею Вищого антикорупційного суду Гавриленко Тетяною Григорівною у декларації доброчесності судді за 2019 рік</w:t>
      </w:r>
      <w:r w:rsidRPr="00354A46">
        <w:rPr>
          <w:rFonts w:ascii="Times New Roman" w:hAnsi="Times New Roman" w:cs="Times New Roman"/>
          <w:sz w:val="26"/>
          <w:szCs w:val="26"/>
          <w:lang w:eastAsia="uk-UA"/>
        </w:rPr>
        <w:t>,</w:t>
      </w:r>
    </w:p>
    <w:p w:rsidR="002D4508" w:rsidRPr="0001493D" w:rsidRDefault="002D4508" w:rsidP="002D4508">
      <w:pPr>
        <w:pStyle w:val="a3"/>
        <w:ind w:firstLine="708"/>
        <w:jc w:val="both"/>
        <w:rPr>
          <w:rFonts w:ascii="Times New Roman" w:hAnsi="Times New Roman" w:cs="Times New Roman"/>
          <w:sz w:val="26"/>
          <w:szCs w:val="26"/>
          <w:lang w:val="ru-RU" w:eastAsia="uk-UA"/>
        </w:rPr>
      </w:pPr>
    </w:p>
    <w:p w:rsidR="002D4508" w:rsidRPr="00354A46" w:rsidRDefault="002D4508" w:rsidP="002D4508">
      <w:pPr>
        <w:pStyle w:val="a3"/>
        <w:jc w:val="center"/>
        <w:rPr>
          <w:rFonts w:ascii="Times New Roman" w:hAnsi="Times New Roman" w:cs="Times New Roman"/>
          <w:sz w:val="26"/>
          <w:szCs w:val="26"/>
          <w:lang w:eastAsia="uk-UA"/>
        </w:rPr>
      </w:pPr>
      <w:r w:rsidRPr="00354A46">
        <w:rPr>
          <w:rFonts w:ascii="Times New Roman" w:hAnsi="Times New Roman" w:cs="Times New Roman"/>
          <w:sz w:val="26"/>
          <w:szCs w:val="26"/>
          <w:lang w:eastAsia="uk-UA"/>
        </w:rPr>
        <w:t>встановила:</w:t>
      </w:r>
    </w:p>
    <w:p w:rsidR="002D4508" w:rsidRPr="001009C3" w:rsidRDefault="002D4508" w:rsidP="002D4508">
      <w:pPr>
        <w:pStyle w:val="a3"/>
        <w:jc w:val="center"/>
        <w:rPr>
          <w:rFonts w:ascii="Times New Roman" w:hAnsi="Times New Roman" w:cs="Times New Roman"/>
          <w:sz w:val="25"/>
          <w:szCs w:val="25"/>
          <w:lang w:eastAsia="uk-UA"/>
        </w:rPr>
      </w:pPr>
    </w:p>
    <w:p w:rsidR="0022772A" w:rsidRPr="009A39EC" w:rsidRDefault="002D4508" w:rsidP="00A409B8">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До Вищої кваліфікаційної комісії суддів України </w:t>
      </w:r>
      <w:r w:rsidR="00A4391D" w:rsidRPr="009A39EC">
        <w:rPr>
          <w:rFonts w:ascii="Times New Roman" w:hAnsi="Times New Roman" w:cs="Times New Roman"/>
          <w:sz w:val="26"/>
          <w:szCs w:val="26"/>
        </w:rPr>
        <w:t>23 серпня</w:t>
      </w:r>
      <w:r w:rsidR="0097311C" w:rsidRPr="009A39EC">
        <w:rPr>
          <w:rFonts w:ascii="Times New Roman" w:hAnsi="Times New Roman" w:cs="Times New Roman"/>
          <w:sz w:val="26"/>
          <w:szCs w:val="26"/>
        </w:rPr>
        <w:t xml:space="preserve"> </w:t>
      </w:r>
      <w:r w:rsidRPr="009A39EC">
        <w:rPr>
          <w:rFonts w:ascii="Times New Roman" w:hAnsi="Times New Roman" w:cs="Times New Roman"/>
          <w:sz w:val="26"/>
          <w:szCs w:val="26"/>
        </w:rPr>
        <w:t>20</w:t>
      </w:r>
      <w:r w:rsidR="0097311C" w:rsidRPr="009A39EC">
        <w:rPr>
          <w:rFonts w:ascii="Times New Roman" w:hAnsi="Times New Roman" w:cs="Times New Roman"/>
          <w:sz w:val="26"/>
          <w:szCs w:val="26"/>
        </w:rPr>
        <w:t>23</w:t>
      </w:r>
      <w:r w:rsidR="00EA5FC3" w:rsidRPr="009A39EC">
        <w:rPr>
          <w:rFonts w:ascii="Times New Roman" w:hAnsi="Times New Roman" w:cs="Times New Roman"/>
          <w:sz w:val="26"/>
          <w:szCs w:val="26"/>
        </w:rPr>
        <w:t xml:space="preserve"> року надійшло повідомлення </w:t>
      </w:r>
      <w:r w:rsidR="00A4391D" w:rsidRPr="009A39EC">
        <w:rPr>
          <w:rFonts w:ascii="Times New Roman" w:hAnsi="Times New Roman" w:cs="Times New Roman"/>
          <w:sz w:val="26"/>
          <w:szCs w:val="26"/>
        </w:rPr>
        <w:t>адвоката</w:t>
      </w:r>
      <w:r w:rsidR="00A4391D" w:rsidRPr="009A39EC">
        <w:rPr>
          <w:rFonts w:ascii="Times New Roman" w:hAnsi="Times New Roman" w:cs="Times New Roman"/>
          <w:color w:val="1D1D1B"/>
          <w:sz w:val="26"/>
          <w:szCs w:val="26"/>
          <w:shd w:val="clear" w:color="auto" w:fill="FFFFFF"/>
        </w:rPr>
        <w:t xml:space="preserve"> Мягкова М.О. в інтересах Левочко О.В.</w:t>
      </w:r>
      <w:r w:rsidRPr="009A39EC">
        <w:rPr>
          <w:rFonts w:ascii="Times New Roman" w:hAnsi="Times New Roman" w:cs="Times New Roman"/>
          <w:sz w:val="26"/>
          <w:szCs w:val="26"/>
        </w:rPr>
        <w:t xml:space="preserve"> про</w:t>
      </w:r>
      <w:r w:rsidR="0022772A" w:rsidRPr="009A39EC">
        <w:rPr>
          <w:rFonts w:ascii="Times New Roman" w:hAnsi="Times New Roman" w:cs="Times New Roman"/>
          <w:sz w:val="26"/>
          <w:szCs w:val="26"/>
        </w:rPr>
        <w:t xml:space="preserve"> декларування недостовірних тверджень у декларації доброчесності судді за 2019 рік </w:t>
      </w:r>
      <w:r w:rsidR="00EB00D4" w:rsidRPr="009A39EC">
        <w:rPr>
          <w:rFonts w:ascii="Times New Roman" w:hAnsi="Times New Roman" w:cs="Times New Roman"/>
          <w:sz w:val="26"/>
          <w:szCs w:val="26"/>
        </w:rPr>
        <w:t xml:space="preserve">(далі – декларація за 2019 рік) </w:t>
      </w:r>
      <w:r w:rsidR="0022772A" w:rsidRPr="009A39EC">
        <w:rPr>
          <w:rFonts w:ascii="Times New Roman" w:hAnsi="Times New Roman" w:cs="Times New Roman"/>
          <w:sz w:val="26"/>
          <w:szCs w:val="26"/>
        </w:rPr>
        <w:t>суддею Вищого антикорупційного суду Гавриленко</w:t>
      </w:r>
      <w:r w:rsidR="00A409B8" w:rsidRPr="009A39EC">
        <w:rPr>
          <w:rFonts w:ascii="Times New Roman" w:hAnsi="Times New Roman" w:cs="Times New Roman"/>
          <w:sz w:val="26"/>
          <w:szCs w:val="26"/>
        </w:rPr>
        <w:t xml:space="preserve"> (після зміни прізвища – </w:t>
      </w:r>
      <w:r w:rsidR="00E3176F" w:rsidRPr="009A39EC">
        <w:rPr>
          <w:rFonts w:ascii="Times New Roman" w:hAnsi="Times New Roman" w:cs="Times New Roman"/>
          <w:sz w:val="26"/>
          <w:szCs w:val="26"/>
        </w:rPr>
        <w:t>Крикливою)</w:t>
      </w:r>
      <w:r w:rsidR="0022772A" w:rsidRPr="009A39EC">
        <w:rPr>
          <w:rFonts w:ascii="Times New Roman" w:hAnsi="Times New Roman" w:cs="Times New Roman"/>
          <w:sz w:val="26"/>
          <w:szCs w:val="26"/>
        </w:rPr>
        <w:t xml:space="preserve"> Тетяною Григорівною. </w:t>
      </w:r>
    </w:p>
    <w:p w:rsidR="00EA5FC3" w:rsidRPr="009A39EC" w:rsidRDefault="00EA5FC3" w:rsidP="0097448C">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У повідомленні зазначено, що Гавриленко Т.Г. у декларації за 2019 рік задеклар</w:t>
      </w:r>
      <w:r w:rsidR="0097448C" w:rsidRPr="009A39EC">
        <w:rPr>
          <w:rFonts w:ascii="Times New Roman" w:hAnsi="Times New Roman" w:cs="Times New Roman"/>
          <w:sz w:val="26"/>
          <w:szCs w:val="26"/>
        </w:rPr>
        <w:t>увала</w:t>
      </w:r>
      <w:r w:rsidRPr="009A39EC">
        <w:rPr>
          <w:rFonts w:ascii="Times New Roman" w:hAnsi="Times New Roman" w:cs="Times New Roman"/>
          <w:sz w:val="26"/>
          <w:szCs w:val="26"/>
        </w:rPr>
        <w:t xml:space="preserve"> твердження про відсутність </w:t>
      </w:r>
      <w:r w:rsidR="0097448C" w:rsidRPr="009A39EC">
        <w:rPr>
          <w:rFonts w:ascii="Times New Roman" w:hAnsi="Times New Roman" w:cs="Times New Roman"/>
          <w:sz w:val="26"/>
          <w:szCs w:val="26"/>
        </w:rPr>
        <w:t xml:space="preserve">у її діяльності випадків </w:t>
      </w:r>
      <w:r w:rsidRPr="009A39EC">
        <w:rPr>
          <w:rFonts w:ascii="Times New Roman" w:hAnsi="Times New Roman" w:cs="Times New Roman"/>
          <w:sz w:val="26"/>
          <w:szCs w:val="26"/>
        </w:rPr>
        <w:t>потенційного та/або реального конфлікту інтересів</w:t>
      </w:r>
      <w:r w:rsidR="00EB00D4" w:rsidRPr="009A39EC">
        <w:rPr>
          <w:rFonts w:ascii="Times New Roman" w:hAnsi="Times New Roman" w:cs="Times New Roman"/>
          <w:sz w:val="26"/>
          <w:szCs w:val="26"/>
        </w:rPr>
        <w:t xml:space="preserve">, </w:t>
      </w:r>
      <w:r w:rsidR="0097448C" w:rsidRPr="009A39EC">
        <w:rPr>
          <w:rFonts w:ascii="Times New Roman" w:hAnsi="Times New Roman" w:cs="Times New Roman"/>
          <w:sz w:val="26"/>
          <w:szCs w:val="26"/>
        </w:rPr>
        <w:t xml:space="preserve">що, на думку заявника, </w:t>
      </w:r>
      <w:r w:rsidR="00EB00D4" w:rsidRPr="009A39EC">
        <w:rPr>
          <w:rFonts w:ascii="Times New Roman" w:hAnsi="Times New Roman" w:cs="Times New Roman"/>
          <w:sz w:val="26"/>
          <w:szCs w:val="26"/>
        </w:rPr>
        <w:t>є недостовірним</w:t>
      </w:r>
      <w:r w:rsidRPr="009A39EC">
        <w:rPr>
          <w:rFonts w:ascii="Times New Roman" w:hAnsi="Times New Roman" w:cs="Times New Roman"/>
          <w:sz w:val="26"/>
          <w:szCs w:val="26"/>
        </w:rPr>
        <w:t>.</w:t>
      </w:r>
    </w:p>
    <w:p w:rsidR="00EA5FC3" w:rsidRPr="009A39EC" w:rsidRDefault="00737A41" w:rsidP="00A409B8">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А</w:t>
      </w:r>
      <w:r w:rsidR="00EB00D4" w:rsidRPr="009A39EC">
        <w:rPr>
          <w:rFonts w:ascii="Times New Roman" w:hAnsi="Times New Roman" w:cs="Times New Roman"/>
          <w:sz w:val="26"/>
          <w:szCs w:val="26"/>
        </w:rPr>
        <w:t xml:space="preserve">двокат </w:t>
      </w:r>
      <w:r w:rsidRPr="009A39EC">
        <w:rPr>
          <w:rFonts w:ascii="Times New Roman" w:hAnsi="Times New Roman" w:cs="Times New Roman"/>
          <w:sz w:val="26"/>
          <w:szCs w:val="26"/>
        </w:rPr>
        <w:t>стверджує</w:t>
      </w:r>
      <w:r w:rsidR="00EB00D4" w:rsidRPr="009A39EC">
        <w:rPr>
          <w:rFonts w:ascii="Times New Roman" w:hAnsi="Times New Roman" w:cs="Times New Roman"/>
          <w:sz w:val="26"/>
          <w:szCs w:val="26"/>
        </w:rPr>
        <w:t xml:space="preserve">, що у 2019 році суддя Гавриленко Т.Г. була членом та головою житлово-побутової комісії </w:t>
      </w:r>
      <w:r w:rsidR="004723E9" w:rsidRPr="009A39EC">
        <w:rPr>
          <w:rFonts w:ascii="Times New Roman" w:hAnsi="Times New Roman" w:cs="Times New Roman"/>
          <w:sz w:val="26"/>
          <w:szCs w:val="26"/>
        </w:rPr>
        <w:t xml:space="preserve">(далі – ЖПК) </w:t>
      </w:r>
      <w:r w:rsidR="00EB00D4" w:rsidRPr="009A39EC">
        <w:rPr>
          <w:rFonts w:ascii="Times New Roman" w:hAnsi="Times New Roman" w:cs="Times New Roman"/>
          <w:sz w:val="26"/>
          <w:szCs w:val="26"/>
        </w:rPr>
        <w:t>Вищого антикорупційного суду. За час виконання</w:t>
      </w:r>
      <w:r w:rsidRPr="009A39EC">
        <w:rPr>
          <w:rFonts w:ascii="Times New Roman" w:hAnsi="Times New Roman" w:cs="Times New Roman"/>
          <w:sz w:val="26"/>
          <w:szCs w:val="26"/>
        </w:rPr>
        <w:t xml:space="preserve"> цих</w:t>
      </w:r>
      <w:r w:rsidR="00EB00D4" w:rsidRPr="009A39EC">
        <w:rPr>
          <w:rFonts w:ascii="Times New Roman" w:hAnsi="Times New Roman" w:cs="Times New Roman"/>
          <w:sz w:val="26"/>
          <w:szCs w:val="26"/>
        </w:rPr>
        <w:t xml:space="preserve"> функці</w:t>
      </w:r>
      <w:r w:rsidRPr="009A39EC">
        <w:rPr>
          <w:rFonts w:ascii="Times New Roman" w:hAnsi="Times New Roman" w:cs="Times New Roman"/>
          <w:sz w:val="26"/>
          <w:szCs w:val="26"/>
        </w:rPr>
        <w:t xml:space="preserve">й </w:t>
      </w:r>
      <w:r w:rsidR="00EB00D4" w:rsidRPr="009A39EC">
        <w:rPr>
          <w:rFonts w:ascii="Times New Roman" w:hAnsi="Times New Roman" w:cs="Times New Roman"/>
          <w:sz w:val="26"/>
          <w:szCs w:val="26"/>
        </w:rPr>
        <w:t>у неї тричі виникав конфлікт інтересів при розгляді питання про заб</w:t>
      </w:r>
      <w:r w:rsidRPr="009A39EC">
        <w:rPr>
          <w:rFonts w:ascii="Times New Roman" w:hAnsi="Times New Roman" w:cs="Times New Roman"/>
          <w:sz w:val="26"/>
          <w:szCs w:val="26"/>
        </w:rPr>
        <w:t>езпечення службовим житлом себе</w:t>
      </w:r>
      <w:r w:rsidR="00EB00D4" w:rsidRPr="009A39EC">
        <w:rPr>
          <w:rFonts w:ascii="Times New Roman" w:hAnsi="Times New Roman" w:cs="Times New Roman"/>
          <w:sz w:val="26"/>
          <w:szCs w:val="26"/>
        </w:rPr>
        <w:t xml:space="preserve"> та </w:t>
      </w:r>
      <w:r w:rsidR="00A43083" w:rsidRPr="009A39EC">
        <w:rPr>
          <w:rFonts w:ascii="Times New Roman" w:hAnsi="Times New Roman" w:cs="Times New Roman"/>
          <w:sz w:val="26"/>
          <w:szCs w:val="26"/>
        </w:rPr>
        <w:t>іншого судді</w:t>
      </w:r>
      <w:r w:rsidRPr="009A39EC">
        <w:rPr>
          <w:rFonts w:ascii="Times New Roman" w:hAnsi="Times New Roman" w:cs="Times New Roman"/>
          <w:sz w:val="26"/>
          <w:szCs w:val="26"/>
        </w:rPr>
        <w:t xml:space="preserve">, </w:t>
      </w:r>
      <w:r w:rsidR="00EB00D4" w:rsidRPr="009A39EC">
        <w:rPr>
          <w:rFonts w:ascii="Times New Roman" w:hAnsi="Times New Roman" w:cs="Times New Roman"/>
          <w:sz w:val="26"/>
          <w:szCs w:val="26"/>
        </w:rPr>
        <w:t xml:space="preserve">з яким вона проживала однією </w:t>
      </w:r>
      <w:r w:rsidR="00A409B8" w:rsidRPr="009A39EC">
        <w:rPr>
          <w:rFonts w:ascii="Times New Roman" w:hAnsi="Times New Roman" w:cs="Times New Roman"/>
          <w:sz w:val="26"/>
          <w:szCs w:val="26"/>
        </w:rPr>
        <w:t>сім’єю</w:t>
      </w:r>
      <w:r w:rsidRPr="009A39EC">
        <w:rPr>
          <w:rFonts w:ascii="Times New Roman" w:hAnsi="Times New Roman" w:cs="Times New Roman"/>
          <w:sz w:val="26"/>
          <w:szCs w:val="26"/>
        </w:rPr>
        <w:t> – </w:t>
      </w:r>
      <w:r w:rsidR="00717014" w:rsidRPr="009A39EC">
        <w:rPr>
          <w:rFonts w:ascii="Times New Roman" w:hAnsi="Times New Roman" w:cs="Times New Roman"/>
          <w:sz w:val="26"/>
          <w:szCs w:val="26"/>
        </w:rPr>
        <w:t xml:space="preserve">Крикливого </w:t>
      </w:r>
      <w:r w:rsidR="00EA5FC3" w:rsidRPr="009A39EC">
        <w:rPr>
          <w:rFonts w:ascii="Times New Roman" w:hAnsi="Times New Roman" w:cs="Times New Roman"/>
          <w:sz w:val="26"/>
          <w:szCs w:val="26"/>
        </w:rPr>
        <w:t>В.В.</w:t>
      </w:r>
    </w:p>
    <w:p w:rsidR="00FE65ED" w:rsidRPr="009A39EC" w:rsidRDefault="00A43083" w:rsidP="00A409B8">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Для обґрунтування своїх </w:t>
      </w:r>
      <w:r w:rsidR="00FE65ED" w:rsidRPr="009A39EC">
        <w:rPr>
          <w:rFonts w:ascii="Times New Roman" w:hAnsi="Times New Roman" w:cs="Times New Roman"/>
          <w:sz w:val="26"/>
          <w:szCs w:val="26"/>
        </w:rPr>
        <w:t xml:space="preserve">доводів адвокат зіслався на пункт 23 </w:t>
      </w:r>
      <w:r w:rsidR="003C0D92" w:rsidRPr="009A39EC">
        <w:rPr>
          <w:rFonts w:ascii="Times New Roman" w:hAnsi="Times New Roman" w:cs="Times New Roman"/>
          <w:sz w:val="26"/>
          <w:szCs w:val="26"/>
        </w:rPr>
        <w:t>п</w:t>
      </w:r>
      <w:r w:rsidR="00FE65ED" w:rsidRPr="009A39EC">
        <w:rPr>
          <w:rFonts w:ascii="Times New Roman" w:hAnsi="Times New Roman" w:cs="Times New Roman"/>
          <w:sz w:val="26"/>
          <w:szCs w:val="26"/>
        </w:rPr>
        <w:t xml:space="preserve">ротоколу </w:t>
      </w:r>
      <w:r w:rsidR="00662228" w:rsidRPr="009A39EC">
        <w:rPr>
          <w:rFonts w:ascii="Times New Roman" w:hAnsi="Times New Roman" w:cs="Times New Roman"/>
          <w:sz w:val="26"/>
          <w:szCs w:val="26"/>
        </w:rPr>
        <w:t xml:space="preserve">засідання </w:t>
      </w:r>
      <w:r w:rsidR="008849B3" w:rsidRPr="009A39EC">
        <w:rPr>
          <w:rFonts w:ascii="Times New Roman" w:hAnsi="Times New Roman" w:cs="Times New Roman"/>
          <w:sz w:val="26"/>
          <w:szCs w:val="26"/>
        </w:rPr>
        <w:t>ЖПК</w:t>
      </w:r>
      <w:r w:rsidR="00717014" w:rsidRPr="009A39EC">
        <w:rPr>
          <w:rFonts w:ascii="Times New Roman" w:hAnsi="Times New Roman" w:cs="Times New Roman"/>
          <w:sz w:val="26"/>
          <w:szCs w:val="26"/>
        </w:rPr>
        <w:t xml:space="preserve"> Вищого антикорупційного суду</w:t>
      </w:r>
      <w:r w:rsidR="00EA5FC3" w:rsidRPr="009A39EC">
        <w:rPr>
          <w:rFonts w:ascii="Times New Roman" w:hAnsi="Times New Roman" w:cs="Times New Roman"/>
          <w:sz w:val="26"/>
          <w:szCs w:val="26"/>
        </w:rPr>
        <w:t xml:space="preserve"> від 08 жовтн</w:t>
      </w:r>
      <w:r w:rsidR="00A409B8" w:rsidRPr="009A39EC">
        <w:rPr>
          <w:rFonts w:ascii="Times New Roman" w:hAnsi="Times New Roman" w:cs="Times New Roman"/>
          <w:sz w:val="26"/>
          <w:szCs w:val="26"/>
        </w:rPr>
        <w:t>я 2019 </w:t>
      </w:r>
      <w:r w:rsidR="00662228" w:rsidRPr="009A39EC">
        <w:rPr>
          <w:rFonts w:ascii="Times New Roman" w:hAnsi="Times New Roman" w:cs="Times New Roman"/>
          <w:sz w:val="26"/>
          <w:szCs w:val="26"/>
        </w:rPr>
        <w:t>року</w:t>
      </w:r>
      <w:r w:rsidR="009972C0" w:rsidRPr="009A39EC">
        <w:rPr>
          <w:rFonts w:ascii="Times New Roman" w:hAnsi="Times New Roman" w:cs="Times New Roman"/>
          <w:sz w:val="26"/>
          <w:szCs w:val="26"/>
        </w:rPr>
        <w:t xml:space="preserve"> № 3</w:t>
      </w:r>
      <w:r w:rsidR="003C0D92" w:rsidRPr="009A39EC">
        <w:rPr>
          <w:rFonts w:ascii="Times New Roman" w:hAnsi="Times New Roman" w:cs="Times New Roman"/>
          <w:sz w:val="26"/>
          <w:szCs w:val="26"/>
        </w:rPr>
        <w:t xml:space="preserve"> та пункти 4–</w:t>
      </w:r>
      <w:r w:rsidR="00FE65ED" w:rsidRPr="009A39EC">
        <w:rPr>
          <w:rFonts w:ascii="Times New Roman" w:hAnsi="Times New Roman" w:cs="Times New Roman"/>
          <w:sz w:val="26"/>
          <w:szCs w:val="26"/>
        </w:rPr>
        <w:t xml:space="preserve">5 </w:t>
      </w:r>
      <w:r w:rsidR="003C0D92" w:rsidRPr="009A39EC">
        <w:rPr>
          <w:rFonts w:ascii="Times New Roman" w:hAnsi="Times New Roman" w:cs="Times New Roman"/>
          <w:sz w:val="26"/>
          <w:szCs w:val="26"/>
        </w:rPr>
        <w:t>п</w:t>
      </w:r>
      <w:r w:rsidR="00FE65ED" w:rsidRPr="009A39EC">
        <w:rPr>
          <w:rFonts w:ascii="Times New Roman" w:hAnsi="Times New Roman" w:cs="Times New Roman"/>
          <w:sz w:val="26"/>
          <w:szCs w:val="26"/>
        </w:rPr>
        <w:t xml:space="preserve">ротоколу засідання </w:t>
      </w:r>
      <w:r w:rsidR="008849B3" w:rsidRPr="009A39EC">
        <w:rPr>
          <w:rFonts w:ascii="Times New Roman" w:hAnsi="Times New Roman" w:cs="Times New Roman"/>
          <w:sz w:val="26"/>
          <w:szCs w:val="26"/>
        </w:rPr>
        <w:t xml:space="preserve">ЖПК </w:t>
      </w:r>
      <w:r w:rsidR="00FE65ED" w:rsidRPr="009A39EC">
        <w:rPr>
          <w:rFonts w:ascii="Times New Roman" w:hAnsi="Times New Roman" w:cs="Times New Roman"/>
          <w:sz w:val="26"/>
          <w:szCs w:val="26"/>
        </w:rPr>
        <w:t>Вищо</w:t>
      </w:r>
      <w:r w:rsidR="00EE1196" w:rsidRPr="009A39EC">
        <w:rPr>
          <w:rFonts w:ascii="Times New Roman" w:hAnsi="Times New Roman" w:cs="Times New Roman"/>
          <w:sz w:val="26"/>
          <w:szCs w:val="26"/>
        </w:rPr>
        <w:t>го антикорупційного суду від</w:t>
      </w:r>
      <w:r w:rsidR="00EE1196" w:rsidRPr="009A39EC">
        <w:rPr>
          <w:rFonts w:ascii="Times New Roman" w:hAnsi="Times New Roman" w:cs="Times New Roman"/>
          <w:sz w:val="26"/>
          <w:szCs w:val="26"/>
          <w:lang w:val="en-US"/>
        </w:rPr>
        <w:t> </w:t>
      </w:r>
      <w:r w:rsidR="00EE1196" w:rsidRPr="009A39EC">
        <w:rPr>
          <w:rFonts w:ascii="Times New Roman" w:hAnsi="Times New Roman" w:cs="Times New Roman"/>
          <w:sz w:val="26"/>
          <w:szCs w:val="26"/>
        </w:rPr>
        <w:t>26</w:t>
      </w:r>
      <w:r w:rsidR="00EE1196" w:rsidRPr="009A39EC">
        <w:rPr>
          <w:rFonts w:ascii="Times New Roman" w:hAnsi="Times New Roman" w:cs="Times New Roman"/>
          <w:sz w:val="26"/>
          <w:szCs w:val="26"/>
          <w:lang w:val="en-US"/>
        </w:rPr>
        <w:t> </w:t>
      </w:r>
      <w:r w:rsidR="00FE65ED" w:rsidRPr="009A39EC">
        <w:rPr>
          <w:rFonts w:ascii="Times New Roman" w:hAnsi="Times New Roman" w:cs="Times New Roman"/>
          <w:sz w:val="26"/>
          <w:szCs w:val="26"/>
        </w:rPr>
        <w:t xml:space="preserve">листопада 2019 року </w:t>
      </w:r>
      <w:r w:rsidR="007C7361" w:rsidRPr="009A39EC">
        <w:rPr>
          <w:rFonts w:ascii="Times New Roman" w:hAnsi="Times New Roman" w:cs="Times New Roman"/>
          <w:sz w:val="26"/>
          <w:szCs w:val="26"/>
        </w:rPr>
        <w:t>№ </w:t>
      </w:r>
      <w:r w:rsidR="003C0D92" w:rsidRPr="009A39EC">
        <w:rPr>
          <w:rFonts w:ascii="Times New Roman" w:hAnsi="Times New Roman" w:cs="Times New Roman"/>
          <w:sz w:val="26"/>
          <w:szCs w:val="26"/>
        </w:rPr>
        <w:t xml:space="preserve">8, </w:t>
      </w:r>
      <w:r w:rsidR="00FE65ED" w:rsidRPr="009A39EC">
        <w:rPr>
          <w:rFonts w:ascii="Times New Roman" w:hAnsi="Times New Roman" w:cs="Times New Roman"/>
          <w:sz w:val="26"/>
          <w:szCs w:val="26"/>
        </w:rPr>
        <w:t xml:space="preserve">де зазначено, що Гавриленко Т.Г. не брала участі у голосуванні з окремих питань з метою </w:t>
      </w:r>
      <w:r w:rsidR="00EC3A05" w:rsidRPr="009A39EC">
        <w:rPr>
          <w:rFonts w:ascii="Times New Roman" w:hAnsi="Times New Roman" w:cs="Times New Roman"/>
          <w:sz w:val="26"/>
          <w:szCs w:val="26"/>
        </w:rPr>
        <w:t>врегулювання</w:t>
      </w:r>
      <w:r w:rsidR="00FE65ED" w:rsidRPr="009A39EC">
        <w:rPr>
          <w:rFonts w:ascii="Times New Roman" w:hAnsi="Times New Roman" w:cs="Times New Roman"/>
          <w:sz w:val="26"/>
          <w:szCs w:val="26"/>
        </w:rPr>
        <w:t xml:space="preserve"> конфлікту інтересі</w:t>
      </w:r>
      <w:r w:rsidR="003C0D92" w:rsidRPr="009A39EC">
        <w:rPr>
          <w:rFonts w:ascii="Times New Roman" w:hAnsi="Times New Roman" w:cs="Times New Roman"/>
          <w:sz w:val="26"/>
          <w:szCs w:val="26"/>
        </w:rPr>
        <w:t>в</w:t>
      </w:r>
      <w:r w:rsidR="00EC3A05" w:rsidRPr="009A39EC">
        <w:rPr>
          <w:rFonts w:ascii="Times New Roman" w:hAnsi="Times New Roman" w:cs="Times New Roman"/>
          <w:sz w:val="26"/>
          <w:szCs w:val="26"/>
        </w:rPr>
        <w:t>.</w:t>
      </w:r>
    </w:p>
    <w:p w:rsidR="00A409B8" w:rsidRPr="009A39EC" w:rsidRDefault="00EC3A05" w:rsidP="00A409B8">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Із цих мотивів </w:t>
      </w:r>
      <w:r w:rsidR="00EA5FC3" w:rsidRPr="009A39EC">
        <w:rPr>
          <w:rFonts w:ascii="Times New Roman" w:hAnsi="Times New Roman" w:cs="Times New Roman"/>
          <w:sz w:val="26"/>
          <w:szCs w:val="26"/>
        </w:rPr>
        <w:t>адвокат Мягков М.О. проси</w:t>
      </w:r>
      <w:r w:rsidR="003C0D92" w:rsidRPr="009A39EC">
        <w:rPr>
          <w:rFonts w:ascii="Times New Roman" w:hAnsi="Times New Roman" w:cs="Times New Roman"/>
          <w:sz w:val="26"/>
          <w:szCs w:val="26"/>
        </w:rPr>
        <w:t>ть</w:t>
      </w:r>
      <w:r w:rsidR="00EA5FC3" w:rsidRPr="009A39EC">
        <w:rPr>
          <w:rFonts w:ascii="Times New Roman" w:hAnsi="Times New Roman" w:cs="Times New Roman"/>
          <w:sz w:val="26"/>
          <w:szCs w:val="26"/>
        </w:rPr>
        <w:t xml:space="preserve"> перевірити достовірність тверджень</w:t>
      </w:r>
      <w:r w:rsidRPr="009A39EC">
        <w:rPr>
          <w:rFonts w:ascii="Times New Roman" w:hAnsi="Times New Roman" w:cs="Times New Roman"/>
          <w:sz w:val="26"/>
          <w:szCs w:val="26"/>
        </w:rPr>
        <w:t xml:space="preserve"> судді Вищого антикорупційного суду Гавриленко Т.Г. </w:t>
      </w:r>
      <w:r w:rsidR="00EA5FC3" w:rsidRPr="009A39EC">
        <w:rPr>
          <w:rFonts w:ascii="Times New Roman" w:hAnsi="Times New Roman" w:cs="Times New Roman"/>
          <w:sz w:val="26"/>
          <w:szCs w:val="26"/>
        </w:rPr>
        <w:t>у д</w:t>
      </w:r>
      <w:r w:rsidR="00A409B8" w:rsidRPr="009A39EC">
        <w:rPr>
          <w:rFonts w:ascii="Times New Roman" w:hAnsi="Times New Roman" w:cs="Times New Roman"/>
          <w:sz w:val="26"/>
          <w:szCs w:val="26"/>
        </w:rPr>
        <w:t xml:space="preserve">екларації </w:t>
      </w:r>
      <w:r w:rsidR="008C2C6D" w:rsidRPr="009A39EC">
        <w:rPr>
          <w:rFonts w:ascii="Times New Roman" w:hAnsi="Times New Roman" w:cs="Times New Roman"/>
          <w:sz w:val="26"/>
          <w:szCs w:val="26"/>
        </w:rPr>
        <w:t>за 2019 </w:t>
      </w:r>
      <w:r w:rsidR="00A409B8" w:rsidRPr="009A39EC">
        <w:rPr>
          <w:rFonts w:ascii="Times New Roman" w:hAnsi="Times New Roman" w:cs="Times New Roman"/>
          <w:sz w:val="26"/>
          <w:szCs w:val="26"/>
        </w:rPr>
        <w:t>рік.</w:t>
      </w:r>
    </w:p>
    <w:p w:rsidR="009E4FBE" w:rsidRPr="009A39EC" w:rsidRDefault="00EA5FC3" w:rsidP="00A409B8">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lastRenderedPageBreak/>
        <w:t>Відповідно до протоколу розподілу між членами Комісії від 23 серпня 2023 року доповідачем у справі визнач</w:t>
      </w:r>
      <w:r w:rsidR="009E4FBE" w:rsidRPr="009A39EC">
        <w:rPr>
          <w:rFonts w:ascii="Times New Roman" w:hAnsi="Times New Roman" w:cs="Times New Roman"/>
          <w:sz w:val="26"/>
          <w:szCs w:val="26"/>
        </w:rPr>
        <w:t>ено члена Комісії Ігнатова Р.М.</w:t>
      </w:r>
    </w:p>
    <w:p w:rsidR="00E7338C" w:rsidRPr="009A39EC" w:rsidRDefault="00EC3A05" w:rsidP="00A409B8">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За результат</w:t>
      </w:r>
      <w:r w:rsidR="003C0D92" w:rsidRPr="009A39EC">
        <w:rPr>
          <w:rFonts w:ascii="Times New Roman" w:hAnsi="Times New Roman" w:cs="Times New Roman"/>
          <w:sz w:val="26"/>
          <w:szCs w:val="26"/>
        </w:rPr>
        <w:t>ами</w:t>
      </w:r>
      <w:r w:rsidRPr="009A39EC">
        <w:rPr>
          <w:rFonts w:ascii="Times New Roman" w:hAnsi="Times New Roman" w:cs="Times New Roman"/>
          <w:sz w:val="26"/>
          <w:szCs w:val="26"/>
        </w:rPr>
        <w:t xml:space="preserve"> </w:t>
      </w:r>
      <w:r w:rsidR="00EA5FC3" w:rsidRPr="009A39EC">
        <w:rPr>
          <w:rFonts w:ascii="Times New Roman" w:hAnsi="Times New Roman" w:cs="Times New Roman"/>
          <w:sz w:val="26"/>
          <w:szCs w:val="26"/>
        </w:rPr>
        <w:t>повторного розподілу справи між чле</w:t>
      </w:r>
      <w:r w:rsidR="00E7338C" w:rsidRPr="009A39EC">
        <w:rPr>
          <w:rFonts w:ascii="Times New Roman" w:hAnsi="Times New Roman" w:cs="Times New Roman"/>
          <w:sz w:val="26"/>
          <w:szCs w:val="26"/>
        </w:rPr>
        <w:t>нами Комісії</w:t>
      </w:r>
      <w:r w:rsidRPr="009A39EC">
        <w:rPr>
          <w:rFonts w:ascii="Times New Roman" w:hAnsi="Times New Roman" w:cs="Times New Roman"/>
          <w:sz w:val="26"/>
          <w:szCs w:val="26"/>
        </w:rPr>
        <w:t xml:space="preserve"> </w:t>
      </w:r>
      <w:r w:rsidR="00E7338C" w:rsidRPr="009A39EC">
        <w:rPr>
          <w:rFonts w:ascii="Times New Roman" w:hAnsi="Times New Roman" w:cs="Times New Roman"/>
          <w:sz w:val="26"/>
          <w:szCs w:val="26"/>
        </w:rPr>
        <w:t>04 квітня 2024 </w:t>
      </w:r>
      <w:r w:rsidR="00EA5FC3" w:rsidRPr="009A39EC">
        <w:rPr>
          <w:rFonts w:ascii="Times New Roman" w:hAnsi="Times New Roman" w:cs="Times New Roman"/>
          <w:sz w:val="26"/>
          <w:szCs w:val="26"/>
        </w:rPr>
        <w:t>року повідомлення про недостовірність тверджень у декларації доброчесності передано на розгляд члену Комісії Бого</w:t>
      </w:r>
      <w:r w:rsidR="00E7338C" w:rsidRPr="009A39EC">
        <w:rPr>
          <w:rFonts w:ascii="Times New Roman" w:hAnsi="Times New Roman" w:cs="Times New Roman"/>
          <w:sz w:val="26"/>
          <w:szCs w:val="26"/>
        </w:rPr>
        <w:t>носу М.Б.</w:t>
      </w:r>
    </w:p>
    <w:p w:rsidR="00EC3A05" w:rsidRPr="009A39EC" w:rsidRDefault="00EC3A05" w:rsidP="00A409B8">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14 вересня 2023 року повідомлення адвоката Мягкова М.</w:t>
      </w:r>
      <w:r w:rsidR="00131447" w:rsidRPr="009A39EC">
        <w:rPr>
          <w:rFonts w:ascii="Times New Roman" w:hAnsi="Times New Roman" w:cs="Times New Roman"/>
          <w:sz w:val="26"/>
          <w:szCs w:val="26"/>
        </w:rPr>
        <w:t>О</w:t>
      </w:r>
      <w:r w:rsidRPr="009A39EC">
        <w:rPr>
          <w:rFonts w:ascii="Times New Roman" w:hAnsi="Times New Roman" w:cs="Times New Roman"/>
          <w:sz w:val="26"/>
          <w:szCs w:val="26"/>
        </w:rPr>
        <w:t xml:space="preserve">. надіслано </w:t>
      </w:r>
      <w:r w:rsidR="003C0D92" w:rsidRPr="009A39EC">
        <w:rPr>
          <w:rFonts w:ascii="Times New Roman" w:hAnsi="Times New Roman" w:cs="Times New Roman"/>
          <w:sz w:val="26"/>
          <w:szCs w:val="26"/>
        </w:rPr>
        <w:t xml:space="preserve">судді </w:t>
      </w:r>
      <w:r w:rsidRPr="009A39EC">
        <w:rPr>
          <w:rFonts w:ascii="Times New Roman" w:hAnsi="Times New Roman" w:cs="Times New Roman"/>
          <w:sz w:val="26"/>
          <w:szCs w:val="26"/>
        </w:rPr>
        <w:t>д</w:t>
      </w:r>
      <w:r w:rsidR="00F66BC5" w:rsidRPr="009A39EC">
        <w:rPr>
          <w:rFonts w:ascii="Times New Roman" w:hAnsi="Times New Roman" w:cs="Times New Roman"/>
          <w:sz w:val="26"/>
          <w:szCs w:val="26"/>
        </w:rPr>
        <w:t>о</w:t>
      </w:r>
      <w:r w:rsidRPr="009A39EC">
        <w:rPr>
          <w:rFonts w:ascii="Times New Roman" w:hAnsi="Times New Roman" w:cs="Times New Roman"/>
          <w:sz w:val="26"/>
          <w:szCs w:val="26"/>
        </w:rPr>
        <w:t xml:space="preserve"> відома та запропоновано надати пояснення разом із документами для їх підтвердження. </w:t>
      </w:r>
    </w:p>
    <w:p w:rsidR="00967844" w:rsidRPr="009A39EC" w:rsidRDefault="00EA5FC3" w:rsidP="00A409B8">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20 вересня 2023 року Гавриленко Т</w:t>
      </w:r>
      <w:r w:rsidR="00E7338C" w:rsidRPr="009A39EC">
        <w:rPr>
          <w:rFonts w:ascii="Times New Roman" w:hAnsi="Times New Roman" w:cs="Times New Roman"/>
          <w:sz w:val="26"/>
          <w:szCs w:val="26"/>
        </w:rPr>
        <w:t>.</w:t>
      </w:r>
      <w:r w:rsidRPr="009A39EC">
        <w:rPr>
          <w:rFonts w:ascii="Times New Roman" w:hAnsi="Times New Roman" w:cs="Times New Roman"/>
          <w:sz w:val="26"/>
          <w:szCs w:val="26"/>
        </w:rPr>
        <w:t>Г</w:t>
      </w:r>
      <w:r w:rsidR="00E7338C" w:rsidRPr="009A39EC">
        <w:rPr>
          <w:rFonts w:ascii="Times New Roman" w:hAnsi="Times New Roman" w:cs="Times New Roman"/>
          <w:sz w:val="26"/>
          <w:szCs w:val="26"/>
        </w:rPr>
        <w:t>.</w:t>
      </w:r>
      <w:r w:rsidRPr="009A39EC">
        <w:rPr>
          <w:rFonts w:ascii="Times New Roman" w:hAnsi="Times New Roman" w:cs="Times New Roman"/>
          <w:sz w:val="26"/>
          <w:szCs w:val="26"/>
        </w:rPr>
        <w:t xml:space="preserve"> надіслала на адресу Комісії пояснення, в яких висловила заперечення стосовно </w:t>
      </w:r>
      <w:r w:rsidR="002D477D" w:rsidRPr="009A39EC">
        <w:rPr>
          <w:rFonts w:ascii="Times New Roman" w:hAnsi="Times New Roman" w:cs="Times New Roman"/>
          <w:sz w:val="26"/>
          <w:szCs w:val="26"/>
        </w:rPr>
        <w:t xml:space="preserve">тверджень заявника про </w:t>
      </w:r>
      <w:r w:rsidRPr="009A39EC">
        <w:rPr>
          <w:rFonts w:ascii="Times New Roman" w:hAnsi="Times New Roman" w:cs="Times New Roman"/>
          <w:sz w:val="26"/>
          <w:szCs w:val="26"/>
        </w:rPr>
        <w:t>недостовірн</w:t>
      </w:r>
      <w:r w:rsidR="002D477D" w:rsidRPr="009A39EC">
        <w:rPr>
          <w:rFonts w:ascii="Times New Roman" w:hAnsi="Times New Roman" w:cs="Times New Roman"/>
          <w:sz w:val="26"/>
          <w:szCs w:val="26"/>
        </w:rPr>
        <w:t>ість</w:t>
      </w:r>
      <w:r w:rsidRPr="009A39EC">
        <w:rPr>
          <w:rFonts w:ascii="Times New Roman" w:hAnsi="Times New Roman" w:cs="Times New Roman"/>
          <w:sz w:val="26"/>
          <w:szCs w:val="26"/>
        </w:rPr>
        <w:t xml:space="preserve"> інформації у </w:t>
      </w:r>
      <w:r w:rsidR="002D477D" w:rsidRPr="009A39EC">
        <w:rPr>
          <w:rFonts w:ascii="Times New Roman" w:hAnsi="Times New Roman" w:cs="Times New Roman"/>
          <w:sz w:val="26"/>
          <w:szCs w:val="26"/>
        </w:rPr>
        <w:t xml:space="preserve">її </w:t>
      </w:r>
      <w:r w:rsidRPr="009A39EC">
        <w:rPr>
          <w:rFonts w:ascii="Times New Roman" w:hAnsi="Times New Roman" w:cs="Times New Roman"/>
          <w:sz w:val="26"/>
          <w:szCs w:val="26"/>
        </w:rPr>
        <w:t>декларації за 2019 рік</w:t>
      </w:r>
      <w:r w:rsidR="00E7338C" w:rsidRPr="009A39EC">
        <w:rPr>
          <w:rFonts w:ascii="Times New Roman" w:hAnsi="Times New Roman" w:cs="Times New Roman"/>
          <w:sz w:val="26"/>
          <w:szCs w:val="26"/>
        </w:rPr>
        <w:t xml:space="preserve">. </w:t>
      </w:r>
      <w:r w:rsidR="00AC689E" w:rsidRPr="009A39EC">
        <w:rPr>
          <w:rFonts w:ascii="Times New Roman" w:hAnsi="Times New Roman" w:cs="Times New Roman"/>
          <w:sz w:val="26"/>
          <w:szCs w:val="26"/>
        </w:rPr>
        <w:t xml:space="preserve">Основні аргументи наведених суддею міркувань </w:t>
      </w:r>
      <w:r w:rsidR="00BE0597" w:rsidRPr="009A39EC">
        <w:rPr>
          <w:rFonts w:ascii="Times New Roman" w:hAnsi="Times New Roman" w:cs="Times New Roman"/>
          <w:sz w:val="26"/>
          <w:szCs w:val="26"/>
        </w:rPr>
        <w:t>поляга</w:t>
      </w:r>
      <w:r w:rsidR="00AC689E" w:rsidRPr="009A39EC">
        <w:rPr>
          <w:rFonts w:ascii="Times New Roman" w:hAnsi="Times New Roman" w:cs="Times New Roman"/>
          <w:sz w:val="26"/>
          <w:szCs w:val="26"/>
        </w:rPr>
        <w:t>ли</w:t>
      </w:r>
      <w:r w:rsidR="00BE0597" w:rsidRPr="009A39EC">
        <w:rPr>
          <w:rFonts w:ascii="Times New Roman" w:hAnsi="Times New Roman" w:cs="Times New Roman"/>
          <w:sz w:val="26"/>
          <w:szCs w:val="26"/>
        </w:rPr>
        <w:t xml:space="preserve"> у </w:t>
      </w:r>
      <w:r w:rsidR="00F66BC5" w:rsidRPr="009A39EC">
        <w:rPr>
          <w:rFonts w:ascii="Times New Roman" w:hAnsi="Times New Roman" w:cs="Times New Roman"/>
          <w:sz w:val="26"/>
          <w:szCs w:val="26"/>
        </w:rPr>
        <w:t>так</w:t>
      </w:r>
      <w:r w:rsidR="00BE0597" w:rsidRPr="009A39EC">
        <w:rPr>
          <w:rFonts w:ascii="Times New Roman" w:hAnsi="Times New Roman" w:cs="Times New Roman"/>
          <w:sz w:val="26"/>
          <w:szCs w:val="26"/>
        </w:rPr>
        <w:t>ому.</w:t>
      </w:r>
    </w:p>
    <w:p w:rsidR="00054610" w:rsidRPr="009A39EC" w:rsidRDefault="00F630F0" w:rsidP="00A409B8">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Насамперед</w:t>
      </w:r>
      <w:r w:rsidR="00AC689E" w:rsidRPr="009A39EC">
        <w:rPr>
          <w:rFonts w:ascii="Times New Roman" w:hAnsi="Times New Roman" w:cs="Times New Roman"/>
          <w:sz w:val="26"/>
          <w:szCs w:val="26"/>
        </w:rPr>
        <w:t xml:space="preserve"> суддя заперечила існування у неї конфлікту інтересів під час роботи у </w:t>
      </w:r>
      <w:r w:rsidR="008849B3" w:rsidRPr="009A39EC">
        <w:rPr>
          <w:rFonts w:ascii="Times New Roman" w:hAnsi="Times New Roman" w:cs="Times New Roman"/>
          <w:sz w:val="26"/>
          <w:szCs w:val="26"/>
        </w:rPr>
        <w:t xml:space="preserve">ЖПК </w:t>
      </w:r>
      <w:r w:rsidR="00E7338C" w:rsidRPr="009A39EC">
        <w:rPr>
          <w:rFonts w:ascii="Times New Roman" w:hAnsi="Times New Roman" w:cs="Times New Roman"/>
          <w:sz w:val="26"/>
          <w:szCs w:val="26"/>
        </w:rPr>
        <w:t>Вищого антикорупційного суду</w:t>
      </w:r>
      <w:r w:rsidR="00AC689E" w:rsidRPr="009A39EC">
        <w:rPr>
          <w:rFonts w:ascii="Times New Roman" w:hAnsi="Times New Roman" w:cs="Times New Roman"/>
          <w:sz w:val="26"/>
          <w:szCs w:val="26"/>
        </w:rPr>
        <w:t>. Мотивуючи це твердження</w:t>
      </w:r>
      <w:r w:rsidRPr="009A39EC">
        <w:rPr>
          <w:rFonts w:ascii="Times New Roman" w:hAnsi="Times New Roman" w:cs="Times New Roman"/>
          <w:sz w:val="26"/>
          <w:szCs w:val="26"/>
        </w:rPr>
        <w:t>, вона</w:t>
      </w:r>
      <w:r w:rsidR="00AC689E" w:rsidRPr="009A39EC">
        <w:rPr>
          <w:rFonts w:ascii="Times New Roman" w:hAnsi="Times New Roman" w:cs="Times New Roman"/>
          <w:sz w:val="26"/>
          <w:szCs w:val="26"/>
        </w:rPr>
        <w:t xml:space="preserve"> зауважила, що статус</w:t>
      </w:r>
      <w:r w:rsidR="00DC343E" w:rsidRPr="009A39EC">
        <w:rPr>
          <w:rFonts w:ascii="Times New Roman" w:hAnsi="Times New Roman" w:cs="Times New Roman"/>
          <w:sz w:val="26"/>
          <w:szCs w:val="26"/>
        </w:rPr>
        <w:t xml:space="preserve"> </w:t>
      </w:r>
      <w:r w:rsidRPr="009A39EC">
        <w:rPr>
          <w:rFonts w:ascii="Times New Roman" w:hAnsi="Times New Roman" w:cs="Times New Roman"/>
          <w:sz w:val="26"/>
          <w:szCs w:val="26"/>
        </w:rPr>
        <w:t>г</w:t>
      </w:r>
      <w:r w:rsidR="00DC343E" w:rsidRPr="009A39EC">
        <w:rPr>
          <w:rFonts w:ascii="Times New Roman" w:hAnsi="Times New Roman" w:cs="Times New Roman"/>
          <w:sz w:val="26"/>
          <w:szCs w:val="26"/>
        </w:rPr>
        <w:t xml:space="preserve">олови комісії не </w:t>
      </w:r>
      <w:r w:rsidR="00AC689E" w:rsidRPr="009A39EC">
        <w:rPr>
          <w:rFonts w:ascii="Times New Roman" w:hAnsi="Times New Roman" w:cs="Times New Roman"/>
          <w:sz w:val="26"/>
          <w:szCs w:val="26"/>
        </w:rPr>
        <w:t>наділяє її повноваженням</w:t>
      </w:r>
      <w:r w:rsidRPr="009A39EC">
        <w:rPr>
          <w:rFonts w:ascii="Times New Roman" w:hAnsi="Times New Roman" w:cs="Times New Roman"/>
          <w:sz w:val="26"/>
          <w:szCs w:val="26"/>
        </w:rPr>
        <w:t xml:space="preserve">и самостійно ухвалювати рішення, </w:t>
      </w:r>
      <w:r w:rsidR="00AC689E" w:rsidRPr="009A39EC">
        <w:rPr>
          <w:rFonts w:ascii="Times New Roman" w:hAnsi="Times New Roman" w:cs="Times New Roman"/>
          <w:sz w:val="26"/>
          <w:szCs w:val="26"/>
        </w:rPr>
        <w:t>адже комісія є колегіальним органом. Тому будь</w:t>
      </w:r>
      <w:r w:rsidRPr="009A39EC">
        <w:rPr>
          <w:rFonts w:ascii="Times New Roman" w:hAnsi="Times New Roman" w:cs="Times New Roman"/>
          <w:sz w:val="26"/>
          <w:szCs w:val="26"/>
        </w:rPr>
        <w:t>-</w:t>
      </w:r>
      <w:r w:rsidR="00AC689E" w:rsidRPr="009A39EC">
        <w:rPr>
          <w:rFonts w:ascii="Times New Roman" w:hAnsi="Times New Roman" w:cs="Times New Roman"/>
          <w:sz w:val="26"/>
          <w:szCs w:val="26"/>
        </w:rPr>
        <w:t>як</w:t>
      </w:r>
      <w:r w:rsidRPr="009A39EC">
        <w:rPr>
          <w:rFonts w:ascii="Times New Roman" w:hAnsi="Times New Roman" w:cs="Times New Roman"/>
          <w:sz w:val="26"/>
          <w:szCs w:val="26"/>
        </w:rPr>
        <w:t>их</w:t>
      </w:r>
      <w:r w:rsidR="00AC689E" w:rsidRPr="009A39EC">
        <w:rPr>
          <w:rFonts w:ascii="Times New Roman" w:hAnsi="Times New Roman" w:cs="Times New Roman"/>
          <w:sz w:val="26"/>
          <w:szCs w:val="26"/>
        </w:rPr>
        <w:t xml:space="preserve"> суперечн</w:t>
      </w:r>
      <w:r w:rsidRPr="009A39EC">
        <w:rPr>
          <w:rFonts w:ascii="Times New Roman" w:hAnsi="Times New Roman" w:cs="Times New Roman"/>
          <w:sz w:val="26"/>
          <w:szCs w:val="26"/>
        </w:rPr>
        <w:t>остей</w:t>
      </w:r>
      <w:r w:rsidR="00AC689E" w:rsidRPr="009A39EC">
        <w:rPr>
          <w:rFonts w:ascii="Times New Roman" w:hAnsi="Times New Roman" w:cs="Times New Roman"/>
          <w:sz w:val="26"/>
          <w:szCs w:val="26"/>
        </w:rPr>
        <w:t xml:space="preserve"> між її посадовими повноваженнями та приватними інтересами не виникал</w:t>
      </w:r>
      <w:r w:rsidRPr="009A39EC">
        <w:rPr>
          <w:rFonts w:ascii="Times New Roman" w:hAnsi="Times New Roman" w:cs="Times New Roman"/>
          <w:sz w:val="26"/>
          <w:szCs w:val="26"/>
        </w:rPr>
        <w:t>о</w:t>
      </w:r>
      <w:r w:rsidR="00AC689E" w:rsidRPr="009A39EC">
        <w:rPr>
          <w:rFonts w:ascii="Times New Roman" w:hAnsi="Times New Roman" w:cs="Times New Roman"/>
          <w:sz w:val="26"/>
          <w:szCs w:val="26"/>
        </w:rPr>
        <w:t xml:space="preserve">, а </w:t>
      </w:r>
      <w:r w:rsidRPr="009A39EC">
        <w:rPr>
          <w:rFonts w:ascii="Times New Roman" w:hAnsi="Times New Roman" w:cs="Times New Roman"/>
          <w:sz w:val="26"/>
          <w:szCs w:val="26"/>
        </w:rPr>
        <w:t xml:space="preserve">отже, </w:t>
      </w:r>
      <w:r w:rsidR="00AC689E" w:rsidRPr="009A39EC">
        <w:rPr>
          <w:rFonts w:ascii="Times New Roman" w:hAnsi="Times New Roman" w:cs="Times New Roman"/>
          <w:sz w:val="26"/>
          <w:szCs w:val="26"/>
        </w:rPr>
        <w:t>перебування н</w:t>
      </w:r>
      <w:r w:rsidR="00054610" w:rsidRPr="009A39EC">
        <w:rPr>
          <w:rFonts w:ascii="Times New Roman" w:hAnsi="Times New Roman" w:cs="Times New Roman"/>
          <w:sz w:val="26"/>
          <w:szCs w:val="26"/>
        </w:rPr>
        <w:t xml:space="preserve">а посаді </w:t>
      </w:r>
      <w:r w:rsidRPr="009A39EC">
        <w:rPr>
          <w:rFonts w:ascii="Times New Roman" w:hAnsi="Times New Roman" w:cs="Times New Roman"/>
          <w:sz w:val="26"/>
          <w:szCs w:val="26"/>
        </w:rPr>
        <w:t>г</w:t>
      </w:r>
      <w:r w:rsidR="00054610" w:rsidRPr="009A39EC">
        <w:rPr>
          <w:rFonts w:ascii="Times New Roman" w:hAnsi="Times New Roman" w:cs="Times New Roman"/>
          <w:sz w:val="26"/>
          <w:szCs w:val="26"/>
        </w:rPr>
        <w:t>олови комісії не створю</w:t>
      </w:r>
      <w:r w:rsidR="00AC689E" w:rsidRPr="009A39EC">
        <w:rPr>
          <w:rFonts w:ascii="Times New Roman" w:hAnsi="Times New Roman" w:cs="Times New Roman"/>
          <w:sz w:val="26"/>
          <w:szCs w:val="26"/>
        </w:rPr>
        <w:t>вало</w:t>
      </w:r>
      <w:r w:rsidR="00054610" w:rsidRPr="009A39EC">
        <w:rPr>
          <w:rFonts w:ascii="Times New Roman" w:hAnsi="Times New Roman" w:cs="Times New Roman"/>
          <w:sz w:val="26"/>
          <w:szCs w:val="26"/>
        </w:rPr>
        <w:t xml:space="preserve"> потенційного чи реального конфлікту інтересів.</w:t>
      </w:r>
    </w:p>
    <w:p w:rsidR="00FA2D78" w:rsidRPr="009A39EC" w:rsidRDefault="00FA2D78" w:rsidP="00FA2D78">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Суддя п</w:t>
      </w:r>
      <w:r w:rsidR="00AC689E" w:rsidRPr="009A39EC">
        <w:rPr>
          <w:rFonts w:ascii="Times New Roman" w:hAnsi="Times New Roman" w:cs="Times New Roman"/>
          <w:sz w:val="26"/>
          <w:szCs w:val="26"/>
        </w:rPr>
        <w:t xml:space="preserve">росила врахувати і </w:t>
      </w:r>
      <w:r w:rsidR="004F71B4" w:rsidRPr="009A39EC">
        <w:rPr>
          <w:rFonts w:ascii="Times New Roman" w:hAnsi="Times New Roman" w:cs="Times New Roman"/>
          <w:sz w:val="26"/>
          <w:szCs w:val="26"/>
        </w:rPr>
        <w:t>те</w:t>
      </w:r>
      <w:r w:rsidR="00AC689E" w:rsidRPr="009A39EC">
        <w:rPr>
          <w:rFonts w:ascii="Times New Roman" w:hAnsi="Times New Roman" w:cs="Times New Roman"/>
          <w:sz w:val="26"/>
          <w:szCs w:val="26"/>
        </w:rPr>
        <w:t xml:space="preserve">, що з метою </w:t>
      </w:r>
      <w:r w:rsidR="004F71B4" w:rsidRPr="009A39EC">
        <w:rPr>
          <w:rFonts w:ascii="Times New Roman" w:hAnsi="Times New Roman" w:cs="Times New Roman"/>
          <w:sz w:val="26"/>
          <w:szCs w:val="26"/>
        </w:rPr>
        <w:t xml:space="preserve">недопущення виникнення потенційного та/або реального конфлікту інтересів під час ухвалення </w:t>
      </w:r>
      <w:r w:rsidR="00131447" w:rsidRPr="009A39EC">
        <w:rPr>
          <w:rFonts w:ascii="Times New Roman" w:hAnsi="Times New Roman" w:cs="Times New Roman"/>
          <w:sz w:val="26"/>
          <w:szCs w:val="26"/>
        </w:rPr>
        <w:t>к</w:t>
      </w:r>
      <w:r w:rsidR="004F71B4" w:rsidRPr="009A39EC">
        <w:rPr>
          <w:rFonts w:ascii="Times New Roman" w:hAnsi="Times New Roman" w:cs="Times New Roman"/>
          <w:sz w:val="26"/>
          <w:szCs w:val="26"/>
        </w:rPr>
        <w:t>омісі</w:t>
      </w:r>
      <w:r w:rsidRPr="009A39EC">
        <w:rPr>
          <w:rFonts w:ascii="Times New Roman" w:hAnsi="Times New Roman" w:cs="Times New Roman"/>
          <w:sz w:val="26"/>
          <w:szCs w:val="26"/>
        </w:rPr>
        <w:t>єю</w:t>
      </w:r>
      <w:r w:rsidR="004F71B4" w:rsidRPr="009A39EC">
        <w:rPr>
          <w:rFonts w:ascii="Times New Roman" w:hAnsi="Times New Roman" w:cs="Times New Roman"/>
          <w:sz w:val="26"/>
          <w:szCs w:val="26"/>
        </w:rPr>
        <w:t xml:space="preserve"> окремих рішень</w:t>
      </w:r>
      <w:r w:rsidR="009F64F1" w:rsidRPr="009A39EC">
        <w:rPr>
          <w:rFonts w:ascii="Times New Roman" w:hAnsi="Times New Roman" w:cs="Times New Roman"/>
          <w:sz w:val="26"/>
          <w:szCs w:val="26"/>
        </w:rPr>
        <w:t xml:space="preserve"> стосовно себе та близької їй особи (судді Крикливого В.В.)</w:t>
      </w:r>
      <w:r w:rsidRPr="009A39EC">
        <w:rPr>
          <w:rFonts w:ascii="Times New Roman" w:hAnsi="Times New Roman" w:cs="Times New Roman"/>
          <w:sz w:val="26"/>
          <w:szCs w:val="26"/>
        </w:rPr>
        <w:t xml:space="preserve"> вона</w:t>
      </w:r>
      <w:r w:rsidR="004F71B4" w:rsidRPr="009A39EC">
        <w:rPr>
          <w:rFonts w:ascii="Times New Roman" w:hAnsi="Times New Roman" w:cs="Times New Roman"/>
          <w:sz w:val="26"/>
          <w:szCs w:val="26"/>
        </w:rPr>
        <w:t xml:space="preserve"> не брала </w:t>
      </w:r>
      <w:r w:rsidR="009F64F1" w:rsidRPr="009A39EC">
        <w:rPr>
          <w:rFonts w:ascii="Times New Roman" w:hAnsi="Times New Roman" w:cs="Times New Roman"/>
          <w:sz w:val="26"/>
          <w:szCs w:val="26"/>
        </w:rPr>
        <w:t>участ</w:t>
      </w:r>
      <w:r w:rsidRPr="009A39EC">
        <w:rPr>
          <w:rFonts w:ascii="Times New Roman" w:hAnsi="Times New Roman" w:cs="Times New Roman"/>
          <w:sz w:val="26"/>
          <w:szCs w:val="26"/>
        </w:rPr>
        <w:t>і</w:t>
      </w:r>
      <w:r w:rsidR="009F64F1" w:rsidRPr="009A39EC">
        <w:rPr>
          <w:rFonts w:ascii="Times New Roman" w:hAnsi="Times New Roman" w:cs="Times New Roman"/>
          <w:sz w:val="26"/>
          <w:szCs w:val="26"/>
        </w:rPr>
        <w:t xml:space="preserve"> у її роботі (голосуванні), </w:t>
      </w:r>
      <w:r w:rsidR="004F71B4" w:rsidRPr="009A39EC">
        <w:rPr>
          <w:rFonts w:ascii="Times New Roman" w:hAnsi="Times New Roman" w:cs="Times New Roman"/>
          <w:sz w:val="26"/>
          <w:szCs w:val="26"/>
        </w:rPr>
        <w:t>про що зазначено у протоколах засідань комісії</w:t>
      </w:r>
      <w:r w:rsidRPr="009A39EC">
        <w:rPr>
          <w:rFonts w:ascii="Times New Roman" w:hAnsi="Times New Roman" w:cs="Times New Roman"/>
          <w:sz w:val="26"/>
          <w:szCs w:val="26"/>
        </w:rPr>
        <w:t xml:space="preserve">, </w:t>
      </w:r>
      <w:r w:rsidR="009F64F1" w:rsidRPr="009A39EC">
        <w:rPr>
          <w:rFonts w:ascii="Times New Roman" w:hAnsi="Times New Roman" w:cs="Times New Roman"/>
          <w:sz w:val="26"/>
          <w:szCs w:val="26"/>
        </w:rPr>
        <w:t>на які зіслався заявник</w:t>
      </w:r>
      <w:r w:rsidRPr="009A39EC">
        <w:rPr>
          <w:rFonts w:ascii="Times New Roman" w:hAnsi="Times New Roman" w:cs="Times New Roman"/>
          <w:sz w:val="26"/>
          <w:szCs w:val="26"/>
        </w:rPr>
        <w:t>.</w:t>
      </w:r>
    </w:p>
    <w:p w:rsidR="000055C3" w:rsidRPr="009A39EC" w:rsidRDefault="00FA2D78" w:rsidP="00FA2D78">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С</w:t>
      </w:r>
      <w:r w:rsidR="00A73404" w:rsidRPr="009A39EC">
        <w:rPr>
          <w:rFonts w:ascii="Times New Roman" w:hAnsi="Times New Roman" w:cs="Times New Roman"/>
          <w:sz w:val="26"/>
          <w:szCs w:val="26"/>
        </w:rPr>
        <w:t xml:space="preserve">уддя </w:t>
      </w:r>
      <w:r w:rsidRPr="009A39EC">
        <w:rPr>
          <w:rFonts w:ascii="Times New Roman" w:hAnsi="Times New Roman" w:cs="Times New Roman"/>
          <w:sz w:val="26"/>
          <w:szCs w:val="26"/>
        </w:rPr>
        <w:t xml:space="preserve">також </w:t>
      </w:r>
      <w:r w:rsidR="009F64F1" w:rsidRPr="009A39EC">
        <w:rPr>
          <w:rFonts w:ascii="Times New Roman" w:hAnsi="Times New Roman" w:cs="Times New Roman"/>
          <w:sz w:val="26"/>
          <w:szCs w:val="26"/>
        </w:rPr>
        <w:t>зауважила</w:t>
      </w:r>
      <w:r w:rsidR="00797166" w:rsidRPr="009A39EC">
        <w:rPr>
          <w:rFonts w:ascii="Times New Roman" w:hAnsi="Times New Roman" w:cs="Times New Roman"/>
          <w:sz w:val="26"/>
          <w:szCs w:val="26"/>
        </w:rPr>
        <w:t>, що у пункті 20 протоколу</w:t>
      </w:r>
      <w:r w:rsidR="00A73404" w:rsidRPr="009A39EC">
        <w:rPr>
          <w:rFonts w:ascii="Times New Roman" w:hAnsi="Times New Roman" w:cs="Times New Roman"/>
          <w:sz w:val="26"/>
          <w:szCs w:val="26"/>
        </w:rPr>
        <w:t xml:space="preserve"> засідання</w:t>
      </w:r>
      <w:r w:rsidR="00797166" w:rsidRPr="009A39EC">
        <w:rPr>
          <w:rFonts w:ascii="Times New Roman" w:hAnsi="Times New Roman" w:cs="Times New Roman"/>
          <w:sz w:val="26"/>
          <w:szCs w:val="26"/>
        </w:rPr>
        <w:t xml:space="preserve"> </w:t>
      </w:r>
      <w:r w:rsidRPr="009A39EC">
        <w:rPr>
          <w:rFonts w:ascii="Times New Roman" w:hAnsi="Times New Roman" w:cs="Times New Roman"/>
          <w:sz w:val="26"/>
          <w:szCs w:val="26"/>
        </w:rPr>
        <w:t>ЖПК</w:t>
      </w:r>
      <w:r w:rsidR="00A73404" w:rsidRPr="009A39EC">
        <w:rPr>
          <w:rFonts w:ascii="Times New Roman" w:hAnsi="Times New Roman" w:cs="Times New Roman"/>
          <w:sz w:val="26"/>
          <w:szCs w:val="26"/>
        </w:rPr>
        <w:t xml:space="preserve"> Вищого антикорупційного суду </w:t>
      </w:r>
      <w:r w:rsidR="00797166" w:rsidRPr="009A39EC">
        <w:rPr>
          <w:rFonts w:ascii="Times New Roman" w:hAnsi="Times New Roman" w:cs="Times New Roman"/>
          <w:sz w:val="26"/>
          <w:szCs w:val="26"/>
        </w:rPr>
        <w:t>від 08</w:t>
      </w:r>
      <w:r w:rsidR="00A73404" w:rsidRPr="009A39EC">
        <w:rPr>
          <w:rFonts w:ascii="Times New Roman" w:hAnsi="Times New Roman" w:cs="Times New Roman"/>
          <w:sz w:val="26"/>
          <w:szCs w:val="26"/>
        </w:rPr>
        <w:t xml:space="preserve"> жовтня </w:t>
      </w:r>
      <w:r w:rsidR="00797166" w:rsidRPr="009A39EC">
        <w:rPr>
          <w:rFonts w:ascii="Times New Roman" w:hAnsi="Times New Roman" w:cs="Times New Roman"/>
          <w:sz w:val="26"/>
          <w:szCs w:val="26"/>
        </w:rPr>
        <w:t>2019</w:t>
      </w:r>
      <w:r w:rsidR="00A73404" w:rsidRPr="009A39EC">
        <w:rPr>
          <w:rFonts w:ascii="Times New Roman" w:hAnsi="Times New Roman" w:cs="Times New Roman"/>
          <w:sz w:val="26"/>
          <w:szCs w:val="26"/>
        </w:rPr>
        <w:t xml:space="preserve"> року</w:t>
      </w:r>
      <w:r w:rsidR="00797166" w:rsidRPr="009A39EC">
        <w:rPr>
          <w:rFonts w:ascii="Times New Roman" w:hAnsi="Times New Roman" w:cs="Times New Roman"/>
          <w:sz w:val="26"/>
          <w:szCs w:val="26"/>
        </w:rPr>
        <w:t xml:space="preserve"> </w:t>
      </w:r>
      <w:r w:rsidR="00A73404" w:rsidRPr="009A39EC">
        <w:rPr>
          <w:rFonts w:ascii="Times New Roman" w:hAnsi="Times New Roman" w:cs="Times New Roman"/>
          <w:sz w:val="26"/>
          <w:szCs w:val="26"/>
        </w:rPr>
        <w:t xml:space="preserve">№ 3 </w:t>
      </w:r>
      <w:r w:rsidR="00A409B8" w:rsidRPr="009A39EC">
        <w:rPr>
          <w:rFonts w:ascii="Times New Roman" w:hAnsi="Times New Roman" w:cs="Times New Roman"/>
          <w:sz w:val="26"/>
          <w:szCs w:val="26"/>
        </w:rPr>
        <w:t>та пункті </w:t>
      </w:r>
      <w:r w:rsidR="00797166" w:rsidRPr="009A39EC">
        <w:rPr>
          <w:rFonts w:ascii="Times New Roman" w:hAnsi="Times New Roman" w:cs="Times New Roman"/>
          <w:sz w:val="26"/>
          <w:szCs w:val="26"/>
        </w:rPr>
        <w:t>6.8 протоколу</w:t>
      </w:r>
      <w:r w:rsidR="00A73404" w:rsidRPr="009A39EC">
        <w:rPr>
          <w:rFonts w:ascii="Times New Roman" w:hAnsi="Times New Roman" w:cs="Times New Roman"/>
          <w:sz w:val="26"/>
          <w:szCs w:val="26"/>
        </w:rPr>
        <w:t xml:space="preserve"> засідання</w:t>
      </w:r>
      <w:r w:rsidR="00797166" w:rsidRPr="009A39EC">
        <w:rPr>
          <w:rFonts w:ascii="Times New Roman" w:hAnsi="Times New Roman" w:cs="Times New Roman"/>
          <w:sz w:val="26"/>
          <w:szCs w:val="26"/>
        </w:rPr>
        <w:t xml:space="preserve"> </w:t>
      </w:r>
      <w:r w:rsidR="008849B3" w:rsidRPr="009A39EC">
        <w:rPr>
          <w:rFonts w:ascii="Times New Roman" w:hAnsi="Times New Roman" w:cs="Times New Roman"/>
          <w:sz w:val="26"/>
          <w:szCs w:val="26"/>
        </w:rPr>
        <w:t xml:space="preserve">ЖПК </w:t>
      </w:r>
      <w:r w:rsidR="00A73404" w:rsidRPr="009A39EC">
        <w:rPr>
          <w:rFonts w:ascii="Times New Roman" w:hAnsi="Times New Roman" w:cs="Times New Roman"/>
          <w:sz w:val="26"/>
          <w:szCs w:val="26"/>
        </w:rPr>
        <w:t>Вищого антикорупційного суду від </w:t>
      </w:r>
      <w:r w:rsidR="00797166" w:rsidRPr="009A39EC">
        <w:rPr>
          <w:rFonts w:ascii="Times New Roman" w:hAnsi="Times New Roman" w:cs="Times New Roman"/>
          <w:sz w:val="26"/>
          <w:szCs w:val="26"/>
        </w:rPr>
        <w:t>26</w:t>
      </w:r>
      <w:r w:rsidR="00A73404" w:rsidRPr="009A39EC">
        <w:rPr>
          <w:rFonts w:ascii="Times New Roman" w:hAnsi="Times New Roman" w:cs="Times New Roman"/>
          <w:sz w:val="26"/>
          <w:szCs w:val="26"/>
        </w:rPr>
        <w:t xml:space="preserve"> листопада </w:t>
      </w:r>
      <w:r w:rsidR="00797166" w:rsidRPr="009A39EC">
        <w:rPr>
          <w:rFonts w:ascii="Times New Roman" w:hAnsi="Times New Roman" w:cs="Times New Roman"/>
          <w:sz w:val="26"/>
          <w:szCs w:val="26"/>
        </w:rPr>
        <w:t xml:space="preserve">2019 </w:t>
      </w:r>
      <w:r w:rsidRPr="009A39EC">
        <w:rPr>
          <w:rFonts w:ascii="Times New Roman" w:hAnsi="Times New Roman" w:cs="Times New Roman"/>
          <w:sz w:val="26"/>
          <w:szCs w:val="26"/>
        </w:rPr>
        <w:t>року № </w:t>
      </w:r>
      <w:r w:rsidR="00A73404" w:rsidRPr="009A39EC">
        <w:rPr>
          <w:rFonts w:ascii="Times New Roman" w:hAnsi="Times New Roman" w:cs="Times New Roman"/>
          <w:sz w:val="26"/>
          <w:szCs w:val="26"/>
        </w:rPr>
        <w:t xml:space="preserve">8 </w:t>
      </w:r>
      <w:r w:rsidR="009F64F1" w:rsidRPr="009A39EC">
        <w:rPr>
          <w:rFonts w:ascii="Times New Roman" w:hAnsi="Times New Roman" w:cs="Times New Roman"/>
          <w:sz w:val="26"/>
          <w:szCs w:val="26"/>
        </w:rPr>
        <w:t xml:space="preserve">секретарем комісії </w:t>
      </w:r>
      <w:r w:rsidR="00A73404" w:rsidRPr="009A39EC">
        <w:rPr>
          <w:rFonts w:ascii="Times New Roman" w:hAnsi="Times New Roman" w:cs="Times New Roman"/>
          <w:sz w:val="26"/>
          <w:szCs w:val="26"/>
        </w:rPr>
        <w:t>була допущена описка, яка вже виправлена</w:t>
      </w:r>
      <w:r w:rsidR="000055C3" w:rsidRPr="009A39EC">
        <w:rPr>
          <w:rFonts w:ascii="Times New Roman" w:hAnsi="Times New Roman" w:cs="Times New Roman"/>
          <w:sz w:val="26"/>
          <w:szCs w:val="26"/>
        </w:rPr>
        <w:t>.</w:t>
      </w:r>
      <w:r w:rsidR="009A39EC" w:rsidRPr="009A39EC">
        <w:rPr>
          <w:rFonts w:ascii="Times New Roman" w:hAnsi="Times New Roman" w:cs="Times New Roman"/>
          <w:sz w:val="26"/>
          <w:szCs w:val="26"/>
        </w:rPr>
        <w:t xml:space="preserve"> </w:t>
      </w:r>
      <w:r w:rsidR="000055C3" w:rsidRPr="009A39EC">
        <w:rPr>
          <w:rFonts w:ascii="Times New Roman" w:hAnsi="Times New Roman" w:cs="Times New Roman"/>
          <w:sz w:val="26"/>
          <w:szCs w:val="26"/>
        </w:rPr>
        <w:t xml:space="preserve">Зокрема, </w:t>
      </w:r>
      <w:r w:rsidR="009F64F1" w:rsidRPr="009A39EC">
        <w:rPr>
          <w:rFonts w:ascii="Times New Roman" w:hAnsi="Times New Roman" w:cs="Times New Roman"/>
          <w:sz w:val="26"/>
          <w:szCs w:val="26"/>
        </w:rPr>
        <w:t xml:space="preserve">у протоколах помилково </w:t>
      </w:r>
      <w:r w:rsidR="000055C3" w:rsidRPr="009A39EC">
        <w:rPr>
          <w:rFonts w:ascii="Times New Roman" w:hAnsi="Times New Roman" w:cs="Times New Roman"/>
          <w:sz w:val="26"/>
          <w:szCs w:val="26"/>
        </w:rPr>
        <w:t xml:space="preserve">не вказано, що Гавриленко Т.Г. не брала участі у голосуванні </w:t>
      </w:r>
      <w:r w:rsidRPr="009A39EC">
        <w:rPr>
          <w:rFonts w:ascii="Times New Roman" w:hAnsi="Times New Roman" w:cs="Times New Roman"/>
          <w:sz w:val="26"/>
          <w:szCs w:val="26"/>
        </w:rPr>
        <w:t>щодо</w:t>
      </w:r>
      <w:r w:rsidR="000055C3" w:rsidRPr="009A39EC">
        <w:rPr>
          <w:rFonts w:ascii="Times New Roman" w:hAnsi="Times New Roman" w:cs="Times New Roman"/>
          <w:sz w:val="26"/>
          <w:szCs w:val="26"/>
        </w:rPr>
        <w:t xml:space="preserve"> питан</w:t>
      </w:r>
      <w:r w:rsidRPr="009A39EC">
        <w:rPr>
          <w:rFonts w:ascii="Times New Roman" w:hAnsi="Times New Roman" w:cs="Times New Roman"/>
          <w:sz w:val="26"/>
          <w:szCs w:val="26"/>
        </w:rPr>
        <w:t xml:space="preserve">ь, </w:t>
      </w:r>
      <w:r w:rsidR="009F64F1" w:rsidRPr="009A39EC">
        <w:rPr>
          <w:rFonts w:ascii="Times New Roman" w:hAnsi="Times New Roman" w:cs="Times New Roman"/>
          <w:sz w:val="26"/>
          <w:szCs w:val="26"/>
        </w:rPr>
        <w:t>які стосувалися судді Крикливого В.В.</w:t>
      </w:r>
    </w:p>
    <w:p w:rsidR="006B279A" w:rsidRPr="009A39EC" w:rsidRDefault="009F64F1" w:rsidP="00A409B8">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Суддя у своїх поясненнях припустила, що метою звернення </w:t>
      </w:r>
      <w:r w:rsidR="00FA2D78" w:rsidRPr="009A39EC">
        <w:rPr>
          <w:rFonts w:ascii="Times New Roman" w:hAnsi="Times New Roman" w:cs="Times New Roman"/>
          <w:sz w:val="26"/>
          <w:szCs w:val="26"/>
        </w:rPr>
        <w:t>адвоката Мягкова </w:t>
      </w:r>
      <w:r w:rsidR="00797166" w:rsidRPr="009A39EC">
        <w:rPr>
          <w:rFonts w:ascii="Times New Roman" w:hAnsi="Times New Roman" w:cs="Times New Roman"/>
          <w:sz w:val="26"/>
          <w:szCs w:val="26"/>
        </w:rPr>
        <w:t>М.О</w:t>
      </w:r>
      <w:r w:rsidR="000055C3" w:rsidRPr="009A39EC">
        <w:rPr>
          <w:rFonts w:ascii="Times New Roman" w:hAnsi="Times New Roman" w:cs="Times New Roman"/>
          <w:sz w:val="26"/>
          <w:szCs w:val="26"/>
        </w:rPr>
        <w:t>.</w:t>
      </w:r>
      <w:r w:rsidRPr="009A39EC">
        <w:rPr>
          <w:rFonts w:ascii="Times New Roman" w:hAnsi="Times New Roman" w:cs="Times New Roman"/>
          <w:sz w:val="26"/>
          <w:szCs w:val="26"/>
        </w:rPr>
        <w:t xml:space="preserve"> із повідомленням про недостовірність від</w:t>
      </w:r>
      <w:r w:rsidR="00BE5F37" w:rsidRPr="009A39EC">
        <w:rPr>
          <w:rFonts w:ascii="Times New Roman" w:hAnsi="Times New Roman" w:cs="Times New Roman"/>
          <w:sz w:val="26"/>
          <w:szCs w:val="26"/>
        </w:rPr>
        <w:t>омостей у її декларації за 2019 </w:t>
      </w:r>
      <w:r w:rsidRPr="009A39EC">
        <w:rPr>
          <w:rFonts w:ascii="Times New Roman" w:hAnsi="Times New Roman" w:cs="Times New Roman"/>
          <w:sz w:val="26"/>
          <w:szCs w:val="26"/>
        </w:rPr>
        <w:t xml:space="preserve">рік є </w:t>
      </w:r>
      <w:r w:rsidR="000055C3" w:rsidRPr="009A39EC">
        <w:rPr>
          <w:rFonts w:ascii="Times New Roman" w:hAnsi="Times New Roman" w:cs="Times New Roman"/>
          <w:sz w:val="26"/>
          <w:szCs w:val="26"/>
        </w:rPr>
        <w:t>дискредитаці</w:t>
      </w:r>
      <w:r w:rsidRPr="009A39EC">
        <w:rPr>
          <w:rFonts w:ascii="Times New Roman" w:hAnsi="Times New Roman" w:cs="Times New Roman"/>
          <w:sz w:val="26"/>
          <w:szCs w:val="26"/>
        </w:rPr>
        <w:t>я</w:t>
      </w:r>
      <w:r w:rsidR="000055C3" w:rsidRPr="009A39EC">
        <w:rPr>
          <w:rFonts w:ascii="Times New Roman" w:hAnsi="Times New Roman" w:cs="Times New Roman"/>
          <w:sz w:val="26"/>
          <w:szCs w:val="26"/>
        </w:rPr>
        <w:t xml:space="preserve"> Ви</w:t>
      </w:r>
      <w:r w:rsidR="00FA2D78" w:rsidRPr="009A39EC">
        <w:rPr>
          <w:rFonts w:ascii="Times New Roman" w:hAnsi="Times New Roman" w:cs="Times New Roman"/>
          <w:sz w:val="26"/>
          <w:szCs w:val="26"/>
        </w:rPr>
        <w:t>щого антикорупційного суду у зв’</w:t>
      </w:r>
      <w:r w:rsidR="000055C3" w:rsidRPr="009A39EC">
        <w:rPr>
          <w:rFonts w:ascii="Times New Roman" w:hAnsi="Times New Roman" w:cs="Times New Roman"/>
          <w:sz w:val="26"/>
          <w:szCs w:val="26"/>
        </w:rPr>
        <w:t>я</w:t>
      </w:r>
      <w:r w:rsidR="00AF1AE3" w:rsidRPr="009A39EC">
        <w:rPr>
          <w:rFonts w:ascii="Times New Roman" w:hAnsi="Times New Roman" w:cs="Times New Roman"/>
          <w:sz w:val="26"/>
          <w:szCs w:val="26"/>
        </w:rPr>
        <w:t>зку з ухваленим колегією суддів</w:t>
      </w:r>
      <w:r w:rsidR="000055C3" w:rsidRPr="009A39EC">
        <w:rPr>
          <w:rFonts w:ascii="Times New Roman" w:hAnsi="Times New Roman" w:cs="Times New Roman"/>
          <w:sz w:val="26"/>
          <w:szCs w:val="26"/>
        </w:rPr>
        <w:t xml:space="preserve"> під</w:t>
      </w:r>
      <w:r w:rsidRPr="009A39EC">
        <w:rPr>
          <w:rFonts w:ascii="Times New Roman" w:hAnsi="Times New Roman" w:cs="Times New Roman"/>
          <w:sz w:val="26"/>
          <w:szCs w:val="26"/>
        </w:rPr>
        <w:t xml:space="preserve"> її</w:t>
      </w:r>
      <w:r w:rsidR="000055C3" w:rsidRPr="009A39EC">
        <w:rPr>
          <w:rFonts w:ascii="Times New Roman" w:hAnsi="Times New Roman" w:cs="Times New Roman"/>
          <w:sz w:val="26"/>
          <w:szCs w:val="26"/>
        </w:rPr>
        <w:t xml:space="preserve"> головуванням вирок</w:t>
      </w:r>
      <w:r w:rsidRPr="009A39EC">
        <w:rPr>
          <w:rFonts w:ascii="Times New Roman" w:hAnsi="Times New Roman" w:cs="Times New Roman"/>
          <w:sz w:val="26"/>
          <w:szCs w:val="26"/>
        </w:rPr>
        <w:t>у</w:t>
      </w:r>
      <w:r w:rsidR="000055C3" w:rsidRPr="009A39EC">
        <w:rPr>
          <w:rFonts w:ascii="Times New Roman" w:hAnsi="Times New Roman" w:cs="Times New Roman"/>
          <w:sz w:val="26"/>
          <w:szCs w:val="26"/>
        </w:rPr>
        <w:t xml:space="preserve">, яким </w:t>
      </w:r>
      <w:r w:rsidR="00F46151" w:rsidRPr="009A39EC">
        <w:rPr>
          <w:rFonts w:ascii="Times New Roman" w:hAnsi="Times New Roman" w:cs="Times New Roman"/>
          <w:sz w:val="26"/>
          <w:szCs w:val="26"/>
        </w:rPr>
        <w:t>клієнт</w:t>
      </w:r>
      <w:r w:rsidR="00BE5F37" w:rsidRPr="009A39EC">
        <w:rPr>
          <w:rFonts w:ascii="Times New Roman" w:hAnsi="Times New Roman" w:cs="Times New Roman"/>
          <w:sz w:val="26"/>
          <w:szCs w:val="26"/>
        </w:rPr>
        <w:t>ів адвоката Мягкова М.О. (</w:t>
      </w:r>
      <w:r w:rsidR="00780E77">
        <w:rPr>
          <w:rFonts w:ascii="Times New Roman" w:hAnsi="Times New Roman" w:cs="Times New Roman"/>
          <w:sz w:val="26"/>
          <w:szCs w:val="26"/>
        </w:rPr>
        <w:t>ОСОБА_1</w:t>
      </w:r>
      <w:r w:rsidR="00F46151" w:rsidRPr="009A39EC">
        <w:rPr>
          <w:rFonts w:ascii="Times New Roman" w:hAnsi="Times New Roman" w:cs="Times New Roman"/>
          <w:sz w:val="26"/>
          <w:szCs w:val="26"/>
        </w:rPr>
        <w:t xml:space="preserve"> та </w:t>
      </w:r>
      <w:r w:rsidR="00780E77">
        <w:rPr>
          <w:rFonts w:ascii="Times New Roman" w:hAnsi="Times New Roman" w:cs="Times New Roman"/>
          <w:sz w:val="26"/>
          <w:szCs w:val="26"/>
        </w:rPr>
        <w:t>ОСОБА_2</w:t>
      </w:r>
      <w:r w:rsidR="00F46151" w:rsidRPr="009A39EC">
        <w:rPr>
          <w:rFonts w:ascii="Times New Roman" w:hAnsi="Times New Roman" w:cs="Times New Roman"/>
          <w:sz w:val="26"/>
          <w:szCs w:val="26"/>
        </w:rPr>
        <w:t xml:space="preserve">) визнано </w:t>
      </w:r>
      <w:r w:rsidR="000055C3" w:rsidRPr="009A39EC">
        <w:rPr>
          <w:rFonts w:ascii="Times New Roman" w:hAnsi="Times New Roman" w:cs="Times New Roman"/>
          <w:sz w:val="26"/>
          <w:szCs w:val="26"/>
        </w:rPr>
        <w:t>винуватим</w:t>
      </w:r>
      <w:r w:rsidR="00FA2D78" w:rsidRPr="009A39EC">
        <w:rPr>
          <w:rFonts w:ascii="Times New Roman" w:hAnsi="Times New Roman" w:cs="Times New Roman"/>
          <w:sz w:val="26"/>
          <w:szCs w:val="26"/>
        </w:rPr>
        <w:t>и у пред’</w:t>
      </w:r>
      <w:r w:rsidR="000055C3" w:rsidRPr="009A39EC">
        <w:rPr>
          <w:rFonts w:ascii="Times New Roman" w:hAnsi="Times New Roman" w:cs="Times New Roman"/>
          <w:sz w:val="26"/>
          <w:szCs w:val="26"/>
        </w:rPr>
        <w:t>явленому</w:t>
      </w:r>
      <w:r w:rsidR="0021697F" w:rsidRPr="009A39EC">
        <w:rPr>
          <w:rFonts w:ascii="Times New Roman" w:hAnsi="Times New Roman" w:cs="Times New Roman"/>
          <w:sz w:val="26"/>
          <w:szCs w:val="26"/>
        </w:rPr>
        <w:t xml:space="preserve"> обвинуваченні </w:t>
      </w:r>
      <w:r w:rsidR="00797166" w:rsidRPr="009A39EC">
        <w:rPr>
          <w:rFonts w:ascii="Times New Roman" w:hAnsi="Times New Roman" w:cs="Times New Roman"/>
          <w:sz w:val="26"/>
          <w:szCs w:val="26"/>
        </w:rPr>
        <w:t>за ч</w:t>
      </w:r>
      <w:r w:rsidR="0021697F" w:rsidRPr="009A39EC">
        <w:rPr>
          <w:rFonts w:ascii="Times New Roman" w:hAnsi="Times New Roman" w:cs="Times New Roman"/>
          <w:sz w:val="26"/>
          <w:szCs w:val="26"/>
        </w:rPr>
        <w:t>астиною</w:t>
      </w:r>
      <w:r w:rsidR="00797166" w:rsidRPr="009A39EC">
        <w:rPr>
          <w:rFonts w:ascii="Times New Roman" w:hAnsi="Times New Roman" w:cs="Times New Roman"/>
          <w:sz w:val="26"/>
          <w:szCs w:val="26"/>
        </w:rPr>
        <w:t xml:space="preserve"> </w:t>
      </w:r>
      <w:r w:rsidR="00FA2D78" w:rsidRPr="009A39EC">
        <w:rPr>
          <w:rFonts w:ascii="Times New Roman" w:hAnsi="Times New Roman" w:cs="Times New Roman"/>
          <w:sz w:val="26"/>
          <w:szCs w:val="26"/>
        </w:rPr>
        <w:t>другою</w:t>
      </w:r>
      <w:r w:rsidR="00797166" w:rsidRPr="009A39EC">
        <w:rPr>
          <w:rFonts w:ascii="Times New Roman" w:hAnsi="Times New Roman" w:cs="Times New Roman"/>
          <w:sz w:val="26"/>
          <w:szCs w:val="26"/>
        </w:rPr>
        <w:t xml:space="preserve"> ст</w:t>
      </w:r>
      <w:r w:rsidR="0021697F" w:rsidRPr="009A39EC">
        <w:rPr>
          <w:rFonts w:ascii="Times New Roman" w:hAnsi="Times New Roman" w:cs="Times New Roman"/>
          <w:sz w:val="26"/>
          <w:szCs w:val="26"/>
        </w:rPr>
        <w:t>атті</w:t>
      </w:r>
      <w:r w:rsidR="00797166" w:rsidRPr="009A39EC">
        <w:rPr>
          <w:rFonts w:ascii="Times New Roman" w:hAnsi="Times New Roman" w:cs="Times New Roman"/>
          <w:sz w:val="26"/>
          <w:szCs w:val="26"/>
        </w:rPr>
        <w:t xml:space="preserve"> 364</w:t>
      </w:r>
      <w:r w:rsidR="00FA2D78" w:rsidRPr="009A39EC">
        <w:rPr>
          <w:rFonts w:ascii="Times New Roman" w:hAnsi="Times New Roman" w:cs="Times New Roman"/>
          <w:sz w:val="26"/>
          <w:szCs w:val="26"/>
        </w:rPr>
        <w:t>,</w:t>
      </w:r>
      <w:r w:rsidR="00797166" w:rsidRPr="009A39EC">
        <w:rPr>
          <w:rFonts w:ascii="Times New Roman" w:hAnsi="Times New Roman" w:cs="Times New Roman"/>
          <w:sz w:val="26"/>
          <w:szCs w:val="26"/>
        </w:rPr>
        <w:t xml:space="preserve"> ч</w:t>
      </w:r>
      <w:r w:rsidR="0021697F" w:rsidRPr="009A39EC">
        <w:rPr>
          <w:rFonts w:ascii="Times New Roman" w:hAnsi="Times New Roman" w:cs="Times New Roman"/>
          <w:sz w:val="26"/>
          <w:szCs w:val="26"/>
        </w:rPr>
        <w:t xml:space="preserve">астиною </w:t>
      </w:r>
      <w:r w:rsidR="00FA2D78" w:rsidRPr="009A39EC">
        <w:rPr>
          <w:rFonts w:ascii="Times New Roman" w:hAnsi="Times New Roman" w:cs="Times New Roman"/>
          <w:sz w:val="26"/>
          <w:szCs w:val="26"/>
        </w:rPr>
        <w:t>п’ятою</w:t>
      </w:r>
      <w:r w:rsidR="0021697F" w:rsidRPr="009A39EC">
        <w:rPr>
          <w:rFonts w:ascii="Times New Roman" w:hAnsi="Times New Roman" w:cs="Times New Roman"/>
          <w:sz w:val="26"/>
          <w:szCs w:val="26"/>
        </w:rPr>
        <w:t xml:space="preserve"> статті</w:t>
      </w:r>
      <w:r w:rsidR="00797166" w:rsidRPr="009A39EC">
        <w:rPr>
          <w:rFonts w:ascii="Times New Roman" w:hAnsi="Times New Roman" w:cs="Times New Roman"/>
          <w:sz w:val="26"/>
          <w:szCs w:val="26"/>
        </w:rPr>
        <w:t xml:space="preserve"> 27, ч</w:t>
      </w:r>
      <w:r w:rsidR="0021697F" w:rsidRPr="009A39EC">
        <w:rPr>
          <w:rFonts w:ascii="Times New Roman" w:hAnsi="Times New Roman" w:cs="Times New Roman"/>
          <w:sz w:val="26"/>
          <w:szCs w:val="26"/>
        </w:rPr>
        <w:t>астиною</w:t>
      </w:r>
      <w:r w:rsidR="00797166" w:rsidRPr="009A39EC">
        <w:rPr>
          <w:rFonts w:ascii="Times New Roman" w:hAnsi="Times New Roman" w:cs="Times New Roman"/>
          <w:sz w:val="26"/>
          <w:szCs w:val="26"/>
        </w:rPr>
        <w:t xml:space="preserve"> </w:t>
      </w:r>
      <w:r w:rsidR="00FA2D78" w:rsidRPr="009A39EC">
        <w:rPr>
          <w:rFonts w:ascii="Times New Roman" w:hAnsi="Times New Roman" w:cs="Times New Roman"/>
          <w:sz w:val="26"/>
          <w:szCs w:val="26"/>
        </w:rPr>
        <w:t>другою</w:t>
      </w:r>
      <w:r w:rsidR="00797166" w:rsidRPr="009A39EC">
        <w:rPr>
          <w:rFonts w:ascii="Times New Roman" w:hAnsi="Times New Roman" w:cs="Times New Roman"/>
          <w:sz w:val="26"/>
          <w:szCs w:val="26"/>
        </w:rPr>
        <w:t xml:space="preserve"> ст</w:t>
      </w:r>
      <w:r w:rsidR="0021697F" w:rsidRPr="009A39EC">
        <w:rPr>
          <w:rFonts w:ascii="Times New Roman" w:hAnsi="Times New Roman" w:cs="Times New Roman"/>
          <w:sz w:val="26"/>
          <w:szCs w:val="26"/>
        </w:rPr>
        <w:t>атті</w:t>
      </w:r>
      <w:r w:rsidR="00BE5F37" w:rsidRPr="009A39EC">
        <w:rPr>
          <w:rFonts w:ascii="Times New Roman" w:hAnsi="Times New Roman" w:cs="Times New Roman"/>
          <w:sz w:val="26"/>
          <w:szCs w:val="26"/>
        </w:rPr>
        <w:t> 364 </w:t>
      </w:r>
      <w:r w:rsidR="0021697F" w:rsidRPr="009A39EC">
        <w:rPr>
          <w:rFonts w:ascii="Times New Roman" w:hAnsi="Times New Roman" w:cs="Times New Roman"/>
          <w:sz w:val="26"/>
          <w:szCs w:val="26"/>
        </w:rPr>
        <w:t>Кримінального кодексу України</w:t>
      </w:r>
      <w:r w:rsidR="00797166" w:rsidRPr="009A39EC">
        <w:rPr>
          <w:rFonts w:ascii="Times New Roman" w:hAnsi="Times New Roman" w:cs="Times New Roman"/>
          <w:sz w:val="26"/>
          <w:szCs w:val="26"/>
        </w:rPr>
        <w:t xml:space="preserve"> (</w:t>
      </w:r>
      <w:r w:rsidR="0021697F" w:rsidRPr="009A39EC">
        <w:rPr>
          <w:rFonts w:ascii="Times New Roman" w:hAnsi="Times New Roman" w:cs="Times New Roman"/>
          <w:sz w:val="26"/>
          <w:szCs w:val="26"/>
        </w:rPr>
        <w:t>с</w:t>
      </w:r>
      <w:r w:rsidR="00797166" w:rsidRPr="009A39EC">
        <w:rPr>
          <w:rFonts w:ascii="Times New Roman" w:hAnsi="Times New Roman" w:cs="Times New Roman"/>
          <w:sz w:val="26"/>
          <w:szCs w:val="26"/>
        </w:rPr>
        <w:t xml:space="preserve">права </w:t>
      </w:r>
      <w:r w:rsidR="0021697F" w:rsidRPr="009A39EC">
        <w:rPr>
          <w:rFonts w:ascii="Times New Roman" w:hAnsi="Times New Roman" w:cs="Times New Roman"/>
          <w:sz w:val="26"/>
          <w:szCs w:val="26"/>
        </w:rPr>
        <w:t>№</w:t>
      </w:r>
      <w:r w:rsidR="00A409B8" w:rsidRPr="009A39EC">
        <w:rPr>
          <w:rFonts w:ascii="Times New Roman" w:hAnsi="Times New Roman" w:cs="Times New Roman"/>
          <w:sz w:val="26"/>
          <w:szCs w:val="26"/>
        </w:rPr>
        <w:t> </w:t>
      </w:r>
      <w:r w:rsidR="00797166" w:rsidRPr="009A39EC">
        <w:rPr>
          <w:rFonts w:ascii="Times New Roman" w:hAnsi="Times New Roman" w:cs="Times New Roman"/>
          <w:sz w:val="26"/>
          <w:szCs w:val="26"/>
        </w:rPr>
        <w:t>991/4073/21).</w:t>
      </w:r>
    </w:p>
    <w:p w:rsidR="006B279A" w:rsidRPr="009A39EC" w:rsidRDefault="00F46151" w:rsidP="00A409B8">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23 квітня 2024 року Комісією ухвалено протокольне рішення про витребування </w:t>
      </w:r>
      <w:r w:rsidR="00596105" w:rsidRPr="009A39EC">
        <w:rPr>
          <w:rFonts w:ascii="Times New Roman" w:hAnsi="Times New Roman" w:cs="Times New Roman"/>
          <w:sz w:val="26"/>
          <w:szCs w:val="26"/>
        </w:rPr>
        <w:t>у Вищого антикорупційного суду належним чином засвідчен</w:t>
      </w:r>
      <w:r w:rsidR="00FA2D78" w:rsidRPr="009A39EC">
        <w:rPr>
          <w:rFonts w:ascii="Times New Roman" w:hAnsi="Times New Roman" w:cs="Times New Roman"/>
          <w:sz w:val="26"/>
          <w:szCs w:val="26"/>
        </w:rPr>
        <w:t>их</w:t>
      </w:r>
      <w:r w:rsidR="00596105" w:rsidRPr="009A39EC">
        <w:rPr>
          <w:rFonts w:ascii="Times New Roman" w:hAnsi="Times New Roman" w:cs="Times New Roman"/>
          <w:sz w:val="26"/>
          <w:szCs w:val="26"/>
        </w:rPr>
        <w:t xml:space="preserve"> копі</w:t>
      </w:r>
      <w:r w:rsidR="00FA2D78" w:rsidRPr="009A39EC">
        <w:rPr>
          <w:rFonts w:ascii="Times New Roman" w:hAnsi="Times New Roman" w:cs="Times New Roman"/>
          <w:sz w:val="26"/>
          <w:szCs w:val="26"/>
        </w:rPr>
        <w:t xml:space="preserve">й </w:t>
      </w:r>
      <w:r w:rsidR="00596105" w:rsidRPr="009A39EC">
        <w:rPr>
          <w:rFonts w:ascii="Times New Roman" w:hAnsi="Times New Roman" w:cs="Times New Roman"/>
          <w:sz w:val="26"/>
          <w:szCs w:val="26"/>
        </w:rPr>
        <w:t xml:space="preserve">протоколів засідання </w:t>
      </w:r>
      <w:r w:rsidR="008849B3" w:rsidRPr="009A39EC">
        <w:rPr>
          <w:rFonts w:ascii="Times New Roman" w:hAnsi="Times New Roman" w:cs="Times New Roman"/>
          <w:sz w:val="26"/>
          <w:szCs w:val="26"/>
        </w:rPr>
        <w:t xml:space="preserve">ЖПК </w:t>
      </w:r>
      <w:r w:rsidR="00596105" w:rsidRPr="009A39EC">
        <w:rPr>
          <w:rFonts w:ascii="Times New Roman" w:hAnsi="Times New Roman" w:cs="Times New Roman"/>
          <w:sz w:val="26"/>
          <w:szCs w:val="26"/>
        </w:rPr>
        <w:t>Вищо</w:t>
      </w:r>
      <w:r w:rsidR="004F6A1B" w:rsidRPr="009A39EC">
        <w:rPr>
          <w:rFonts w:ascii="Times New Roman" w:hAnsi="Times New Roman" w:cs="Times New Roman"/>
          <w:sz w:val="26"/>
          <w:szCs w:val="26"/>
        </w:rPr>
        <w:t>го антикорупційного суду від 08 </w:t>
      </w:r>
      <w:r w:rsidR="00596105" w:rsidRPr="009A39EC">
        <w:rPr>
          <w:rFonts w:ascii="Times New Roman" w:hAnsi="Times New Roman" w:cs="Times New Roman"/>
          <w:sz w:val="26"/>
          <w:szCs w:val="26"/>
        </w:rPr>
        <w:t>жовтня 2019 року № 3 та від</w:t>
      </w:r>
      <w:r w:rsidR="00780E77">
        <w:rPr>
          <w:rFonts w:ascii="Times New Roman" w:hAnsi="Times New Roman" w:cs="Times New Roman"/>
          <w:sz w:val="26"/>
          <w:szCs w:val="26"/>
        </w:rPr>
        <w:t> </w:t>
      </w:r>
      <w:r w:rsidR="00596105" w:rsidRPr="009A39EC">
        <w:rPr>
          <w:rFonts w:ascii="Times New Roman" w:hAnsi="Times New Roman" w:cs="Times New Roman"/>
          <w:sz w:val="26"/>
          <w:szCs w:val="26"/>
        </w:rPr>
        <w:t>26 листопада 2019 року № 8 з виправленими описками, про які зазначила суддя Гавриленко Т.Г. у своїх поясненнях (за умови якщо описки були встановлені та випр</w:t>
      </w:r>
      <w:r w:rsidR="006B279A" w:rsidRPr="009A39EC">
        <w:rPr>
          <w:rFonts w:ascii="Times New Roman" w:hAnsi="Times New Roman" w:cs="Times New Roman"/>
          <w:sz w:val="26"/>
          <w:szCs w:val="26"/>
        </w:rPr>
        <w:t>авлені в установленому порядку).</w:t>
      </w:r>
    </w:p>
    <w:p w:rsidR="006B279A" w:rsidRPr="009A39EC" w:rsidRDefault="00FA2D78" w:rsidP="00466F3A">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У зв’</w:t>
      </w:r>
      <w:r w:rsidR="00466F3A" w:rsidRPr="009A39EC">
        <w:rPr>
          <w:rFonts w:ascii="Times New Roman" w:hAnsi="Times New Roman" w:cs="Times New Roman"/>
          <w:sz w:val="26"/>
          <w:szCs w:val="26"/>
        </w:rPr>
        <w:t xml:space="preserve">язку з цим, під час </w:t>
      </w:r>
      <w:r w:rsidR="004865AD" w:rsidRPr="009A39EC">
        <w:rPr>
          <w:rFonts w:ascii="Times New Roman" w:hAnsi="Times New Roman" w:cs="Times New Roman"/>
          <w:sz w:val="26"/>
          <w:szCs w:val="26"/>
        </w:rPr>
        <w:t>розгляд</w:t>
      </w:r>
      <w:r w:rsidR="00C40ED1" w:rsidRPr="009A39EC">
        <w:rPr>
          <w:rFonts w:ascii="Times New Roman" w:hAnsi="Times New Roman" w:cs="Times New Roman"/>
          <w:sz w:val="26"/>
          <w:szCs w:val="26"/>
        </w:rPr>
        <w:t>у</w:t>
      </w:r>
      <w:r w:rsidR="004865AD" w:rsidRPr="009A39EC">
        <w:rPr>
          <w:rFonts w:ascii="Times New Roman" w:hAnsi="Times New Roman" w:cs="Times New Roman"/>
          <w:sz w:val="26"/>
          <w:szCs w:val="26"/>
        </w:rPr>
        <w:t xml:space="preserve"> повідомлення </w:t>
      </w:r>
      <w:r w:rsidR="00F46151" w:rsidRPr="009A39EC">
        <w:rPr>
          <w:rFonts w:ascii="Times New Roman" w:hAnsi="Times New Roman" w:cs="Times New Roman"/>
          <w:sz w:val="26"/>
          <w:szCs w:val="26"/>
        </w:rPr>
        <w:t>оголошено перерву до</w:t>
      </w:r>
      <w:r w:rsidR="004865AD" w:rsidRPr="009A39EC">
        <w:rPr>
          <w:rFonts w:ascii="Times New Roman" w:hAnsi="Times New Roman" w:cs="Times New Roman"/>
          <w:sz w:val="26"/>
          <w:szCs w:val="26"/>
        </w:rPr>
        <w:t xml:space="preserve"> 04 червня 2024 року.</w:t>
      </w:r>
    </w:p>
    <w:p w:rsidR="00A409B8" w:rsidRPr="009A39EC" w:rsidRDefault="00DE2093" w:rsidP="00A409B8">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01 травня 2024 року на адресу Комісії надійшла заява про доповн</w:t>
      </w:r>
      <w:r w:rsidR="00BC1888" w:rsidRPr="009A39EC">
        <w:rPr>
          <w:rFonts w:ascii="Times New Roman" w:hAnsi="Times New Roman" w:cs="Times New Roman"/>
          <w:sz w:val="26"/>
          <w:szCs w:val="26"/>
        </w:rPr>
        <w:t>ення інформації,</w:t>
      </w:r>
      <w:r w:rsidR="007E2468" w:rsidRPr="009A39EC">
        <w:rPr>
          <w:rFonts w:ascii="Times New Roman" w:hAnsi="Times New Roman" w:cs="Times New Roman"/>
          <w:sz w:val="26"/>
          <w:szCs w:val="26"/>
        </w:rPr>
        <w:t xml:space="preserve"> зазначеної </w:t>
      </w:r>
      <w:r w:rsidR="004F6A1B" w:rsidRPr="009A39EC">
        <w:rPr>
          <w:rFonts w:ascii="Times New Roman" w:hAnsi="Times New Roman" w:cs="Times New Roman"/>
          <w:sz w:val="26"/>
          <w:szCs w:val="26"/>
        </w:rPr>
        <w:t>у повідомленні</w:t>
      </w:r>
      <w:r w:rsidR="00F46151" w:rsidRPr="009A39EC">
        <w:rPr>
          <w:rFonts w:ascii="Times New Roman" w:hAnsi="Times New Roman" w:cs="Times New Roman"/>
          <w:sz w:val="26"/>
          <w:szCs w:val="26"/>
        </w:rPr>
        <w:t>. У цій заяві адвокат</w:t>
      </w:r>
      <w:r w:rsidR="00466F3A" w:rsidRPr="009A39EC">
        <w:rPr>
          <w:rFonts w:ascii="Times New Roman" w:hAnsi="Times New Roman" w:cs="Times New Roman"/>
          <w:sz w:val="26"/>
          <w:szCs w:val="26"/>
        </w:rPr>
        <w:t xml:space="preserve"> згадав</w:t>
      </w:r>
      <w:r w:rsidR="00F46151" w:rsidRPr="009A39EC">
        <w:rPr>
          <w:rFonts w:ascii="Times New Roman" w:hAnsi="Times New Roman" w:cs="Times New Roman"/>
          <w:sz w:val="26"/>
          <w:szCs w:val="26"/>
        </w:rPr>
        <w:t xml:space="preserve"> про </w:t>
      </w:r>
      <w:r w:rsidR="00C40ED1" w:rsidRPr="009A39EC">
        <w:rPr>
          <w:rFonts w:ascii="Times New Roman" w:hAnsi="Times New Roman" w:cs="Times New Roman"/>
          <w:sz w:val="26"/>
          <w:szCs w:val="26"/>
        </w:rPr>
        <w:t xml:space="preserve">ще </w:t>
      </w:r>
      <w:r w:rsidR="004865AD" w:rsidRPr="009A39EC">
        <w:rPr>
          <w:rFonts w:ascii="Times New Roman" w:hAnsi="Times New Roman" w:cs="Times New Roman"/>
          <w:sz w:val="26"/>
          <w:szCs w:val="26"/>
        </w:rPr>
        <w:t>дв</w:t>
      </w:r>
      <w:r w:rsidR="00466F3A" w:rsidRPr="009A39EC">
        <w:rPr>
          <w:rFonts w:ascii="Times New Roman" w:hAnsi="Times New Roman" w:cs="Times New Roman"/>
          <w:sz w:val="26"/>
          <w:szCs w:val="26"/>
        </w:rPr>
        <w:t xml:space="preserve">а </w:t>
      </w:r>
      <w:r w:rsidR="004865AD" w:rsidRPr="009A39EC">
        <w:rPr>
          <w:rFonts w:ascii="Times New Roman" w:hAnsi="Times New Roman" w:cs="Times New Roman"/>
          <w:sz w:val="26"/>
          <w:szCs w:val="26"/>
        </w:rPr>
        <w:t>випадк</w:t>
      </w:r>
      <w:r w:rsidR="00466F3A" w:rsidRPr="009A39EC">
        <w:rPr>
          <w:rFonts w:ascii="Times New Roman" w:hAnsi="Times New Roman" w:cs="Times New Roman"/>
          <w:sz w:val="26"/>
          <w:szCs w:val="26"/>
        </w:rPr>
        <w:t>и</w:t>
      </w:r>
      <w:r w:rsidR="004865AD" w:rsidRPr="009A39EC">
        <w:rPr>
          <w:rFonts w:ascii="Times New Roman" w:hAnsi="Times New Roman" w:cs="Times New Roman"/>
          <w:sz w:val="26"/>
          <w:szCs w:val="26"/>
        </w:rPr>
        <w:t xml:space="preserve"> конфлікту інтересів</w:t>
      </w:r>
      <w:r w:rsidR="00466F3A" w:rsidRPr="009A39EC">
        <w:rPr>
          <w:rFonts w:ascii="Times New Roman" w:hAnsi="Times New Roman" w:cs="Times New Roman"/>
          <w:sz w:val="26"/>
          <w:szCs w:val="26"/>
        </w:rPr>
        <w:t xml:space="preserve">, </w:t>
      </w:r>
      <w:r w:rsidR="00C40ED1" w:rsidRPr="009A39EC">
        <w:rPr>
          <w:rFonts w:ascii="Times New Roman" w:hAnsi="Times New Roman" w:cs="Times New Roman"/>
          <w:sz w:val="26"/>
          <w:szCs w:val="26"/>
        </w:rPr>
        <w:t xml:space="preserve">про які </w:t>
      </w:r>
      <w:r w:rsidR="00466F3A" w:rsidRPr="009A39EC">
        <w:rPr>
          <w:rFonts w:ascii="Times New Roman" w:hAnsi="Times New Roman" w:cs="Times New Roman"/>
          <w:sz w:val="26"/>
          <w:szCs w:val="26"/>
        </w:rPr>
        <w:t>суддя</w:t>
      </w:r>
      <w:r w:rsidR="00C40ED1" w:rsidRPr="009A39EC">
        <w:rPr>
          <w:rFonts w:ascii="Times New Roman" w:hAnsi="Times New Roman" w:cs="Times New Roman"/>
          <w:sz w:val="26"/>
          <w:szCs w:val="26"/>
        </w:rPr>
        <w:t xml:space="preserve"> не вказала у декларації доброчесності</w:t>
      </w:r>
      <w:r w:rsidR="00E93594" w:rsidRPr="009A39EC">
        <w:rPr>
          <w:rFonts w:ascii="Times New Roman" w:hAnsi="Times New Roman" w:cs="Times New Roman"/>
          <w:sz w:val="26"/>
          <w:szCs w:val="26"/>
        </w:rPr>
        <w:t xml:space="preserve">. </w:t>
      </w:r>
      <w:r w:rsidR="00C40ED1" w:rsidRPr="009A39EC">
        <w:rPr>
          <w:rFonts w:ascii="Times New Roman" w:hAnsi="Times New Roman" w:cs="Times New Roman"/>
          <w:sz w:val="26"/>
          <w:szCs w:val="26"/>
        </w:rPr>
        <w:t xml:space="preserve">Про </w:t>
      </w:r>
      <w:r w:rsidR="00466F3A" w:rsidRPr="009A39EC">
        <w:rPr>
          <w:rFonts w:ascii="Times New Roman" w:hAnsi="Times New Roman" w:cs="Times New Roman"/>
          <w:sz w:val="26"/>
          <w:szCs w:val="26"/>
        </w:rPr>
        <w:t>ці</w:t>
      </w:r>
      <w:r w:rsidR="00C40ED1" w:rsidRPr="009A39EC">
        <w:rPr>
          <w:rFonts w:ascii="Times New Roman" w:hAnsi="Times New Roman" w:cs="Times New Roman"/>
          <w:sz w:val="26"/>
          <w:szCs w:val="26"/>
        </w:rPr>
        <w:t xml:space="preserve"> </w:t>
      </w:r>
      <w:r w:rsidR="00C40ED1" w:rsidRPr="009A39EC">
        <w:rPr>
          <w:rFonts w:ascii="Times New Roman" w:hAnsi="Times New Roman" w:cs="Times New Roman"/>
          <w:sz w:val="26"/>
          <w:szCs w:val="26"/>
        </w:rPr>
        <w:lastRenderedPageBreak/>
        <w:t>випадки йому с</w:t>
      </w:r>
      <w:r w:rsidR="006F5B7E" w:rsidRPr="009A39EC">
        <w:rPr>
          <w:rFonts w:ascii="Times New Roman" w:hAnsi="Times New Roman" w:cs="Times New Roman"/>
          <w:sz w:val="26"/>
          <w:szCs w:val="26"/>
        </w:rPr>
        <w:t xml:space="preserve">тало відомо після ознайомлення </w:t>
      </w:r>
      <w:r w:rsidR="00C40ED1" w:rsidRPr="009A39EC">
        <w:rPr>
          <w:rFonts w:ascii="Times New Roman" w:hAnsi="Times New Roman" w:cs="Times New Roman"/>
          <w:sz w:val="26"/>
          <w:szCs w:val="26"/>
        </w:rPr>
        <w:t>з</w:t>
      </w:r>
      <w:r w:rsidR="00EE1196" w:rsidRPr="009A39EC">
        <w:rPr>
          <w:rFonts w:ascii="Times New Roman" w:hAnsi="Times New Roman" w:cs="Times New Roman"/>
          <w:sz w:val="26"/>
          <w:szCs w:val="26"/>
        </w:rPr>
        <w:t>і</w:t>
      </w:r>
      <w:r w:rsidR="00C40ED1" w:rsidRPr="009A39EC">
        <w:rPr>
          <w:rFonts w:ascii="Times New Roman" w:hAnsi="Times New Roman" w:cs="Times New Roman"/>
          <w:sz w:val="26"/>
          <w:szCs w:val="26"/>
        </w:rPr>
        <w:t xml:space="preserve"> </w:t>
      </w:r>
      <w:r w:rsidR="006F5B7E" w:rsidRPr="009A39EC">
        <w:rPr>
          <w:rFonts w:ascii="Times New Roman" w:hAnsi="Times New Roman" w:cs="Times New Roman"/>
          <w:sz w:val="26"/>
          <w:szCs w:val="26"/>
        </w:rPr>
        <w:t xml:space="preserve">змістом </w:t>
      </w:r>
      <w:r w:rsidR="00C40ED1" w:rsidRPr="009A39EC">
        <w:rPr>
          <w:rFonts w:ascii="Times New Roman" w:hAnsi="Times New Roman" w:cs="Times New Roman"/>
          <w:sz w:val="26"/>
          <w:szCs w:val="26"/>
        </w:rPr>
        <w:t>пункт</w:t>
      </w:r>
      <w:r w:rsidR="006F5B7E" w:rsidRPr="009A39EC">
        <w:rPr>
          <w:rFonts w:ascii="Times New Roman" w:hAnsi="Times New Roman" w:cs="Times New Roman"/>
          <w:sz w:val="26"/>
          <w:szCs w:val="26"/>
        </w:rPr>
        <w:t>у</w:t>
      </w:r>
      <w:r w:rsidR="00C40ED1" w:rsidRPr="009A39EC">
        <w:rPr>
          <w:rFonts w:ascii="Times New Roman" w:hAnsi="Times New Roman" w:cs="Times New Roman"/>
          <w:sz w:val="26"/>
          <w:szCs w:val="26"/>
        </w:rPr>
        <w:t xml:space="preserve"> 20 </w:t>
      </w:r>
      <w:r w:rsidR="004865AD" w:rsidRPr="009A39EC">
        <w:rPr>
          <w:rFonts w:ascii="Times New Roman" w:hAnsi="Times New Roman" w:cs="Times New Roman"/>
          <w:sz w:val="26"/>
          <w:szCs w:val="26"/>
        </w:rPr>
        <w:t xml:space="preserve">протоколу </w:t>
      </w:r>
      <w:r w:rsidR="006B279A" w:rsidRPr="009A39EC">
        <w:rPr>
          <w:rFonts w:ascii="Times New Roman" w:hAnsi="Times New Roman" w:cs="Times New Roman"/>
          <w:sz w:val="26"/>
          <w:szCs w:val="26"/>
        </w:rPr>
        <w:t xml:space="preserve">засідання </w:t>
      </w:r>
      <w:r w:rsidR="008849B3" w:rsidRPr="009A39EC">
        <w:rPr>
          <w:rFonts w:ascii="Times New Roman" w:hAnsi="Times New Roman" w:cs="Times New Roman"/>
          <w:sz w:val="26"/>
          <w:szCs w:val="26"/>
        </w:rPr>
        <w:t>ЖПК</w:t>
      </w:r>
      <w:r w:rsidR="006B279A" w:rsidRPr="009A39EC">
        <w:rPr>
          <w:rFonts w:ascii="Times New Roman" w:hAnsi="Times New Roman" w:cs="Times New Roman"/>
          <w:sz w:val="26"/>
          <w:szCs w:val="26"/>
        </w:rPr>
        <w:t xml:space="preserve"> Вищого антикорупційного суду</w:t>
      </w:r>
      <w:r w:rsidR="006F5B7E" w:rsidRPr="009A39EC">
        <w:rPr>
          <w:rFonts w:ascii="Times New Roman" w:hAnsi="Times New Roman" w:cs="Times New Roman"/>
          <w:sz w:val="26"/>
          <w:szCs w:val="26"/>
        </w:rPr>
        <w:t xml:space="preserve"> № 3 та</w:t>
      </w:r>
      <w:r w:rsidR="004F6A1B" w:rsidRPr="009A39EC">
        <w:rPr>
          <w:rFonts w:ascii="Times New Roman" w:hAnsi="Times New Roman" w:cs="Times New Roman"/>
          <w:sz w:val="26"/>
          <w:szCs w:val="26"/>
        </w:rPr>
        <w:t xml:space="preserve"> пункт</w:t>
      </w:r>
      <w:r w:rsidR="006F5B7E" w:rsidRPr="009A39EC">
        <w:rPr>
          <w:rFonts w:ascii="Times New Roman" w:hAnsi="Times New Roman" w:cs="Times New Roman"/>
          <w:sz w:val="26"/>
          <w:szCs w:val="26"/>
        </w:rPr>
        <w:t>у</w:t>
      </w:r>
      <w:r w:rsidR="004F6A1B" w:rsidRPr="009A39EC">
        <w:rPr>
          <w:rFonts w:ascii="Times New Roman" w:hAnsi="Times New Roman" w:cs="Times New Roman"/>
          <w:sz w:val="26"/>
          <w:szCs w:val="26"/>
        </w:rPr>
        <w:t xml:space="preserve"> 6.8 протоколу засідання </w:t>
      </w:r>
      <w:r w:rsidR="008849B3" w:rsidRPr="009A39EC">
        <w:rPr>
          <w:rFonts w:ascii="Times New Roman" w:hAnsi="Times New Roman" w:cs="Times New Roman"/>
          <w:sz w:val="26"/>
          <w:szCs w:val="26"/>
        </w:rPr>
        <w:t xml:space="preserve">ЖПК </w:t>
      </w:r>
      <w:r w:rsidR="004F6A1B" w:rsidRPr="009A39EC">
        <w:rPr>
          <w:rFonts w:ascii="Times New Roman" w:hAnsi="Times New Roman" w:cs="Times New Roman"/>
          <w:sz w:val="26"/>
          <w:szCs w:val="26"/>
        </w:rPr>
        <w:t>Вищого антикорупційного суду № 8</w:t>
      </w:r>
      <w:r w:rsidR="00E93594" w:rsidRPr="009A39EC">
        <w:rPr>
          <w:rFonts w:ascii="Times New Roman" w:hAnsi="Times New Roman" w:cs="Times New Roman"/>
          <w:sz w:val="26"/>
          <w:szCs w:val="26"/>
        </w:rPr>
        <w:t xml:space="preserve">. </w:t>
      </w:r>
      <w:r w:rsidR="006F5B7E" w:rsidRPr="009A39EC">
        <w:rPr>
          <w:rFonts w:ascii="Times New Roman" w:hAnsi="Times New Roman" w:cs="Times New Roman"/>
          <w:sz w:val="26"/>
          <w:szCs w:val="26"/>
        </w:rPr>
        <w:t>Йшлося про те</w:t>
      </w:r>
      <w:r w:rsidR="00C40ED1" w:rsidRPr="009A39EC">
        <w:rPr>
          <w:rFonts w:ascii="Times New Roman" w:hAnsi="Times New Roman" w:cs="Times New Roman"/>
          <w:sz w:val="26"/>
          <w:szCs w:val="26"/>
        </w:rPr>
        <w:t xml:space="preserve">, що суддя брала участь в ухваленні Комісією рішення </w:t>
      </w:r>
      <w:r w:rsidR="003825C8" w:rsidRPr="009A39EC">
        <w:rPr>
          <w:rFonts w:ascii="Times New Roman" w:hAnsi="Times New Roman" w:cs="Times New Roman"/>
          <w:sz w:val="26"/>
          <w:szCs w:val="26"/>
        </w:rPr>
        <w:t xml:space="preserve">щодо близької особи (Крикливого В.В.), а </w:t>
      </w:r>
      <w:r w:rsidR="00AF1AE3" w:rsidRPr="009A39EC">
        <w:rPr>
          <w:rFonts w:ascii="Times New Roman" w:hAnsi="Times New Roman" w:cs="Times New Roman"/>
          <w:sz w:val="26"/>
          <w:szCs w:val="26"/>
        </w:rPr>
        <w:t>отже,</w:t>
      </w:r>
      <w:r w:rsidR="003825C8" w:rsidRPr="009A39EC">
        <w:rPr>
          <w:rFonts w:ascii="Times New Roman" w:hAnsi="Times New Roman" w:cs="Times New Roman"/>
          <w:sz w:val="26"/>
          <w:szCs w:val="26"/>
        </w:rPr>
        <w:t xml:space="preserve"> діяла у стані конфлікту інтересів, інформацію про який нею не </w:t>
      </w:r>
      <w:r w:rsidR="006F5B7E" w:rsidRPr="009A39EC">
        <w:rPr>
          <w:rFonts w:ascii="Times New Roman" w:hAnsi="Times New Roman" w:cs="Times New Roman"/>
          <w:sz w:val="26"/>
          <w:szCs w:val="26"/>
        </w:rPr>
        <w:t xml:space="preserve">внесено до </w:t>
      </w:r>
      <w:r w:rsidR="003825C8" w:rsidRPr="009A39EC">
        <w:rPr>
          <w:rFonts w:ascii="Times New Roman" w:hAnsi="Times New Roman" w:cs="Times New Roman"/>
          <w:sz w:val="26"/>
          <w:szCs w:val="26"/>
        </w:rPr>
        <w:t>д</w:t>
      </w:r>
      <w:r w:rsidR="00A409B8" w:rsidRPr="009A39EC">
        <w:rPr>
          <w:rFonts w:ascii="Times New Roman" w:hAnsi="Times New Roman" w:cs="Times New Roman"/>
          <w:sz w:val="26"/>
          <w:szCs w:val="26"/>
        </w:rPr>
        <w:t>екларації за 2019 </w:t>
      </w:r>
      <w:r w:rsidR="003825C8" w:rsidRPr="009A39EC">
        <w:rPr>
          <w:rFonts w:ascii="Times New Roman" w:hAnsi="Times New Roman" w:cs="Times New Roman"/>
          <w:sz w:val="26"/>
          <w:szCs w:val="26"/>
        </w:rPr>
        <w:t>рік.</w:t>
      </w:r>
    </w:p>
    <w:p w:rsidR="00A409B8" w:rsidRPr="009A39EC" w:rsidRDefault="00596105" w:rsidP="00A409B8">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03 травня 2024 року на адресу Комісії </w:t>
      </w:r>
      <w:r w:rsidR="001E0403" w:rsidRPr="009A39EC">
        <w:rPr>
          <w:rFonts w:ascii="Times New Roman" w:hAnsi="Times New Roman" w:cs="Times New Roman"/>
          <w:sz w:val="26"/>
          <w:szCs w:val="26"/>
        </w:rPr>
        <w:t>надійш</w:t>
      </w:r>
      <w:r w:rsidR="00DE2093" w:rsidRPr="009A39EC">
        <w:rPr>
          <w:rFonts w:ascii="Times New Roman" w:hAnsi="Times New Roman" w:cs="Times New Roman"/>
          <w:sz w:val="26"/>
          <w:szCs w:val="26"/>
        </w:rPr>
        <w:t>ов</w:t>
      </w:r>
      <w:r w:rsidR="001E0403" w:rsidRPr="009A39EC">
        <w:rPr>
          <w:rFonts w:ascii="Times New Roman" w:hAnsi="Times New Roman" w:cs="Times New Roman"/>
          <w:sz w:val="26"/>
          <w:szCs w:val="26"/>
        </w:rPr>
        <w:t xml:space="preserve"> лист Вищого антикорупці</w:t>
      </w:r>
      <w:r w:rsidR="00486B9A" w:rsidRPr="009A39EC">
        <w:rPr>
          <w:rFonts w:ascii="Times New Roman" w:hAnsi="Times New Roman" w:cs="Times New Roman"/>
          <w:sz w:val="26"/>
          <w:szCs w:val="26"/>
        </w:rPr>
        <w:t xml:space="preserve">йного суду, </w:t>
      </w:r>
      <w:r w:rsidR="006F5B7E" w:rsidRPr="009A39EC">
        <w:rPr>
          <w:rFonts w:ascii="Times New Roman" w:hAnsi="Times New Roman" w:cs="Times New Roman"/>
          <w:sz w:val="26"/>
          <w:szCs w:val="26"/>
        </w:rPr>
        <w:t>в</w:t>
      </w:r>
      <w:r w:rsidR="00486B9A" w:rsidRPr="009A39EC">
        <w:rPr>
          <w:rFonts w:ascii="Times New Roman" w:hAnsi="Times New Roman" w:cs="Times New Roman"/>
          <w:sz w:val="26"/>
          <w:szCs w:val="26"/>
        </w:rPr>
        <w:t xml:space="preserve"> якому повідомлено </w:t>
      </w:r>
      <w:r w:rsidR="003825C8" w:rsidRPr="009A39EC">
        <w:rPr>
          <w:rFonts w:ascii="Times New Roman" w:hAnsi="Times New Roman" w:cs="Times New Roman"/>
          <w:sz w:val="26"/>
          <w:szCs w:val="26"/>
        </w:rPr>
        <w:t>п</w:t>
      </w:r>
      <w:r w:rsidR="00486B9A" w:rsidRPr="009A39EC">
        <w:rPr>
          <w:rFonts w:ascii="Times New Roman" w:hAnsi="Times New Roman" w:cs="Times New Roman"/>
          <w:sz w:val="26"/>
          <w:szCs w:val="26"/>
        </w:rPr>
        <w:t xml:space="preserve">ро </w:t>
      </w:r>
      <w:r w:rsidR="003825C8" w:rsidRPr="009A39EC">
        <w:rPr>
          <w:rFonts w:ascii="Times New Roman" w:hAnsi="Times New Roman" w:cs="Times New Roman"/>
          <w:sz w:val="26"/>
          <w:szCs w:val="26"/>
        </w:rPr>
        <w:t xml:space="preserve">те, що у пункті 20 протоколу засідання </w:t>
      </w:r>
      <w:r w:rsidR="008849B3" w:rsidRPr="009A39EC">
        <w:rPr>
          <w:rFonts w:ascii="Times New Roman" w:hAnsi="Times New Roman" w:cs="Times New Roman"/>
          <w:sz w:val="26"/>
          <w:szCs w:val="26"/>
        </w:rPr>
        <w:t>ЖПК</w:t>
      </w:r>
      <w:r w:rsidR="003825C8" w:rsidRPr="009A39EC">
        <w:rPr>
          <w:rFonts w:ascii="Times New Roman" w:hAnsi="Times New Roman" w:cs="Times New Roman"/>
          <w:sz w:val="26"/>
          <w:szCs w:val="26"/>
        </w:rPr>
        <w:t xml:space="preserve"> Вищого антикорупційного суду № 3 та пункті 6.8 протоколу засідання </w:t>
      </w:r>
      <w:r w:rsidR="008849B3" w:rsidRPr="009A39EC">
        <w:rPr>
          <w:rFonts w:ascii="Times New Roman" w:hAnsi="Times New Roman" w:cs="Times New Roman"/>
          <w:sz w:val="26"/>
          <w:szCs w:val="26"/>
        </w:rPr>
        <w:t>ЖПК</w:t>
      </w:r>
      <w:r w:rsidR="003825C8" w:rsidRPr="009A39EC">
        <w:rPr>
          <w:rFonts w:ascii="Times New Roman" w:hAnsi="Times New Roman" w:cs="Times New Roman"/>
          <w:sz w:val="26"/>
          <w:szCs w:val="26"/>
        </w:rPr>
        <w:t xml:space="preserve"> Вищого антикорупційного суду № 8</w:t>
      </w:r>
      <w:r w:rsidR="006F5B7E" w:rsidRPr="009A39EC">
        <w:rPr>
          <w:rFonts w:ascii="Times New Roman" w:hAnsi="Times New Roman" w:cs="Times New Roman"/>
          <w:sz w:val="26"/>
          <w:szCs w:val="26"/>
        </w:rPr>
        <w:t xml:space="preserve"> було допущено описки, </w:t>
      </w:r>
      <w:r w:rsidR="00D33BD4">
        <w:rPr>
          <w:rFonts w:ascii="Times New Roman" w:hAnsi="Times New Roman" w:cs="Times New Roman"/>
          <w:sz w:val="26"/>
          <w:szCs w:val="26"/>
        </w:rPr>
        <w:t>які</w:t>
      </w:r>
      <w:r w:rsidR="003825C8" w:rsidRPr="009A39EC">
        <w:rPr>
          <w:rFonts w:ascii="Times New Roman" w:hAnsi="Times New Roman" w:cs="Times New Roman"/>
          <w:sz w:val="26"/>
          <w:szCs w:val="26"/>
        </w:rPr>
        <w:t xml:space="preserve"> полягали у помилковому зазначенні Гавриленко Т.Г. у числі членів </w:t>
      </w:r>
      <w:r w:rsidR="006F5B7E" w:rsidRPr="009A39EC">
        <w:rPr>
          <w:rFonts w:ascii="Times New Roman" w:hAnsi="Times New Roman" w:cs="Times New Roman"/>
          <w:sz w:val="26"/>
          <w:szCs w:val="26"/>
        </w:rPr>
        <w:t xml:space="preserve">ЖПК, </w:t>
      </w:r>
      <w:r w:rsidR="00D33BD4">
        <w:rPr>
          <w:rFonts w:ascii="Times New Roman" w:hAnsi="Times New Roman" w:cs="Times New Roman"/>
          <w:sz w:val="26"/>
          <w:szCs w:val="26"/>
        </w:rPr>
        <w:t>що</w:t>
      </w:r>
      <w:r w:rsidR="003825C8" w:rsidRPr="009A39EC">
        <w:rPr>
          <w:rFonts w:ascii="Times New Roman" w:hAnsi="Times New Roman" w:cs="Times New Roman"/>
          <w:sz w:val="26"/>
          <w:szCs w:val="26"/>
        </w:rPr>
        <w:t xml:space="preserve"> брали участь в ухваленні рішення щодо Крикливого В.В. </w:t>
      </w:r>
      <w:r w:rsidR="006F5B7E" w:rsidRPr="009A39EC">
        <w:rPr>
          <w:rFonts w:ascii="Times New Roman" w:hAnsi="Times New Roman" w:cs="Times New Roman"/>
          <w:sz w:val="26"/>
          <w:szCs w:val="26"/>
        </w:rPr>
        <w:t>О</w:t>
      </w:r>
      <w:r w:rsidR="00486B9A" w:rsidRPr="009A39EC">
        <w:rPr>
          <w:rFonts w:ascii="Times New Roman" w:hAnsi="Times New Roman" w:cs="Times New Roman"/>
          <w:sz w:val="26"/>
          <w:szCs w:val="26"/>
        </w:rPr>
        <w:t xml:space="preserve">писки у протоколах були </w:t>
      </w:r>
      <w:r w:rsidR="001E0403" w:rsidRPr="009A39EC">
        <w:rPr>
          <w:rFonts w:ascii="Times New Roman" w:hAnsi="Times New Roman" w:cs="Times New Roman"/>
          <w:sz w:val="26"/>
          <w:szCs w:val="26"/>
        </w:rPr>
        <w:t xml:space="preserve">виправлені </w:t>
      </w:r>
      <w:r w:rsidR="006F5B7E" w:rsidRPr="009A39EC">
        <w:rPr>
          <w:rFonts w:ascii="Times New Roman" w:hAnsi="Times New Roman" w:cs="Times New Roman"/>
          <w:sz w:val="26"/>
          <w:szCs w:val="26"/>
        </w:rPr>
        <w:t xml:space="preserve">згідно з </w:t>
      </w:r>
      <w:r w:rsidR="00BE5F37" w:rsidRPr="009A39EC">
        <w:rPr>
          <w:rFonts w:ascii="Times New Roman" w:hAnsi="Times New Roman" w:cs="Times New Roman"/>
          <w:sz w:val="26"/>
          <w:szCs w:val="26"/>
        </w:rPr>
        <w:t>актом від 11 </w:t>
      </w:r>
      <w:r w:rsidR="001E0403" w:rsidRPr="009A39EC">
        <w:rPr>
          <w:rFonts w:ascii="Times New Roman" w:hAnsi="Times New Roman" w:cs="Times New Roman"/>
          <w:sz w:val="26"/>
          <w:szCs w:val="26"/>
        </w:rPr>
        <w:t xml:space="preserve">вересня 2023 року «Про виправлення описок у протоколах засідання </w:t>
      </w:r>
      <w:r w:rsidR="008849B3" w:rsidRPr="009A39EC">
        <w:rPr>
          <w:rFonts w:ascii="Times New Roman" w:hAnsi="Times New Roman" w:cs="Times New Roman"/>
          <w:sz w:val="26"/>
          <w:szCs w:val="26"/>
        </w:rPr>
        <w:t>ЖПК</w:t>
      </w:r>
      <w:r w:rsidR="001E0403" w:rsidRPr="009A39EC">
        <w:rPr>
          <w:rFonts w:ascii="Times New Roman" w:hAnsi="Times New Roman" w:cs="Times New Roman"/>
          <w:sz w:val="26"/>
          <w:szCs w:val="26"/>
        </w:rPr>
        <w:t>», який затверджен</w:t>
      </w:r>
      <w:r w:rsidR="006F5B7E" w:rsidRPr="009A39EC">
        <w:rPr>
          <w:rFonts w:ascii="Times New Roman" w:hAnsi="Times New Roman" w:cs="Times New Roman"/>
          <w:sz w:val="26"/>
          <w:szCs w:val="26"/>
        </w:rPr>
        <w:t>о</w:t>
      </w:r>
      <w:r w:rsidR="001E0403" w:rsidRPr="009A39EC">
        <w:rPr>
          <w:rFonts w:ascii="Times New Roman" w:hAnsi="Times New Roman" w:cs="Times New Roman"/>
          <w:sz w:val="26"/>
          <w:szCs w:val="26"/>
        </w:rPr>
        <w:t xml:space="preserve"> протоколом засідання </w:t>
      </w:r>
      <w:r w:rsidR="008849B3" w:rsidRPr="009A39EC">
        <w:rPr>
          <w:rFonts w:ascii="Times New Roman" w:hAnsi="Times New Roman" w:cs="Times New Roman"/>
          <w:sz w:val="26"/>
          <w:szCs w:val="26"/>
        </w:rPr>
        <w:t xml:space="preserve">ЖПК </w:t>
      </w:r>
      <w:r w:rsidR="001E0403" w:rsidRPr="009A39EC">
        <w:rPr>
          <w:rFonts w:ascii="Times New Roman" w:hAnsi="Times New Roman" w:cs="Times New Roman"/>
          <w:sz w:val="26"/>
          <w:szCs w:val="26"/>
        </w:rPr>
        <w:t>Вищого антикорупційного су</w:t>
      </w:r>
      <w:r w:rsidR="00A409B8" w:rsidRPr="009A39EC">
        <w:rPr>
          <w:rFonts w:ascii="Times New Roman" w:hAnsi="Times New Roman" w:cs="Times New Roman"/>
          <w:sz w:val="26"/>
          <w:szCs w:val="26"/>
        </w:rPr>
        <w:t>ду від 22 </w:t>
      </w:r>
      <w:r w:rsidR="001E0403" w:rsidRPr="009A39EC">
        <w:rPr>
          <w:rFonts w:ascii="Times New Roman" w:hAnsi="Times New Roman" w:cs="Times New Roman"/>
          <w:sz w:val="26"/>
          <w:szCs w:val="26"/>
        </w:rPr>
        <w:t xml:space="preserve">вересня 2023 року № 16. </w:t>
      </w:r>
      <w:r w:rsidR="006F5B7E" w:rsidRPr="009A39EC">
        <w:rPr>
          <w:rFonts w:ascii="Times New Roman" w:hAnsi="Times New Roman" w:cs="Times New Roman"/>
          <w:sz w:val="26"/>
          <w:szCs w:val="26"/>
        </w:rPr>
        <w:t xml:space="preserve">До </w:t>
      </w:r>
      <w:r w:rsidR="008849B3" w:rsidRPr="009A39EC">
        <w:rPr>
          <w:rFonts w:ascii="Times New Roman" w:hAnsi="Times New Roman" w:cs="Times New Roman"/>
          <w:sz w:val="26"/>
          <w:szCs w:val="26"/>
        </w:rPr>
        <w:t>листа додано</w:t>
      </w:r>
      <w:r w:rsidR="001E0403" w:rsidRPr="009A39EC">
        <w:rPr>
          <w:rFonts w:ascii="Times New Roman" w:hAnsi="Times New Roman" w:cs="Times New Roman"/>
          <w:sz w:val="26"/>
          <w:szCs w:val="26"/>
        </w:rPr>
        <w:t xml:space="preserve"> акт </w:t>
      </w:r>
      <w:r w:rsidR="00A53248" w:rsidRPr="009A39EC">
        <w:rPr>
          <w:rFonts w:ascii="Times New Roman" w:hAnsi="Times New Roman" w:cs="Times New Roman"/>
          <w:sz w:val="26"/>
          <w:szCs w:val="26"/>
        </w:rPr>
        <w:t>від 11 </w:t>
      </w:r>
      <w:r w:rsidR="003825C8" w:rsidRPr="009A39EC">
        <w:rPr>
          <w:rFonts w:ascii="Times New Roman" w:hAnsi="Times New Roman" w:cs="Times New Roman"/>
          <w:sz w:val="26"/>
          <w:szCs w:val="26"/>
        </w:rPr>
        <w:t xml:space="preserve">вересня 2023 року </w:t>
      </w:r>
      <w:r w:rsidR="001E0403" w:rsidRPr="009A39EC">
        <w:rPr>
          <w:rFonts w:ascii="Times New Roman" w:hAnsi="Times New Roman" w:cs="Times New Roman"/>
          <w:sz w:val="26"/>
          <w:szCs w:val="26"/>
        </w:rPr>
        <w:t>та протокол</w:t>
      </w:r>
      <w:r w:rsidR="003825C8" w:rsidRPr="009A39EC">
        <w:rPr>
          <w:rFonts w:ascii="Times New Roman" w:hAnsi="Times New Roman" w:cs="Times New Roman"/>
          <w:sz w:val="26"/>
          <w:szCs w:val="26"/>
        </w:rPr>
        <w:t xml:space="preserve"> від 22 вересня 2023 року № 16</w:t>
      </w:r>
      <w:r w:rsidR="001E0403" w:rsidRPr="009A39EC">
        <w:rPr>
          <w:rFonts w:ascii="Times New Roman" w:hAnsi="Times New Roman" w:cs="Times New Roman"/>
          <w:sz w:val="26"/>
          <w:szCs w:val="26"/>
        </w:rPr>
        <w:t>.</w:t>
      </w:r>
    </w:p>
    <w:p w:rsidR="00A409B8" w:rsidRPr="009A39EC" w:rsidRDefault="00BC38DA" w:rsidP="00A409B8">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13 травня 2024 року на адресу Комісії надійшли</w:t>
      </w:r>
      <w:r w:rsidR="001D0F3F" w:rsidRPr="009A39EC">
        <w:rPr>
          <w:rFonts w:ascii="Times New Roman" w:hAnsi="Times New Roman" w:cs="Times New Roman"/>
          <w:sz w:val="26"/>
          <w:szCs w:val="26"/>
        </w:rPr>
        <w:t xml:space="preserve"> додаткові пояснення Гавриленко </w:t>
      </w:r>
      <w:r w:rsidRPr="009A39EC">
        <w:rPr>
          <w:rFonts w:ascii="Times New Roman" w:hAnsi="Times New Roman" w:cs="Times New Roman"/>
          <w:sz w:val="26"/>
          <w:szCs w:val="26"/>
        </w:rPr>
        <w:t xml:space="preserve">Т.Г. </w:t>
      </w:r>
      <w:r w:rsidR="006F5B7E" w:rsidRPr="009A39EC">
        <w:rPr>
          <w:rFonts w:ascii="Times New Roman" w:hAnsi="Times New Roman" w:cs="Times New Roman"/>
          <w:sz w:val="26"/>
          <w:szCs w:val="26"/>
        </w:rPr>
        <w:t>на</w:t>
      </w:r>
      <w:r w:rsidRPr="009A39EC">
        <w:rPr>
          <w:rFonts w:ascii="Times New Roman" w:hAnsi="Times New Roman" w:cs="Times New Roman"/>
          <w:sz w:val="26"/>
          <w:szCs w:val="26"/>
        </w:rPr>
        <w:t xml:space="preserve"> спростування тверджень, вик</w:t>
      </w:r>
      <w:r w:rsidR="003A55EF" w:rsidRPr="009A39EC">
        <w:rPr>
          <w:rFonts w:ascii="Times New Roman" w:hAnsi="Times New Roman" w:cs="Times New Roman"/>
          <w:sz w:val="26"/>
          <w:szCs w:val="26"/>
        </w:rPr>
        <w:t xml:space="preserve">ладених у повідомленні заявника. У цих поясненнях Гавриленко Т.Г. </w:t>
      </w:r>
      <w:r w:rsidR="003825C8" w:rsidRPr="009A39EC">
        <w:rPr>
          <w:rFonts w:ascii="Times New Roman" w:hAnsi="Times New Roman" w:cs="Times New Roman"/>
          <w:sz w:val="26"/>
          <w:szCs w:val="26"/>
        </w:rPr>
        <w:t>наводить</w:t>
      </w:r>
      <w:r w:rsidR="0035751E" w:rsidRPr="009A39EC">
        <w:rPr>
          <w:rFonts w:ascii="Times New Roman" w:hAnsi="Times New Roman" w:cs="Times New Roman"/>
          <w:sz w:val="26"/>
          <w:szCs w:val="26"/>
        </w:rPr>
        <w:t xml:space="preserve"> визначення </w:t>
      </w:r>
      <w:r w:rsidR="003825C8" w:rsidRPr="009A39EC">
        <w:rPr>
          <w:rFonts w:ascii="Times New Roman" w:hAnsi="Times New Roman" w:cs="Times New Roman"/>
          <w:sz w:val="26"/>
          <w:szCs w:val="26"/>
        </w:rPr>
        <w:t xml:space="preserve">понять </w:t>
      </w:r>
      <w:r w:rsidR="006F5B7E" w:rsidRPr="009A39EC">
        <w:rPr>
          <w:rFonts w:ascii="Times New Roman" w:hAnsi="Times New Roman" w:cs="Times New Roman"/>
          <w:sz w:val="26"/>
          <w:szCs w:val="26"/>
        </w:rPr>
        <w:t>«</w:t>
      </w:r>
      <w:r w:rsidR="0035751E" w:rsidRPr="009A39EC">
        <w:rPr>
          <w:rFonts w:ascii="Times New Roman" w:hAnsi="Times New Roman" w:cs="Times New Roman"/>
          <w:sz w:val="26"/>
          <w:szCs w:val="26"/>
        </w:rPr>
        <w:t>приватн</w:t>
      </w:r>
      <w:r w:rsidR="006F5B7E" w:rsidRPr="009A39EC">
        <w:rPr>
          <w:rFonts w:ascii="Times New Roman" w:hAnsi="Times New Roman" w:cs="Times New Roman"/>
          <w:sz w:val="26"/>
          <w:szCs w:val="26"/>
        </w:rPr>
        <w:t>ий інтерес»</w:t>
      </w:r>
      <w:r w:rsidR="0035751E" w:rsidRPr="009A39EC">
        <w:rPr>
          <w:rFonts w:ascii="Times New Roman" w:hAnsi="Times New Roman" w:cs="Times New Roman"/>
          <w:sz w:val="26"/>
          <w:szCs w:val="26"/>
        </w:rPr>
        <w:t xml:space="preserve"> та </w:t>
      </w:r>
      <w:r w:rsidR="006F5B7E" w:rsidRPr="009A39EC">
        <w:rPr>
          <w:rFonts w:ascii="Times New Roman" w:hAnsi="Times New Roman" w:cs="Times New Roman"/>
          <w:sz w:val="26"/>
          <w:szCs w:val="26"/>
        </w:rPr>
        <w:t>«конфлікт</w:t>
      </w:r>
      <w:r w:rsidR="0035751E" w:rsidRPr="009A39EC">
        <w:rPr>
          <w:rFonts w:ascii="Times New Roman" w:hAnsi="Times New Roman" w:cs="Times New Roman"/>
          <w:sz w:val="26"/>
          <w:szCs w:val="26"/>
        </w:rPr>
        <w:t xml:space="preserve"> інтересів</w:t>
      </w:r>
      <w:r w:rsidR="006F5B7E" w:rsidRPr="009A39EC">
        <w:rPr>
          <w:rFonts w:ascii="Times New Roman" w:hAnsi="Times New Roman" w:cs="Times New Roman"/>
          <w:sz w:val="26"/>
          <w:szCs w:val="26"/>
        </w:rPr>
        <w:t>»</w:t>
      </w:r>
      <w:r w:rsidR="0035751E" w:rsidRPr="009A39EC">
        <w:rPr>
          <w:rFonts w:ascii="Times New Roman" w:hAnsi="Times New Roman" w:cs="Times New Roman"/>
          <w:sz w:val="26"/>
          <w:szCs w:val="26"/>
        </w:rPr>
        <w:t>, вказуючи на необхідність їх розрізнення у контексті службових повноважень судді.</w:t>
      </w:r>
      <w:r w:rsidR="003825C8" w:rsidRPr="009A39EC">
        <w:rPr>
          <w:rFonts w:ascii="Times New Roman" w:hAnsi="Times New Roman" w:cs="Times New Roman"/>
          <w:sz w:val="26"/>
          <w:szCs w:val="26"/>
        </w:rPr>
        <w:t xml:space="preserve"> </w:t>
      </w:r>
      <w:r w:rsidR="006F5B7E" w:rsidRPr="009A39EC">
        <w:rPr>
          <w:rFonts w:ascii="Times New Roman" w:hAnsi="Times New Roman" w:cs="Times New Roman"/>
          <w:sz w:val="26"/>
          <w:szCs w:val="26"/>
        </w:rPr>
        <w:t>У підсумку вона</w:t>
      </w:r>
      <w:r w:rsidR="003825C8" w:rsidRPr="009A39EC">
        <w:rPr>
          <w:rFonts w:ascii="Times New Roman" w:hAnsi="Times New Roman" w:cs="Times New Roman"/>
          <w:sz w:val="26"/>
          <w:szCs w:val="26"/>
        </w:rPr>
        <w:t xml:space="preserve"> просить врахувати, що випадків конфлікту інтер</w:t>
      </w:r>
      <w:r w:rsidR="00546212" w:rsidRPr="009A39EC">
        <w:rPr>
          <w:rFonts w:ascii="Times New Roman" w:hAnsi="Times New Roman" w:cs="Times New Roman"/>
          <w:sz w:val="26"/>
          <w:szCs w:val="26"/>
        </w:rPr>
        <w:t>е</w:t>
      </w:r>
      <w:r w:rsidR="003825C8" w:rsidRPr="009A39EC">
        <w:rPr>
          <w:rFonts w:ascii="Times New Roman" w:hAnsi="Times New Roman" w:cs="Times New Roman"/>
          <w:sz w:val="26"/>
          <w:szCs w:val="26"/>
        </w:rPr>
        <w:t xml:space="preserve">сів у її діяльності не виникало, а тому </w:t>
      </w:r>
      <w:r w:rsidR="00546212" w:rsidRPr="009A39EC">
        <w:rPr>
          <w:rFonts w:ascii="Times New Roman" w:hAnsi="Times New Roman" w:cs="Times New Roman"/>
          <w:sz w:val="26"/>
          <w:szCs w:val="26"/>
        </w:rPr>
        <w:t xml:space="preserve">твердження у пункті 8 </w:t>
      </w:r>
      <w:r w:rsidR="00A53248" w:rsidRPr="009A39EC">
        <w:rPr>
          <w:rFonts w:ascii="Times New Roman" w:hAnsi="Times New Roman" w:cs="Times New Roman"/>
          <w:sz w:val="26"/>
          <w:szCs w:val="26"/>
        </w:rPr>
        <w:t>декларації за 2019 </w:t>
      </w:r>
      <w:r w:rsidR="003A55EF" w:rsidRPr="009A39EC">
        <w:rPr>
          <w:rFonts w:ascii="Times New Roman" w:hAnsi="Times New Roman" w:cs="Times New Roman"/>
          <w:sz w:val="26"/>
          <w:szCs w:val="26"/>
        </w:rPr>
        <w:t xml:space="preserve">рік не </w:t>
      </w:r>
      <w:r w:rsidR="00546212" w:rsidRPr="009A39EC">
        <w:rPr>
          <w:rFonts w:ascii="Times New Roman" w:hAnsi="Times New Roman" w:cs="Times New Roman"/>
          <w:sz w:val="26"/>
          <w:szCs w:val="26"/>
        </w:rPr>
        <w:t>є завідомо недостовірним чи неповним.</w:t>
      </w:r>
    </w:p>
    <w:p w:rsidR="006332B3" w:rsidRDefault="006332B3" w:rsidP="00A409B8">
      <w:pPr>
        <w:pStyle w:val="a3"/>
        <w:ind w:firstLine="709"/>
        <w:jc w:val="both"/>
        <w:rPr>
          <w:rFonts w:ascii="Times New Roman" w:hAnsi="Times New Roman" w:cs="Times New Roman"/>
          <w:b/>
          <w:sz w:val="26"/>
          <w:szCs w:val="26"/>
        </w:rPr>
      </w:pPr>
    </w:p>
    <w:p w:rsidR="006F5B7E" w:rsidRPr="009A39EC" w:rsidRDefault="003112C0" w:rsidP="00A409B8">
      <w:pPr>
        <w:pStyle w:val="a3"/>
        <w:ind w:firstLine="709"/>
        <w:jc w:val="both"/>
        <w:rPr>
          <w:rFonts w:ascii="Times New Roman" w:hAnsi="Times New Roman" w:cs="Times New Roman"/>
          <w:b/>
          <w:sz w:val="26"/>
          <w:szCs w:val="26"/>
        </w:rPr>
      </w:pPr>
      <w:r w:rsidRPr="009A39EC">
        <w:rPr>
          <w:rFonts w:ascii="Times New Roman" w:hAnsi="Times New Roman" w:cs="Times New Roman"/>
          <w:b/>
          <w:sz w:val="26"/>
          <w:szCs w:val="26"/>
        </w:rPr>
        <w:t xml:space="preserve">При розгляді справи про перевірку декларації доброчесності судді </w:t>
      </w:r>
      <w:r w:rsidR="005E667A" w:rsidRPr="009A39EC">
        <w:rPr>
          <w:rFonts w:ascii="Times New Roman" w:hAnsi="Times New Roman" w:cs="Times New Roman"/>
          <w:b/>
          <w:sz w:val="26"/>
          <w:szCs w:val="26"/>
        </w:rPr>
        <w:t>встановлено</w:t>
      </w:r>
      <w:r w:rsidR="006F5B7E" w:rsidRPr="009A39EC">
        <w:rPr>
          <w:rFonts w:ascii="Times New Roman" w:hAnsi="Times New Roman" w:cs="Times New Roman"/>
          <w:b/>
          <w:sz w:val="26"/>
          <w:szCs w:val="26"/>
        </w:rPr>
        <w:t xml:space="preserve"> таке.</w:t>
      </w:r>
    </w:p>
    <w:p w:rsidR="005E667A" w:rsidRPr="009A39EC" w:rsidRDefault="006F5B7E" w:rsidP="00A409B8">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Гавриленко Т.Г. </w:t>
      </w:r>
      <w:r w:rsidR="005E667A" w:rsidRPr="009A39EC">
        <w:rPr>
          <w:rFonts w:ascii="Times New Roman" w:hAnsi="Times New Roman" w:cs="Times New Roman"/>
          <w:sz w:val="26"/>
          <w:szCs w:val="26"/>
        </w:rPr>
        <w:t xml:space="preserve">Указом Президента України від </w:t>
      </w:r>
      <w:r w:rsidR="0094345D" w:rsidRPr="009A39EC">
        <w:rPr>
          <w:rFonts w:ascii="Times New Roman" w:hAnsi="Times New Roman" w:cs="Times New Roman"/>
          <w:sz w:val="26"/>
          <w:szCs w:val="26"/>
        </w:rPr>
        <w:t>11 квітня 2019 року №</w:t>
      </w:r>
      <w:r w:rsidR="00A53248" w:rsidRPr="009A39EC">
        <w:rPr>
          <w:rFonts w:ascii="Times New Roman" w:hAnsi="Times New Roman" w:cs="Times New Roman"/>
          <w:sz w:val="26"/>
          <w:szCs w:val="26"/>
        </w:rPr>
        <w:t> </w:t>
      </w:r>
      <w:r w:rsidR="0094345D" w:rsidRPr="009A39EC">
        <w:rPr>
          <w:rFonts w:ascii="Times New Roman" w:hAnsi="Times New Roman" w:cs="Times New Roman"/>
          <w:sz w:val="26"/>
          <w:szCs w:val="26"/>
        </w:rPr>
        <w:t>128/2019</w:t>
      </w:r>
      <w:r w:rsidRPr="009A39EC">
        <w:rPr>
          <w:rFonts w:ascii="Times New Roman" w:hAnsi="Times New Roman" w:cs="Times New Roman"/>
          <w:sz w:val="26"/>
          <w:szCs w:val="26"/>
        </w:rPr>
        <w:t xml:space="preserve"> </w:t>
      </w:r>
      <w:r w:rsidR="005E667A" w:rsidRPr="009A39EC">
        <w:rPr>
          <w:rFonts w:ascii="Times New Roman" w:hAnsi="Times New Roman" w:cs="Times New Roman"/>
          <w:sz w:val="26"/>
          <w:szCs w:val="26"/>
        </w:rPr>
        <w:t>призначен</w:t>
      </w:r>
      <w:r w:rsidR="0094345D" w:rsidRPr="009A39EC">
        <w:rPr>
          <w:rFonts w:ascii="Times New Roman" w:hAnsi="Times New Roman" w:cs="Times New Roman"/>
          <w:sz w:val="26"/>
          <w:szCs w:val="26"/>
        </w:rPr>
        <w:t>а</w:t>
      </w:r>
      <w:r w:rsidR="005E667A" w:rsidRPr="009A39EC">
        <w:rPr>
          <w:rFonts w:ascii="Times New Roman" w:hAnsi="Times New Roman" w:cs="Times New Roman"/>
          <w:sz w:val="26"/>
          <w:szCs w:val="26"/>
        </w:rPr>
        <w:t xml:space="preserve"> на посаду судді </w:t>
      </w:r>
      <w:r w:rsidR="0094345D" w:rsidRPr="009A39EC">
        <w:rPr>
          <w:rFonts w:ascii="Times New Roman" w:hAnsi="Times New Roman" w:cs="Times New Roman"/>
          <w:sz w:val="26"/>
          <w:szCs w:val="26"/>
        </w:rPr>
        <w:t>Вищого антикорупційного суду.</w:t>
      </w:r>
    </w:p>
    <w:p w:rsidR="006F5B7E" w:rsidRPr="009A39EC" w:rsidRDefault="005E667A" w:rsidP="006F5B7E">
      <w:pPr>
        <w:pStyle w:val="a3"/>
        <w:tabs>
          <w:tab w:val="right" w:pos="9468"/>
        </w:tabs>
        <w:ind w:firstLine="709"/>
        <w:jc w:val="both"/>
        <w:rPr>
          <w:rFonts w:ascii="Times New Roman" w:hAnsi="Times New Roman" w:cs="Times New Roman"/>
          <w:sz w:val="26"/>
          <w:szCs w:val="26"/>
        </w:rPr>
      </w:pPr>
      <w:r w:rsidRPr="009A39EC">
        <w:rPr>
          <w:rFonts w:ascii="Times New Roman" w:hAnsi="Times New Roman" w:cs="Times New Roman"/>
          <w:sz w:val="26"/>
          <w:szCs w:val="26"/>
        </w:rPr>
        <w:t>У 20</w:t>
      </w:r>
      <w:r w:rsidR="0094345D" w:rsidRPr="009A39EC">
        <w:rPr>
          <w:rFonts w:ascii="Times New Roman" w:hAnsi="Times New Roman" w:cs="Times New Roman"/>
          <w:sz w:val="26"/>
          <w:szCs w:val="26"/>
        </w:rPr>
        <w:t>20</w:t>
      </w:r>
      <w:r w:rsidRPr="009A39EC">
        <w:rPr>
          <w:rFonts w:ascii="Times New Roman" w:hAnsi="Times New Roman" w:cs="Times New Roman"/>
          <w:sz w:val="26"/>
          <w:szCs w:val="26"/>
        </w:rPr>
        <w:t xml:space="preserve"> році </w:t>
      </w:r>
      <w:r w:rsidR="0094345D" w:rsidRPr="009A39EC">
        <w:rPr>
          <w:rFonts w:ascii="Times New Roman" w:hAnsi="Times New Roman" w:cs="Times New Roman"/>
          <w:sz w:val="26"/>
          <w:szCs w:val="26"/>
        </w:rPr>
        <w:t xml:space="preserve">Гавриленко Т.Г. </w:t>
      </w:r>
      <w:r w:rsidRPr="009A39EC">
        <w:rPr>
          <w:rFonts w:ascii="Times New Roman" w:hAnsi="Times New Roman" w:cs="Times New Roman"/>
          <w:sz w:val="26"/>
          <w:szCs w:val="26"/>
        </w:rPr>
        <w:t>пода</w:t>
      </w:r>
      <w:r w:rsidR="005B79C1" w:rsidRPr="009A39EC">
        <w:rPr>
          <w:rFonts w:ascii="Times New Roman" w:hAnsi="Times New Roman" w:cs="Times New Roman"/>
          <w:sz w:val="26"/>
          <w:szCs w:val="26"/>
        </w:rPr>
        <w:t>ла</w:t>
      </w:r>
      <w:r w:rsidRPr="009A39EC">
        <w:rPr>
          <w:rFonts w:ascii="Times New Roman" w:hAnsi="Times New Roman" w:cs="Times New Roman"/>
          <w:sz w:val="26"/>
          <w:szCs w:val="26"/>
        </w:rPr>
        <w:t xml:space="preserve"> декларацію за 20</w:t>
      </w:r>
      <w:r w:rsidR="0094345D" w:rsidRPr="009A39EC">
        <w:rPr>
          <w:rFonts w:ascii="Times New Roman" w:hAnsi="Times New Roman" w:cs="Times New Roman"/>
          <w:sz w:val="26"/>
          <w:szCs w:val="26"/>
        </w:rPr>
        <w:t>19</w:t>
      </w:r>
      <w:r w:rsidRPr="009A39EC">
        <w:rPr>
          <w:rFonts w:ascii="Times New Roman" w:hAnsi="Times New Roman" w:cs="Times New Roman"/>
          <w:sz w:val="26"/>
          <w:szCs w:val="26"/>
        </w:rPr>
        <w:t xml:space="preserve"> рік за формою, передбаченою Правилами заповнення та подання форми декларації доброчесності судді, затвердженими рішенням </w:t>
      </w:r>
      <w:r w:rsidR="006F5B7E" w:rsidRPr="009A39EC">
        <w:rPr>
          <w:rFonts w:ascii="Times New Roman" w:hAnsi="Times New Roman" w:cs="Times New Roman"/>
          <w:sz w:val="26"/>
          <w:szCs w:val="26"/>
        </w:rPr>
        <w:t>Комісії від 31 жовтня 2016 року</w:t>
      </w:r>
      <w:r w:rsidR="005B79C1" w:rsidRPr="009A39EC">
        <w:rPr>
          <w:rFonts w:ascii="Times New Roman" w:hAnsi="Times New Roman" w:cs="Times New Roman"/>
          <w:sz w:val="26"/>
          <w:szCs w:val="26"/>
        </w:rPr>
        <w:t xml:space="preserve"> </w:t>
      </w:r>
      <w:r w:rsidRPr="009A39EC">
        <w:rPr>
          <w:rFonts w:ascii="Times New Roman" w:hAnsi="Times New Roman" w:cs="Times New Roman"/>
          <w:sz w:val="26"/>
          <w:szCs w:val="26"/>
        </w:rPr>
        <w:t>№ 137/зп-16.</w:t>
      </w:r>
      <w:r w:rsidR="006F5B7E" w:rsidRPr="009A39EC">
        <w:rPr>
          <w:rFonts w:ascii="Times New Roman" w:hAnsi="Times New Roman" w:cs="Times New Roman"/>
          <w:sz w:val="26"/>
          <w:szCs w:val="26"/>
        </w:rPr>
        <w:t xml:space="preserve"> Д</w:t>
      </w:r>
      <w:r w:rsidR="003112C0" w:rsidRPr="009A39EC">
        <w:rPr>
          <w:rFonts w:ascii="Times New Roman" w:hAnsi="Times New Roman" w:cs="Times New Roman"/>
          <w:sz w:val="26"/>
          <w:szCs w:val="26"/>
        </w:rPr>
        <w:t xml:space="preserve">екларація </w:t>
      </w:r>
      <w:r w:rsidRPr="009A39EC">
        <w:rPr>
          <w:rFonts w:ascii="Times New Roman" w:hAnsi="Times New Roman" w:cs="Times New Roman"/>
          <w:sz w:val="26"/>
          <w:szCs w:val="26"/>
        </w:rPr>
        <w:t>доброчесності судді</w:t>
      </w:r>
      <w:r w:rsidR="003112C0" w:rsidRPr="009A39EC">
        <w:rPr>
          <w:rFonts w:ascii="Times New Roman" w:hAnsi="Times New Roman" w:cs="Times New Roman"/>
          <w:sz w:val="26"/>
          <w:szCs w:val="26"/>
        </w:rPr>
        <w:t>,</w:t>
      </w:r>
      <w:r w:rsidRPr="009A39EC">
        <w:rPr>
          <w:rFonts w:ascii="Times New Roman" w:hAnsi="Times New Roman" w:cs="Times New Roman"/>
          <w:sz w:val="26"/>
          <w:szCs w:val="26"/>
        </w:rPr>
        <w:t xml:space="preserve"> з-поміж інш</w:t>
      </w:r>
      <w:r w:rsidR="006F5B7E" w:rsidRPr="009A39EC">
        <w:rPr>
          <w:rFonts w:ascii="Times New Roman" w:hAnsi="Times New Roman" w:cs="Times New Roman"/>
          <w:sz w:val="26"/>
          <w:szCs w:val="26"/>
        </w:rPr>
        <w:t>ого</w:t>
      </w:r>
      <w:r w:rsidRPr="009A39EC">
        <w:rPr>
          <w:rFonts w:ascii="Times New Roman" w:hAnsi="Times New Roman" w:cs="Times New Roman"/>
          <w:sz w:val="26"/>
          <w:szCs w:val="26"/>
        </w:rPr>
        <w:t xml:space="preserve">, </w:t>
      </w:r>
      <w:r w:rsidR="003112C0" w:rsidRPr="009A39EC">
        <w:rPr>
          <w:rFonts w:ascii="Times New Roman" w:hAnsi="Times New Roman" w:cs="Times New Roman"/>
          <w:sz w:val="26"/>
          <w:szCs w:val="26"/>
        </w:rPr>
        <w:t xml:space="preserve">містила </w:t>
      </w:r>
      <w:r w:rsidRPr="009A39EC">
        <w:rPr>
          <w:rFonts w:ascii="Times New Roman" w:hAnsi="Times New Roman" w:cs="Times New Roman"/>
          <w:sz w:val="26"/>
          <w:szCs w:val="26"/>
        </w:rPr>
        <w:t>твердження</w:t>
      </w:r>
      <w:r w:rsidR="003112C0" w:rsidRPr="009A39EC">
        <w:rPr>
          <w:rFonts w:ascii="Times New Roman" w:hAnsi="Times New Roman" w:cs="Times New Roman"/>
          <w:sz w:val="26"/>
          <w:szCs w:val="26"/>
        </w:rPr>
        <w:t xml:space="preserve"> № 8 такого змісту</w:t>
      </w:r>
      <w:r w:rsidRPr="009A39EC">
        <w:rPr>
          <w:rFonts w:ascii="Times New Roman" w:hAnsi="Times New Roman" w:cs="Times New Roman"/>
          <w:sz w:val="26"/>
          <w:szCs w:val="26"/>
        </w:rPr>
        <w:t>: «</w:t>
      </w:r>
      <w:r w:rsidR="00F60C07" w:rsidRPr="009A39EC">
        <w:rPr>
          <w:rFonts w:ascii="Times New Roman" w:hAnsi="Times New Roman" w:cs="Times New Roman"/>
          <w:sz w:val="26"/>
          <w:szCs w:val="26"/>
        </w:rPr>
        <w:t>Випадків наявності потенційного та/або реального конфлікту інтересів у моїй діяльності не було</w:t>
      </w:r>
      <w:r w:rsidRPr="009A39EC">
        <w:rPr>
          <w:rFonts w:ascii="Times New Roman" w:hAnsi="Times New Roman" w:cs="Times New Roman"/>
          <w:sz w:val="26"/>
          <w:szCs w:val="26"/>
        </w:rPr>
        <w:t xml:space="preserve">» (пункт </w:t>
      </w:r>
      <w:r w:rsidR="00F60C07" w:rsidRPr="009A39EC">
        <w:rPr>
          <w:rFonts w:ascii="Times New Roman" w:hAnsi="Times New Roman" w:cs="Times New Roman"/>
          <w:sz w:val="26"/>
          <w:szCs w:val="26"/>
        </w:rPr>
        <w:t>8</w:t>
      </w:r>
      <w:r w:rsidRPr="009A39EC">
        <w:rPr>
          <w:rFonts w:ascii="Times New Roman" w:hAnsi="Times New Roman" w:cs="Times New Roman"/>
          <w:sz w:val="26"/>
          <w:szCs w:val="26"/>
        </w:rPr>
        <w:t xml:space="preserve"> розділу ІІ).</w:t>
      </w:r>
      <w:r w:rsidR="00CB2D24" w:rsidRPr="009A39EC">
        <w:rPr>
          <w:rFonts w:ascii="Times New Roman" w:hAnsi="Times New Roman" w:cs="Times New Roman"/>
          <w:sz w:val="26"/>
          <w:szCs w:val="26"/>
        </w:rPr>
        <w:t xml:space="preserve"> Це твердження підлягало декларуванню (заповненню)</w:t>
      </w:r>
      <w:r w:rsidR="006F5B7E" w:rsidRPr="009A39EC">
        <w:rPr>
          <w:rFonts w:ascii="Times New Roman" w:hAnsi="Times New Roman" w:cs="Times New Roman"/>
          <w:sz w:val="26"/>
          <w:szCs w:val="26"/>
        </w:rPr>
        <w:t xml:space="preserve"> у спосіб «підтверджую» або «не </w:t>
      </w:r>
      <w:r w:rsidR="00CB2D24" w:rsidRPr="009A39EC">
        <w:rPr>
          <w:rFonts w:ascii="Times New Roman" w:hAnsi="Times New Roman" w:cs="Times New Roman"/>
          <w:sz w:val="26"/>
          <w:szCs w:val="26"/>
        </w:rPr>
        <w:t>підтверджую».</w:t>
      </w:r>
      <w:r w:rsidR="006F5B7E" w:rsidRPr="009A39EC">
        <w:rPr>
          <w:rFonts w:ascii="Times New Roman" w:hAnsi="Times New Roman" w:cs="Times New Roman"/>
          <w:sz w:val="26"/>
          <w:szCs w:val="26"/>
        </w:rPr>
        <w:t xml:space="preserve"> </w:t>
      </w:r>
      <w:r w:rsidR="003112C0" w:rsidRPr="009A39EC">
        <w:rPr>
          <w:rFonts w:ascii="Times New Roman" w:hAnsi="Times New Roman" w:cs="Times New Roman"/>
          <w:sz w:val="26"/>
          <w:szCs w:val="26"/>
        </w:rPr>
        <w:t xml:space="preserve">Із твердженням </w:t>
      </w:r>
      <w:r w:rsidR="00CB2D24" w:rsidRPr="009A39EC">
        <w:rPr>
          <w:rFonts w:ascii="Times New Roman" w:hAnsi="Times New Roman" w:cs="Times New Roman"/>
          <w:sz w:val="26"/>
          <w:szCs w:val="26"/>
        </w:rPr>
        <w:t xml:space="preserve">№ 8 </w:t>
      </w:r>
      <w:r w:rsidR="003112C0" w:rsidRPr="009A39EC">
        <w:rPr>
          <w:rFonts w:ascii="Times New Roman" w:hAnsi="Times New Roman" w:cs="Times New Roman"/>
          <w:sz w:val="26"/>
          <w:szCs w:val="26"/>
        </w:rPr>
        <w:t xml:space="preserve">пов’язане </w:t>
      </w:r>
      <w:r w:rsidR="006F5B7E" w:rsidRPr="009A39EC">
        <w:rPr>
          <w:rFonts w:ascii="Times New Roman" w:hAnsi="Times New Roman" w:cs="Times New Roman"/>
          <w:sz w:val="26"/>
          <w:szCs w:val="26"/>
        </w:rPr>
        <w:t xml:space="preserve">твердження № 9, </w:t>
      </w:r>
      <w:r w:rsidR="003112C0" w:rsidRPr="009A39EC">
        <w:rPr>
          <w:rFonts w:ascii="Times New Roman" w:hAnsi="Times New Roman" w:cs="Times New Roman"/>
          <w:sz w:val="26"/>
          <w:szCs w:val="26"/>
        </w:rPr>
        <w:t>яке було сформульовано так: «Мною вживалися передбачені законом заходи з метою запобігання та врегулювання конфлікту інтересів».</w:t>
      </w:r>
      <w:r w:rsidR="006F5B7E" w:rsidRPr="009A39EC">
        <w:rPr>
          <w:rFonts w:ascii="Times New Roman" w:hAnsi="Times New Roman" w:cs="Times New Roman"/>
          <w:sz w:val="26"/>
          <w:szCs w:val="26"/>
        </w:rPr>
        <w:t xml:space="preserve"> </w:t>
      </w:r>
      <w:r w:rsidR="003112C0" w:rsidRPr="009A39EC">
        <w:rPr>
          <w:rFonts w:ascii="Times New Roman" w:hAnsi="Times New Roman" w:cs="Times New Roman"/>
          <w:sz w:val="26"/>
          <w:szCs w:val="26"/>
        </w:rPr>
        <w:t>Твердження № 9 не підлягало заповненню у разі відповіді «Підтверджую» на запитання № 8.</w:t>
      </w:r>
    </w:p>
    <w:p w:rsidR="00A409B8" w:rsidRPr="009A39EC" w:rsidRDefault="003112C0" w:rsidP="006F5B7E">
      <w:pPr>
        <w:pStyle w:val="a3"/>
        <w:tabs>
          <w:tab w:val="right" w:pos="9468"/>
        </w:tabs>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Комісією </w:t>
      </w:r>
      <w:r w:rsidR="00375276" w:rsidRPr="009A39EC">
        <w:rPr>
          <w:rFonts w:ascii="Times New Roman" w:hAnsi="Times New Roman" w:cs="Times New Roman"/>
          <w:sz w:val="26"/>
          <w:szCs w:val="26"/>
        </w:rPr>
        <w:t>о</w:t>
      </w:r>
      <w:r w:rsidRPr="009A39EC">
        <w:rPr>
          <w:rFonts w:ascii="Times New Roman" w:hAnsi="Times New Roman" w:cs="Times New Roman"/>
          <w:sz w:val="26"/>
          <w:szCs w:val="26"/>
        </w:rPr>
        <w:t>глянуто</w:t>
      </w:r>
      <w:r w:rsidR="003A6E97" w:rsidRPr="009A39EC">
        <w:rPr>
          <w:rFonts w:ascii="Times New Roman" w:hAnsi="Times New Roman" w:cs="Times New Roman"/>
          <w:sz w:val="26"/>
          <w:szCs w:val="26"/>
        </w:rPr>
        <w:t xml:space="preserve"> </w:t>
      </w:r>
      <w:r w:rsidR="006F5B7E" w:rsidRPr="009A39EC">
        <w:rPr>
          <w:rFonts w:ascii="Times New Roman" w:hAnsi="Times New Roman" w:cs="Times New Roman"/>
          <w:sz w:val="26"/>
          <w:szCs w:val="26"/>
        </w:rPr>
        <w:t xml:space="preserve">копію декларації доброчесності, </w:t>
      </w:r>
      <w:r w:rsidRPr="009A39EC">
        <w:rPr>
          <w:rFonts w:ascii="Times New Roman" w:hAnsi="Times New Roman" w:cs="Times New Roman"/>
          <w:sz w:val="26"/>
          <w:szCs w:val="26"/>
        </w:rPr>
        <w:t>подан</w:t>
      </w:r>
      <w:r w:rsidR="00C05839" w:rsidRPr="009A39EC">
        <w:rPr>
          <w:rFonts w:ascii="Times New Roman" w:hAnsi="Times New Roman" w:cs="Times New Roman"/>
          <w:sz w:val="26"/>
          <w:szCs w:val="26"/>
        </w:rPr>
        <w:t>у</w:t>
      </w:r>
      <w:r w:rsidR="006F5B7E" w:rsidRPr="009A39EC">
        <w:rPr>
          <w:rFonts w:ascii="Times New Roman" w:hAnsi="Times New Roman" w:cs="Times New Roman"/>
          <w:sz w:val="26"/>
          <w:szCs w:val="26"/>
        </w:rPr>
        <w:t xml:space="preserve"> суддею Гавриленко Т.Г. за 2019 звітний рік, </w:t>
      </w:r>
      <w:r w:rsidR="00CB2D24" w:rsidRPr="009A39EC">
        <w:rPr>
          <w:rFonts w:ascii="Times New Roman" w:hAnsi="Times New Roman" w:cs="Times New Roman"/>
          <w:sz w:val="26"/>
          <w:szCs w:val="26"/>
        </w:rPr>
        <w:t>та встановлено, що суддя</w:t>
      </w:r>
      <w:r w:rsidR="001065A8" w:rsidRPr="009A39EC">
        <w:rPr>
          <w:rFonts w:ascii="Times New Roman" w:hAnsi="Times New Roman" w:cs="Times New Roman"/>
          <w:sz w:val="26"/>
          <w:szCs w:val="26"/>
        </w:rPr>
        <w:t xml:space="preserve"> підтвердила відсутн</w:t>
      </w:r>
      <w:r w:rsidR="00A53248" w:rsidRPr="009A39EC">
        <w:rPr>
          <w:rFonts w:ascii="Times New Roman" w:hAnsi="Times New Roman" w:cs="Times New Roman"/>
          <w:sz w:val="26"/>
          <w:szCs w:val="26"/>
        </w:rPr>
        <w:t xml:space="preserve">ість у </w:t>
      </w:r>
      <w:r w:rsidR="00E02E97" w:rsidRPr="009A39EC">
        <w:rPr>
          <w:rFonts w:ascii="Times New Roman" w:hAnsi="Times New Roman" w:cs="Times New Roman"/>
          <w:sz w:val="26"/>
          <w:szCs w:val="26"/>
        </w:rPr>
        <w:t xml:space="preserve">її діяльності </w:t>
      </w:r>
      <w:r w:rsidR="001065A8" w:rsidRPr="009A39EC">
        <w:rPr>
          <w:rFonts w:ascii="Times New Roman" w:hAnsi="Times New Roman" w:cs="Times New Roman"/>
          <w:sz w:val="26"/>
          <w:szCs w:val="26"/>
        </w:rPr>
        <w:t>випадків потенційного та/або реального конфлікту інтересів.</w:t>
      </w:r>
    </w:p>
    <w:p w:rsidR="0060656B" w:rsidRPr="009A39EC" w:rsidRDefault="00091635" w:rsidP="00A409B8">
      <w:pPr>
        <w:pStyle w:val="a3"/>
        <w:tabs>
          <w:tab w:val="right" w:pos="9468"/>
        </w:tabs>
        <w:ind w:firstLine="709"/>
        <w:jc w:val="both"/>
        <w:rPr>
          <w:rFonts w:ascii="Times New Roman" w:hAnsi="Times New Roman" w:cs="Times New Roman"/>
          <w:sz w:val="26"/>
          <w:szCs w:val="26"/>
        </w:rPr>
      </w:pPr>
      <w:r w:rsidRPr="009A39EC">
        <w:rPr>
          <w:rFonts w:ascii="Times New Roman" w:hAnsi="Times New Roman" w:cs="Times New Roman"/>
          <w:sz w:val="26"/>
          <w:szCs w:val="26"/>
        </w:rPr>
        <w:t>При цьому</w:t>
      </w:r>
      <w:r w:rsidR="00DF30F0" w:rsidRPr="009A39EC">
        <w:rPr>
          <w:rFonts w:ascii="Times New Roman" w:hAnsi="Times New Roman" w:cs="Times New Roman"/>
          <w:sz w:val="26"/>
          <w:szCs w:val="26"/>
        </w:rPr>
        <w:t xml:space="preserve"> </w:t>
      </w:r>
      <w:r w:rsidR="00E02E97" w:rsidRPr="009A39EC">
        <w:rPr>
          <w:rFonts w:ascii="Times New Roman" w:hAnsi="Times New Roman" w:cs="Times New Roman"/>
          <w:sz w:val="26"/>
          <w:szCs w:val="26"/>
        </w:rPr>
        <w:t xml:space="preserve">Комісією встановлено, що зборами суддів Вищого антикорупційного суду ухвалено рішення від 01 серпня 2019 року </w:t>
      </w:r>
      <w:r w:rsidR="006F5B7E" w:rsidRPr="009A39EC">
        <w:rPr>
          <w:rFonts w:ascii="Times New Roman" w:hAnsi="Times New Roman" w:cs="Times New Roman"/>
          <w:sz w:val="26"/>
          <w:szCs w:val="26"/>
        </w:rPr>
        <w:t xml:space="preserve">№ 12 </w:t>
      </w:r>
      <w:r w:rsidR="00A53248" w:rsidRPr="009A39EC">
        <w:rPr>
          <w:rFonts w:ascii="Times New Roman" w:hAnsi="Times New Roman" w:cs="Times New Roman"/>
          <w:sz w:val="26"/>
          <w:szCs w:val="26"/>
        </w:rPr>
        <w:t>«Про </w:t>
      </w:r>
      <w:r w:rsidR="00E02E97" w:rsidRPr="009A39EC">
        <w:rPr>
          <w:rFonts w:ascii="Times New Roman" w:hAnsi="Times New Roman" w:cs="Times New Roman"/>
          <w:sz w:val="26"/>
          <w:szCs w:val="26"/>
        </w:rPr>
        <w:t xml:space="preserve">погодження Положення </w:t>
      </w:r>
      <w:bookmarkStart w:id="0" w:name="_Hlk166836913"/>
      <w:r w:rsidR="00E02E97" w:rsidRPr="009A39EC">
        <w:rPr>
          <w:rFonts w:ascii="Times New Roman" w:hAnsi="Times New Roman" w:cs="Times New Roman"/>
          <w:sz w:val="26"/>
          <w:szCs w:val="26"/>
        </w:rPr>
        <w:t xml:space="preserve">про </w:t>
      </w:r>
      <w:r w:rsidR="006F5B7E" w:rsidRPr="009A39EC">
        <w:rPr>
          <w:rFonts w:ascii="Times New Roman" w:hAnsi="Times New Roman" w:cs="Times New Roman"/>
          <w:sz w:val="26"/>
          <w:szCs w:val="26"/>
        </w:rPr>
        <w:t>ЖПК</w:t>
      </w:r>
      <w:r w:rsidR="00E02E97" w:rsidRPr="009A39EC">
        <w:rPr>
          <w:rFonts w:ascii="Times New Roman" w:hAnsi="Times New Roman" w:cs="Times New Roman"/>
          <w:sz w:val="26"/>
          <w:szCs w:val="26"/>
        </w:rPr>
        <w:t xml:space="preserve"> для придбання службових жилих приміщень, впорядкування роботи з надання службових жилих приміщень і користування ними</w:t>
      </w:r>
      <w:bookmarkEnd w:id="0"/>
      <w:r w:rsidR="00E02E97" w:rsidRPr="009A39EC">
        <w:rPr>
          <w:rFonts w:ascii="Times New Roman" w:hAnsi="Times New Roman" w:cs="Times New Roman"/>
          <w:sz w:val="26"/>
          <w:szCs w:val="26"/>
        </w:rPr>
        <w:t xml:space="preserve"> </w:t>
      </w:r>
      <w:r w:rsidR="0060656B" w:rsidRPr="009A39EC">
        <w:rPr>
          <w:rFonts w:ascii="Times New Roman" w:hAnsi="Times New Roman" w:cs="Times New Roman"/>
          <w:sz w:val="26"/>
          <w:szCs w:val="26"/>
        </w:rPr>
        <w:t>і Положення про порядок надання службового житла й користування ним суддями та працівниками апарату Вищого антикорупційного суду» (а.с. 52-54).</w:t>
      </w:r>
    </w:p>
    <w:p w:rsidR="00E02E97" w:rsidRPr="009A39EC" w:rsidRDefault="0060656B" w:rsidP="00A409B8">
      <w:pPr>
        <w:pStyle w:val="a3"/>
        <w:tabs>
          <w:tab w:val="right" w:pos="9468"/>
        </w:tabs>
        <w:ind w:firstLine="709"/>
        <w:jc w:val="both"/>
        <w:rPr>
          <w:rFonts w:ascii="Times New Roman" w:hAnsi="Times New Roman" w:cs="Times New Roman"/>
          <w:sz w:val="26"/>
          <w:szCs w:val="26"/>
        </w:rPr>
      </w:pPr>
      <w:r w:rsidRPr="009A39EC">
        <w:rPr>
          <w:rFonts w:ascii="Times New Roman" w:hAnsi="Times New Roman" w:cs="Times New Roman"/>
          <w:sz w:val="26"/>
          <w:szCs w:val="26"/>
        </w:rPr>
        <w:lastRenderedPageBreak/>
        <w:t xml:space="preserve">Положенням передбачено утворення </w:t>
      </w:r>
      <w:r w:rsidR="008849B3" w:rsidRPr="009A39EC">
        <w:rPr>
          <w:rFonts w:ascii="Times New Roman" w:hAnsi="Times New Roman" w:cs="Times New Roman"/>
          <w:sz w:val="26"/>
          <w:szCs w:val="26"/>
        </w:rPr>
        <w:t xml:space="preserve">ЖПК </w:t>
      </w:r>
      <w:r w:rsidR="002608A4" w:rsidRPr="009A39EC">
        <w:rPr>
          <w:rFonts w:ascii="Times New Roman" w:hAnsi="Times New Roman" w:cs="Times New Roman"/>
          <w:sz w:val="26"/>
          <w:szCs w:val="26"/>
        </w:rPr>
        <w:t xml:space="preserve">Вищого антикорупційного суду </w:t>
      </w:r>
      <w:r w:rsidRPr="009A39EC">
        <w:rPr>
          <w:rFonts w:ascii="Times New Roman" w:hAnsi="Times New Roman" w:cs="Times New Roman"/>
          <w:sz w:val="26"/>
          <w:szCs w:val="26"/>
        </w:rPr>
        <w:t>у складі</w:t>
      </w:r>
      <w:r w:rsidR="00637AB8" w:rsidRPr="009A39EC">
        <w:rPr>
          <w:rFonts w:ascii="Times New Roman" w:hAnsi="Times New Roman" w:cs="Times New Roman"/>
          <w:sz w:val="26"/>
          <w:szCs w:val="26"/>
        </w:rPr>
        <w:t xml:space="preserve"> дев’яти осіб, з яких </w:t>
      </w:r>
      <w:r w:rsidRPr="009A39EC">
        <w:rPr>
          <w:rFonts w:ascii="Times New Roman" w:hAnsi="Times New Roman" w:cs="Times New Roman"/>
          <w:sz w:val="26"/>
          <w:szCs w:val="26"/>
        </w:rPr>
        <w:t xml:space="preserve">п’ять членів Комісії є суддями та чотири члени </w:t>
      </w:r>
      <w:r w:rsidR="002608A4" w:rsidRPr="009A39EC">
        <w:rPr>
          <w:rFonts w:ascii="Times New Roman" w:hAnsi="Times New Roman" w:cs="Times New Roman"/>
          <w:sz w:val="26"/>
          <w:szCs w:val="26"/>
        </w:rPr>
        <w:t>–</w:t>
      </w:r>
      <w:r w:rsidRPr="009A39EC">
        <w:rPr>
          <w:rFonts w:ascii="Times New Roman" w:hAnsi="Times New Roman" w:cs="Times New Roman"/>
          <w:sz w:val="26"/>
          <w:szCs w:val="26"/>
        </w:rPr>
        <w:t xml:space="preserve"> працівник</w:t>
      </w:r>
      <w:r w:rsidR="002608A4" w:rsidRPr="009A39EC">
        <w:rPr>
          <w:rFonts w:ascii="Times New Roman" w:hAnsi="Times New Roman" w:cs="Times New Roman"/>
          <w:sz w:val="26"/>
          <w:szCs w:val="26"/>
        </w:rPr>
        <w:t>ами</w:t>
      </w:r>
      <w:r w:rsidRPr="009A39EC">
        <w:rPr>
          <w:rFonts w:ascii="Times New Roman" w:hAnsi="Times New Roman" w:cs="Times New Roman"/>
          <w:sz w:val="26"/>
          <w:szCs w:val="26"/>
        </w:rPr>
        <w:t xml:space="preserve"> апарату </w:t>
      </w:r>
      <w:r w:rsidR="002608A4" w:rsidRPr="009A39EC">
        <w:rPr>
          <w:rFonts w:ascii="Times New Roman" w:hAnsi="Times New Roman" w:cs="Times New Roman"/>
          <w:sz w:val="26"/>
          <w:szCs w:val="26"/>
        </w:rPr>
        <w:t>с</w:t>
      </w:r>
      <w:r w:rsidRPr="009A39EC">
        <w:rPr>
          <w:rFonts w:ascii="Times New Roman" w:hAnsi="Times New Roman" w:cs="Times New Roman"/>
          <w:sz w:val="26"/>
          <w:szCs w:val="26"/>
        </w:rPr>
        <w:t xml:space="preserve">уду. </w:t>
      </w:r>
    </w:p>
    <w:p w:rsidR="00894299" w:rsidRPr="009A39EC" w:rsidRDefault="00894299" w:rsidP="00A409B8">
      <w:pPr>
        <w:pStyle w:val="a3"/>
        <w:tabs>
          <w:tab w:val="right" w:pos="9468"/>
        </w:tabs>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До основних функцій </w:t>
      </w:r>
      <w:r w:rsidR="002608A4" w:rsidRPr="009A39EC">
        <w:rPr>
          <w:rFonts w:ascii="Times New Roman" w:hAnsi="Times New Roman" w:cs="Times New Roman"/>
          <w:sz w:val="26"/>
          <w:szCs w:val="26"/>
        </w:rPr>
        <w:t xml:space="preserve">ЖПК </w:t>
      </w:r>
      <w:r w:rsidRPr="009A39EC">
        <w:rPr>
          <w:rFonts w:ascii="Times New Roman" w:hAnsi="Times New Roman" w:cs="Times New Roman"/>
          <w:sz w:val="26"/>
          <w:szCs w:val="26"/>
        </w:rPr>
        <w:t xml:space="preserve">віднесено розгляд питань та прийняття рішень </w:t>
      </w:r>
      <w:r w:rsidR="002608A4" w:rsidRPr="009A39EC">
        <w:rPr>
          <w:rFonts w:ascii="Times New Roman" w:hAnsi="Times New Roman" w:cs="Times New Roman"/>
          <w:sz w:val="26"/>
          <w:szCs w:val="26"/>
        </w:rPr>
        <w:t>з метою вирішення житлово-</w:t>
      </w:r>
      <w:r w:rsidRPr="009A39EC">
        <w:rPr>
          <w:rFonts w:ascii="Times New Roman" w:hAnsi="Times New Roman" w:cs="Times New Roman"/>
          <w:sz w:val="26"/>
          <w:szCs w:val="26"/>
        </w:rPr>
        <w:t>побутових питань суддів та п</w:t>
      </w:r>
      <w:r w:rsidR="002608A4" w:rsidRPr="009A39EC">
        <w:rPr>
          <w:rFonts w:ascii="Times New Roman" w:hAnsi="Times New Roman" w:cs="Times New Roman"/>
          <w:sz w:val="26"/>
          <w:szCs w:val="26"/>
        </w:rPr>
        <w:t>рацівників апарату суду</w:t>
      </w:r>
      <w:r w:rsidR="00780E77">
        <w:rPr>
          <w:rFonts w:ascii="Times New Roman" w:hAnsi="Times New Roman" w:cs="Times New Roman"/>
          <w:sz w:val="26"/>
          <w:szCs w:val="26"/>
        </w:rPr>
        <w:t xml:space="preserve"> </w:t>
      </w:r>
      <w:r w:rsidR="004D311C" w:rsidRPr="009A39EC">
        <w:rPr>
          <w:rFonts w:ascii="Times New Roman" w:hAnsi="Times New Roman" w:cs="Times New Roman"/>
          <w:sz w:val="26"/>
          <w:szCs w:val="26"/>
        </w:rPr>
        <w:t>(розділ </w:t>
      </w:r>
      <w:r w:rsidR="002608A4" w:rsidRPr="009A39EC">
        <w:rPr>
          <w:rFonts w:ascii="Times New Roman" w:hAnsi="Times New Roman" w:cs="Times New Roman"/>
          <w:sz w:val="26"/>
          <w:szCs w:val="26"/>
        </w:rPr>
        <w:t>ІІІ </w:t>
      </w:r>
      <w:r w:rsidRPr="009A39EC">
        <w:rPr>
          <w:rFonts w:ascii="Times New Roman" w:hAnsi="Times New Roman" w:cs="Times New Roman"/>
          <w:sz w:val="26"/>
          <w:szCs w:val="26"/>
        </w:rPr>
        <w:t>Положення).</w:t>
      </w:r>
    </w:p>
    <w:p w:rsidR="0060656B" w:rsidRPr="009A39EC" w:rsidRDefault="0060656B" w:rsidP="00A409B8">
      <w:pPr>
        <w:pStyle w:val="a3"/>
        <w:tabs>
          <w:tab w:val="right" w:pos="9468"/>
        </w:tabs>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Беззаперечно встановлено, що до складу </w:t>
      </w:r>
      <w:r w:rsidR="00C05839" w:rsidRPr="009A39EC">
        <w:rPr>
          <w:rFonts w:ascii="Times New Roman" w:hAnsi="Times New Roman" w:cs="Times New Roman"/>
          <w:sz w:val="26"/>
          <w:szCs w:val="26"/>
        </w:rPr>
        <w:t xml:space="preserve">ЖПК </w:t>
      </w:r>
      <w:r w:rsidR="00637AB8" w:rsidRPr="009A39EC">
        <w:rPr>
          <w:rFonts w:ascii="Times New Roman" w:hAnsi="Times New Roman" w:cs="Times New Roman"/>
          <w:sz w:val="26"/>
          <w:szCs w:val="26"/>
        </w:rPr>
        <w:t>увійшла і суддя Гавриленко </w:t>
      </w:r>
      <w:r w:rsidR="002608A4" w:rsidRPr="009A39EC">
        <w:rPr>
          <w:rFonts w:ascii="Times New Roman" w:hAnsi="Times New Roman" w:cs="Times New Roman"/>
          <w:sz w:val="26"/>
          <w:szCs w:val="26"/>
        </w:rPr>
        <w:t xml:space="preserve">Т.Г., </w:t>
      </w:r>
      <w:r w:rsidRPr="009A39EC">
        <w:rPr>
          <w:rFonts w:ascii="Times New Roman" w:hAnsi="Times New Roman" w:cs="Times New Roman"/>
          <w:sz w:val="26"/>
          <w:szCs w:val="26"/>
        </w:rPr>
        <w:t>яка обрана її головою.</w:t>
      </w:r>
    </w:p>
    <w:p w:rsidR="00C05839" w:rsidRPr="009A39EC" w:rsidRDefault="00C05839" w:rsidP="00A409B8">
      <w:pPr>
        <w:pStyle w:val="a3"/>
        <w:tabs>
          <w:tab w:val="right" w:pos="9468"/>
        </w:tabs>
        <w:ind w:firstLine="709"/>
        <w:jc w:val="both"/>
        <w:rPr>
          <w:rFonts w:ascii="Times New Roman" w:hAnsi="Times New Roman" w:cs="Times New Roman"/>
          <w:sz w:val="26"/>
          <w:szCs w:val="26"/>
        </w:rPr>
      </w:pPr>
      <w:r w:rsidRPr="009A39EC">
        <w:rPr>
          <w:rFonts w:ascii="Times New Roman" w:hAnsi="Times New Roman" w:cs="Times New Roman"/>
          <w:sz w:val="26"/>
          <w:szCs w:val="26"/>
        </w:rPr>
        <w:t>Для цілей розгляду цієї справи Комісія зауважує, що одним із суддів Вищого антикорупційного суду призначено Крикливого В.В.</w:t>
      </w:r>
      <w:r w:rsidR="002608A4" w:rsidRPr="009A39EC">
        <w:rPr>
          <w:rFonts w:ascii="Times New Roman" w:hAnsi="Times New Roman" w:cs="Times New Roman"/>
          <w:sz w:val="26"/>
          <w:szCs w:val="26"/>
        </w:rPr>
        <w:t>, із яким, за словами Гавриленко </w:t>
      </w:r>
      <w:r w:rsidRPr="009A39EC">
        <w:rPr>
          <w:rFonts w:ascii="Times New Roman" w:hAnsi="Times New Roman" w:cs="Times New Roman"/>
          <w:sz w:val="26"/>
          <w:szCs w:val="26"/>
        </w:rPr>
        <w:t>В.В., її стосунк</w:t>
      </w:r>
      <w:r w:rsidR="002608A4" w:rsidRPr="009A39EC">
        <w:rPr>
          <w:rFonts w:ascii="Times New Roman" w:hAnsi="Times New Roman" w:cs="Times New Roman"/>
          <w:sz w:val="26"/>
          <w:szCs w:val="26"/>
        </w:rPr>
        <w:t xml:space="preserve">и набули характеру сімейних ще </w:t>
      </w:r>
      <w:r w:rsidRPr="009A39EC">
        <w:rPr>
          <w:rFonts w:ascii="Times New Roman" w:hAnsi="Times New Roman" w:cs="Times New Roman"/>
          <w:sz w:val="26"/>
          <w:szCs w:val="26"/>
        </w:rPr>
        <w:t>з 2018 року (а.с. 47).</w:t>
      </w:r>
    </w:p>
    <w:p w:rsidR="004D311C" w:rsidRPr="009A39EC" w:rsidRDefault="002608A4" w:rsidP="004D311C">
      <w:pPr>
        <w:pStyle w:val="a3"/>
        <w:tabs>
          <w:tab w:val="right" w:pos="9468"/>
        </w:tabs>
        <w:ind w:firstLine="709"/>
        <w:jc w:val="both"/>
        <w:rPr>
          <w:rFonts w:ascii="Times New Roman" w:hAnsi="Times New Roman" w:cs="Times New Roman"/>
          <w:sz w:val="26"/>
          <w:szCs w:val="26"/>
        </w:rPr>
      </w:pPr>
      <w:r w:rsidRPr="009A39EC">
        <w:rPr>
          <w:rFonts w:ascii="Times New Roman" w:hAnsi="Times New Roman" w:cs="Times New Roman"/>
          <w:sz w:val="26"/>
          <w:szCs w:val="26"/>
        </w:rPr>
        <w:t>0</w:t>
      </w:r>
      <w:r w:rsidR="00894299" w:rsidRPr="009A39EC">
        <w:rPr>
          <w:rFonts w:ascii="Times New Roman" w:hAnsi="Times New Roman" w:cs="Times New Roman"/>
          <w:sz w:val="26"/>
          <w:szCs w:val="26"/>
        </w:rPr>
        <w:t xml:space="preserve">8 жовтня 2019 року Гавриленко Т.Г. запропонувала </w:t>
      </w:r>
      <w:r w:rsidRPr="009A39EC">
        <w:rPr>
          <w:rFonts w:ascii="Times New Roman" w:hAnsi="Times New Roman" w:cs="Times New Roman"/>
          <w:sz w:val="26"/>
          <w:szCs w:val="26"/>
        </w:rPr>
        <w:t>в</w:t>
      </w:r>
      <w:r w:rsidR="00894299" w:rsidRPr="009A39EC">
        <w:rPr>
          <w:rFonts w:ascii="Times New Roman" w:hAnsi="Times New Roman" w:cs="Times New Roman"/>
          <w:sz w:val="26"/>
          <w:szCs w:val="26"/>
        </w:rPr>
        <w:t xml:space="preserve"> засіданн</w:t>
      </w:r>
      <w:r w:rsidRPr="009A39EC">
        <w:rPr>
          <w:rFonts w:ascii="Times New Roman" w:hAnsi="Times New Roman" w:cs="Times New Roman"/>
          <w:sz w:val="26"/>
          <w:szCs w:val="26"/>
        </w:rPr>
        <w:t>і</w:t>
      </w:r>
      <w:r w:rsidR="00894299" w:rsidRPr="009A39EC">
        <w:rPr>
          <w:rFonts w:ascii="Times New Roman" w:hAnsi="Times New Roman" w:cs="Times New Roman"/>
          <w:sz w:val="26"/>
          <w:szCs w:val="26"/>
        </w:rPr>
        <w:t xml:space="preserve"> </w:t>
      </w:r>
      <w:r w:rsidR="00C05839" w:rsidRPr="009A39EC">
        <w:rPr>
          <w:rFonts w:ascii="Times New Roman" w:hAnsi="Times New Roman" w:cs="Times New Roman"/>
          <w:sz w:val="26"/>
          <w:szCs w:val="26"/>
        </w:rPr>
        <w:t xml:space="preserve">ЖПК </w:t>
      </w:r>
      <w:r w:rsidR="00894299" w:rsidRPr="009A39EC">
        <w:rPr>
          <w:rFonts w:ascii="Times New Roman" w:hAnsi="Times New Roman" w:cs="Times New Roman"/>
          <w:sz w:val="26"/>
          <w:szCs w:val="26"/>
        </w:rPr>
        <w:t>порядок денний</w:t>
      </w:r>
      <w:r w:rsidRPr="009A39EC">
        <w:rPr>
          <w:rFonts w:ascii="Times New Roman" w:hAnsi="Times New Roman" w:cs="Times New Roman"/>
          <w:sz w:val="26"/>
          <w:szCs w:val="26"/>
        </w:rPr>
        <w:t xml:space="preserve">, </w:t>
      </w:r>
      <w:r w:rsidR="004D311C" w:rsidRPr="009A39EC">
        <w:rPr>
          <w:rFonts w:ascii="Times New Roman" w:hAnsi="Times New Roman" w:cs="Times New Roman"/>
          <w:sz w:val="26"/>
          <w:szCs w:val="26"/>
        </w:rPr>
        <w:t>який включав два блоки питань:</w:t>
      </w:r>
    </w:p>
    <w:p w:rsidR="004D311C" w:rsidRPr="009A39EC" w:rsidRDefault="004D311C" w:rsidP="004D311C">
      <w:pPr>
        <w:pStyle w:val="a3"/>
        <w:tabs>
          <w:tab w:val="right" w:pos="9468"/>
        </w:tabs>
        <w:ind w:firstLine="709"/>
        <w:jc w:val="both"/>
        <w:rPr>
          <w:rFonts w:ascii="Times New Roman" w:hAnsi="Times New Roman" w:cs="Times New Roman"/>
          <w:sz w:val="26"/>
          <w:szCs w:val="26"/>
        </w:rPr>
      </w:pPr>
      <w:r w:rsidRPr="009A39EC">
        <w:rPr>
          <w:rFonts w:ascii="Times New Roman" w:hAnsi="Times New Roman" w:cs="Times New Roman"/>
          <w:sz w:val="26"/>
          <w:szCs w:val="26"/>
        </w:rPr>
        <w:t>1. Р</w:t>
      </w:r>
      <w:r w:rsidR="00894299" w:rsidRPr="009A39EC">
        <w:rPr>
          <w:rFonts w:ascii="Times New Roman" w:hAnsi="Times New Roman" w:cs="Times New Roman"/>
          <w:sz w:val="26"/>
          <w:szCs w:val="26"/>
        </w:rPr>
        <w:t>озгляд заяв суддів Вищого антикорупційного суду про надання службового житла та прийняття рішень про включення суддів до контрольного списку суддів, які потребують поліпшення житлових умов, Вищого антикорупційного суду, або прийняття рішення про відмову у такому включенні;</w:t>
      </w:r>
    </w:p>
    <w:p w:rsidR="002608A4" w:rsidRPr="009A39EC" w:rsidRDefault="004D311C" w:rsidP="002608A4">
      <w:pPr>
        <w:pStyle w:val="a3"/>
        <w:tabs>
          <w:tab w:val="right" w:pos="9468"/>
        </w:tabs>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2. </w:t>
      </w:r>
      <w:r w:rsidR="00894299" w:rsidRPr="009A39EC">
        <w:rPr>
          <w:rFonts w:ascii="Times New Roman" w:hAnsi="Times New Roman" w:cs="Times New Roman"/>
          <w:sz w:val="26"/>
          <w:szCs w:val="26"/>
        </w:rPr>
        <w:t>Прийняття рішен</w:t>
      </w:r>
      <w:r w:rsidR="00637AB8" w:rsidRPr="009A39EC">
        <w:rPr>
          <w:rFonts w:ascii="Times New Roman" w:hAnsi="Times New Roman" w:cs="Times New Roman"/>
          <w:sz w:val="26"/>
          <w:szCs w:val="26"/>
        </w:rPr>
        <w:t>ня про</w:t>
      </w:r>
      <w:r w:rsidR="00894299" w:rsidRPr="009A39EC">
        <w:rPr>
          <w:rFonts w:ascii="Times New Roman" w:hAnsi="Times New Roman" w:cs="Times New Roman"/>
          <w:sz w:val="26"/>
          <w:szCs w:val="26"/>
        </w:rPr>
        <w:t xml:space="preserve"> направлення контрольного списку суддів Вищого антикорупційного суду, які потребують поліпшення житлових умов</w:t>
      </w:r>
      <w:r w:rsidR="00637AB8" w:rsidRPr="009A39EC">
        <w:rPr>
          <w:rFonts w:ascii="Times New Roman" w:hAnsi="Times New Roman" w:cs="Times New Roman"/>
          <w:sz w:val="26"/>
          <w:szCs w:val="26"/>
        </w:rPr>
        <w:t>, на</w:t>
      </w:r>
      <w:r w:rsidR="00894299" w:rsidRPr="009A39EC">
        <w:rPr>
          <w:rFonts w:ascii="Times New Roman" w:hAnsi="Times New Roman" w:cs="Times New Roman"/>
          <w:sz w:val="26"/>
          <w:szCs w:val="26"/>
        </w:rPr>
        <w:t xml:space="preserve"> збор</w:t>
      </w:r>
      <w:r w:rsidR="00637AB8" w:rsidRPr="009A39EC">
        <w:rPr>
          <w:rFonts w:ascii="Times New Roman" w:hAnsi="Times New Roman" w:cs="Times New Roman"/>
          <w:sz w:val="26"/>
          <w:szCs w:val="26"/>
        </w:rPr>
        <w:t>и</w:t>
      </w:r>
      <w:r w:rsidR="00894299" w:rsidRPr="009A39EC">
        <w:rPr>
          <w:rFonts w:ascii="Times New Roman" w:hAnsi="Times New Roman" w:cs="Times New Roman"/>
          <w:sz w:val="26"/>
          <w:szCs w:val="26"/>
        </w:rPr>
        <w:t xml:space="preserve"> суддів Вищого антикорупційного суду на затвердження.</w:t>
      </w:r>
    </w:p>
    <w:p w:rsidR="00456772" w:rsidRPr="009A39EC" w:rsidRDefault="00456772" w:rsidP="002608A4">
      <w:pPr>
        <w:pStyle w:val="a3"/>
        <w:tabs>
          <w:tab w:val="right" w:pos="9468"/>
        </w:tabs>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Із протоколу засідання </w:t>
      </w:r>
      <w:r w:rsidR="00C05839" w:rsidRPr="009A39EC">
        <w:rPr>
          <w:rFonts w:ascii="Times New Roman" w:hAnsi="Times New Roman" w:cs="Times New Roman"/>
          <w:sz w:val="26"/>
          <w:szCs w:val="26"/>
        </w:rPr>
        <w:t xml:space="preserve">ЖПК </w:t>
      </w:r>
      <w:r w:rsidRPr="009A39EC">
        <w:rPr>
          <w:rFonts w:ascii="Times New Roman" w:hAnsi="Times New Roman" w:cs="Times New Roman"/>
          <w:sz w:val="26"/>
          <w:szCs w:val="26"/>
        </w:rPr>
        <w:t>встановлено, що ц</w:t>
      </w:r>
      <w:r w:rsidR="002608A4" w:rsidRPr="009A39EC">
        <w:rPr>
          <w:rFonts w:ascii="Times New Roman" w:hAnsi="Times New Roman" w:cs="Times New Roman"/>
          <w:sz w:val="26"/>
          <w:szCs w:val="26"/>
        </w:rPr>
        <w:t>ього дня</w:t>
      </w:r>
      <w:r w:rsidRPr="009A39EC">
        <w:rPr>
          <w:rFonts w:ascii="Times New Roman" w:hAnsi="Times New Roman" w:cs="Times New Roman"/>
          <w:sz w:val="26"/>
          <w:szCs w:val="26"/>
        </w:rPr>
        <w:t xml:space="preserve"> </w:t>
      </w:r>
      <w:r w:rsidR="002608A4" w:rsidRPr="009A39EC">
        <w:rPr>
          <w:rFonts w:ascii="Times New Roman" w:hAnsi="Times New Roman" w:cs="Times New Roman"/>
          <w:sz w:val="26"/>
          <w:szCs w:val="26"/>
        </w:rPr>
        <w:t>в</w:t>
      </w:r>
      <w:r w:rsidRPr="009A39EC">
        <w:rPr>
          <w:rFonts w:ascii="Times New Roman" w:hAnsi="Times New Roman" w:cs="Times New Roman"/>
          <w:sz w:val="26"/>
          <w:szCs w:val="26"/>
        </w:rPr>
        <w:t xml:space="preserve"> засіданні брали участь усі призначені до її складу члени (9 осіб</w:t>
      </w:r>
      <w:r w:rsidR="002608A4" w:rsidRPr="009A39EC">
        <w:rPr>
          <w:rFonts w:ascii="Times New Roman" w:hAnsi="Times New Roman" w:cs="Times New Roman"/>
          <w:sz w:val="26"/>
          <w:szCs w:val="26"/>
        </w:rPr>
        <w:t xml:space="preserve">, </w:t>
      </w:r>
      <w:r w:rsidR="001F2463" w:rsidRPr="009A39EC">
        <w:rPr>
          <w:rFonts w:ascii="Times New Roman" w:hAnsi="Times New Roman" w:cs="Times New Roman"/>
          <w:sz w:val="26"/>
          <w:szCs w:val="26"/>
        </w:rPr>
        <w:t>включаючи і суддю Гавриленко Т.Г.</w:t>
      </w:r>
      <w:r w:rsidRPr="009A39EC">
        <w:rPr>
          <w:rFonts w:ascii="Times New Roman" w:hAnsi="Times New Roman" w:cs="Times New Roman"/>
          <w:sz w:val="26"/>
          <w:szCs w:val="26"/>
        </w:rPr>
        <w:t>).</w:t>
      </w:r>
    </w:p>
    <w:p w:rsidR="00456772" w:rsidRPr="009A39EC" w:rsidRDefault="00456772" w:rsidP="00A409B8">
      <w:pPr>
        <w:pStyle w:val="a3"/>
        <w:tabs>
          <w:tab w:val="right" w:pos="9468"/>
        </w:tabs>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Згідно з пунктом 20 </w:t>
      </w:r>
      <w:r w:rsidR="002608A4" w:rsidRPr="009A39EC">
        <w:rPr>
          <w:rFonts w:ascii="Times New Roman" w:hAnsi="Times New Roman" w:cs="Times New Roman"/>
          <w:sz w:val="26"/>
          <w:szCs w:val="26"/>
        </w:rPr>
        <w:t>п</w:t>
      </w:r>
      <w:r w:rsidRPr="009A39EC">
        <w:rPr>
          <w:rFonts w:ascii="Times New Roman" w:hAnsi="Times New Roman" w:cs="Times New Roman"/>
          <w:sz w:val="26"/>
          <w:szCs w:val="26"/>
        </w:rPr>
        <w:t xml:space="preserve">ротоколу засідання </w:t>
      </w:r>
      <w:r w:rsidR="008849B3" w:rsidRPr="009A39EC">
        <w:rPr>
          <w:rFonts w:ascii="Times New Roman" w:hAnsi="Times New Roman" w:cs="Times New Roman"/>
          <w:sz w:val="26"/>
          <w:szCs w:val="26"/>
        </w:rPr>
        <w:t xml:space="preserve">ЖПК </w:t>
      </w:r>
      <w:r w:rsidR="002608A4" w:rsidRPr="009A39EC">
        <w:rPr>
          <w:rFonts w:ascii="Times New Roman" w:hAnsi="Times New Roman" w:cs="Times New Roman"/>
          <w:sz w:val="26"/>
          <w:szCs w:val="26"/>
        </w:rPr>
        <w:t xml:space="preserve">Вищого антикорупційного суду </w:t>
      </w:r>
      <w:r w:rsidRPr="009A39EC">
        <w:rPr>
          <w:rFonts w:ascii="Times New Roman" w:hAnsi="Times New Roman" w:cs="Times New Roman"/>
          <w:sz w:val="26"/>
          <w:szCs w:val="26"/>
        </w:rPr>
        <w:t>від 08 жовтня 2019 року</w:t>
      </w:r>
      <w:r w:rsidR="002608A4" w:rsidRPr="009A39EC">
        <w:rPr>
          <w:rFonts w:ascii="Times New Roman" w:hAnsi="Times New Roman" w:cs="Times New Roman"/>
          <w:sz w:val="26"/>
          <w:szCs w:val="26"/>
        </w:rPr>
        <w:t xml:space="preserve"> № 3</w:t>
      </w:r>
      <w:r w:rsidR="004529A4" w:rsidRPr="009A39EC">
        <w:rPr>
          <w:rFonts w:ascii="Times New Roman" w:hAnsi="Times New Roman" w:cs="Times New Roman"/>
          <w:sz w:val="26"/>
          <w:szCs w:val="26"/>
        </w:rPr>
        <w:t xml:space="preserve"> </w:t>
      </w:r>
      <w:r w:rsidR="002608A4" w:rsidRPr="009A39EC">
        <w:rPr>
          <w:rFonts w:ascii="Times New Roman" w:hAnsi="Times New Roman" w:cs="Times New Roman"/>
          <w:sz w:val="26"/>
          <w:szCs w:val="26"/>
        </w:rPr>
        <w:t>ЖПК</w:t>
      </w:r>
      <w:r w:rsidR="004529A4" w:rsidRPr="009A39EC">
        <w:rPr>
          <w:rFonts w:ascii="Times New Roman" w:hAnsi="Times New Roman" w:cs="Times New Roman"/>
          <w:sz w:val="26"/>
          <w:szCs w:val="26"/>
        </w:rPr>
        <w:t xml:space="preserve"> розглядалась заява судді Крикливого В.В. про надання службового житла.</w:t>
      </w:r>
    </w:p>
    <w:p w:rsidR="004529A4" w:rsidRPr="009A39EC" w:rsidRDefault="004529A4" w:rsidP="00A409B8">
      <w:pPr>
        <w:pStyle w:val="a3"/>
        <w:tabs>
          <w:tab w:val="right" w:pos="9468"/>
        </w:tabs>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Розглянувши вказане питання </w:t>
      </w:r>
      <w:r w:rsidR="002608A4" w:rsidRPr="009A39EC">
        <w:rPr>
          <w:rFonts w:ascii="Times New Roman" w:hAnsi="Times New Roman" w:cs="Times New Roman"/>
          <w:sz w:val="26"/>
          <w:szCs w:val="26"/>
        </w:rPr>
        <w:t>ЖПК</w:t>
      </w:r>
      <w:r w:rsidR="00773B63">
        <w:rPr>
          <w:rFonts w:ascii="Times New Roman" w:hAnsi="Times New Roman" w:cs="Times New Roman"/>
          <w:sz w:val="26"/>
          <w:szCs w:val="26"/>
        </w:rPr>
        <w:t xml:space="preserve"> шляхом голосування («за» </w:t>
      </w:r>
      <w:r w:rsidR="00773B63" w:rsidRPr="009A39EC">
        <w:rPr>
          <w:rFonts w:ascii="Times New Roman" w:hAnsi="Times New Roman" w:cs="Times New Roman"/>
          <w:sz w:val="26"/>
          <w:szCs w:val="26"/>
        </w:rPr>
        <w:t>–</w:t>
      </w:r>
      <w:r w:rsidR="00773B63">
        <w:rPr>
          <w:rFonts w:ascii="Times New Roman" w:hAnsi="Times New Roman" w:cs="Times New Roman"/>
          <w:sz w:val="26"/>
          <w:szCs w:val="26"/>
        </w:rPr>
        <w:t xml:space="preserve"> </w:t>
      </w:r>
      <w:r w:rsidRPr="009A39EC">
        <w:rPr>
          <w:rFonts w:ascii="Times New Roman" w:hAnsi="Times New Roman" w:cs="Times New Roman"/>
          <w:sz w:val="26"/>
          <w:szCs w:val="26"/>
        </w:rPr>
        <w:t xml:space="preserve">9 голосів, «проти» </w:t>
      </w:r>
      <w:r w:rsidR="00773B63" w:rsidRPr="009A39EC">
        <w:rPr>
          <w:rFonts w:ascii="Times New Roman" w:hAnsi="Times New Roman" w:cs="Times New Roman"/>
          <w:sz w:val="26"/>
          <w:szCs w:val="26"/>
        </w:rPr>
        <w:t>–</w:t>
      </w:r>
      <w:r w:rsidRPr="009A39EC">
        <w:rPr>
          <w:rFonts w:ascii="Times New Roman" w:hAnsi="Times New Roman" w:cs="Times New Roman"/>
          <w:sz w:val="26"/>
          <w:szCs w:val="26"/>
        </w:rPr>
        <w:t xml:space="preserve"> 0, «утрималось» </w:t>
      </w:r>
      <w:r w:rsidR="00773B63" w:rsidRPr="009A39EC">
        <w:rPr>
          <w:rFonts w:ascii="Times New Roman" w:hAnsi="Times New Roman" w:cs="Times New Roman"/>
          <w:sz w:val="26"/>
          <w:szCs w:val="26"/>
        </w:rPr>
        <w:t>–</w:t>
      </w:r>
      <w:r w:rsidRPr="009A39EC">
        <w:rPr>
          <w:rFonts w:ascii="Times New Roman" w:hAnsi="Times New Roman" w:cs="Times New Roman"/>
          <w:sz w:val="26"/>
          <w:szCs w:val="26"/>
        </w:rPr>
        <w:t xml:space="preserve"> </w:t>
      </w:r>
      <w:r w:rsidR="001F2463" w:rsidRPr="009A39EC">
        <w:rPr>
          <w:rFonts w:ascii="Times New Roman" w:hAnsi="Times New Roman" w:cs="Times New Roman"/>
          <w:sz w:val="26"/>
          <w:szCs w:val="26"/>
        </w:rPr>
        <w:t>0) ухвалила рішення: «включити до контрольного списку суддів першої інстанції Вищого антикорупційного суду, які потребують поліпшення житлових умов, суддю Крикливого В.В. зі складом сім’ї 2 особи» (а.с. 19).</w:t>
      </w:r>
    </w:p>
    <w:p w:rsidR="0072628C" w:rsidRPr="009A39EC" w:rsidRDefault="00637AB8" w:rsidP="00AB2EF5">
      <w:pPr>
        <w:pStyle w:val="a3"/>
        <w:tabs>
          <w:tab w:val="right" w:pos="9468"/>
        </w:tabs>
        <w:ind w:firstLine="709"/>
        <w:jc w:val="both"/>
        <w:rPr>
          <w:rFonts w:ascii="Times New Roman" w:hAnsi="Times New Roman" w:cs="Times New Roman"/>
          <w:sz w:val="26"/>
          <w:szCs w:val="26"/>
        </w:rPr>
      </w:pPr>
      <w:r w:rsidRPr="009A39EC">
        <w:rPr>
          <w:rFonts w:ascii="Times New Roman" w:hAnsi="Times New Roman" w:cs="Times New Roman"/>
          <w:sz w:val="26"/>
          <w:szCs w:val="26"/>
        </w:rPr>
        <w:t>Надалі</w:t>
      </w:r>
      <w:r w:rsidR="00237F60" w:rsidRPr="009A39EC">
        <w:rPr>
          <w:rFonts w:ascii="Times New Roman" w:hAnsi="Times New Roman" w:cs="Times New Roman"/>
          <w:sz w:val="26"/>
          <w:szCs w:val="26"/>
        </w:rPr>
        <w:t xml:space="preserve"> а</w:t>
      </w:r>
      <w:r w:rsidR="0072628C" w:rsidRPr="009A39EC">
        <w:rPr>
          <w:rFonts w:ascii="Times New Roman" w:hAnsi="Times New Roman" w:cs="Times New Roman"/>
          <w:sz w:val="26"/>
          <w:szCs w:val="26"/>
        </w:rPr>
        <w:t xml:space="preserve">ктом </w:t>
      </w:r>
      <w:r w:rsidR="008849B3" w:rsidRPr="009A39EC">
        <w:rPr>
          <w:rFonts w:ascii="Times New Roman" w:hAnsi="Times New Roman" w:cs="Times New Roman"/>
          <w:sz w:val="26"/>
          <w:szCs w:val="26"/>
        </w:rPr>
        <w:t xml:space="preserve">ЖПК </w:t>
      </w:r>
      <w:r w:rsidRPr="009A39EC">
        <w:rPr>
          <w:rFonts w:ascii="Times New Roman" w:hAnsi="Times New Roman" w:cs="Times New Roman"/>
          <w:sz w:val="26"/>
          <w:szCs w:val="26"/>
        </w:rPr>
        <w:t>від 11 </w:t>
      </w:r>
      <w:r w:rsidR="0072628C" w:rsidRPr="009A39EC">
        <w:rPr>
          <w:rFonts w:ascii="Times New Roman" w:hAnsi="Times New Roman" w:cs="Times New Roman"/>
          <w:sz w:val="26"/>
          <w:szCs w:val="26"/>
        </w:rPr>
        <w:t xml:space="preserve">вересня 2023 року </w:t>
      </w:r>
      <w:r w:rsidR="008C35A6" w:rsidRPr="009A39EC">
        <w:rPr>
          <w:rFonts w:ascii="Times New Roman" w:hAnsi="Times New Roman" w:cs="Times New Roman"/>
          <w:sz w:val="26"/>
          <w:szCs w:val="26"/>
        </w:rPr>
        <w:t>(погоджен</w:t>
      </w:r>
      <w:r w:rsidR="00AB2EF5" w:rsidRPr="009A39EC">
        <w:rPr>
          <w:rFonts w:ascii="Times New Roman" w:hAnsi="Times New Roman" w:cs="Times New Roman"/>
          <w:sz w:val="26"/>
          <w:szCs w:val="26"/>
        </w:rPr>
        <w:t>о</w:t>
      </w:r>
      <w:r w:rsidR="008C35A6" w:rsidRPr="009A39EC">
        <w:rPr>
          <w:rFonts w:ascii="Times New Roman" w:hAnsi="Times New Roman" w:cs="Times New Roman"/>
          <w:sz w:val="26"/>
          <w:szCs w:val="26"/>
        </w:rPr>
        <w:t xml:space="preserve"> протоколом засідання </w:t>
      </w:r>
      <w:r w:rsidR="0062557B" w:rsidRPr="009A39EC">
        <w:rPr>
          <w:rFonts w:ascii="Times New Roman" w:hAnsi="Times New Roman" w:cs="Times New Roman"/>
          <w:sz w:val="26"/>
          <w:szCs w:val="26"/>
        </w:rPr>
        <w:t xml:space="preserve">ЖПК </w:t>
      </w:r>
      <w:r w:rsidRPr="009A39EC">
        <w:rPr>
          <w:rFonts w:ascii="Times New Roman" w:hAnsi="Times New Roman" w:cs="Times New Roman"/>
          <w:sz w:val="26"/>
          <w:szCs w:val="26"/>
        </w:rPr>
        <w:t>від 22 </w:t>
      </w:r>
      <w:r w:rsidR="008C35A6" w:rsidRPr="009A39EC">
        <w:rPr>
          <w:rFonts w:ascii="Times New Roman" w:hAnsi="Times New Roman" w:cs="Times New Roman"/>
          <w:sz w:val="26"/>
          <w:szCs w:val="26"/>
        </w:rPr>
        <w:t>вересня 2023 року</w:t>
      </w:r>
      <w:r w:rsidR="00AB2EF5" w:rsidRPr="009A39EC">
        <w:rPr>
          <w:rFonts w:ascii="Times New Roman" w:hAnsi="Times New Roman" w:cs="Times New Roman"/>
          <w:sz w:val="26"/>
          <w:szCs w:val="26"/>
        </w:rPr>
        <w:t xml:space="preserve"> № 16</w:t>
      </w:r>
      <w:r w:rsidR="008C35A6" w:rsidRPr="009A39EC">
        <w:rPr>
          <w:rFonts w:ascii="Times New Roman" w:hAnsi="Times New Roman" w:cs="Times New Roman"/>
          <w:sz w:val="26"/>
          <w:szCs w:val="26"/>
        </w:rPr>
        <w:t xml:space="preserve">) </w:t>
      </w:r>
      <w:r w:rsidR="00AB2EF5" w:rsidRPr="009A39EC">
        <w:rPr>
          <w:rFonts w:ascii="Times New Roman" w:hAnsi="Times New Roman" w:cs="Times New Roman"/>
          <w:sz w:val="26"/>
          <w:szCs w:val="26"/>
        </w:rPr>
        <w:t>було виправлено описку</w:t>
      </w:r>
      <w:r w:rsidR="0072628C" w:rsidRPr="009A39EC">
        <w:rPr>
          <w:rFonts w:ascii="Times New Roman" w:hAnsi="Times New Roman" w:cs="Times New Roman"/>
          <w:sz w:val="26"/>
          <w:szCs w:val="26"/>
        </w:rPr>
        <w:t xml:space="preserve"> в пункті 20 </w:t>
      </w:r>
      <w:r w:rsidR="00AB2EF5" w:rsidRPr="009A39EC">
        <w:rPr>
          <w:rFonts w:ascii="Times New Roman" w:hAnsi="Times New Roman" w:cs="Times New Roman"/>
          <w:sz w:val="26"/>
          <w:szCs w:val="26"/>
        </w:rPr>
        <w:t>п</w:t>
      </w:r>
      <w:r w:rsidR="0072628C" w:rsidRPr="009A39EC">
        <w:rPr>
          <w:rFonts w:ascii="Times New Roman" w:hAnsi="Times New Roman" w:cs="Times New Roman"/>
          <w:sz w:val="26"/>
          <w:szCs w:val="26"/>
        </w:rPr>
        <w:t>ротоколу від 8 жовтн</w:t>
      </w:r>
      <w:r w:rsidR="00CB6866" w:rsidRPr="009A39EC">
        <w:rPr>
          <w:rFonts w:ascii="Times New Roman" w:hAnsi="Times New Roman" w:cs="Times New Roman"/>
          <w:sz w:val="26"/>
          <w:szCs w:val="26"/>
        </w:rPr>
        <w:t>я 2019 </w:t>
      </w:r>
      <w:r w:rsidR="00AB2EF5" w:rsidRPr="009A39EC">
        <w:rPr>
          <w:rFonts w:ascii="Times New Roman" w:hAnsi="Times New Roman" w:cs="Times New Roman"/>
          <w:sz w:val="26"/>
          <w:szCs w:val="26"/>
        </w:rPr>
        <w:t xml:space="preserve">року, а саме </w:t>
      </w:r>
      <w:r w:rsidR="0053434B" w:rsidRPr="009A39EC">
        <w:rPr>
          <w:rFonts w:ascii="Times New Roman" w:hAnsi="Times New Roman" w:cs="Times New Roman"/>
          <w:sz w:val="26"/>
          <w:szCs w:val="26"/>
        </w:rPr>
        <w:t xml:space="preserve">Гавриленко Т.Г. </w:t>
      </w:r>
      <w:r w:rsidR="00AB2EF5" w:rsidRPr="009A39EC">
        <w:rPr>
          <w:rFonts w:ascii="Times New Roman" w:hAnsi="Times New Roman" w:cs="Times New Roman"/>
          <w:sz w:val="26"/>
          <w:szCs w:val="26"/>
        </w:rPr>
        <w:t>виключено зі списку</w:t>
      </w:r>
      <w:r w:rsidR="008C35A6" w:rsidRPr="009A39EC">
        <w:rPr>
          <w:rFonts w:ascii="Times New Roman" w:hAnsi="Times New Roman" w:cs="Times New Roman"/>
          <w:sz w:val="26"/>
          <w:szCs w:val="26"/>
        </w:rPr>
        <w:t xml:space="preserve"> членів </w:t>
      </w:r>
      <w:r w:rsidR="00AB2EF5" w:rsidRPr="009A39EC">
        <w:rPr>
          <w:rFonts w:ascii="Times New Roman" w:hAnsi="Times New Roman" w:cs="Times New Roman"/>
          <w:sz w:val="26"/>
          <w:szCs w:val="26"/>
        </w:rPr>
        <w:t>ЖПК,</w:t>
      </w:r>
      <w:r w:rsidR="008C35A6" w:rsidRPr="009A39EC">
        <w:rPr>
          <w:rFonts w:ascii="Times New Roman" w:hAnsi="Times New Roman" w:cs="Times New Roman"/>
          <w:sz w:val="26"/>
          <w:szCs w:val="26"/>
        </w:rPr>
        <w:t xml:space="preserve"> які брали участь у розгляді цього пита</w:t>
      </w:r>
      <w:r w:rsidR="00AB2EF5" w:rsidRPr="009A39EC">
        <w:rPr>
          <w:rFonts w:ascii="Times New Roman" w:hAnsi="Times New Roman" w:cs="Times New Roman"/>
          <w:sz w:val="26"/>
          <w:szCs w:val="26"/>
        </w:rPr>
        <w:t xml:space="preserve">ння та голосуванні. Як підставу, з якої Гавриленко Т.Г. не брала участі у голосуванні, </w:t>
      </w:r>
      <w:r w:rsidR="008C35A6" w:rsidRPr="009A39EC">
        <w:rPr>
          <w:rFonts w:ascii="Times New Roman" w:hAnsi="Times New Roman" w:cs="Times New Roman"/>
          <w:sz w:val="26"/>
          <w:szCs w:val="26"/>
        </w:rPr>
        <w:t>вказано Закон України «Про запобігання корупції» та пункт 2.5 Методичних рекомендацій щодо запобігання та врегулювання конфлікту інтересів, затверджених Національним агентством з питань запобігання корупції від 29 вересня 2017 року № 839</w:t>
      </w:r>
      <w:r w:rsidR="007824D3" w:rsidRPr="009A39EC">
        <w:rPr>
          <w:rFonts w:ascii="Times New Roman" w:hAnsi="Times New Roman" w:cs="Times New Roman"/>
          <w:sz w:val="26"/>
          <w:szCs w:val="26"/>
        </w:rPr>
        <w:t xml:space="preserve"> (далі – Методичні рекомендації).</w:t>
      </w:r>
    </w:p>
    <w:p w:rsidR="004A436C" w:rsidRPr="009A39EC" w:rsidRDefault="004A436C" w:rsidP="00A409B8">
      <w:pPr>
        <w:pStyle w:val="a3"/>
        <w:tabs>
          <w:tab w:val="right" w:pos="9468"/>
        </w:tabs>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Згідно </w:t>
      </w:r>
      <w:r w:rsidR="00E02E97" w:rsidRPr="009A39EC">
        <w:rPr>
          <w:rFonts w:ascii="Times New Roman" w:hAnsi="Times New Roman" w:cs="Times New Roman"/>
          <w:sz w:val="26"/>
          <w:szCs w:val="26"/>
        </w:rPr>
        <w:t xml:space="preserve">з пунктом 23 </w:t>
      </w:r>
      <w:r w:rsidR="00CB6866" w:rsidRPr="009A39EC">
        <w:rPr>
          <w:rFonts w:ascii="Times New Roman" w:hAnsi="Times New Roman" w:cs="Times New Roman"/>
          <w:sz w:val="26"/>
          <w:szCs w:val="26"/>
        </w:rPr>
        <w:t>п</w:t>
      </w:r>
      <w:r w:rsidR="00E02E97" w:rsidRPr="009A39EC">
        <w:rPr>
          <w:rFonts w:ascii="Times New Roman" w:hAnsi="Times New Roman" w:cs="Times New Roman"/>
          <w:sz w:val="26"/>
          <w:szCs w:val="26"/>
        </w:rPr>
        <w:t xml:space="preserve">ротоколу засідання </w:t>
      </w:r>
      <w:r w:rsidR="008849B3" w:rsidRPr="009A39EC">
        <w:rPr>
          <w:rFonts w:ascii="Times New Roman" w:hAnsi="Times New Roman" w:cs="Times New Roman"/>
          <w:sz w:val="26"/>
          <w:szCs w:val="26"/>
        </w:rPr>
        <w:t xml:space="preserve">ЖПК </w:t>
      </w:r>
      <w:r w:rsidR="00E02E97" w:rsidRPr="009A39EC">
        <w:rPr>
          <w:rFonts w:ascii="Times New Roman" w:hAnsi="Times New Roman" w:cs="Times New Roman"/>
          <w:sz w:val="26"/>
          <w:szCs w:val="26"/>
        </w:rPr>
        <w:t xml:space="preserve">Вищого антикорупційного суду </w:t>
      </w:r>
      <w:r w:rsidRPr="009A39EC">
        <w:rPr>
          <w:rFonts w:ascii="Times New Roman" w:hAnsi="Times New Roman" w:cs="Times New Roman"/>
          <w:sz w:val="26"/>
          <w:szCs w:val="26"/>
        </w:rPr>
        <w:t xml:space="preserve">№ 3 </w:t>
      </w:r>
      <w:r w:rsidR="00E02E97" w:rsidRPr="009A39EC">
        <w:rPr>
          <w:rFonts w:ascii="Times New Roman" w:hAnsi="Times New Roman" w:cs="Times New Roman"/>
          <w:sz w:val="26"/>
          <w:szCs w:val="26"/>
        </w:rPr>
        <w:t xml:space="preserve">від 08 жовтня 2019 року, </w:t>
      </w:r>
      <w:r w:rsidR="00CB6866" w:rsidRPr="009A39EC">
        <w:rPr>
          <w:rFonts w:ascii="Times New Roman" w:hAnsi="Times New Roman" w:cs="Times New Roman"/>
          <w:sz w:val="26"/>
          <w:szCs w:val="26"/>
        </w:rPr>
        <w:t>ЖПК</w:t>
      </w:r>
      <w:r w:rsidRPr="009A39EC">
        <w:rPr>
          <w:rFonts w:ascii="Times New Roman" w:hAnsi="Times New Roman" w:cs="Times New Roman"/>
          <w:sz w:val="26"/>
          <w:szCs w:val="26"/>
        </w:rPr>
        <w:t xml:space="preserve"> розглядалась заява судді Гавриленко Т.Г. про надання службового житла (а.с. 21).</w:t>
      </w:r>
    </w:p>
    <w:p w:rsidR="004A436C" w:rsidRPr="009A39EC" w:rsidRDefault="004A436C" w:rsidP="00A409B8">
      <w:pPr>
        <w:pStyle w:val="a3"/>
        <w:tabs>
          <w:tab w:val="right" w:pos="9468"/>
        </w:tabs>
        <w:ind w:firstLine="709"/>
        <w:jc w:val="both"/>
        <w:rPr>
          <w:rFonts w:ascii="Times New Roman" w:hAnsi="Times New Roman" w:cs="Times New Roman"/>
          <w:sz w:val="26"/>
          <w:szCs w:val="26"/>
        </w:rPr>
      </w:pPr>
      <w:r w:rsidRPr="009A39EC">
        <w:rPr>
          <w:rFonts w:ascii="Times New Roman" w:hAnsi="Times New Roman" w:cs="Times New Roman"/>
          <w:sz w:val="26"/>
          <w:szCs w:val="26"/>
        </w:rPr>
        <w:t>За результат</w:t>
      </w:r>
      <w:r w:rsidR="00CB6866" w:rsidRPr="009A39EC">
        <w:rPr>
          <w:rFonts w:ascii="Times New Roman" w:hAnsi="Times New Roman" w:cs="Times New Roman"/>
          <w:sz w:val="26"/>
          <w:szCs w:val="26"/>
        </w:rPr>
        <w:t>ами</w:t>
      </w:r>
      <w:r w:rsidRPr="009A39EC">
        <w:rPr>
          <w:rFonts w:ascii="Times New Roman" w:hAnsi="Times New Roman" w:cs="Times New Roman"/>
          <w:sz w:val="26"/>
          <w:szCs w:val="26"/>
        </w:rPr>
        <w:t xml:space="preserve"> розгляду вказаного питання ухвалено рішення</w:t>
      </w:r>
      <w:r w:rsidR="008C35A6" w:rsidRPr="009A39EC">
        <w:rPr>
          <w:rFonts w:ascii="Times New Roman" w:hAnsi="Times New Roman" w:cs="Times New Roman"/>
          <w:sz w:val="26"/>
          <w:szCs w:val="26"/>
        </w:rPr>
        <w:t>:</w:t>
      </w:r>
      <w:r w:rsidRPr="009A39EC">
        <w:rPr>
          <w:rFonts w:ascii="Times New Roman" w:hAnsi="Times New Roman" w:cs="Times New Roman"/>
          <w:sz w:val="26"/>
          <w:szCs w:val="26"/>
        </w:rPr>
        <w:t xml:space="preserve"> «включити до контрольного списку суддів першої інстанції Вищого антикорупційного суду, які потребують поліпшення житлових умов, суддю Гавриленко Т.Г. зі складом </w:t>
      </w:r>
      <w:r w:rsidR="00237F60" w:rsidRPr="009A39EC">
        <w:rPr>
          <w:rFonts w:ascii="Times New Roman" w:hAnsi="Times New Roman" w:cs="Times New Roman"/>
          <w:sz w:val="26"/>
          <w:szCs w:val="26"/>
        </w:rPr>
        <w:t>сім’ї</w:t>
      </w:r>
      <w:r w:rsidR="004D311C" w:rsidRPr="009A39EC">
        <w:rPr>
          <w:rFonts w:ascii="Times New Roman" w:hAnsi="Times New Roman" w:cs="Times New Roman"/>
          <w:sz w:val="26"/>
          <w:szCs w:val="26"/>
        </w:rPr>
        <w:t xml:space="preserve"> 2 </w:t>
      </w:r>
      <w:r w:rsidRPr="009A39EC">
        <w:rPr>
          <w:rFonts w:ascii="Times New Roman" w:hAnsi="Times New Roman" w:cs="Times New Roman"/>
          <w:sz w:val="26"/>
          <w:szCs w:val="26"/>
        </w:rPr>
        <w:t>особи</w:t>
      </w:r>
      <w:r w:rsidR="001F2463" w:rsidRPr="009A39EC">
        <w:rPr>
          <w:rFonts w:ascii="Times New Roman" w:hAnsi="Times New Roman" w:cs="Times New Roman"/>
          <w:sz w:val="26"/>
          <w:szCs w:val="26"/>
        </w:rPr>
        <w:t>»</w:t>
      </w:r>
      <w:r w:rsidRPr="009A39EC">
        <w:rPr>
          <w:rFonts w:ascii="Times New Roman" w:hAnsi="Times New Roman" w:cs="Times New Roman"/>
          <w:sz w:val="26"/>
          <w:szCs w:val="26"/>
        </w:rPr>
        <w:t>.</w:t>
      </w:r>
    </w:p>
    <w:p w:rsidR="00A409B8" w:rsidRPr="009A39EC" w:rsidRDefault="004A436C" w:rsidP="00A409B8">
      <w:pPr>
        <w:pStyle w:val="a3"/>
        <w:tabs>
          <w:tab w:val="right" w:pos="9468"/>
        </w:tabs>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При цьому </w:t>
      </w:r>
      <w:r w:rsidR="00CB6866" w:rsidRPr="009A39EC">
        <w:rPr>
          <w:rFonts w:ascii="Times New Roman" w:hAnsi="Times New Roman" w:cs="Times New Roman"/>
          <w:sz w:val="26"/>
          <w:szCs w:val="26"/>
        </w:rPr>
        <w:t xml:space="preserve">голова комісії </w:t>
      </w:r>
      <w:r w:rsidRPr="009A39EC">
        <w:rPr>
          <w:rFonts w:ascii="Times New Roman" w:hAnsi="Times New Roman" w:cs="Times New Roman"/>
          <w:sz w:val="26"/>
          <w:szCs w:val="26"/>
        </w:rPr>
        <w:t>Гавриленко Т.Г. не брала участі у розгляді власної заяви</w:t>
      </w:r>
      <w:r w:rsidR="00CB6866" w:rsidRPr="009A39EC">
        <w:rPr>
          <w:rFonts w:ascii="Times New Roman" w:hAnsi="Times New Roman" w:cs="Times New Roman"/>
          <w:sz w:val="26"/>
          <w:szCs w:val="26"/>
        </w:rPr>
        <w:t xml:space="preserve"> та голосуванні з цього питання, </w:t>
      </w:r>
      <w:r w:rsidRPr="009A39EC">
        <w:rPr>
          <w:rFonts w:ascii="Times New Roman" w:hAnsi="Times New Roman" w:cs="Times New Roman"/>
          <w:sz w:val="26"/>
          <w:szCs w:val="26"/>
        </w:rPr>
        <w:t>зіславшись на вимоги З</w:t>
      </w:r>
      <w:r w:rsidR="00E02E97" w:rsidRPr="009A39EC">
        <w:rPr>
          <w:rFonts w:ascii="Times New Roman" w:hAnsi="Times New Roman" w:cs="Times New Roman"/>
          <w:sz w:val="26"/>
          <w:szCs w:val="26"/>
        </w:rPr>
        <w:t>акону України «Про запобігання корупції»</w:t>
      </w:r>
      <w:r w:rsidR="00456772" w:rsidRPr="009A39EC">
        <w:rPr>
          <w:rFonts w:ascii="Times New Roman" w:hAnsi="Times New Roman" w:cs="Times New Roman"/>
          <w:sz w:val="26"/>
          <w:szCs w:val="26"/>
        </w:rPr>
        <w:t xml:space="preserve"> та </w:t>
      </w:r>
      <w:r w:rsidR="00E02E97" w:rsidRPr="009A39EC">
        <w:rPr>
          <w:rFonts w:ascii="Times New Roman" w:hAnsi="Times New Roman" w:cs="Times New Roman"/>
          <w:sz w:val="26"/>
          <w:szCs w:val="26"/>
        </w:rPr>
        <w:t>пункту 2.5 Методичних рекомендацій</w:t>
      </w:r>
      <w:r w:rsidR="00456772" w:rsidRPr="009A39EC">
        <w:rPr>
          <w:rFonts w:ascii="Times New Roman" w:hAnsi="Times New Roman" w:cs="Times New Roman"/>
          <w:sz w:val="26"/>
          <w:szCs w:val="26"/>
        </w:rPr>
        <w:t>.</w:t>
      </w:r>
    </w:p>
    <w:p w:rsidR="00A409B8" w:rsidRPr="009A39EC" w:rsidRDefault="00517DA8" w:rsidP="00A409B8">
      <w:pPr>
        <w:pStyle w:val="a3"/>
        <w:tabs>
          <w:tab w:val="right" w:pos="9468"/>
        </w:tabs>
        <w:ind w:firstLine="709"/>
        <w:jc w:val="both"/>
        <w:rPr>
          <w:rFonts w:ascii="Times New Roman" w:hAnsi="Times New Roman" w:cs="Times New Roman"/>
          <w:sz w:val="26"/>
          <w:szCs w:val="26"/>
        </w:rPr>
      </w:pPr>
      <w:r w:rsidRPr="009A39EC">
        <w:rPr>
          <w:rFonts w:ascii="Times New Roman" w:hAnsi="Times New Roman" w:cs="Times New Roman"/>
          <w:sz w:val="26"/>
          <w:szCs w:val="26"/>
        </w:rPr>
        <w:lastRenderedPageBreak/>
        <w:t xml:space="preserve">26 листопада 2019 року відбулося інше засідання </w:t>
      </w:r>
      <w:r w:rsidR="00237F60" w:rsidRPr="009A39EC">
        <w:rPr>
          <w:rFonts w:ascii="Times New Roman" w:hAnsi="Times New Roman" w:cs="Times New Roman"/>
          <w:sz w:val="26"/>
          <w:szCs w:val="26"/>
        </w:rPr>
        <w:t>ЖПК</w:t>
      </w:r>
      <w:r w:rsidRPr="009A39EC">
        <w:rPr>
          <w:rFonts w:ascii="Times New Roman" w:hAnsi="Times New Roman" w:cs="Times New Roman"/>
          <w:sz w:val="26"/>
          <w:szCs w:val="26"/>
        </w:rPr>
        <w:t xml:space="preserve">. Із протоколу засідання </w:t>
      </w:r>
      <w:r w:rsidR="002B75E7" w:rsidRPr="009A39EC">
        <w:rPr>
          <w:rFonts w:ascii="Times New Roman" w:hAnsi="Times New Roman" w:cs="Times New Roman"/>
          <w:sz w:val="26"/>
          <w:szCs w:val="26"/>
        </w:rPr>
        <w:t xml:space="preserve">від 26 листопада 2019 року </w:t>
      </w:r>
      <w:r w:rsidR="004B7FA5" w:rsidRPr="009A39EC">
        <w:rPr>
          <w:rFonts w:ascii="Times New Roman" w:hAnsi="Times New Roman" w:cs="Times New Roman"/>
          <w:sz w:val="26"/>
          <w:szCs w:val="26"/>
        </w:rPr>
        <w:t>№ 8</w:t>
      </w:r>
      <w:r w:rsidR="002B75E7" w:rsidRPr="009A39EC">
        <w:rPr>
          <w:rFonts w:ascii="Times New Roman" w:hAnsi="Times New Roman" w:cs="Times New Roman"/>
          <w:sz w:val="26"/>
          <w:szCs w:val="26"/>
        </w:rPr>
        <w:t xml:space="preserve"> </w:t>
      </w:r>
      <w:r w:rsidR="004B7FA5" w:rsidRPr="009A39EC">
        <w:rPr>
          <w:rFonts w:ascii="Times New Roman" w:hAnsi="Times New Roman" w:cs="Times New Roman"/>
          <w:sz w:val="26"/>
          <w:szCs w:val="26"/>
        </w:rPr>
        <w:t xml:space="preserve">встановлено, що </w:t>
      </w:r>
      <w:r w:rsidRPr="009A39EC">
        <w:rPr>
          <w:rFonts w:ascii="Times New Roman" w:hAnsi="Times New Roman" w:cs="Times New Roman"/>
          <w:sz w:val="26"/>
          <w:szCs w:val="26"/>
        </w:rPr>
        <w:t>ц</w:t>
      </w:r>
      <w:r w:rsidR="004B7FA5" w:rsidRPr="009A39EC">
        <w:rPr>
          <w:rFonts w:ascii="Times New Roman" w:hAnsi="Times New Roman" w:cs="Times New Roman"/>
          <w:sz w:val="26"/>
          <w:szCs w:val="26"/>
        </w:rPr>
        <w:t>ього</w:t>
      </w:r>
      <w:r w:rsidRPr="009A39EC">
        <w:rPr>
          <w:rFonts w:ascii="Times New Roman" w:hAnsi="Times New Roman" w:cs="Times New Roman"/>
          <w:sz w:val="26"/>
          <w:szCs w:val="26"/>
        </w:rPr>
        <w:t xml:space="preserve"> д</w:t>
      </w:r>
      <w:r w:rsidR="004B7FA5" w:rsidRPr="009A39EC">
        <w:rPr>
          <w:rFonts w:ascii="Times New Roman" w:hAnsi="Times New Roman" w:cs="Times New Roman"/>
          <w:sz w:val="26"/>
          <w:szCs w:val="26"/>
        </w:rPr>
        <w:t>ня</w:t>
      </w:r>
      <w:r w:rsidRPr="009A39EC">
        <w:rPr>
          <w:rFonts w:ascii="Times New Roman" w:hAnsi="Times New Roman" w:cs="Times New Roman"/>
          <w:sz w:val="26"/>
          <w:szCs w:val="26"/>
        </w:rPr>
        <w:t xml:space="preserve"> </w:t>
      </w:r>
      <w:r w:rsidR="004B7FA5" w:rsidRPr="009A39EC">
        <w:rPr>
          <w:rFonts w:ascii="Times New Roman" w:hAnsi="Times New Roman" w:cs="Times New Roman"/>
          <w:sz w:val="26"/>
          <w:szCs w:val="26"/>
        </w:rPr>
        <w:t>в</w:t>
      </w:r>
      <w:r w:rsidRPr="009A39EC">
        <w:rPr>
          <w:rFonts w:ascii="Times New Roman" w:hAnsi="Times New Roman" w:cs="Times New Roman"/>
          <w:sz w:val="26"/>
          <w:szCs w:val="26"/>
        </w:rPr>
        <w:t xml:space="preserve"> засіданні </w:t>
      </w:r>
      <w:r w:rsidR="004B7FA5" w:rsidRPr="009A39EC">
        <w:rPr>
          <w:rFonts w:ascii="Times New Roman" w:hAnsi="Times New Roman" w:cs="Times New Roman"/>
          <w:sz w:val="26"/>
          <w:szCs w:val="26"/>
        </w:rPr>
        <w:t>ЖПК</w:t>
      </w:r>
      <w:r w:rsidRPr="009A39EC">
        <w:rPr>
          <w:rFonts w:ascii="Times New Roman" w:hAnsi="Times New Roman" w:cs="Times New Roman"/>
          <w:sz w:val="26"/>
          <w:szCs w:val="26"/>
        </w:rPr>
        <w:t xml:space="preserve"> брал</w:t>
      </w:r>
      <w:r w:rsidR="004B7FA5" w:rsidRPr="009A39EC">
        <w:rPr>
          <w:rFonts w:ascii="Times New Roman" w:hAnsi="Times New Roman" w:cs="Times New Roman"/>
          <w:sz w:val="26"/>
          <w:szCs w:val="26"/>
        </w:rPr>
        <w:t xml:space="preserve">и участь 6 членів, </w:t>
      </w:r>
      <w:r w:rsidRPr="009A39EC">
        <w:rPr>
          <w:rFonts w:ascii="Times New Roman" w:hAnsi="Times New Roman" w:cs="Times New Roman"/>
          <w:sz w:val="26"/>
          <w:szCs w:val="26"/>
        </w:rPr>
        <w:t>включаючи і суддю Гавриленко Т.Г.</w:t>
      </w:r>
    </w:p>
    <w:p w:rsidR="00A409B8" w:rsidRPr="009A39EC" w:rsidRDefault="008C35A6" w:rsidP="00A409B8">
      <w:pPr>
        <w:pStyle w:val="a3"/>
        <w:tabs>
          <w:tab w:val="right" w:pos="9468"/>
        </w:tabs>
        <w:ind w:firstLine="709"/>
        <w:jc w:val="both"/>
        <w:rPr>
          <w:rFonts w:ascii="Times New Roman" w:hAnsi="Times New Roman" w:cs="Times New Roman"/>
          <w:sz w:val="26"/>
          <w:szCs w:val="26"/>
        </w:rPr>
      </w:pPr>
      <w:r w:rsidRPr="009A39EC">
        <w:rPr>
          <w:rFonts w:ascii="Times New Roman" w:hAnsi="Times New Roman" w:cs="Times New Roman"/>
          <w:sz w:val="26"/>
          <w:szCs w:val="26"/>
        </w:rPr>
        <w:t>Згідно</w:t>
      </w:r>
      <w:r w:rsidR="004B7FA5" w:rsidRPr="009A39EC">
        <w:rPr>
          <w:rFonts w:ascii="Times New Roman" w:hAnsi="Times New Roman" w:cs="Times New Roman"/>
          <w:sz w:val="26"/>
          <w:szCs w:val="26"/>
        </w:rPr>
        <w:t xml:space="preserve"> з</w:t>
      </w:r>
      <w:r w:rsidRPr="009A39EC">
        <w:rPr>
          <w:rFonts w:ascii="Times New Roman" w:hAnsi="Times New Roman" w:cs="Times New Roman"/>
          <w:sz w:val="26"/>
          <w:szCs w:val="26"/>
        </w:rPr>
        <w:t xml:space="preserve"> </w:t>
      </w:r>
      <w:r w:rsidR="00E02E97" w:rsidRPr="009A39EC">
        <w:rPr>
          <w:rFonts w:ascii="Times New Roman" w:hAnsi="Times New Roman" w:cs="Times New Roman"/>
          <w:sz w:val="26"/>
          <w:szCs w:val="26"/>
        </w:rPr>
        <w:t>пункт</w:t>
      </w:r>
      <w:r w:rsidR="004B7FA5" w:rsidRPr="009A39EC">
        <w:rPr>
          <w:rFonts w:ascii="Times New Roman" w:hAnsi="Times New Roman" w:cs="Times New Roman"/>
          <w:sz w:val="26"/>
          <w:szCs w:val="26"/>
        </w:rPr>
        <w:t>ом</w:t>
      </w:r>
      <w:r w:rsidR="00E02E97" w:rsidRPr="009A39EC">
        <w:rPr>
          <w:rFonts w:ascii="Times New Roman" w:hAnsi="Times New Roman" w:cs="Times New Roman"/>
          <w:sz w:val="26"/>
          <w:szCs w:val="26"/>
        </w:rPr>
        <w:t xml:space="preserve"> 4 </w:t>
      </w:r>
      <w:r w:rsidR="004B7FA5" w:rsidRPr="009A39EC">
        <w:rPr>
          <w:rFonts w:ascii="Times New Roman" w:hAnsi="Times New Roman" w:cs="Times New Roman"/>
          <w:sz w:val="26"/>
          <w:szCs w:val="26"/>
        </w:rPr>
        <w:t>п</w:t>
      </w:r>
      <w:r w:rsidRPr="009A39EC">
        <w:rPr>
          <w:rFonts w:ascii="Times New Roman" w:hAnsi="Times New Roman" w:cs="Times New Roman"/>
          <w:sz w:val="26"/>
          <w:szCs w:val="26"/>
        </w:rPr>
        <w:t>ротокол</w:t>
      </w:r>
      <w:r w:rsidR="002B75E7" w:rsidRPr="009A39EC">
        <w:rPr>
          <w:rFonts w:ascii="Times New Roman" w:hAnsi="Times New Roman" w:cs="Times New Roman"/>
          <w:sz w:val="26"/>
          <w:szCs w:val="26"/>
        </w:rPr>
        <w:t>у</w:t>
      </w:r>
      <w:r w:rsidRPr="009A39EC">
        <w:rPr>
          <w:rFonts w:ascii="Times New Roman" w:hAnsi="Times New Roman" w:cs="Times New Roman"/>
          <w:sz w:val="26"/>
          <w:szCs w:val="26"/>
        </w:rPr>
        <w:t xml:space="preserve"> від 26 листопада 2019 року</w:t>
      </w:r>
      <w:r w:rsidR="00471E60">
        <w:rPr>
          <w:rFonts w:ascii="Times New Roman" w:hAnsi="Times New Roman" w:cs="Times New Roman"/>
          <w:sz w:val="26"/>
          <w:szCs w:val="26"/>
        </w:rPr>
        <w:t xml:space="preserve"> № 8</w:t>
      </w:r>
      <w:r w:rsidR="00171C09" w:rsidRPr="009A39EC">
        <w:rPr>
          <w:rFonts w:ascii="Times New Roman" w:hAnsi="Times New Roman" w:cs="Times New Roman"/>
          <w:sz w:val="26"/>
          <w:szCs w:val="26"/>
        </w:rPr>
        <w:t xml:space="preserve"> </w:t>
      </w:r>
      <w:r w:rsidR="00237F60" w:rsidRPr="009A39EC">
        <w:rPr>
          <w:rFonts w:ascii="Times New Roman" w:hAnsi="Times New Roman" w:cs="Times New Roman"/>
          <w:sz w:val="26"/>
          <w:szCs w:val="26"/>
        </w:rPr>
        <w:t xml:space="preserve">ЖПК </w:t>
      </w:r>
      <w:r w:rsidR="00171C09" w:rsidRPr="009A39EC">
        <w:rPr>
          <w:rFonts w:ascii="Times New Roman" w:hAnsi="Times New Roman" w:cs="Times New Roman"/>
          <w:sz w:val="26"/>
          <w:szCs w:val="26"/>
        </w:rPr>
        <w:t>розглядал</w:t>
      </w:r>
      <w:r w:rsidR="004B7FA5" w:rsidRPr="009A39EC">
        <w:rPr>
          <w:rFonts w:ascii="Times New Roman" w:hAnsi="Times New Roman" w:cs="Times New Roman"/>
          <w:sz w:val="26"/>
          <w:szCs w:val="26"/>
        </w:rPr>
        <w:t>а</w:t>
      </w:r>
      <w:r w:rsidR="00171C09" w:rsidRPr="009A39EC">
        <w:rPr>
          <w:rFonts w:ascii="Times New Roman" w:hAnsi="Times New Roman" w:cs="Times New Roman"/>
          <w:sz w:val="26"/>
          <w:szCs w:val="26"/>
        </w:rPr>
        <w:t xml:space="preserve"> питання щодо направлення на збори суддів Вищого антикорупційного суду </w:t>
      </w:r>
      <w:r w:rsidR="00AE3753" w:rsidRPr="009A39EC">
        <w:rPr>
          <w:rFonts w:ascii="Times New Roman" w:hAnsi="Times New Roman" w:cs="Times New Roman"/>
          <w:sz w:val="26"/>
          <w:szCs w:val="26"/>
        </w:rPr>
        <w:t xml:space="preserve">подання про оновлення контрольного списку суддів першої інстанції Вищого антикорупційного суду, які потребують поліпшення житлових умов, включаючи суддю Гавриленко Т.Г. зі складом </w:t>
      </w:r>
      <w:r w:rsidR="00517DA8" w:rsidRPr="009A39EC">
        <w:rPr>
          <w:rFonts w:ascii="Times New Roman" w:hAnsi="Times New Roman" w:cs="Times New Roman"/>
          <w:sz w:val="26"/>
          <w:szCs w:val="26"/>
        </w:rPr>
        <w:t>сім’ї</w:t>
      </w:r>
      <w:r w:rsidR="00A409B8" w:rsidRPr="009A39EC">
        <w:rPr>
          <w:rFonts w:ascii="Times New Roman" w:hAnsi="Times New Roman" w:cs="Times New Roman"/>
          <w:sz w:val="26"/>
          <w:szCs w:val="26"/>
        </w:rPr>
        <w:t xml:space="preserve"> 2 особи.</w:t>
      </w:r>
    </w:p>
    <w:p w:rsidR="00A409B8" w:rsidRPr="009A39EC" w:rsidRDefault="00AE3753" w:rsidP="00A409B8">
      <w:pPr>
        <w:pStyle w:val="a3"/>
        <w:tabs>
          <w:tab w:val="right" w:pos="9468"/>
        </w:tabs>
        <w:ind w:firstLine="709"/>
        <w:jc w:val="both"/>
        <w:rPr>
          <w:rFonts w:ascii="Times New Roman" w:hAnsi="Times New Roman" w:cs="Times New Roman"/>
          <w:sz w:val="26"/>
          <w:szCs w:val="26"/>
        </w:rPr>
      </w:pPr>
      <w:r w:rsidRPr="009A39EC">
        <w:rPr>
          <w:rFonts w:ascii="Times New Roman" w:hAnsi="Times New Roman" w:cs="Times New Roman"/>
          <w:sz w:val="26"/>
          <w:szCs w:val="26"/>
        </w:rPr>
        <w:t>За результат</w:t>
      </w:r>
      <w:r w:rsidR="004B7FA5" w:rsidRPr="009A39EC">
        <w:rPr>
          <w:rFonts w:ascii="Times New Roman" w:hAnsi="Times New Roman" w:cs="Times New Roman"/>
          <w:sz w:val="26"/>
          <w:szCs w:val="26"/>
        </w:rPr>
        <w:t>ами</w:t>
      </w:r>
      <w:r w:rsidRPr="009A39EC">
        <w:rPr>
          <w:rFonts w:ascii="Times New Roman" w:hAnsi="Times New Roman" w:cs="Times New Roman"/>
          <w:sz w:val="26"/>
          <w:szCs w:val="26"/>
        </w:rPr>
        <w:t xml:space="preserve"> розгляду вказаного питання ухвалено рішення: «направити </w:t>
      </w:r>
      <w:r w:rsidR="004B7FA5" w:rsidRPr="009A39EC">
        <w:rPr>
          <w:rFonts w:ascii="Times New Roman" w:hAnsi="Times New Roman" w:cs="Times New Roman"/>
          <w:sz w:val="26"/>
          <w:szCs w:val="26"/>
        </w:rPr>
        <w:t>н</w:t>
      </w:r>
      <w:r w:rsidRPr="009A39EC">
        <w:rPr>
          <w:rFonts w:ascii="Times New Roman" w:hAnsi="Times New Roman" w:cs="Times New Roman"/>
          <w:sz w:val="26"/>
          <w:szCs w:val="26"/>
        </w:rPr>
        <w:t>а збори суддів Вищого антикорупційного суду подання про оновлення контрольного списку суддів першої інстанції Вищого антикорупційного суду, які потребують поліпшення житлових умов, включаючи суддю Гавриленко Т.Г. зі складом сім’ї 2 особи».</w:t>
      </w:r>
    </w:p>
    <w:p w:rsidR="00A409B8" w:rsidRPr="009A39EC" w:rsidRDefault="00AE3753" w:rsidP="00A409B8">
      <w:pPr>
        <w:pStyle w:val="a3"/>
        <w:tabs>
          <w:tab w:val="right" w:pos="9468"/>
        </w:tabs>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При цьому </w:t>
      </w:r>
      <w:r w:rsidR="004B7FA5" w:rsidRPr="009A39EC">
        <w:rPr>
          <w:rFonts w:ascii="Times New Roman" w:hAnsi="Times New Roman" w:cs="Times New Roman"/>
          <w:sz w:val="26"/>
          <w:szCs w:val="26"/>
        </w:rPr>
        <w:t>г</w:t>
      </w:r>
      <w:r w:rsidRPr="009A39EC">
        <w:rPr>
          <w:rFonts w:ascii="Times New Roman" w:hAnsi="Times New Roman" w:cs="Times New Roman"/>
          <w:sz w:val="26"/>
          <w:szCs w:val="26"/>
        </w:rPr>
        <w:t xml:space="preserve">олова </w:t>
      </w:r>
      <w:r w:rsidR="004B7FA5" w:rsidRPr="009A39EC">
        <w:rPr>
          <w:rFonts w:ascii="Times New Roman" w:hAnsi="Times New Roman" w:cs="Times New Roman"/>
          <w:sz w:val="26"/>
          <w:szCs w:val="26"/>
        </w:rPr>
        <w:t xml:space="preserve">ЖПК </w:t>
      </w:r>
      <w:r w:rsidRPr="009A39EC">
        <w:rPr>
          <w:rFonts w:ascii="Times New Roman" w:hAnsi="Times New Roman" w:cs="Times New Roman"/>
          <w:sz w:val="26"/>
          <w:szCs w:val="26"/>
        </w:rPr>
        <w:t>Гавриленко Т.Г. не брала участі у розгляді власної заяви</w:t>
      </w:r>
      <w:r w:rsidR="004B7FA5" w:rsidRPr="009A39EC">
        <w:rPr>
          <w:rFonts w:ascii="Times New Roman" w:hAnsi="Times New Roman" w:cs="Times New Roman"/>
          <w:sz w:val="26"/>
          <w:szCs w:val="26"/>
        </w:rPr>
        <w:t xml:space="preserve"> та голосуванні з цього питання, </w:t>
      </w:r>
      <w:r w:rsidRPr="009A39EC">
        <w:rPr>
          <w:rFonts w:ascii="Times New Roman" w:hAnsi="Times New Roman" w:cs="Times New Roman"/>
          <w:sz w:val="26"/>
          <w:szCs w:val="26"/>
        </w:rPr>
        <w:t>зіславшись на вимоги Закону України «Про запобігання корупції» та пункту 2.5 Методичних рекомендацій.</w:t>
      </w:r>
    </w:p>
    <w:p w:rsidR="00A409B8" w:rsidRPr="009A39EC" w:rsidRDefault="00AE3753" w:rsidP="00A409B8">
      <w:pPr>
        <w:pStyle w:val="a3"/>
        <w:tabs>
          <w:tab w:val="right" w:pos="9468"/>
        </w:tabs>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Згідно з пунктом 5 </w:t>
      </w:r>
      <w:r w:rsidR="004B7FA5" w:rsidRPr="009A39EC">
        <w:rPr>
          <w:rFonts w:ascii="Times New Roman" w:hAnsi="Times New Roman" w:cs="Times New Roman"/>
          <w:sz w:val="26"/>
          <w:szCs w:val="26"/>
        </w:rPr>
        <w:t>п</w:t>
      </w:r>
      <w:r w:rsidRPr="009A39EC">
        <w:rPr>
          <w:rFonts w:ascii="Times New Roman" w:hAnsi="Times New Roman" w:cs="Times New Roman"/>
          <w:sz w:val="26"/>
          <w:szCs w:val="26"/>
        </w:rPr>
        <w:t xml:space="preserve">ротоколу від 26 листопада 2019 року № 8 </w:t>
      </w:r>
      <w:r w:rsidR="004B7FA5" w:rsidRPr="009A39EC">
        <w:rPr>
          <w:rFonts w:ascii="Times New Roman" w:hAnsi="Times New Roman" w:cs="Times New Roman"/>
          <w:sz w:val="26"/>
          <w:szCs w:val="26"/>
        </w:rPr>
        <w:t>ЖПК</w:t>
      </w:r>
      <w:r w:rsidRPr="009A39EC">
        <w:rPr>
          <w:rFonts w:ascii="Times New Roman" w:hAnsi="Times New Roman" w:cs="Times New Roman"/>
          <w:sz w:val="26"/>
          <w:szCs w:val="26"/>
        </w:rPr>
        <w:t xml:space="preserve"> розгля</w:t>
      </w:r>
      <w:r w:rsidR="00AC22EA" w:rsidRPr="009A39EC">
        <w:rPr>
          <w:rFonts w:ascii="Times New Roman" w:hAnsi="Times New Roman" w:cs="Times New Roman"/>
          <w:sz w:val="26"/>
          <w:szCs w:val="26"/>
        </w:rPr>
        <w:t xml:space="preserve">нуто питання </w:t>
      </w:r>
      <w:r w:rsidR="00DE7F93" w:rsidRPr="009A39EC">
        <w:rPr>
          <w:rFonts w:ascii="Times New Roman" w:hAnsi="Times New Roman" w:cs="Times New Roman"/>
          <w:sz w:val="26"/>
          <w:szCs w:val="26"/>
        </w:rPr>
        <w:t xml:space="preserve">щодо направлення на збори суддів Вищого антикорупційного суду подання про оновлення контрольного списку суддів першої інстанції </w:t>
      </w:r>
      <w:r w:rsidR="00A67B6F" w:rsidRPr="009A39EC">
        <w:rPr>
          <w:rFonts w:ascii="Times New Roman" w:hAnsi="Times New Roman" w:cs="Times New Roman"/>
          <w:sz w:val="26"/>
          <w:szCs w:val="26"/>
        </w:rPr>
        <w:t xml:space="preserve">Вищого антикорупційного суду, які потребують поліпшення житлових умов, </w:t>
      </w:r>
      <w:r w:rsidR="004B7FA5" w:rsidRPr="009A39EC">
        <w:rPr>
          <w:rFonts w:ascii="Times New Roman" w:hAnsi="Times New Roman" w:cs="Times New Roman"/>
          <w:sz w:val="26"/>
          <w:szCs w:val="26"/>
        </w:rPr>
        <w:t xml:space="preserve">включаючи </w:t>
      </w:r>
      <w:r w:rsidR="00A67B6F" w:rsidRPr="009A39EC">
        <w:rPr>
          <w:rFonts w:ascii="Times New Roman" w:hAnsi="Times New Roman" w:cs="Times New Roman"/>
          <w:sz w:val="26"/>
          <w:szCs w:val="26"/>
        </w:rPr>
        <w:t>судд</w:t>
      </w:r>
      <w:r w:rsidR="004B7FA5" w:rsidRPr="009A39EC">
        <w:rPr>
          <w:rFonts w:ascii="Times New Roman" w:hAnsi="Times New Roman" w:cs="Times New Roman"/>
          <w:sz w:val="26"/>
          <w:szCs w:val="26"/>
        </w:rPr>
        <w:t xml:space="preserve">ю </w:t>
      </w:r>
      <w:r w:rsidR="00A67B6F" w:rsidRPr="009A39EC">
        <w:rPr>
          <w:rFonts w:ascii="Times New Roman" w:hAnsi="Times New Roman" w:cs="Times New Roman"/>
          <w:sz w:val="26"/>
          <w:szCs w:val="26"/>
        </w:rPr>
        <w:t xml:space="preserve">Крикливого В.В. </w:t>
      </w:r>
      <w:r w:rsidR="004B7FA5" w:rsidRPr="009A39EC">
        <w:rPr>
          <w:rFonts w:ascii="Times New Roman" w:hAnsi="Times New Roman" w:cs="Times New Roman"/>
          <w:sz w:val="26"/>
          <w:szCs w:val="26"/>
        </w:rPr>
        <w:t xml:space="preserve">зі складом сім’ї </w:t>
      </w:r>
      <w:r w:rsidR="00A67B6F" w:rsidRPr="009A39EC">
        <w:rPr>
          <w:rFonts w:ascii="Times New Roman" w:hAnsi="Times New Roman" w:cs="Times New Roman"/>
          <w:sz w:val="26"/>
          <w:szCs w:val="26"/>
        </w:rPr>
        <w:t>з 4 осіб.</w:t>
      </w:r>
    </w:p>
    <w:p w:rsidR="00A409B8" w:rsidRPr="009A39EC" w:rsidRDefault="00A67B6F" w:rsidP="00A409B8">
      <w:pPr>
        <w:pStyle w:val="a3"/>
        <w:tabs>
          <w:tab w:val="right" w:pos="9468"/>
        </w:tabs>
        <w:ind w:firstLine="709"/>
        <w:jc w:val="both"/>
        <w:rPr>
          <w:rFonts w:ascii="Times New Roman" w:hAnsi="Times New Roman" w:cs="Times New Roman"/>
          <w:sz w:val="26"/>
          <w:szCs w:val="26"/>
        </w:rPr>
      </w:pPr>
      <w:r w:rsidRPr="009A39EC">
        <w:rPr>
          <w:rFonts w:ascii="Times New Roman" w:hAnsi="Times New Roman" w:cs="Times New Roman"/>
          <w:sz w:val="26"/>
          <w:szCs w:val="26"/>
        </w:rPr>
        <w:t>За результат</w:t>
      </w:r>
      <w:r w:rsidR="004B7FA5" w:rsidRPr="009A39EC">
        <w:rPr>
          <w:rFonts w:ascii="Times New Roman" w:hAnsi="Times New Roman" w:cs="Times New Roman"/>
          <w:sz w:val="26"/>
          <w:szCs w:val="26"/>
        </w:rPr>
        <w:t>ами</w:t>
      </w:r>
      <w:r w:rsidRPr="009A39EC">
        <w:rPr>
          <w:rFonts w:ascii="Times New Roman" w:hAnsi="Times New Roman" w:cs="Times New Roman"/>
          <w:sz w:val="26"/>
          <w:szCs w:val="26"/>
        </w:rPr>
        <w:t xml:space="preserve"> розгляду цього питання ухвалено рішення: «направити на збори суддів Вищого антикорупційного суду подання про оновлення контрольного списку суддів першої інстанції Вищого антикорупційного суду, які потребують поліпшення житлових умов, зі складом сім’ї судді Крикливого В.В. з 4 осіб».</w:t>
      </w:r>
    </w:p>
    <w:p w:rsidR="00A67B6F" w:rsidRPr="009A39EC" w:rsidRDefault="00A67B6F" w:rsidP="004B7FA5">
      <w:pPr>
        <w:pStyle w:val="a3"/>
        <w:tabs>
          <w:tab w:val="right" w:pos="9468"/>
        </w:tabs>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Голова </w:t>
      </w:r>
      <w:r w:rsidR="004B7FA5" w:rsidRPr="009A39EC">
        <w:rPr>
          <w:rFonts w:ascii="Times New Roman" w:hAnsi="Times New Roman" w:cs="Times New Roman"/>
          <w:sz w:val="26"/>
          <w:szCs w:val="26"/>
        </w:rPr>
        <w:t xml:space="preserve">ЖПК </w:t>
      </w:r>
      <w:r w:rsidRPr="009A39EC">
        <w:rPr>
          <w:rFonts w:ascii="Times New Roman" w:hAnsi="Times New Roman" w:cs="Times New Roman"/>
          <w:sz w:val="26"/>
          <w:szCs w:val="26"/>
        </w:rPr>
        <w:t>Гавриленко Т.Г. не брала участі у розгляді цієї заяви та голосуванні за ухвален</w:t>
      </w:r>
      <w:r w:rsidR="004B7FA5" w:rsidRPr="009A39EC">
        <w:rPr>
          <w:rFonts w:ascii="Times New Roman" w:hAnsi="Times New Roman" w:cs="Times New Roman"/>
          <w:sz w:val="26"/>
          <w:szCs w:val="26"/>
        </w:rPr>
        <w:t xml:space="preserve">ня цього рішення, </w:t>
      </w:r>
      <w:r w:rsidRPr="009A39EC">
        <w:rPr>
          <w:rFonts w:ascii="Times New Roman" w:hAnsi="Times New Roman" w:cs="Times New Roman"/>
          <w:sz w:val="26"/>
          <w:szCs w:val="26"/>
        </w:rPr>
        <w:t>зіславшись на вимоги Закону України «Про запобігання корупції» та пункту 2.5 Методичних рекомендацій.</w:t>
      </w:r>
    </w:p>
    <w:p w:rsidR="00833B8F" w:rsidRPr="009A39EC" w:rsidRDefault="00633F19" w:rsidP="00A409B8">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Згідно з пунктом 6.8 </w:t>
      </w:r>
      <w:r w:rsidR="004B7FA5" w:rsidRPr="009A39EC">
        <w:rPr>
          <w:rFonts w:ascii="Times New Roman" w:hAnsi="Times New Roman" w:cs="Times New Roman"/>
          <w:sz w:val="26"/>
          <w:szCs w:val="26"/>
        </w:rPr>
        <w:t>п</w:t>
      </w:r>
      <w:r w:rsidRPr="009A39EC">
        <w:rPr>
          <w:rFonts w:ascii="Times New Roman" w:hAnsi="Times New Roman" w:cs="Times New Roman"/>
          <w:sz w:val="26"/>
          <w:szCs w:val="26"/>
        </w:rPr>
        <w:t xml:space="preserve">ротоколу від 26 листопада 2019 року № 8 </w:t>
      </w:r>
      <w:r w:rsidR="00397F5F" w:rsidRPr="009A39EC">
        <w:rPr>
          <w:rFonts w:ascii="Times New Roman" w:hAnsi="Times New Roman" w:cs="Times New Roman"/>
          <w:sz w:val="26"/>
          <w:szCs w:val="26"/>
        </w:rPr>
        <w:t>к</w:t>
      </w:r>
      <w:r w:rsidRPr="009A39EC">
        <w:rPr>
          <w:rFonts w:ascii="Times New Roman" w:hAnsi="Times New Roman" w:cs="Times New Roman"/>
          <w:sz w:val="26"/>
          <w:szCs w:val="26"/>
        </w:rPr>
        <w:t xml:space="preserve">омісією розглянуто питання щодо направлення на збори суддів Вищого антикорупційного суду подання про надання </w:t>
      </w:r>
      <w:r w:rsidR="00833B8F" w:rsidRPr="009A39EC">
        <w:rPr>
          <w:rFonts w:ascii="Times New Roman" w:hAnsi="Times New Roman" w:cs="Times New Roman"/>
          <w:sz w:val="26"/>
          <w:szCs w:val="26"/>
        </w:rPr>
        <w:t xml:space="preserve">квартири </w:t>
      </w:r>
      <w:r w:rsidRPr="009A39EC">
        <w:rPr>
          <w:rFonts w:ascii="Times New Roman" w:hAnsi="Times New Roman" w:cs="Times New Roman"/>
          <w:sz w:val="26"/>
          <w:szCs w:val="26"/>
        </w:rPr>
        <w:t xml:space="preserve">судді Крикливому В.В. </w:t>
      </w:r>
      <w:r w:rsidR="004B7FA5" w:rsidRPr="009A39EC">
        <w:rPr>
          <w:rFonts w:ascii="Times New Roman" w:hAnsi="Times New Roman" w:cs="Times New Roman"/>
          <w:sz w:val="26"/>
          <w:szCs w:val="26"/>
        </w:rPr>
        <w:t xml:space="preserve">з сім’єю у складі </w:t>
      </w:r>
      <w:r w:rsidRPr="009A39EC">
        <w:rPr>
          <w:rFonts w:ascii="Times New Roman" w:hAnsi="Times New Roman" w:cs="Times New Roman"/>
          <w:sz w:val="26"/>
          <w:szCs w:val="26"/>
        </w:rPr>
        <w:t>4 ос</w:t>
      </w:r>
      <w:r w:rsidR="004B7FA5" w:rsidRPr="009A39EC">
        <w:rPr>
          <w:rFonts w:ascii="Times New Roman" w:hAnsi="Times New Roman" w:cs="Times New Roman"/>
          <w:sz w:val="26"/>
          <w:szCs w:val="26"/>
        </w:rPr>
        <w:t>іб </w:t>
      </w:r>
      <w:r w:rsidR="00833B8F" w:rsidRPr="009A39EC">
        <w:rPr>
          <w:rFonts w:ascii="Times New Roman" w:hAnsi="Times New Roman" w:cs="Times New Roman"/>
          <w:sz w:val="26"/>
          <w:szCs w:val="26"/>
        </w:rPr>
        <w:t>(а.с. 42).</w:t>
      </w:r>
    </w:p>
    <w:p w:rsidR="00633F19" w:rsidRPr="009A39EC" w:rsidRDefault="00833B8F" w:rsidP="00A409B8">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За результат</w:t>
      </w:r>
      <w:r w:rsidR="004B7FA5" w:rsidRPr="009A39EC">
        <w:rPr>
          <w:rFonts w:ascii="Times New Roman" w:hAnsi="Times New Roman" w:cs="Times New Roman"/>
          <w:sz w:val="26"/>
          <w:szCs w:val="26"/>
        </w:rPr>
        <w:t>ами</w:t>
      </w:r>
      <w:r w:rsidRPr="009A39EC">
        <w:rPr>
          <w:rFonts w:ascii="Times New Roman" w:hAnsi="Times New Roman" w:cs="Times New Roman"/>
          <w:sz w:val="26"/>
          <w:szCs w:val="26"/>
        </w:rPr>
        <w:t xml:space="preserve"> розгляду питання ухвалено рішення: «направити на збори суддів Вищого антикорупційного суду подання про надання квартири судді Крикливому В.В. на склад сім’ї 4 особи…».</w:t>
      </w:r>
    </w:p>
    <w:p w:rsidR="00833B8F" w:rsidRPr="009A39EC" w:rsidRDefault="00833B8F" w:rsidP="00A409B8">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У протоколі зазначено, що суддя Гавриленко Т.Г. була доповідачем із вказаного питання та одним із 6 членів </w:t>
      </w:r>
      <w:r w:rsidR="004B7FA5" w:rsidRPr="009A39EC">
        <w:rPr>
          <w:rFonts w:ascii="Times New Roman" w:hAnsi="Times New Roman" w:cs="Times New Roman"/>
          <w:sz w:val="26"/>
          <w:szCs w:val="26"/>
        </w:rPr>
        <w:t>ЖПК,</w:t>
      </w:r>
      <w:r w:rsidRPr="009A39EC">
        <w:rPr>
          <w:rFonts w:ascii="Times New Roman" w:hAnsi="Times New Roman" w:cs="Times New Roman"/>
          <w:sz w:val="26"/>
          <w:szCs w:val="26"/>
        </w:rPr>
        <w:t xml:space="preserve"> як</w:t>
      </w:r>
      <w:r w:rsidR="004B7FA5" w:rsidRPr="009A39EC">
        <w:rPr>
          <w:rFonts w:ascii="Times New Roman" w:hAnsi="Times New Roman" w:cs="Times New Roman"/>
          <w:sz w:val="26"/>
          <w:szCs w:val="26"/>
        </w:rPr>
        <w:t>і</w:t>
      </w:r>
      <w:r w:rsidRPr="009A39EC">
        <w:rPr>
          <w:rFonts w:ascii="Times New Roman" w:hAnsi="Times New Roman" w:cs="Times New Roman"/>
          <w:sz w:val="26"/>
          <w:szCs w:val="26"/>
        </w:rPr>
        <w:t xml:space="preserve"> голосува</w:t>
      </w:r>
      <w:r w:rsidR="004B7FA5" w:rsidRPr="009A39EC">
        <w:rPr>
          <w:rFonts w:ascii="Times New Roman" w:hAnsi="Times New Roman" w:cs="Times New Roman"/>
          <w:sz w:val="26"/>
          <w:szCs w:val="26"/>
        </w:rPr>
        <w:t>ли</w:t>
      </w:r>
      <w:r w:rsidRPr="009A39EC">
        <w:rPr>
          <w:rFonts w:ascii="Times New Roman" w:hAnsi="Times New Roman" w:cs="Times New Roman"/>
          <w:sz w:val="26"/>
          <w:szCs w:val="26"/>
        </w:rPr>
        <w:t xml:space="preserve"> за </w:t>
      </w:r>
      <w:r w:rsidR="004B7FA5" w:rsidRPr="009A39EC">
        <w:rPr>
          <w:rFonts w:ascii="Times New Roman" w:hAnsi="Times New Roman" w:cs="Times New Roman"/>
          <w:sz w:val="26"/>
          <w:szCs w:val="26"/>
        </w:rPr>
        <w:t>це</w:t>
      </w:r>
      <w:r w:rsidRPr="009A39EC">
        <w:rPr>
          <w:rFonts w:ascii="Times New Roman" w:hAnsi="Times New Roman" w:cs="Times New Roman"/>
          <w:sz w:val="26"/>
          <w:szCs w:val="26"/>
        </w:rPr>
        <w:t xml:space="preserve"> рішення.</w:t>
      </w:r>
    </w:p>
    <w:p w:rsidR="00833B8F" w:rsidRPr="009A39EC" w:rsidRDefault="00237F60" w:rsidP="00B235FD">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Однак</w:t>
      </w:r>
      <w:r w:rsidR="0041023D" w:rsidRPr="009A39EC">
        <w:rPr>
          <w:rFonts w:ascii="Times New Roman" w:hAnsi="Times New Roman" w:cs="Times New Roman"/>
          <w:sz w:val="26"/>
          <w:szCs w:val="26"/>
        </w:rPr>
        <w:t xml:space="preserve"> надалі</w:t>
      </w:r>
      <w:r w:rsidRPr="009A39EC">
        <w:rPr>
          <w:rFonts w:ascii="Times New Roman" w:hAnsi="Times New Roman" w:cs="Times New Roman"/>
          <w:sz w:val="26"/>
          <w:szCs w:val="26"/>
        </w:rPr>
        <w:t xml:space="preserve"> </w:t>
      </w:r>
      <w:r w:rsidR="00B235FD" w:rsidRPr="009A39EC">
        <w:rPr>
          <w:rFonts w:ascii="Times New Roman" w:hAnsi="Times New Roman" w:cs="Times New Roman"/>
          <w:sz w:val="26"/>
          <w:szCs w:val="26"/>
        </w:rPr>
        <w:t>в</w:t>
      </w:r>
      <w:r w:rsidR="00833B8F" w:rsidRPr="009A39EC">
        <w:rPr>
          <w:rFonts w:ascii="Times New Roman" w:hAnsi="Times New Roman" w:cs="Times New Roman"/>
          <w:sz w:val="26"/>
          <w:szCs w:val="26"/>
        </w:rPr>
        <w:t xml:space="preserve"> </w:t>
      </w:r>
      <w:r w:rsidR="00B235FD" w:rsidRPr="009A39EC">
        <w:rPr>
          <w:rFonts w:ascii="Times New Roman" w:hAnsi="Times New Roman" w:cs="Times New Roman"/>
          <w:sz w:val="26"/>
          <w:szCs w:val="26"/>
        </w:rPr>
        <w:t>а</w:t>
      </w:r>
      <w:r w:rsidR="00833B8F" w:rsidRPr="009A39EC">
        <w:rPr>
          <w:rFonts w:ascii="Times New Roman" w:hAnsi="Times New Roman" w:cs="Times New Roman"/>
          <w:sz w:val="26"/>
          <w:szCs w:val="26"/>
        </w:rPr>
        <w:t>кт</w:t>
      </w:r>
      <w:r w:rsidR="00B235FD" w:rsidRPr="009A39EC">
        <w:rPr>
          <w:rFonts w:ascii="Times New Roman" w:hAnsi="Times New Roman" w:cs="Times New Roman"/>
          <w:sz w:val="26"/>
          <w:szCs w:val="26"/>
        </w:rPr>
        <w:t>і</w:t>
      </w:r>
      <w:r w:rsidR="00833B8F" w:rsidRPr="009A39EC">
        <w:rPr>
          <w:rFonts w:ascii="Times New Roman" w:hAnsi="Times New Roman" w:cs="Times New Roman"/>
          <w:sz w:val="26"/>
          <w:szCs w:val="26"/>
        </w:rPr>
        <w:t xml:space="preserve"> про виправлення описок у протоколах засідання </w:t>
      </w:r>
      <w:r w:rsidR="008849B3" w:rsidRPr="009A39EC">
        <w:rPr>
          <w:rFonts w:ascii="Times New Roman" w:hAnsi="Times New Roman" w:cs="Times New Roman"/>
          <w:sz w:val="26"/>
          <w:szCs w:val="26"/>
        </w:rPr>
        <w:t xml:space="preserve">ЖПК </w:t>
      </w:r>
      <w:r w:rsidR="00B235FD" w:rsidRPr="009A39EC">
        <w:rPr>
          <w:rFonts w:ascii="Times New Roman" w:hAnsi="Times New Roman" w:cs="Times New Roman"/>
          <w:sz w:val="26"/>
          <w:szCs w:val="26"/>
        </w:rPr>
        <w:t>від 11 </w:t>
      </w:r>
      <w:r w:rsidR="00833B8F" w:rsidRPr="009A39EC">
        <w:rPr>
          <w:rFonts w:ascii="Times New Roman" w:hAnsi="Times New Roman" w:cs="Times New Roman"/>
          <w:sz w:val="26"/>
          <w:szCs w:val="26"/>
        </w:rPr>
        <w:t>вересня 2023 року (погоджен</w:t>
      </w:r>
      <w:r w:rsidR="006332B3">
        <w:rPr>
          <w:rFonts w:ascii="Times New Roman" w:hAnsi="Times New Roman" w:cs="Times New Roman"/>
          <w:sz w:val="26"/>
          <w:szCs w:val="26"/>
        </w:rPr>
        <w:t>о</w:t>
      </w:r>
      <w:r w:rsidR="00833B8F" w:rsidRPr="009A39EC">
        <w:rPr>
          <w:rFonts w:ascii="Times New Roman" w:hAnsi="Times New Roman" w:cs="Times New Roman"/>
          <w:sz w:val="26"/>
          <w:szCs w:val="26"/>
        </w:rPr>
        <w:t xml:space="preserve"> протоколом засідання </w:t>
      </w:r>
      <w:r w:rsidR="008849B3" w:rsidRPr="009A39EC">
        <w:rPr>
          <w:rFonts w:ascii="Times New Roman" w:hAnsi="Times New Roman" w:cs="Times New Roman"/>
          <w:sz w:val="26"/>
          <w:szCs w:val="26"/>
        </w:rPr>
        <w:t xml:space="preserve">ЖПК </w:t>
      </w:r>
      <w:r w:rsidR="00B235FD" w:rsidRPr="009A39EC">
        <w:rPr>
          <w:rFonts w:ascii="Times New Roman" w:hAnsi="Times New Roman" w:cs="Times New Roman"/>
          <w:sz w:val="26"/>
          <w:szCs w:val="26"/>
        </w:rPr>
        <w:t>від 22 </w:t>
      </w:r>
      <w:r w:rsidR="006332B3">
        <w:rPr>
          <w:rFonts w:ascii="Times New Roman" w:hAnsi="Times New Roman" w:cs="Times New Roman"/>
          <w:sz w:val="26"/>
          <w:szCs w:val="26"/>
        </w:rPr>
        <w:t>вересня 2023 </w:t>
      </w:r>
      <w:r w:rsidR="00833B8F" w:rsidRPr="009A39EC">
        <w:rPr>
          <w:rFonts w:ascii="Times New Roman" w:hAnsi="Times New Roman" w:cs="Times New Roman"/>
          <w:sz w:val="26"/>
          <w:szCs w:val="26"/>
        </w:rPr>
        <w:t>року</w:t>
      </w:r>
      <w:r w:rsidR="00B235FD" w:rsidRPr="009A39EC">
        <w:rPr>
          <w:rFonts w:ascii="Times New Roman" w:hAnsi="Times New Roman" w:cs="Times New Roman"/>
          <w:sz w:val="26"/>
          <w:szCs w:val="26"/>
        </w:rPr>
        <w:t xml:space="preserve"> № 16</w:t>
      </w:r>
      <w:r w:rsidR="00833B8F" w:rsidRPr="009A39EC">
        <w:rPr>
          <w:rFonts w:ascii="Times New Roman" w:hAnsi="Times New Roman" w:cs="Times New Roman"/>
          <w:sz w:val="26"/>
          <w:szCs w:val="26"/>
        </w:rPr>
        <w:t xml:space="preserve">) </w:t>
      </w:r>
      <w:r w:rsidR="00B235FD" w:rsidRPr="009A39EC">
        <w:rPr>
          <w:rFonts w:ascii="Times New Roman" w:hAnsi="Times New Roman" w:cs="Times New Roman"/>
          <w:sz w:val="26"/>
          <w:szCs w:val="26"/>
        </w:rPr>
        <w:t>зазначено</w:t>
      </w:r>
      <w:r w:rsidR="00833B8F" w:rsidRPr="009A39EC">
        <w:rPr>
          <w:rFonts w:ascii="Times New Roman" w:hAnsi="Times New Roman" w:cs="Times New Roman"/>
          <w:sz w:val="26"/>
          <w:szCs w:val="26"/>
        </w:rPr>
        <w:t xml:space="preserve">, що в пункті 6.8 </w:t>
      </w:r>
      <w:r w:rsidR="00B235FD" w:rsidRPr="009A39EC">
        <w:rPr>
          <w:rFonts w:ascii="Times New Roman" w:hAnsi="Times New Roman" w:cs="Times New Roman"/>
          <w:sz w:val="26"/>
          <w:szCs w:val="26"/>
        </w:rPr>
        <w:t>п</w:t>
      </w:r>
      <w:r w:rsidR="00833B8F" w:rsidRPr="009A39EC">
        <w:rPr>
          <w:rFonts w:ascii="Times New Roman" w:hAnsi="Times New Roman" w:cs="Times New Roman"/>
          <w:sz w:val="26"/>
          <w:szCs w:val="26"/>
        </w:rPr>
        <w:t>ротоко</w:t>
      </w:r>
      <w:r w:rsidR="00B235FD" w:rsidRPr="009A39EC">
        <w:rPr>
          <w:rFonts w:ascii="Times New Roman" w:hAnsi="Times New Roman" w:cs="Times New Roman"/>
          <w:sz w:val="26"/>
          <w:szCs w:val="26"/>
        </w:rPr>
        <w:t>лу від 26 листопада 2019 року № </w:t>
      </w:r>
      <w:r w:rsidR="00833B8F" w:rsidRPr="009A39EC">
        <w:rPr>
          <w:rFonts w:ascii="Times New Roman" w:hAnsi="Times New Roman" w:cs="Times New Roman"/>
          <w:sz w:val="26"/>
          <w:szCs w:val="26"/>
        </w:rPr>
        <w:t xml:space="preserve">8 помилково </w:t>
      </w:r>
      <w:r w:rsidR="00B235FD" w:rsidRPr="009A39EC">
        <w:rPr>
          <w:rFonts w:ascii="Times New Roman" w:hAnsi="Times New Roman" w:cs="Times New Roman"/>
          <w:sz w:val="26"/>
          <w:szCs w:val="26"/>
        </w:rPr>
        <w:t>вказан</w:t>
      </w:r>
      <w:r w:rsidR="00833B8F" w:rsidRPr="009A39EC">
        <w:rPr>
          <w:rFonts w:ascii="Times New Roman" w:hAnsi="Times New Roman" w:cs="Times New Roman"/>
          <w:sz w:val="26"/>
          <w:szCs w:val="26"/>
        </w:rPr>
        <w:t xml:space="preserve">о, що </w:t>
      </w:r>
      <w:r w:rsidR="00B235FD" w:rsidRPr="009A39EC">
        <w:rPr>
          <w:rFonts w:ascii="Times New Roman" w:hAnsi="Times New Roman" w:cs="Times New Roman"/>
          <w:sz w:val="26"/>
          <w:szCs w:val="26"/>
        </w:rPr>
        <w:t xml:space="preserve">Гавриленко Т.Г. </w:t>
      </w:r>
      <w:r w:rsidR="00833B8F" w:rsidRPr="009A39EC">
        <w:rPr>
          <w:rFonts w:ascii="Times New Roman" w:hAnsi="Times New Roman" w:cs="Times New Roman"/>
          <w:sz w:val="26"/>
          <w:szCs w:val="26"/>
        </w:rPr>
        <w:t>доповідал</w:t>
      </w:r>
      <w:r w:rsidR="00B235FD" w:rsidRPr="009A39EC">
        <w:rPr>
          <w:rFonts w:ascii="Times New Roman" w:hAnsi="Times New Roman" w:cs="Times New Roman"/>
          <w:sz w:val="26"/>
          <w:szCs w:val="26"/>
        </w:rPr>
        <w:t xml:space="preserve">а та брала участь у голосуванні. </w:t>
      </w:r>
      <w:r w:rsidR="00DD7C3B">
        <w:rPr>
          <w:rFonts w:ascii="Times New Roman" w:hAnsi="Times New Roman" w:cs="Times New Roman"/>
          <w:sz w:val="26"/>
          <w:szCs w:val="26"/>
        </w:rPr>
        <w:t>З </w:t>
      </w:r>
      <w:r w:rsidR="00833B8F" w:rsidRPr="009A39EC">
        <w:rPr>
          <w:rFonts w:ascii="Times New Roman" w:hAnsi="Times New Roman" w:cs="Times New Roman"/>
          <w:sz w:val="26"/>
          <w:szCs w:val="26"/>
        </w:rPr>
        <w:t>огляду</w:t>
      </w:r>
      <w:r w:rsidR="00B235FD" w:rsidRPr="009A39EC">
        <w:rPr>
          <w:rFonts w:ascii="Times New Roman" w:hAnsi="Times New Roman" w:cs="Times New Roman"/>
          <w:sz w:val="26"/>
          <w:szCs w:val="26"/>
        </w:rPr>
        <w:t xml:space="preserve"> на це у</w:t>
      </w:r>
      <w:r w:rsidR="00833B8F" w:rsidRPr="009A39EC">
        <w:rPr>
          <w:rFonts w:ascii="Times New Roman" w:hAnsi="Times New Roman" w:cs="Times New Roman"/>
          <w:sz w:val="26"/>
          <w:szCs w:val="26"/>
        </w:rPr>
        <w:t xml:space="preserve"> пункт</w:t>
      </w:r>
      <w:r w:rsidR="00B235FD" w:rsidRPr="009A39EC">
        <w:rPr>
          <w:rFonts w:ascii="Times New Roman" w:hAnsi="Times New Roman" w:cs="Times New Roman"/>
          <w:sz w:val="26"/>
          <w:szCs w:val="26"/>
        </w:rPr>
        <w:t>і</w:t>
      </w:r>
      <w:r w:rsidR="00833B8F" w:rsidRPr="009A39EC">
        <w:rPr>
          <w:rFonts w:ascii="Times New Roman" w:hAnsi="Times New Roman" w:cs="Times New Roman"/>
          <w:sz w:val="26"/>
          <w:szCs w:val="26"/>
        </w:rPr>
        <w:t xml:space="preserve"> 6.8 </w:t>
      </w:r>
      <w:r w:rsidR="00B235FD" w:rsidRPr="009A39EC">
        <w:rPr>
          <w:rFonts w:ascii="Times New Roman" w:hAnsi="Times New Roman" w:cs="Times New Roman"/>
          <w:sz w:val="26"/>
          <w:szCs w:val="26"/>
        </w:rPr>
        <w:t>п</w:t>
      </w:r>
      <w:r w:rsidR="00833B8F" w:rsidRPr="009A39EC">
        <w:rPr>
          <w:rFonts w:ascii="Times New Roman" w:hAnsi="Times New Roman" w:cs="Times New Roman"/>
          <w:sz w:val="26"/>
          <w:szCs w:val="26"/>
        </w:rPr>
        <w:t xml:space="preserve">ротоколу від 26 листопада 2019 року № 8 Гавриленко Т.Г. </w:t>
      </w:r>
      <w:r w:rsidR="006B7229" w:rsidRPr="009A39EC">
        <w:rPr>
          <w:rFonts w:ascii="Times New Roman" w:hAnsi="Times New Roman" w:cs="Times New Roman"/>
          <w:sz w:val="26"/>
          <w:szCs w:val="26"/>
        </w:rPr>
        <w:t xml:space="preserve">виключено зі списку членів </w:t>
      </w:r>
      <w:r w:rsidR="00397F5F" w:rsidRPr="009A39EC">
        <w:rPr>
          <w:rFonts w:ascii="Times New Roman" w:hAnsi="Times New Roman" w:cs="Times New Roman"/>
          <w:sz w:val="26"/>
          <w:szCs w:val="26"/>
        </w:rPr>
        <w:t>к</w:t>
      </w:r>
      <w:r w:rsidR="006B7229" w:rsidRPr="009A39EC">
        <w:rPr>
          <w:rFonts w:ascii="Times New Roman" w:hAnsi="Times New Roman" w:cs="Times New Roman"/>
          <w:sz w:val="26"/>
          <w:szCs w:val="26"/>
        </w:rPr>
        <w:t xml:space="preserve">омісії, </w:t>
      </w:r>
      <w:r w:rsidR="00833B8F" w:rsidRPr="009A39EC">
        <w:rPr>
          <w:rFonts w:ascii="Times New Roman" w:hAnsi="Times New Roman" w:cs="Times New Roman"/>
          <w:sz w:val="26"/>
          <w:szCs w:val="26"/>
        </w:rPr>
        <w:t>які брали участь у розгляді цього пита</w:t>
      </w:r>
      <w:r w:rsidR="006B7229" w:rsidRPr="009A39EC">
        <w:rPr>
          <w:rFonts w:ascii="Times New Roman" w:hAnsi="Times New Roman" w:cs="Times New Roman"/>
          <w:sz w:val="26"/>
          <w:szCs w:val="26"/>
        </w:rPr>
        <w:t xml:space="preserve">ння та голосуванні. Як підставу, </w:t>
      </w:r>
      <w:r w:rsidR="00833B8F" w:rsidRPr="009A39EC">
        <w:rPr>
          <w:rFonts w:ascii="Times New Roman" w:hAnsi="Times New Roman" w:cs="Times New Roman"/>
          <w:sz w:val="26"/>
          <w:szCs w:val="26"/>
        </w:rPr>
        <w:t xml:space="preserve">з якої Гавриленко Т.Г. не </w:t>
      </w:r>
      <w:r w:rsidR="006B7229" w:rsidRPr="009A39EC">
        <w:rPr>
          <w:rFonts w:ascii="Times New Roman" w:hAnsi="Times New Roman" w:cs="Times New Roman"/>
          <w:sz w:val="26"/>
          <w:szCs w:val="26"/>
        </w:rPr>
        <w:t xml:space="preserve">брала участі у голосуванні, </w:t>
      </w:r>
      <w:r w:rsidR="00833B8F" w:rsidRPr="009A39EC">
        <w:rPr>
          <w:rFonts w:ascii="Times New Roman" w:hAnsi="Times New Roman" w:cs="Times New Roman"/>
          <w:sz w:val="26"/>
          <w:szCs w:val="26"/>
        </w:rPr>
        <w:t>вказано Закон України «Про запобігання корупції» та пункту 2.5 Методичних рекомендацій.</w:t>
      </w:r>
    </w:p>
    <w:p w:rsidR="00E62ED9" w:rsidRPr="009A39EC" w:rsidRDefault="000B74AB" w:rsidP="00E62ED9">
      <w:pPr>
        <w:pStyle w:val="a3"/>
        <w:tabs>
          <w:tab w:val="right" w:pos="9468"/>
        </w:tabs>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На </w:t>
      </w:r>
      <w:r w:rsidR="006B7229" w:rsidRPr="009A39EC">
        <w:rPr>
          <w:rFonts w:ascii="Times New Roman" w:hAnsi="Times New Roman" w:cs="Times New Roman"/>
          <w:sz w:val="26"/>
          <w:szCs w:val="26"/>
        </w:rPr>
        <w:t>підставі вказаних вище обставин</w:t>
      </w:r>
      <w:r w:rsidRPr="009A39EC">
        <w:rPr>
          <w:rFonts w:ascii="Times New Roman" w:hAnsi="Times New Roman" w:cs="Times New Roman"/>
          <w:sz w:val="26"/>
          <w:szCs w:val="26"/>
        </w:rPr>
        <w:t xml:space="preserve"> а</w:t>
      </w:r>
      <w:r w:rsidR="00DF30F0" w:rsidRPr="009A39EC">
        <w:rPr>
          <w:rFonts w:ascii="Times New Roman" w:hAnsi="Times New Roman" w:cs="Times New Roman"/>
          <w:sz w:val="26"/>
          <w:szCs w:val="26"/>
        </w:rPr>
        <w:t xml:space="preserve">двокат Мягков М.О. </w:t>
      </w:r>
      <w:r w:rsidRPr="009A39EC">
        <w:rPr>
          <w:rFonts w:ascii="Times New Roman" w:hAnsi="Times New Roman" w:cs="Times New Roman"/>
          <w:sz w:val="26"/>
          <w:szCs w:val="26"/>
        </w:rPr>
        <w:t>дійшов висновку</w:t>
      </w:r>
      <w:r w:rsidR="00DF30F0" w:rsidRPr="009A39EC">
        <w:rPr>
          <w:rFonts w:ascii="Times New Roman" w:hAnsi="Times New Roman" w:cs="Times New Roman"/>
          <w:sz w:val="26"/>
          <w:szCs w:val="26"/>
        </w:rPr>
        <w:t xml:space="preserve">, що </w:t>
      </w:r>
      <w:r w:rsidR="00237F60" w:rsidRPr="009A39EC">
        <w:rPr>
          <w:rFonts w:ascii="Times New Roman" w:hAnsi="Times New Roman" w:cs="Times New Roman"/>
          <w:sz w:val="26"/>
          <w:szCs w:val="26"/>
        </w:rPr>
        <w:t>в 2019 році Гавриленко Т.Г. кілька разів опинялася у стані конфлікту інтересів. Однак</w:t>
      </w:r>
      <w:r w:rsidRPr="009A39EC">
        <w:rPr>
          <w:rFonts w:ascii="Times New Roman" w:hAnsi="Times New Roman" w:cs="Times New Roman"/>
          <w:sz w:val="26"/>
          <w:szCs w:val="26"/>
        </w:rPr>
        <w:t xml:space="preserve"> </w:t>
      </w:r>
      <w:r w:rsidRPr="009A39EC">
        <w:rPr>
          <w:rFonts w:ascii="Times New Roman" w:hAnsi="Times New Roman" w:cs="Times New Roman"/>
          <w:sz w:val="26"/>
          <w:szCs w:val="26"/>
        </w:rPr>
        <w:lastRenderedPageBreak/>
        <w:t>у декларації за 2019 рік</w:t>
      </w:r>
      <w:r w:rsidR="006B7229" w:rsidRPr="009A39EC">
        <w:rPr>
          <w:rFonts w:ascii="Times New Roman" w:hAnsi="Times New Roman" w:cs="Times New Roman"/>
          <w:sz w:val="26"/>
          <w:szCs w:val="26"/>
        </w:rPr>
        <w:t xml:space="preserve"> вона</w:t>
      </w:r>
      <w:r w:rsidRPr="009A39EC">
        <w:rPr>
          <w:rFonts w:ascii="Times New Roman" w:hAnsi="Times New Roman" w:cs="Times New Roman"/>
          <w:sz w:val="26"/>
          <w:szCs w:val="26"/>
        </w:rPr>
        <w:t xml:space="preserve"> </w:t>
      </w:r>
      <w:r w:rsidR="00DF30F0" w:rsidRPr="009A39EC">
        <w:rPr>
          <w:rFonts w:ascii="Times New Roman" w:hAnsi="Times New Roman" w:cs="Times New Roman"/>
          <w:sz w:val="26"/>
          <w:szCs w:val="26"/>
        </w:rPr>
        <w:t xml:space="preserve">задекларувала завідомо недостовірне твердження </w:t>
      </w:r>
      <w:r w:rsidRPr="009A39EC">
        <w:rPr>
          <w:rFonts w:ascii="Times New Roman" w:hAnsi="Times New Roman" w:cs="Times New Roman"/>
          <w:sz w:val="26"/>
          <w:szCs w:val="26"/>
        </w:rPr>
        <w:t>про відсутність у її діяльності конфлікту інтересів. З цих підстав заявник проси</w:t>
      </w:r>
      <w:r w:rsidR="006B7229" w:rsidRPr="009A39EC">
        <w:rPr>
          <w:rFonts w:ascii="Times New Roman" w:hAnsi="Times New Roman" w:cs="Times New Roman"/>
          <w:sz w:val="26"/>
          <w:szCs w:val="26"/>
        </w:rPr>
        <w:t>ть</w:t>
      </w:r>
      <w:r w:rsidRPr="009A39EC">
        <w:rPr>
          <w:rFonts w:ascii="Times New Roman" w:hAnsi="Times New Roman" w:cs="Times New Roman"/>
          <w:sz w:val="26"/>
          <w:szCs w:val="26"/>
        </w:rPr>
        <w:t xml:space="preserve"> перевірити достовірність відомо</w:t>
      </w:r>
      <w:r w:rsidR="006B7229" w:rsidRPr="009A39EC">
        <w:rPr>
          <w:rFonts w:ascii="Times New Roman" w:hAnsi="Times New Roman" w:cs="Times New Roman"/>
          <w:sz w:val="26"/>
          <w:szCs w:val="26"/>
        </w:rPr>
        <w:t>стей та тверджень у декларації</w:t>
      </w:r>
      <w:r w:rsidR="0041023D" w:rsidRPr="009A39EC">
        <w:rPr>
          <w:rFonts w:ascii="Times New Roman" w:hAnsi="Times New Roman" w:cs="Times New Roman"/>
          <w:sz w:val="26"/>
          <w:szCs w:val="26"/>
        </w:rPr>
        <w:t xml:space="preserve"> доброчесності</w:t>
      </w:r>
      <w:r w:rsidRPr="009A39EC">
        <w:rPr>
          <w:rFonts w:ascii="Times New Roman" w:hAnsi="Times New Roman" w:cs="Times New Roman"/>
          <w:sz w:val="26"/>
          <w:szCs w:val="26"/>
        </w:rPr>
        <w:t xml:space="preserve"> судді Вищого антикорупційного суду Гавриленко Т.Г.</w:t>
      </w:r>
      <w:r w:rsidR="0041023D" w:rsidRPr="009A39EC">
        <w:rPr>
          <w:rFonts w:ascii="Times New Roman" w:hAnsi="Times New Roman" w:cs="Times New Roman"/>
          <w:sz w:val="26"/>
          <w:szCs w:val="26"/>
        </w:rPr>
        <w:t xml:space="preserve"> за 2019 рік.</w:t>
      </w:r>
    </w:p>
    <w:p w:rsidR="00E62ED9" w:rsidRPr="009A39EC" w:rsidRDefault="00E62ED9" w:rsidP="00E62ED9">
      <w:pPr>
        <w:pStyle w:val="a3"/>
        <w:tabs>
          <w:tab w:val="right" w:pos="9468"/>
        </w:tabs>
        <w:ind w:firstLine="709"/>
        <w:jc w:val="both"/>
        <w:rPr>
          <w:rFonts w:ascii="Times New Roman" w:hAnsi="Times New Roman" w:cs="Times New Roman"/>
          <w:sz w:val="26"/>
          <w:szCs w:val="26"/>
        </w:rPr>
      </w:pPr>
    </w:p>
    <w:p w:rsidR="00E62ED9" w:rsidRPr="009A39EC" w:rsidRDefault="00237F60" w:rsidP="00E62ED9">
      <w:pPr>
        <w:pStyle w:val="a3"/>
        <w:tabs>
          <w:tab w:val="right" w:pos="9468"/>
        </w:tabs>
        <w:ind w:firstLine="709"/>
        <w:jc w:val="both"/>
        <w:rPr>
          <w:rFonts w:ascii="Times New Roman" w:hAnsi="Times New Roman" w:cs="Times New Roman"/>
          <w:sz w:val="26"/>
          <w:szCs w:val="26"/>
        </w:rPr>
      </w:pPr>
      <w:r w:rsidRPr="009A39EC">
        <w:rPr>
          <w:rFonts w:ascii="Times New Roman" w:hAnsi="Times New Roman" w:cs="Times New Roman"/>
          <w:b/>
          <w:sz w:val="26"/>
          <w:szCs w:val="26"/>
        </w:rPr>
        <w:t>Визначаючись щодо повідомлення, Комісія керується такими мотивами.</w:t>
      </w:r>
    </w:p>
    <w:p w:rsidR="00153313" w:rsidRPr="009A39EC" w:rsidRDefault="00153313" w:rsidP="00E62ED9">
      <w:pPr>
        <w:pStyle w:val="a3"/>
        <w:tabs>
          <w:tab w:val="right" w:pos="9468"/>
        </w:tabs>
        <w:ind w:firstLine="709"/>
        <w:jc w:val="both"/>
        <w:rPr>
          <w:rFonts w:ascii="Times New Roman" w:hAnsi="Times New Roman" w:cs="Times New Roman"/>
          <w:sz w:val="26"/>
          <w:szCs w:val="26"/>
        </w:rPr>
      </w:pPr>
      <w:r w:rsidRPr="009A39EC">
        <w:rPr>
          <w:rFonts w:ascii="Times New Roman" w:hAnsi="Times New Roman" w:cs="Times New Roman"/>
          <w:sz w:val="26"/>
          <w:szCs w:val="26"/>
        </w:rPr>
        <w:t>Згідно п</w:t>
      </w:r>
      <w:r w:rsidR="00A0312B" w:rsidRPr="009A39EC">
        <w:rPr>
          <w:rFonts w:ascii="Times New Roman" w:hAnsi="Times New Roman" w:cs="Times New Roman"/>
          <w:sz w:val="26"/>
          <w:szCs w:val="26"/>
        </w:rPr>
        <w:t>унктом</w:t>
      </w:r>
      <w:r w:rsidRPr="009A39EC">
        <w:rPr>
          <w:rFonts w:ascii="Times New Roman" w:hAnsi="Times New Roman" w:cs="Times New Roman"/>
          <w:sz w:val="26"/>
          <w:szCs w:val="26"/>
        </w:rPr>
        <w:t xml:space="preserve"> 3 ч</w:t>
      </w:r>
      <w:r w:rsidR="00A0312B" w:rsidRPr="009A39EC">
        <w:rPr>
          <w:rFonts w:ascii="Times New Roman" w:hAnsi="Times New Roman" w:cs="Times New Roman"/>
          <w:sz w:val="26"/>
          <w:szCs w:val="26"/>
        </w:rPr>
        <w:t>астини</w:t>
      </w:r>
      <w:r w:rsidRPr="009A39EC">
        <w:rPr>
          <w:rFonts w:ascii="Times New Roman" w:hAnsi="Times New Roman" w:cs="Times New Roman"/>
          <w:sz w:val="26"/>
          <w:szCs w:val="26"/>
        </w:rPr>
        <w:t xml:space="preserve"> </w:t>
      </w:r>
      <w:r w:rsidR="00A0312B" w:rsidRPr="009A39EC">
        <w:rPr>
          <w:rFonts w:ascii="Times New Roman" w:hAnsi="Times New Roman" w:cs="Times New Roman"/>
          <w:sz w:val="26"/>
          <w:szCs w:val="26"/>
        </w:rPr>
        <w:t>сьомої</w:t>
      </w:r>
      <w:r w:rsidRPr="009A39EC">
        <w:rPr>
          <w:rFonts w:ascii="Times New Roman" w:hAnsi="Times New Roman" w:cs="Times New Roman"/>
          <w:sz w:val="26"/>
          <w:szCs w:val="26"/>
        </w:rPr>
        <w:t xml:space="preserve"> ст</w:t>
      </w:r>
      <w:r w:rsidR="00A0312B" w:rsidRPr="009A39EC">
        <w:rPr>
          <w:rFonts w:ascii="Times New Roman" w:hAnsi="Times New Roman" w:cs="Times New Roman"/>
          <w:sz w:val="26"/>
          <w:szCs w:val="26"/>
        </w:rPr>
        <w:t>атті</w:t>
      </w:r>
      <w:r w:rsidRPr="009A39EC">
        <w:rPr>
          <w:rFonts w:ascii="Times New Roman" w:hAnsi="Times New Roman" w:cs="Times New Roman"/>
          <w:sz w:val="26"/>
          <w:szCs w:val="26"/>
        </w:rPr>
        <w:t xml:space="preserve"> 56 Закону</w:t>
      </w:r>
      <w:r w:rsidR="003A6E97" w:rsidRPr="009A39EC">
        <w:rPr>
          <w:rFonts w:ascii="Times New Roman" w:hAnsi="Times New Roman" w:cs="Times New Roman"/>
          <w:sz w:val="26"/>
          <w:szCs w:val="26"/>
        </w:rPr>
        <w:t xml:space="preserve"> України «Про судоустрій і статус суддів» (далі – Закон)</w:t>
      </w:r>
      <w:r w:rsidR="004E3DF8" w:rsidRPr="009A39EC">
        <w:rPr>
          <w:rFonts w:ascii="Times New Roman" w:hAnsi="Times New Roman" w:cs="Times New Roman"/>
          <w:sz w:val="26"/>
          <w:szCs w:val="26"/>
        </w:rPr>
        <w:t xml:space="preserve"> суддя зобов’</w:t>
      </w:r>
      <w:r w:rsidRPr="009A39EC">
        <w:rPr>
          <w:rFonts w:ascii="Times New Roman" w:hAnsi="Times New Roman" w:cs="Times New Roman"/>
          <w:sz w:val="26"/>
          <w:szCs w:val="26"/>
        </w:rPr>
        <w:t xml:space="preserve">язаний подавати декларацію доброчесності </w:t>
      </w:r>
      <w:r w:rsidR="004E3DF8" w:rsidRPr="009A39EC">
        <w:rPr>
          <w:rFonts w:ascii="Times New Roman" w:hAnsi="Times New Roman" w:cs="Times New Roman"/>
          <w:sz w:val="26"/>
          <w:szCs w:val="26"/>
        </w:rPr>
        <w:t>судді та декларацію родинних зв’</w:t>
      </w:r>
      <w:r w:rsidRPr="009A39EC">
        <w:rPr>
          <w:rFonts w:ascii="Times New Roman" w:hAnsi="Times New Roman" w:cs="Times New Roman"/>
          <w:sz w:val="26"/>
          <w:szCs w:val="26"/>
        </w:rPr>
        <w:t>язків судді.</w:t>
      </w:r>
    </w:p>
    <w:p w:rsidR="00153313" w:rsidRPr="009A39EC" w:rsidRDefault="00153313" w:rsidP="00315819">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Загальні правила подання декларації </w:t>
      </w:r>
      <w:r w:rsidR="004C7DD5" w:rsidRPr="009A39EC">
        <w:rPr>
          <w:rFonts w:ascii="Times New Roman" w:hAnsi="Times New Roman" w:cs="Times New Roman"/>
          <w:sz w:val="26"/>
          <w:szCs w:val="26"/>
        </w:rPr>
        <w:t xml:space="preserve">доброчесності </w:t>
      </w:r>
      <w:r w:rsidR="00940C57">
        <w:rPr>
          <w:rFonts w:ascii="Times New Roman" w:hAnsi="Times New Roman" w:cs="Times New Roman"/>
          <w:sz w:val="26"/>
          <w:szCs w:val="26"/>
        </w:rPr>
        <w:t>встановлені статтею </w:t>
      </w:r>
      <w:r w:rsidRPr="009A39EC">
        <w:rPr>
          <w:rFonts w:ascii="Times New Roman" w:hAnsi="Times New Roman" w:cs="Times New Roman"/>
          <w:sz w:val="26"/>
          <w:szCs w:val="26"/>
        </w:rPr>
        <w:t>62</w:t>
      </w:r>
      <w:r w:rsidR="00940C57">
        <w:rPr>
          <w:rFonts w:ascii="Times New Roman" w:hAnsi="Times New Roman" w:cs="Times New Roman"/>
          <w:sz w:val="26"/>
          <w:szCs w:val="26"/>
        </w:rPr>
        <w:t> </w:t>
      </w:r>
      <w:r w:rsidRPr="009A39EC">
        <w:rPr>
          <w:rFonts w:ascii="Times New Roman" w:hAnsi="Times New Roman" w:cs="Times New Roman"/>
          <w:sz w:val="26"/>
          <w:szCs w:val="26"/>
        </w:rPr>
        <w:t>Закону.</w:t>
      </w:r>
    </w:p>
    <w:p w:rsidR="00153313" w:rsidRPr="009A39EC" w:rsidRDefault="00153313" w:rsidP="00315819">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Частиною </w:t>
      </w:r>
      <w:r w:rsidR="004E3DF8" w:rsidRPr="009A39EC">
        <w:rPr>
          <w:rFonts w:ascii="Times New Roman" w:hAnsi="Times New Roman" w:cs="Times New Roman"/>
          <w:sz w:val="26"/>
          <w:szCs w:val="26"/>
        </w:rPr>
        <w:t>першою</w:t>
      </w:r>
      <w:r w:rsidRPr="009A39EC">
        <w:rPr>
          <w:rFonts w:ascii="Times New Roman" w:hAnsi="Times New Roman" w:cs="Times New Roman"/>
          <w:sz w:val="26"/>
          <w:szCs w:val="26"/>
        </w:rPr>
        <w:t xml:space="preserve"> статті 62 Закону (у редакції на момент заповнення та подання суддею декларації) передбачалося, що суддя зобов</w:t>
      </w:r>
      <w:r w:rsidR="004E3DF8" w:rsidRPr="009A39EC">
        <w:rPr>
          <w:rFonts w:ascii="Times New Roman" w:hAnsi="Times New Roman" w:cs="Times New Roman"/>
          <w:sz w:val="26"/>
          <w:szCs w:val="26"/>
        </w:rPr>
        <w:t>’</w:t>
      </w:r>
      <w:r w:rsidR="00DD7C3B">
        <w:rPr>
          <w:rFonts w:ascii="Times New Roman" w:hAnsi="Times New Roman" w:cs="Times New Roman"/>
          <w:sz w:val="26"/>
          <w:szCs w:val="26"/>
        </w:rPr>
        <w:t>язаний щорічно до 1 </w:t>
      </w:r>
      <w:r w:rsidRPr="009A39EC">
        <w:rPr>
          <w:rFonts w:ascii="Times New Roman" w:hAnsi="Times New Roman" w:cs="Times New Roman"/>
          <w:sz w:val="26"/>
          <w:szCs w:val="26"/>
        </w:rPr>
        <w:t>лютого подавати шляхом заповнення на офіційному веб-сайті Вищої кваліфікаційної комісії суддів України декларацію доброчесності за формою, що визначається Комісією.</w:t>
      </w:r>
    </w:p>
    <w:p w:rsidR="00153313" w:rsidRPr="009A39EC" w:rsidRDefault="00153313" w:rsidP="00315819">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Декларація доброчесності судді складається з переліку тверджень, правдивість яких суддя повинен задекларувати шляхом їх підтвердження або непідтвердження (ч</w:t>
      </w:r>
      <w:r w:rsidR="004E3DF8" w:rsidRPr="009A39EC">
        <w:rPr>
          <w:rFonts w:ascii="Times New Roman" w:hAnsi="Times New Roman" w:cs="Times New Roman"/>
          <w:sz w:val="26"/>
          <w:szCs w:val="26"/>
        </w:rPr>
        <w:t>астина</w:t>
      </w:r>
      <w:r w:rsidRPr="009A39EC">
        <w:rPr>
          <w:rFonts w:ascii="Times New Roman" w:hAnsi="Times New Roman" w:cs="Times New Roman"/>
          <w:sz w:val="26"/>
          <w:szCs w:val="26"/>
        </w:rPr>
        <w:t xml:space="preserve"> </w:t>
      </w:r>
      <w:r w:rsidR="004E3DF8" w:rsidRPr="009A39EC">
        <w:rPr>
          <w:rFonts w:ascii="Times New Roman" w:hAnsi="Times New Roman" w:cs="Times New Roman"/>
          <w:sz w:val="26"/>
          <w:szCs w:val="26"/>
        </w:rPr>
        <w:t>друга</w:t>
      </w:r>
      <w:r w:rsidRPr="009A39EC">
        <w:rPr>
          <w:rFonts w:ascii="Times New Roman" w:hAnsi="Times New Roman" w:cs="Times New Roman"/>
          <w:sz w:val="26"/>
          <w:szCs w:val="26"/>
        </w:rPr>
        <w:t xml:space="preserve"> ст</w:t>
      </w:r>
      <w:r w:rsidR="004E3DF8" w:rsidRPr="009A39EC">
        <w:rPr>
          <w:rFonts w:ascii="Times New Roman" w:hAnsi="Times New Roman" w:cs="Times New Roman"/>
          <w:sz w:val="26"/>
          <w:szCs w:val="26"/>
        </w:rPr>
        <w:t>атті</w:t>
      </w:r>
      <w:r w:rsidRPr="009A39EC">
        <w:rPr>
          <w:rFonts w:ascii="Times New Roman" w:hAnsi="Times New Roman" w:cs="Times New Roman"/>
          <w:sz w:val="26"/>
          <w:szCs w:val="26"/>
        </w:rPr>
        <w:t xml:space="preserve"> 62 Закону).</w:t>
      </w:r>
    </w:p>
    <w:p w:rsidR="00315819" w:rsidRPr="009A39EC" w:rsidRDefault="00315819" w:rsidP="00315819">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Згідно</w:t>
      </w:r>
      <w:r w:rsidR="004E3DF8" w:rsidRPr="009A39EC">
        <w:rPr>
          <w:rFonts w:ascii="Times New Roman" w:hAnsi="Times New Roman" w:cs="Times New Roman"/>
          <w:sz w:val="26"/>
          <w:szCs w:val="26"/>
        </w:rPr>
        <w:t xml:space="preserve"> з</w:t>
      </w:r>
      <w:r w:rsidRPr="009A39EC">
        <w:rPr>
          <w:rFonts w:ascii="Times New Roman" w:hAnsi="Times New Roman" w:cs="Times New Roman"/>
          <w:sz w:val="26"/>
          <w:szCs w:val="26"/>
        </w:rPr>
        <w:t xml:space="preserve"> пункт</w:t>
      </w:r>
      <w:r w:rsidR="004E3DF8" w:rsidRPr="009A39EC">
        <w:rPr>
          <w:rFonts w:ascii="Times New Roman" w:hAnsi="Times New Roman" w:cs="Times New Roman"/>
          <w:sz w:val="26"/>
          <w:szCs w:val="26"/>
        </w:rPr>
        <w:t>ом</w:t>
      </w:r>
      <w:r w:rsidRPr="009A39EC">
        <w:rPr>
          <w:rFonts w:ascii="Times New Roman" w:hAnsi="Times New Roman" w:cs="Times New Roman"/>
          <w:sz w:val="26"/>
          <w:szCs w:val="26"/>
        </w:rPr>
        <w:t xml:space="preserve"> 3 частини </w:t>
      </w:r>
      <w:r w:rsidR="004E3DF8" w:rsidRPr="009A39EC">
        <w:rPr>
          <w:rFonts w:ascii="Times New Roman" w:hAnsi="Times New Roman" w:cs="Times New Roman"/>
          <w:sz w:val="26"/>
          <w:szCs w:val="26"/>
        </w:rPr>
        <w:t>третьої</w:t>
      </w:r>
      <w:r w:rsidRPr="009A39EC">
        <w:rPr>
          <w:rFonts w:ascii="Times New Roman" w:hAnsi="Times New Roman" w:cs="Times New Roman"/>
          <w:sz w:val="26"/>
          <w:szCs w:val="26"/>
        </w:rPr>
        <w:t xml:space="preserve"> статті 62 Закону у декларації доброчесності судді зазначаються прізвище, ім</w:t>
      </w:r>
      <w:r w:rsidR="004E3DF8" w:rsidRPr="009A39EC">
        <w:rPr>
          <w:rFonts w:ascii="Times New Roman" w:hAnsi="Times New Roman" w:cs="Times New Roman"/>
          <w:sz w:val="26"/>
          <w:szCs w:val="26"/>
        </w:rPr>
        <w:t>’</w:t>
      </w:r>
      <w:r w:rsidRPr="009A39EC">
        <w:rPr>
          <w:rFonts w:ascii="Times New Roman" w:hAnsi="Times New Roman" w:cs="Times New Roman"/>
          <w:sz w:val="26"/>
          <w:szCs w:val="26"/>
        </w:rPr>
        <w:t>я, по батькові судді, його місце роботи</w:t>
      </w:r>
      <w:r w:rsidR="004E3DF8" w:rsidRPr="009A39EC">
        <w:rPr>
          <w:rFonts w:ascii="Times New Roman" w:hAnsi="Times New Roman" w:cs="Times New Roman"/>
          <w:sz w:val="26"/>
          <w:szCs w:val="26"/>
        </w:rPr>
        <w:t>, займана посада та, з поміж іншого, твердження про</w:t>
      </w:r>
      <w:r w:rsidRPr="009A39EC">
        <w:rPr>
          <w:rFonts w:ascii="Times New Roman" w:hAnsi="Times New Roman" w:cs="Times New Roman"/>
          <w:sz w:val="26"/>
          <w:szCs w:val="26"/>
        </w:rPr>
        <w:t xml:space="preserve"> невчинення корупційних правопорушень.</w:t>
      </w:r>
    </w:p>
    <w:p w:rsidR="00315819" w:rsidRPr="009A39EC" w:rsidRDefault="00315819" w:rsidP="00315819">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Декларація доброчесності судді може містити інші твердження (остаточний перелік </w:t>
      </w:r>
      <w:r w:rsidR="004E3DF8" w:rsidRPr="009A39EC">
        <w:rPr>
          <w:rFonts w:ascii="Times New Roman" w:hAnsi="Times New Roman" w:cs="Times New Roman"/>
          <w:sz w:val="26"/>
          <w:szCs w:val="26"/>
        </w:rPr>
        <w:t xml:space="preserve">тверджень визначається Комісією, </w:t>
      </w:r>
      <w:r w:rsidRPr="009A39EC">
        <w:rPr>
          <w:rFonts w:ascii="Times New Roman" w:hAnsi="Times New Roman" w:cs="Times New Roman"/>
          <w:sz w:val="26"/>
          <w:szCs w:val="26"/>
        </w:rPr>
        <w:t>метою яких є перевірка доброче</w:t>
      </w:r>
      <w:r w:rsidR="004E3DF8" w:rsidRPr="009A39EC">
        <w:rPr>
          <w:rFonts w:ascii="Times New Roman" w:hAnsi="Times New Roman" w:cs="Times New Roman"/>
          <w:sz w:val="26"/>
          <w:szCs w:val="26"/>
        </w:rPr>
        <w:t>сності судді (абзац 10, частини третьої</w:t>
      </w:r>
      <w:r w:rsidRPr="009A39EC">
        <w:rPr>
          <w:rFonts w:ascii="Times New Roman" w:hAnsi="Times New Roman" w:cs="Times New Roman"/>
          <w:sz w:val="26"/>
          <w:szCs w:val="26"/>
        </w:rPr>
        <w:t xml:space="preserve"> статті 62</w:t>
      </w:r>
      <w:r w:rsidR="004E3DF8" w:rsidRPr="009A39EC">
        <w:rPr>
          <w:rFonts w:ascii="Times New Roman" w:hAnsi="Times New Roman" w:cs="Times New Roman"/>
          <w:sz w:val="26"/>
          <w:szCs w:val="26"/>
        </w:rPr>
        <w:t xml:space="preserve"> Закону</w:t>
      </w:r>
      <w:r w:rsidRPr="009A39EC">
        <w:rPr>
          <w:rFonts w:ascii="Times New Roman" w:hAnsi="Times New Roman" w:cs="Times New Roman"/>
          <w:sz w:val="26"/>
          <w:szCs w:val="26"/>
        </w:rPr>
        <w:t>).</w:t>
      </w:r>
    </w:p>
    <w:p w:rsidR="00153313" w:rsidRPr="009A39EC" w:rsidRDefault="00153313" w:rsidP="003A6E97">
      <w:pPr>
        <w:pStyle w:val="a3"/>
        <w:tabs>
          <w:tab w:val="right" w:pos="9468"/>
        </w:tabs>
        <w:ind w:firstLine="709"/>
        <w:jc w:val="both"/>
        <w:rPr>
          <w:rFonts w:ascii="Times New Roman" w:hAnsi="Times New Roman" w:cs="Times New Roman"/>
          <w:sz w:val="26"/>
          <w:szCs w:val="26"/>
        </w:rPr>
      </w:pPr>
      <w:r w:rsidRPr="009A39EC">
        <w:rPr>
          <w:rFonts w:ascii="Times New Roman" w:hAnsi="Times New Roman" w:cs="Times New Roman"/>
          <w:sz w:val="26"/>
          <w:szCs w:val="26"/>
        </w:rPr>
        <w:t>Частиною п’ятою статті 62 Закону встановлено презумпцію достовірності тверджень, зазначених у декларації доброчесності, тобто за відсутності доказів іншого твердження судді у декларації доброчесності вважаються достовірними.</w:t>
      </w:r>
    </w:p>
    <w:p w:rsidR="00153313" w:rsidRPr="009A39EC" w:rsidRDefault="00153313" w:rsidP="003A6E97">
      <w:pPr>
        <w:pStyle w:val="a3"/>
        <w:tabs>
          <w:tab w:val="right" w:pos="9468"/>
        </w:tabs>
        <w:ind w:firstLine="709"/>
        <w:jc w:val="both"/>
        <w:rPr>
          <w:rFonts w:ascii="Times New Roman" w:hAnsi="Times New Roman" w:cs="Times New Roman"/>
          <w:sz w:val="26"/>
          <w:szCs w:val="26"/>
        </w:rPr>
      </w:pPr>
      <w:r w:rsidRPr="009A39EC">
        <w:rPr>
          <w:rFonts w:ascii="Times New Roman" w:hAnsi="Times New Roman" w:cs="Times New Roman"/>
          <w:sz w:val="26"/>
          <w:szCs w:val="26"/>
        </w:rPr>
        <w:t>Однак вказана презумпція належить до категорії спростовних, адже відповідно до частини шостої статті 62 Закону у разі одержання інформації, що може свідчити про недостовірність (в тому числі неповноту) тверджень судді у декларації доброчесності, Вища кваліфікаційна комісія суддів України проводить відповідну перевірку.</w:t>
      </w:r>
    </w:p>
    <w:p w:rsidR="00153313" w:rsidRPr="009A39EC" w:rsidRDefault="00153313" w:rsidP="003A6E97">
      <w:pPr>
        <w:pStyle w:val="a3"/>
        <w:ind w:firstLine="709"/>
        <w:jc w:val="both"/>
        <w:rPr>
          <w:rFonts w:ascii="Times New Roman" w:hAnsi="Times New Roman" w:cs="Times New Roman"/>
          <w:sz w:val="26"/>
          <w:szCs w:val="26"/>
        </w:rPr>
      </w:pPr>
      <w:bookmarkStart w:id="1" w:name="_Hlk167354628"/>
      <w:r w:rsidRPr="009A39EC">
        <w:rPr>
          <w:rFonts w:ascii="Times New Roman" w:hAnsi="Times New Roman" w:cs="Times New Roman"/>
          <w:sz w:val="26"/>
          <w:szCs w:val="26"/>
        </w:rPr>
        <w:t>Наслідком декларування судд</w:t>
      </w:r>
      <w:r w:rsidR="007015E5" w:rsidRPr="009A39EC">
        <w:rPr>
          <w:rFonts w:ascii="Times New Roman" w:hAnsi="Times New Roman" w:cs="Times New Roman"/>
          <w:sz w:val="26"/>
          <w:szCs w:val="26"/>
        </w:rPr>
        <w:t>ею</w:t>
      </w:r>
      <w:r w:rsidRPr="009A39EC">
        <w:rPr>
          <w:rFonts w:ascii="Times New Roman" w:hAnsi="Times New Roman" w:cs="Times New Roman"/>
          <w:sz w:val="26"/>
          <w:szCs w:val="26"/>
        </w:rPr>
        <w:t xml:space="preserve"> завідомо недостовірних (у тому числі неповних) тверджень </w:t>
      </w:r>
      <w:r w:rsidR="007015E5" w:rsidRPr="009A39EC">
        <w:rPr>
          <w:rFonts w:ascii="Times New Roman" w:hAnsi="Times New Roman" w:cs="Times New Roman"/>
          <w:sz w:val="26"/>
          <w:szCs w:val="26"/>
        </w:rPr>
        <w:t xml:space="preserve">у декларації доброчесності </w:t>
      </w:r>
      <w:r w:rsidRPr="009A39EC">
        <w:rPr>
          <w:rFonts w:ascii="Times New Roman" w:hAnsi="Times New Roman" w:cs="Times New Roman"/>
          <w:sz w:val="26"/>
          <w:szCs w:val="26"/>
        </w:rPr>
        <w:t>є передбачена Законом дисциплінарна відповідальність судді (ч</w:t>
      </w:r>
      <w:r w:rsidR="007015E5" w:rsidRPr="009A39EC">
        <w:rPr>
          <w:rFonts w:ascii="Times New Roman" w:hAnsi="Times New Roman" w:cs="Times New Roman"/>
          <w:sz w:val="26"/>
          <w:szCs w:val="26"/>
        </w:rPr>
        <w:t>астина</w:t>
      </w:r>
      <w:r w:rsidRPr="009A39EC">
        <w:rPr>
          <w:rFonts w:ascii="Times New Roman" w:hAnsi="Times New Roman" w:cs="Times New Roman"/>
          <w:sz w:val="26"/>
          <w:szCs w:val="26"/>
        </w:rPr>
        <w:t xml:space="preserve"> </w:t>
      </w:r>
      <w:r w:rsidR="007015E5" w:rsidRPr="009A39EC">
        <w:rPr>
          <w:rFonts w:ascii="Times New Roman" w:hAnsi="Times New Roman" w:cs="Times New Roman"/>
          <w:sz w:val="26"/>
          <w:szCs w:val="26"/>
        </w:rPr>
        <w:t>сьома</w:t>
      </w:r>
      <w:r w:rsidRPr="009A39EC">
        <w:rPr>
          <w:rFonts w:ascii="Times New Roman" w:hAnsi="Times New Roman" w:cs="Times New Roman"/>
          <w:sz w:val="26"/>
          <w:szCs w:val="26"/>
        </w:rPr>
        <w:t xml:space="preserve"> ст</w:t>
      </w:r>
      <w:r w:rsidR="007015E5" w:rsidRPr="009A39EC">
        <w:rPr>
          <w:rFonts w:ascii="Times New Roman" w:hAnsi="Times New Roman" w:cs="Times New Roman"/>
          <w:sz w:val="26"/>
          <w:szCs w:val="26"/>
        </w:rPr>
        <w:t>атті</w:t>
      </w:r>
      <w:r w:rsidRPr="009A39EC">
        <w:rPr>
          <w:rFonts w:ascii="Times New Roman" w:hAnsi="Times New Roman" w:cs="Times New Roman"/>
          <w:sz w:val="26"/>
          <w:szCs w:val="26"/>
        </w:rPr>
        <w:t xml:space="preserve"> 62).</w:t>
      </w:r>
    </w:p>
    <w:p w:rsidR="006E6352" w:rsidRPr="009A39EC" w:rsidRDefault="00315819" w:rsidP="006E6352">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На </w:t>
      </w:r>
      <w:r w:rsidR="007015E5" w:rsidRPr="009A39EC">
        <w:rPr>
          <w:rFonts w:ascii="Times New Roman" w:hAnsi="Times New Roman" w:cs="Times New Roman"/>
          <w:sz w:val="26"/>
          <w:szCs w:val="26"/>
        </w:rPr>
        <w:t>момент</w:t>
      </w:r>
      <w:r w:rsidRPr="009A39EC">
        <w:rPr>
          <w:rFonts w:ascii="Times New Roman" w:hAnsi="Times New Roman" w:cs="Times New Roman"/>
          <w:sz w:val="26"/>
          <w:szCs w:val="26"/>
        </w:rPr>
        <w:t xml:space="preserve"> заповнення суддею Гавриленко Т</w:t>
      </w:r>
      <w:r w:rsidR="007015E5" w:rsidRPr="009A39EC">
        <w:rPr>
          <w:rFonts w:ascii="Times New Roman" w:hAnsi="Times New Roman" w:cs="Times New Roman"/>
          <w:sz w:val="26"/>
          <w:szCs w:val="26"/>
        </w:rPr>
        <w:t>.Г. декларації за </w:t>
      </w:r>
      <w:r w:rsidRPr="009A39EC">
        <w:rPr>
          <w:rFonts w:ascii="Times New Roman" w:hAnsi="Times New Roman" w:cs="Times New Roman"/>
          <w:sz w:val="26"/>
          <w:szCs w:val="26"/>
        </w:rPr>
        <w:t xml:space="preserve">2019 рік </w:t>
      </w:r>
      <w:r w:rsidR="007015E5" w:rsidRPr="009A39EC">
        <w:rPr>
          <w:rFonts w:ascii="Times New Roman" w:hAnsi="Times New Roman" w:cs="Times New Roman"/>
          <w:sz w:val="26"/>
          <w:szCs w:val="26"/>
        </w:rPr>
        <w:t>чинним було</w:t>
      </w:r>
      <w:r w:rsidRPr="009A39EC">
        <w:rPr>
          <w:rFonts w:ascii="Times New Roman" w:hAnsi="Times New Roman" w:cs="Times New Roman"/>
          <w:sz w:val="26"/>
          <w:szCs w:val="26"/>
        </w:rPr>
        <w:t xml:space="preserve"> р</w:t>
      </w:r>
      <w:r w:rsidR="006E6352" w:rsidRPr="009A39EC">
        <w:rPr>
          <w:rFonts w:ascii="Times New Roman" w:hAnsi="Times New Roman" w:cs="Times New Roman"/>
          <w:sz w:val="26"/>
          <w:szCs w:val="26"/>
        </w:rPr>
        <w:t>ішення</w:t>
      </w:r>
      <w:r w:rsidRPr="009A39EC">
        <w:rPr>
          <w:rFonts w:ascii="Times New Roman" w:hAnsi="Times New Roman" w:cs="Times New Roman"/>
          <w:sz w:val="26"/>
          <w:szCs w:val="26"/>
        </w:rPr>
        <w:t xml:space="preserve"> </w:t>
      </w:r>
      <w:r w:rsidR="006E6352" w:rsidRPr="009A39EC">
        <w:rPr>
          <w:rFonts w:ascii="Times New Roman" w:hAnsi="Times New Roman" w:cs="Times New Roman"/>
          <w:sz w:val="26"/>
          <w:szCs w:val="26"/>
        </w:rPr>
        <w:t>Вищої кваліфікаційно</w:t>
      </w:r>
      <w:r w:rsidR="007015E5" w:rsidRPr="009A39EC">
        <w:rPr>
          <w:rFonts w:ascii="Times New Roman" w:hAnsi="Times New Roman" w:cs="Times New Roman"/>
          <w:sz w:val="26"/>
          <w:szCs w:val="26"/>
        </w:rPr>
        <w:t>ї комісії суддів України від 31 </w:t>
      </w:r>
      <w:r w:rsidR="006E6352" w:rsidRPr="009A39EC">
        <w:rPr>
          <w:rFonts w:ascii="Times New Roman" w:hAnsi="Times New Roman" w:cs="Times New Roman"/>
          <w:sz w:val="26"/>
          <w:szCs w:val="26"/>
        </w:rPr>
        <w:t xml:space="preserve">жовтня 2016 року № 137/зп-16 зі змінами, внесеними рішенням Вищої кваліфікаційної комісії суддів України від 24 </w:t>
      </w:r>
      <w:r w:rsidR="007015E5" w:rsidRPr="009A39EC">
        <w:rPr>
          <w:rFonts w:ascii="Times New Roman" w:hAnsi="Times New Roman" w:cs="Times New Roman"/>
          <w:sz w:val="26"/>
          <w:szCs w:val="26"/>
        </w:rPr>
        <w:t xml:space="preserve">вересня 2018 року № 205/зп-18, </w:t>
      </w:r>
      <w:r w:rsidR="00366C5A" w:rsidRPr="009A39EC">
        <w:rPr>
          <w:rFonts w:ascii="Times New Roman" w:hAnsi="Times New Roman" w:cs="Times New Roman"/>
          <w:sz w:val="26"/>
          <w:szCs w:val="26"/>
        </w:rPr>
        <w:t xml:space="preserve">про </w:t>
      </w:r>
      <w:r w:rsidR="006E6352" w:rsidRPr="009A39EC">
        <w:rPr>
          <w:rFonts w:ascii="Times New Roman" w:hAnsi="Times New Roman" w:cs="Times New Roman"/>
          <w:sz w:val="26"/>
          <w:szCs w:val="26"/>
        </w:rPr>
        <w:t>затверджен</w:t>
      </w:r>
      <w:r w:rsidR="00366C5A" w:rsidRPr="009A39EC">
        <w:rPr>
          <w:rFonts w:ascii="Times New Roman" w:hAnsi="Times New Roman" w:cs="Times New Roman"/>
          <w:sz w:val="26"/>
          <w:szCs w:val="26"/>
        </w:rPr>
        <w:t>ня</w:t>
      </w:r>
      <w:r w:rsidR="006E6352" w:rsidRPr="009A39EC">
        <w:rPr>
          <w:rFonts w:ascii="Times New Roman" w:hAnsi="Times New Roman" w:cs="Times New Roman"/>
          <w:sz w:val="26"/>
          <w:szCs w:val="26"/>
        </w:rPr>
        <w:t xml:space="preserve"> форм</w:t>
      </w:r>
      <w:r w:rsidR="00366C5A" w:rsidRPr="009A39EC">
        <w:rPr>
          <w:rFonts w:ascii="Times New Roman" w:hAnsi="Times New Roman" w:cs="Times New Roman"/>
          <w:sz w:val="26"/>
          <w:szCs w:val="26"/>
        </w:rPr>
        <w:t>и</w:t>
      </w:r>
      <w:r w:rsidR="006E6352" w:rsidRPr="009A39EC">
        <w:rPr>
          <w:rFonts w:ascii="Times New Roman" w:hAnsi="Times New Roman" w:cs="Times New Roman"/>
          <w:sz w:val="26"/>
          <w:szCs w:val="26"/>
        </w:rPr>
        <w:t xml:space="preserve"> декларації доброчесності судді та правил її заповнення.</w:t>
      </w:r>
    </w:p>
    <w:p w:rsidR="00F24D44" w:rsidRPr="009A39EC" w:rsidRDefault="006E6352" w:rsidP="006E6352">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У </w:t>
      </w:r>
      <w:r w:rsidR="007015E5" w:rsidRPr="009A39EC">
        <w:rPr>
          <w:rFonts w:ascii="Times New Roman" w:hAnsi="Times New Roman" w:cs="Times New Roman"/>
          <w:sz w:val="26"/>
          <w:szCs w:val="26"/>
        </w:rPr>
        <w:t>формі декларації</w:t>
      </w:r>
      <w:r w:rsidRPr="009A39EC">
        <w:rPr>
          <w:rFonts w:ascii="Times New Roman" w:hAnsi="Times New Roman" w:cs="Times New Roman"/>
          <w:sz w:val="26"/>
          <w:szCs w:val="26"/>
        </w:rPr>
        <w:t xml:space="preserve"> передбач</w:t>
      </w:r>
      <w:r w:rsidR="00F24D44" w:rsidRPr="009A39EC">
        <w:rPr>
          <w:rFonts w:ascii="Times New Roman" w:hAnsi="Times New Roman" w:cs="Times New Roman"/>
          <w:sz w:val="26"/>
          <w:szCs w:val="26"/>
        </w:rPr>
        <w:t xml:space="preserve">алось </w:t>
      </w:r>
      <w:r w:rsidRPr="009A39EC">
        <w:rPr>
          <w:rFonts w:ascii="Times New Roman" w:hAnsi="Times New Roman" w:cs="Times New Roman"/>
          <w:sz w:val="26"/>
          <w:szCs w:val="26"/>
        </w:rPr>
        <w:t>декларування твердження: «Мною не вчинялися корупційні правопорушення або правопорушення, пов’язані з корупцією» (п</w:t>
      </w:r>
      <w:r w:rsidR="007015E5" w:rsidRPr="009A39EC">
        <w:rPr>
          <w:rFonts w:ascii="Times New Roman" w:hAnsi="Times New Roman" w:cs="Times New Roman"/>
          <w:sz w:val="26"/>
          <w:szCs w:val="26"/>
        </w:rPr>
        <w:t>ункт</w:t>
      </w:r>
      <w:r w:rsidRPr="009A39EC">
        <w:rPr>
          <w:rFonts w:ascii="Times New Roman" w:hAnsi="Times New Roman" w:cs="Times New Roman"/>
          <w:sz w:val="26"/>
          <w:szCs w:val="26"/>
        </w:rPr>
        <w:t xml:space="preserve"> 10). Це твердження безпосередньо узгоджується із пунктом 3 частини </w:t>
      </w:r>
      <w:r w:rsidR="007015E5" w:rsidRPr="009A39EC">
        <w:rPr>
          <w:rFonts w:ascii="Times New Roman" w:hAnsi="Times New Roman" w:cs="Times New Roman"/>
          <w:sz w:val="26"/>
          <w:szCs w:val="26"/>
        </w:rPr>
        <w:t>третьої</w:t>
      </w:r>
      <w:r w:rsidRPr="009A39EC">
        <w:rPr>
          <w:rFonts w:ascii="Times New Roman" w:hAnsi="Times New Roman" w:cs="Times New Roman"/>
          <w:sz w:val="26"/>
          <w:szCs w:val="26"/>
        </w:rPr>
        <w:t xml:space="preserve"> статті 62 Закону. </w:t>
      </w:r>
    </w:p>
    <w:p w:rsidR="006E6352" w:rsidRPr="009A39EC" w:rsidRDefault="007015E5" w:rsidP="006E6352">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Крім того, </w:t>
      </w:r>
      <w:r w:rsidR="006E6352" w:rsidRPr="009A39EC">
        <w:rPr>
          <w:rFonts w:ascii="Times New Roman" w:hAnsi="Times New Roman" w:cs="Times New Roman"/>
          <w:sz w:val="26"/>
          <w:szCs w:val="26"/>
        </w:rPr>
        <w:t xml:space="preserve">у декларації </w:t>
      </w:r>
      <w:r w:rsidR="00F24D44" w:rsidRPr="009A39EC">
        <w:rPr>
          <w:rFonts w:ascii="Times New Roman" w:hAnsi="Times New Roman" w:cs="Times New Roman"/>
          <w:sz w:val="26"/>
          <w:szCs w:val="26"/>
        </w:rPr>
        <w:t>містились</w:t>
      </w:r>
      <w:r w:rsidR="006E6352" w:rsidRPr="009A39EC">
        <w:rPr>
          <w:rFonts w:ascii="Times New Roman" w:hAnsi="Times New Roman" w:cs="Times New Roman"/>
          <w:sz w:val="26"/>
          <w:szCs w:val="26"/>
        </w:rPr>
        <w:t xml:space="preserve"> твердження такого змісту: «Випадків наявності потенційного та/або реального конфлікту інтересів у моїй діяльності не </w:t>
      </w:r>
      <w:r w:rsidR="006E6352" w:rsidRPr="009A39EC">
        <w:rPr>
          <w:rFonts w:ascii="Times New Roman" w:hAnsi="Times New Roman" w:cs="Times New Roman"/>
          <w:sz w:val="26"/>
          <w:szCs w:val="26"/>
        </w:rPr>
        <w:lastRenderedPageBreak/>
        <w:t>було» (твердження № 8), «Мною вживалися передбачені законом заходи з метою запобігання та врегулювання конфлікту інтересів» (твердження № 9).</w:t>
      </w:r>
    </w:p>
    <w:p w:rsidR="006E6352" w:rsidRPr="009A39EC" w:rsidRDefault="006E6352" w:rsidP="006E6352">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Твердження №</w:t>
      </w:r>
      <w:r w:rsidR="007015E5" w:rsidRPr="009A39EC">
        <w:rPr>
          <w:rFonts w:ascii="Times New Roman" w:hAnsi="Times New Roman" w:cs="Times New Roman"/>
          <w:sz w:val="26"/>
          <w:szCs w:val="26"/>
        </w:rPr>
        <w:t>№ 8–</w:t>
      </w:r>
      <w:r w:rsidRPr="009A39EC">
        <w:rPr>
          <w:rFonts w:ascii="Times New Roman" w:hAnsi="Times New Roman" w:cs="Times New Roman"/>
          <w:sz w:val="26"/>
          <w:szCs w:val="26"/>
        </w:rPr>
        <w:t xml:space="preserve">10 перебувають у логічному </w:t>
      </w:r>
      <w:r w:rsidR="007015E5" w:rsidRPr="009A39EC">
        <w:rPr>
          <w:rFonts w:ascii="Times New Roman" w:hAnsi="Times New Roman" w:cs="Times New Roman"/>
          <w:sz w:val="26"/>
          <w:szCs w:val="26"/>
        </w:rPr>
        <w:t xml:space="preserve">взаємозв’язку, </w:t>
      </w:r>
      <w:r w:rsidRPr="009A39EC">
        <w:rPr>
          <w:rFonts w:ascii="Times New Roman" w:hAnsi="Times New Roman" w:cs="Times New Roman"/>
          <w:sz w:val="26"/>
          <w:szCs w:val="26"/>
        </w:rPr>
        <w:t>адже їхньою метою є</w:t>
      </w:r>
      <w:r w:rsidR="007015E5" w:rsidRPr="009A39EC">
        <w:rPr>
          <w:rFonts w:ascii="Times New Roman" w:hAnsi="Times New Roman" w:cs="Times New Roman"/>
          <w:sz w:val="26"/>
          <w:szCs w:val="26"/>
        </w:rPr>
        <w:t xml:space="preserve"> насамперед </w:t>
      </w:r>
      <w:r w:rsidRPr="009A39EC">
        <w:rPr>
          <w:rFonts w:ascii="Times New Roman" w:hAnsi="Times New Roman" w:cs="Times New Roman"/>
          <w:sz w:val="26"/>
          <w:szCs w:val="26"/>
        </w:rPr>
        <w:t>декларування (демонстрація) дотримання суддею норм ант</w:t>
      </w:r>
      <w:r w:rsidR="007015E5" w:rsidRPr="009A39EC">
        <w:rPr>
          <w:rFonts w:ascii="Times New Roman" w:hAnsi="Times New Roman" w:cs="Times New Roman"/>
          <w:sz w:val="26"/>
          <w:szCs w:val="26"/>
        </w:rPr>
        <w:t>икорупційного законодавства (не</w:t>
      </w:r>
      <w:r w:rsidRPr="009A39EC">
        <w:rPr>
          <w:rFonts w:ascii="Times New Roman" w:hAnsi="Times New Roman" w:cs="Times New Roman"/>
          <w:sz w:val="26"/>
          <w:szCs w:val="26"/>
        </w:rPr>
        <w:t>вчинення корупційних правопорушень або правопорушень, пов’язаних з корупцією).</w:t>
      </w:r>
    </w:p>
    <w:p w:rsidR="006E6352" w:rsidRPr="009A39EC" w:rsidRDefault="007015E5" w:rsidP="006E6352">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Корупційне правопорушення –</w:t>
      </w:r>
      <w:r w:rsidR="006E6352" w:rsidRPr="009A39EC">
        <w:rPr>
          <w:rFonts w:ascii="Times New Roman" w:hAnsi="Times New Roman" w:cs="Times New Roman"/>
          <w:sz w:val="26"/>
          <w:szCs w:val="26"/>
        </w:rPr>
        <w:t xml:space="preserve"> діяння, що містить ознаки корупції, вчинене особою, зазначеною у частині першій статті 3 цього Закону, за яке законом встановлено кримінальну, дисциплінарну та/або цивільно-правову відповідальність (абзац </w:t>
      </w:r>
      <w:r w:rsidRPr="009A39EC">
        <w:rPr>
          <w:rFonts w:ascii="Times New Roman" w:hAnsi="Times New Roman" w:cs="Times New Roman"/>
          <w:sz w:val="26"/>
          <w:szCs w:val="26"/>
        </w:rPr>
        <w:t>шостий</w:t>
      </w:r>
      <w:r w:rsidR="006E6352" w:rsidRPr="009A39EC">
        <w:rPr>
          <w:rFonts w:ascii="Times New Roman" w:hAnsi="Times New Roman" w:cs="Times New Roman"/>
          <w:sz w:val="26"/>
          <w:szCs w:val="26"/>
        </w:rPr>
        <w:t xml:space="preserve"> частини </w:t>
      </w:r>
      <w:r w:rsidRPr="009A39EC">
        <w:rPr>
          <w:rFonts w:ascii="Times New Roman" w:hAnsi="Times New Roman" w:cs="Times New Roman"/>
          <w:sz w:val="26"/>
          <w:szCs w:val="26"/>
        </w:rPr>
        <w:t>першої</w:t>
      </w:r>
      <w:r w:rsidR="006E6352" w:rsidRPr="009A39EC">
        <w:rPr>
          <w:rFonts w:ascii="Times New Roman" w:hAnsi="Times New Roman" w:cs="Times New Roman"/>
          <w:sz w:val="26"/>
          <w:szCs w:val="26"/>
        </w:rPr>
        <w:t xml:space="preserve"> статті 1 Закону України «Про запобігання корупції»).</w:t>
      </w:r>
    </w:p>
    <w:p w:rsidR="006E6352" w:rsidRPr="009A39EC" w:rsidRDefault="006E6352" w:rsidP="006E6352">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Правопорушення, пов</w:t>
      </w:r>
      <w:r w:rsidR="007015E5" w:rsidRPr="009A39EC">
        <w:rPr>
          <w:rFonts w:ascii="Times New Roman" w:hAnsi="Times New Roman" w:cs="Times New Roman"/>
          <w:sz w:val="26"/>
          <w:szCs w:val="26"/>
        </w:rPr>
        <w:t>’</w:t>
      </w:r>
      <w:r w:rsidRPr="009A39EC">
        <w:rPr>
          <w:rFonts w:ascii="Times New Roman" w:hAnsi="Times New Roman" w:cs="Times New Roman"/>
          <w:sz w:val="26"/>
          <w:szCs w:val="26"/>
        </w:rPr>
        <w:t>язане з корупціє</w:t>
      </w:r>
      <w:r w:rsidR="007015E5" w:rsidRPr="009A39EC">
        <w:rPr>
          <w:rFonts w:ascii="Times New Roman" w:hAnsi="Times New Roman" w:cs="Times New Roman"/>
          <w:sz w:val="26"/>
          <w:szCs w:val="26"/>
        </w:rPr>
        <w:t>ю –</w:t>
      </w:r>
      <w:r w:rsidRPr="009A39EC">
        <w:rPr>
          <w:rFonts w:ascii="Times New Roman" w:hAnsi="Times New Roman" w:cs="Times New Roman"/>
          <w:sz w:val="26"/>
          <w:szCs w:val="26"/>
        </w:rPr>
        <w:t xml:space="preserve"> діяння, що не містить ознак корупції, але порушує встановлені цим Законом вимоги, заборони та обмеження, вчинене особою, зазначеною у частині першій статті 3 цього Закону, за яке законом встановлено кримінальну, адміністративну, дисциплінарну та/або цивільно-правову відповідальність (абзац </w:t>
      </w:r>
      <w:r w:rsidR="007015E5" w:rsidRPr="009A39EC">
        <w:rPr>
          <w:rFonts w:ascii="Times New Roman" w:hAnsi="Times New Roman" w:cs="Times New Roman"/>
          <w:sz w:val="26"/>
          <w:szCs w:val="26"/>
        </w:rPr>
        <w:t>одинадцятий</w:t>
      </w:r>
      <w:r w:rsidRPr="009A39EC">
        <w:rPr>
          <w:rFonts w:ascii="Times New Roman" w:hAnsi="Times New Roman" w:cs="Times New Roman"/>
          <w:sz w:val="26"/>
          <w:szCs w:val="26"/>
        </w:rPr>
        <w:t xml:space="preserve"> частини </w:t>
      </w:r>
      <w:r w:rsidR="007015E5" w:rsidRPr="009A39EC">
        <w:rPr>
          <w:rFonts w:ascii="Times New Roman" w:hAnsi="Times New Roman" w:cs="Times New Roman"/>
          <w:sz w:val="26"/>
          <w:szCs w:val="26"/>
        </w:rPr>
        <w:t>першої</w:t>
      </w:r>
      <w:r w:rsidRPr="009A39EC">
        <w:rPr>
          <w:rFonts w:ascii="Times New Roman" w:hAnsi="Times New Roman" w:cs="Times New Roman"/>
          <w:sz w:val="26"/>
          <w:szCs w:val="26"/>
        </w:rPr>
        <w:t xml:space="preserve"> статті 1 Закону України «Про запобігання корупції»).</w:t>
      </w:r>
    </w:p>
    <w:p w:rsidR="006E6352" w:rsidRPr="009A39EC" w:rsidRDefault="007015E5" w:rsidP="006E6352">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Діяння, </w:t>
      </w:r>
      <w:r w:rsidR="006E6352" w:rsidRPr="009A39EC">
        <w:rPr>
          <w:rFonts w:ascii="Times New Roman" w:hAnsi="Times New Roman" w:cs="Times New Roman"/>
          <w:sz w:val="26"/>
          <w:szCs w:val="26"/>
        </w:rPr>
        <w:t>які мають наслідком поруш</w:t>
      </w:r>
      <w:r w:rsidRPr="009A39EC">
        <w:rPr>
          <w:rFonts w:ascii="Times New Roman" w:hAnsi="Times New Roman" w:cs="Times New Roman"/>
          <w:sz w:val="26"/>
          <w:szCs w:val="26"/>
        </w:rPr>
        <w:t>ення</w:t>
      </w:r>
      <w:r w:rsidR="006E6352" w:rsidRPr="009A39EC">
        <w:rPr>
          <w:rFonts w:ascii="Times New Roman" w:hAnsi="Times New Roman" w:cs="Times New Roman"/>
          <w:sz w:val="26"/>
          <w:szCs w:val="26"/>
        </w:rPr>
        <w:t xml:space="preserve"> вимог закону щодо запобігання та в</w:t>
      </w:r>
      <w:r w:rsidRPr="009A39EC">
        <w:rPr>
          <w:rFonts w:ascii="Times New Roman" w:hAnsi="Times New Roman" w:cs="Times New Roman"/>
          <w:sz w:val="26"/>
          <w:szCs w:val="26"/>
        </w:rPr>
        <w:t xml:space="preserve">регулювання конфлікту інтересів, </w:t>
      </w:r>
      <w:r w:rsidR="006E6352" w:rsidRPr="009A39EC">
        <w:rPr>
          <w:rFonts w:ascii="Times New Roman" w:hAnsi="Times New Roman" w:cs="Times New Roman"/>
          <w:sz w:val="26"/>
          <w:szCs w:val="26"/>
        </w:rPr>
        <w:t>теж можуть утворювати окремі види корупційних правопорушень.</w:t>
      </w:r>
    </w:p>
    <w:p w:rsidR="006E6352" w:rsidRPr="009A39EC" w:rsidRDefault="007015E5" w:rsidP="006E6352">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Так, </w:t>
      </w:r>
      <w:r w:rsidR="006E6352" w:rsidRPr="009A39EC">
        <w:rPr>
          <w:rFonts w:ascii="Times New Roman" w:hAnsi="Times New Roman" w:cs="Times New Roman"/>
          <w:sz w:val="26"/>
          <w:szCs w:val="26"/>
        </w:rPr>
        <w:t>статт</w:t>
      </w:r>
      <w:r w:rsidRPr="009A39EC">
        <w:rPr>
          <w:rFonts w:ascii="Times New Roman" w:hAnsi="Times New Roman" w:cs="Times New Roman"/>
          <w:sz w:val="26"/>
          <w:szCs w:val="26"/>
        </w:rPr>
        <w:t>ею</w:t>
      </w:r>
      <w:r w:rsidR="006E6352" w:rsidRPr="009A39EC">
        <w:rPr>
          <w:rFonts w:ascii="Times New Roman" w:hAnsi="Times New Roman" w:cs="Times New Roman"/>
          <w:sz w:val="26"/>
          <w:szCs w:val="26"/>
        </w:rPr>
        <w:t xml:space="preserve"> 172-7 Кодексу України про</w:t>
      </w:r>
      <w:r w:rsidRPr="009A39EC">
        <w:rPr>
          <w:rFonts w:ascii="Times New Roman" w:hAnsi="Times New Roman" w:cs="Times New Roman"/>
          <w:sz w:val="26"/>
          <w:szCs w:val="26"/>
        </w:rPr>
        <w:t xml:space="preserve"> адміністративні правопорушення передбачено, що</w:t>
      </w:r>
      <w:r w:rsidR="006E6352" w:rsidRPr="009A39EC">
        <w:rPr>
          <w:rFonts w:ascii="Times New Roman" w:hAnsi="Times New Roman" w:cs="Times New Roman"/>
          <w:sz w:val="26"/>
          <w:szCs w:val="26"/>
        </w:rPr>
        <w:t xml:space="preserve"> </w:t>
      </w:r>
      <w:bookmarkStart w:id="2" w:name="_Hlk167181566"/>
      <w:r w:rsidR="006E6352" w:rsidRPr="009A39EC">
        <w:rPr>
          <w:rFonts w:ascii="Times New Roman" w:hAnsi="Times New Roman" w:cs="Times New Roman"/>
          <w:sz w:val="26"/>
          <w:szCs w:val="26"/>
        </w:rPr>
        <w:t>порушення деяких вимог щодо запобігання та врегулювання конфлікту інтересів</w:t>
      </w:r>
      <w:bookmarkEnd w:id="2"/>
      <w:r w:rsidR="006E6352" w:rsidRPr="009A39EC">
        <w:rPr>
          <w:rFonts w:ascii="Times New Roman" w:hAnsi="Times New Roman" w:cs="Times New Roman"/>
          <w:sz w:val="26"/>
          <w:szCs w:val="26"/>
        </w:rPr>
        <w:t xml:space="preserve"> є підставою для адміністративної відповідальності, зокрема: </w:t>
      </w:r>
    </w:p>
    <w:p w:rsidR="006E6352" w:rsidRPr="009A39EC" w:rsidRDefault="007015E5" w:rsidP="006E6352">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 </w:t>
      </w:r>
      <w:r w:rsidR="006E6352" w:rsidRPr="009A39EC">
        <w:rPr>
          <w:rFonts w:ascii="Times New Roman" w:hAnsi="Times New Roman" w:cs="Times New Roman"/>
          <w:sz w:val="26"/>
          <w:szCs w:val="26"/>
        </w:rPr>
        <w:t>неповідомлення особою у встановлених законом випадках та порядку про наявність у неї реального конфлікту інтересів (ч</w:t>
      </w:r>
      <w:r w:rsidRPr="009A39EC">
        <w:rPr>
          <w:rFonts w:ascii="Times New Roman" w:hAnsi="Times New Roman" w:cs="Times New Roman"/>
          <w:sz w:val="26"/>
          <w:szCs w:val="26"/>
        </w:rPr>
        <w:t>астина</w:t>
      </w:r>
      <w:r w:rsidR="006E6352" w:rsidRPr="009A39EC">
        <w:rPr>
          <w:rFonts w:ascii="Times New Roman" w:hAnsi="Times New Roman" w:cs="Times New Roman"/>
          <w:sz w:val="26"/>
          <w:szCs w:val="26"/>
        </w:rPr>
        <w:t xml:space="preserve"> </w:t>
      </w:r>
      <w:r w:rsidRPr="009A39EC">
        <w:rPr>
          <w:rFonts w:ascii="Times New Roman" w:hAnsi="Times New Roman" w:cs="Times New Roman"/>
          <w:sz w:val="26"/>
          <w:szCs w:val="26"/>
        </w:rPr>
        <w:t>перша</w:t>
      </w:r>
      <w:r w:rsidR="006E6352" w:rsidRPr="009A39EC">
        <w:rPr>
          <w:rFonts w:ascii="Times New Roman" w:hAnsi="Times New Roman" w:cs="Times New Roman"/>
          <w:sz w:val="26"/>
          <w:szCs w:val="26"/>
        </w:rPr>
        <w:t xml:space="preserve"> с</w:t>
      </w:r>
      <w:r w:rsidRPr="009A39EC">
        <w:rPr>
          <w:rFonts w:ascii="Times New Roman" w:hAnsi="Times New Roman" w:cs="Times New Roman"/>
          <w:sz w:val="26"/>
          <w:szCs w:val="26"/>
        </w:rPr>
        <w:t>татті</w:t>
      </w:r>
      <w:r w:rsidR="006E6352" w:rsidRPr="009A39EC">
        <w:rPr>
          <w:rFonts w:ascii="Times New Roman" w:hAnsi="Times New Roman" w:cs="Times New Roman"/>
          <w:sz w:val="26"/>
          <w:szCs w:val="26"/>
        </w:rPr>
        <w:t xml:space="preserve"> 172-7</w:t>
      </w:r>
      <w:r w:rsidR="006E6352" w:rsidRPr="009A39EC">
        <w:rPr>
          <w:rFonts w:ascii="Times New Roman" w:hAnsi="Times New Roman" w:cs="Times New Roman"/>
          <w:sz w:val="26"/>
          <w:szCs w:val="26"/>
          <w:vertAlign w:val="superscript"/>
        </w:rPr>
        <w:t> </w:t>
      </w:r>
      <w:r w:rsidR="006E6352" w:rsidRPr="009A39EC">
        <w:rPr>
          <w:rFonts w:ascii="Times New Roman" w:hAnsi="Times New Roman" w:cs="Times New Roman"/>
          <w:sz w:val="26"/>
          <w:szCs w:val="26"/>
        </w:rPr>
        <w:t>КУпАП);</w:t>
      </w:r>
    </w:p>
    <w:p w:rsidR="006E6352" w:rsidRPr="009A39EC" w:rsidRDefault="007015E5" w:rsidP="006E6352">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 </w:t>
      </w:r>
      <w:r w:rsidR="006E6352" w:rsidRPr="009A39EC">
        <w:rPr>
          <w:rFonts w:ascii="Times New Roman" w:hAnsi="Times New Roman" w:cs="Times New Roman"/>
          <w:sz w:val="26"/>
          <w:szCs w:val="26"/>
        </w:rPr>
        <w:t>вчинення дій чи прийняття рішень в умовах реального конфлікту інтересів (ч</w:t>
      </w:r>
      <w:r w:rsidRPr="009A39EC">
        <w:rPr>
          <w:rFonts w:ascii="Times New Roman" w:hAnsi="Times New Roman" w:cs="Times New Roman"/>
          <w:sz w:val="26"/>
          <w:szCs w:val="26"/>
        </w:rPr>
        <w:t>астина</w:t>
      </w:r>
      <w:r w:rsidR="006E6352" w:rsidRPr="009A39EC">
        <w:rPr>
          <w:rFonts w:ascii="Times New Roman" w:hAnsi="Times New Roman" w:cs="Times New Roman"/>
          <w:sz w:val="26"/>
          <w:szCs w:val="26"/>
        </w:rPr>
        <w:t xml:space="preserve"> </w:t>
      </w:r>
      <w:r w:rsidRPr="009A39EC">
        <w:rPr>
          <w:rFonts w:ascii="Times New Roman" w:hAnsi="Times New Roman" w:cs="Times New Roman"/>
          <w:sz w:val="26"/>
          <w:szCs w:val="26"/>
        </w:rPr>
        <w:t>друга</w:t>
      </w:r>
      <w:r w:rsidR="006E6352" w:rsidRPr="009A39EC">
        <w:rPr>
          <w:rFonts w:ascii="Times New Roman" w:hAnsi="Times New Roman" w:cs="Times New Roman"/>
          <w:sz w:val="26"/>
          <w:szCs w:val="26"/>
        </w:rPr>
        <w:t xml:space="preserve"> ст</w:t>
      </w:r>
      <w:r w:rsidRPr="009A39EC">
        <w:rPr>
          <w:rFonts w:ascii="Times New Roman" w:hAnsi="Times New Roman" w:cs="Times New Roman"/>
          <w:sz w:val="26"/>
          <w:szCs w:val="26"/>
        </w:rPr>
        <w:t>атті</w:t>
      </w:r>
      <w:r w:rsidR="006E6352" w:rsidRPr="009A39EC">
        <w:rPr>
          <w:rFonts w:ascii="Times New Roman" w:hAnsi="Times New Roman" w:cs="Times New Roman"/>
          <w:sz w:val="26"/>
          <w:szCs w:val="26"/>
        </w:rPr>
        <w:t xml:space="preserve"> 172-7 КУпАП);</w:t>
      </w:r>
    </w:p>
    <w:p w:rsidR="006E6352" w:rsidRPr="009A39EC" w:rsidRDefault="007015E5" w:rsidP="006E6352">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 </w:t>
      </w:r>
      <w:r w:rsidR="006E6352" w:rsidRPr="009A39EC">
        <w:rPr>
          <w:rFonts w:ascii="Times New Roman" w:hAnsi="Times New Roman" w:cs="Times New Roman"/>
          <w:sz w:val="26"/>
          <w:szCs w:val="26"/>
        </w:rPr>
        <w:t>будь-яка із вищевказаних дій, вчинена особою, яку протягом року було піддано адміністративному стягненню за такі ж порушення (ч</w:t>
      </w:r>
      <w:r w:rsidRPr="009A39EC">
        <w:rPr>
          <w:rFonts w:ascii="Times New Roman" w:hAnsi="Times New Roman" w:cs="Times New Roman"/>
          <w:sz w:val="26"/>
          <w:szCs w:val="26"/>
        </w:rPr>
        <w:t>астина третя</w:t>
      </w:r>
      <w:r w:rsidR="006E6352" w:rsidRPr="009A39EC">
        <w:rPr>
          <w:rFonts w:ascii="Times New Roman" w:hAnsi="Times New Roman" w:cs="Times New Roman"/>
          <w:sz w:val="26"/>
          <w:szCs w:val="26"/>
        </w:rPr>
        <w:t xml:space="preserve"> ст</w:t>
      </w:r>
      <w:r w:rsidRPr="009A39EC">
        <w:rPr>
          <w:rFonts w:ascii="Times New Roman" w:hAnsi="Times New Roman" w:cs="Times New Roman"/>
          <w:sz w:val="26"/>
          <w:szCs w:val="26"/>
        </w:rPr>
        <w:t>атті </w:t>
      </w:r>
      <w:r w:rsidR="006E6352" w:rsidRPr="009A39EC">
        <w:rPr>
          <w:rFonts w:ascii="Times New Roman" w:hAnsi="Times New Roman" w:cs="Times New Roman"/>
          <w:sz w:val="26"/>
          <w:szCs w:val="26"/>
        </w:rPr>
        <w:t>172-7 КУпАП).</w:t>
      </w:r>
    </w:p>
    <w:p w:rsidR="006E6352" w:rsidRPr="009A39EC" w:rsidRDefault="006E6352" w:rsidP="006E6352">
      <w:pPr>
        <w:pStyle w:val="a3"/>
        <w:ind w:firstLine="709"/>
        <w:jc w:val="both"/>
        <w:rPr>
          <w:rFonts w:ascii="Times New Roman" w:hAnsi="Times New Roman" w:cs="Times New Roman"/>
          <w:sz w:val="26"/>
          <w:szCs w:val="26"/>
        </w:rPr>
      </w:pPr>
      <w:r w:rsidRPr="009A39EC">
        <w:rPr>
          <w:rFonts w:ascii="Times New Roman" w:hAnsi="Times New Roman" w:cs="Times New Roman"/>
          <w:bCs/>
          <w:sz w:val="26"/>
          <w:szCs w:val="26"/>
        </w:rPr>
        <w:t xml:space="preserve">Згідно </w:t>
      </w:r>
      <w:r w:rsidR="007015E5" w:rsidRPr="009A39EC">
        <w:rPr>
          <w:rFonts w:ascii="Times New Roman" w:hAnsi="Times New Roman" w:cs="Times New Roman"/>
          <w:bCs/>
          <w:sz w:val="26"/>
          <w:szCs w:val="26"/>
        </w:rPr>
        <w:t xml:space="preserve">зі </w:t>
      </w:r>
      <w:r w:rsidRPr="009A39EC">
        <w:rPr>
          <w:rFonts w:ascii="Times New Roman" w:hAnsi="Times New Roman" w:cs="Times New Roman"/>
          <w:bCs/>
          <w:sz w:val="26"/>
          <w:szCs w:val="26"/>
        </w:rPr>
        <w:t>статт</w:t>
      </w:r>
      <w:r w:rsidR="007015E5" w:rsidRPr="009A39EC">
        <w:rPr>
          <w:rFonts w:ascii="Times New Roman" w:hAnsi="Times New Roman" w:cs="Times New Roman"/>
          <w:bCs/>
          <w:sz w:val="26"/>
          <w:szCs w:val="26"/>
        </w:rPr>
        <w:t xml:space="preserve">ею </w:t>
      </w:r>
      <w:r w:rsidRPr="009A39EC">
        <w:rPr>
          <w:rFonts w:ascii="Times New Roman" w:hAnsi="Times New Roman" w:cs="Times New Roman"/>
          <w:bCs/>
          <w:sz w:val="26"/>
          <w:szCs w:val="26"/>
        </w:rPr>
        <w:t>35 Закону України «Про запобігання корупції» (Особливості врегулювання конфлікту інтересів, що виник у діяльності окремих категорій осіб, уповноважених на виконання функцій держави або місцевого самоврядування) п</w:t>
      </w:r>
      <w:r w:rsidRPr="009A39EC">
        <w:rPr>
          <w:rFonts w:ascii="Times New Roman" w:hAnsi="Times New Roman" w:cs="Times New Roman"/>
          <w:sz w:val="26"/>
          <w:szCs w:val="26"/>
        </w:rPr>
        <w:t>равила врегулювання конфлікту інтересів в діяльності суддів визначаються законом, який регулює їх статус.</w:t>
      </w:r>
    </w:p>
    <w:p w:rsidR="006E6352" w:rsidRPr="009A39EC" w:rsidRDefault="006E6352" w:rsidP="006E6352">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У разі виникнення реального чи потенційного конфлікту інтересів у особи, уповноваженої на виконання функцій держави або місцевого самоврядування, прирівняної до неї особи, яка входить до складу колегіального органу (комітету, комісії, колегії тощо), вона не має права брати участь у прийнятті рішення цим органом.</w:t>
      </w:r>
    </w:p>
    <w:p w:rsidR="007015E5" w:rsidRPr="009A39EC" w:rsidRDefault="006E6352" w:rsidP="007015E5">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Про конфлікт інтересів такої особи може заявити будь-який інший член відповідного колегіального органу або учасник засідання, якого безпосередньо стосується питання, що розглядається. Заява про конфлікт інтересів члена колегіального органу заноситься в протокол засідання колегіального органу (ч</w:t>
      </w:r>
      <w:r w:rsidR="007015E5" w:rsidRPr="009A39EC">
        <w:rPr>
          <w:rFonts w:ascii="Times New Roman" w:hAnsi="Times New Roman" w:cs="Times New Roman"/>
          <w:sz w:val="26"/>
          <w:szCs w:val="26"/>
        </w:rPr>
        <w:t>астина друга</w:t>
      </w:r>
      <w:r w:rsidRPr="009A39EC">
        <w:rPr>
          <w:rFonts w:ascii="Times New Roman" w:hAnsi="Times New Roman" w:cs="Times New Roman"/>
          <w:sz w:val="26"/>
          <w:szCs w:val="26"/>
        </w:rPr>
        <w:t xml:space="preserve"> ст</w:t>
      </w:r>
      <w:r w:rsidR="007015E5" w:rsidRPr="009A39EC">
        <w:rPr>
          <w:rFonts w:ascii="Times New Roman" w:hAnsi="Times New Roman" w:cs="Times New Roman"/>
          <w:sz w:val="26"/>
          <w:szCs w:val="26"/>
        </w:rPr>
        <w:t>атті</w:t>
      </w:r>
      <w:r w:rsidRPr="009A39EC">
        <w:rPr>
          <w:rFonts w:ascii="Times New Roman" w:hAnsi="Times New Roman" w:cs="Times New Roman"/>
          <w:sz w:val="26"/>
          <w:szCs w:val="26"/>
        </w:rPr>
        <w:t xml:space="preserve"> 35 Закону).</w:t>
      </w:r>
    </w:p>
    <w:p w:rsidR="006E6352" w:rsidRPr="009A39EC" w:rsidRDefault="007015E5" w:rsidP="007015E5">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У</w:t>
      </w:r>
      <w:r w:rsidR="006E6352" w:rsidRPr="009A39EC">
        <w:rPr>
          <w:rFonts w:ascii="Times New Roman" w:hAnsi="Times New Roman" w:cs="Times New Roman"/>
          <w:sz w:val="26"/>
          <w:szCs w:val="26"/>
        </w:rPr>
        <w:t xml:space="preserve"> разі порушення суддею окремих правил щодо запобігання та врегулювання конфлікту інтересів, його діяння можуть бути кваліфіковані як корупційне правопорушення</w:t>
      </w:r>
      <w:r w:rsidR="00E77027" w:rsidRPr="009A39EC">
        <w:rPr>
          <w:rFonts w:ascii="Times New Roman" w:hAnsi="Times New Roman" w:cs="Times New Roman"/>
          <w:sz w:val="26"/>
          <w:szCs w:val="26"/>
        </w:rPr>
        <w:t>.</w:t>
      </w:r>
      <w:r w:rsidR="006D1B62" w:rsidRPr="009A39EC">
        <w:rPr>
          <w:rFonts w:ascii="Times New Roman" w:hAnsi="Times New Roman" w:cs="Times New Roman"/>
          <w:sz w:val="26"/>
          <w:szCs w:val="26"/>
        </w:rPr>
        <w:t xml:space="preserve"> Тому</w:t>
      </w:r>
      <w:r w:rsidR="006E6352" w:rsidRPr="009A39EC">
        <w:rPr>
          <w:rFonts w:ascii="Times New Roman" w:hAnsi="Times New Roman" w:cs="Times New Roman"/>
          <w:sz w:val="26"/>
          <w:szCs w:val="26"/>
        </w:rPr>
        <w:t xml:space="preserve"> декларант має задекларува</w:t>
      </w:r>
      <w:r w:rsidR="007962CC">
        <w:rPr>
          <w:rFonts w:ascii="Times New Roman" w:hAnsi="Times New Roman" w:cs="Times New Roman"/>
          <w:sz w:val="26"/>
          <w:szCs w:val="26"/>
        </w:rPr>
        <w:t>ти твердження № 10 у спосіб «не </w:t>
      </w:r>
      <w:r w:rsidR="006E6352" w:rsidRPr="009A39EC">
        <w:rPr>
          <w:rFonts w:ascii="Times New Roman" w:hAnsi="Times New Roman" w:cs="Times New Roman"/>
          <w:sz w:val="26"/>
          <w:szCs w:val="26"/>
        </w:rPr>
        <w:t xml:space="preserve">підтверджую», а при декларуванні тверджень </w:t>
      </w:r>
      <w:r w:rsidR="006D1B62" w:rsidRPr="009A39EC">
        <w:rPr>
          <w:rFonts w:ascii="Times New Roman" w:hAnsi="Times New Roman" w:cs="Times New Roman"/>
          <w:sz w:val="26"/>
          <w:szCs w:val="26"/>
        </w:rPr>
        <w:t>№ 8 та № 9 вказати, чи були в</w:t>
      </w:r>
      <w:r w:rsidR="006E6352" w:rsidRPr="009A39EC">
        <w:rPr>
          <w:rFonts w:ascii="Times New Roman" w:hAnsi="Times New Roman" w:cs="Times New Roman"/>
          <w:sz w:val="26"/>
          <w:szCs w:val="26"/>
        </w:rPr>
        <w:t xml:space="preserve"> його </w:t>
      </w:r>
      <w:r w:rsidR="006E6352" w:rsidRPr="009A39EC">
        <w:rPr>
          <w:rFonts w:ascii="Times New Roman" w:hAnsi="Times New Roman" w:cs="Times New Roman"/>
          <w:sz w:val="26"/>
          <w:szCs w:val="26"/>
        </w:rPr>
        <w:lastRenderedPageBreak/>
        <w:t xml:space="preserve">діяльності </w:t>
      </w:r>
      <w:r w:rsidR="006D1B62" w:rsidRPr="009A39EC">
        <w:rPr>
          <w:rFonts w:ascii="Times New Roman" w:hAnsi="Times New Roman" w:cs="Times New Roman"/>
          <w:sz w:val="26"/>
          <w:szCs w:val="26"/>
        </w:rPr>
        <w:t xml:space="preserve">випадки </w:t>
      </w:r>
      <w:r w:rsidR="006E6352" w:rsidRPr="009A39EC">
        <w:rPr>
          <w:rFonts w:ascii="Times New Roman" w:hAnsi="Times New Roman" w:cs="Times New Roman"/>
          <w:sz w:val="26"/>
          <w:szCs w:val="26"/>
        </w:rPr>
        <w:t>потенційного та/аб</w:t>
      </w:r>
      <w:r w:rsidR="006D1B62" w:rsidRPr="009A39EC">
        <w:rPr>
          <w:rFonts w:ascii="Times New Roman" w:hAnsi="Times New Roman" w:cs="Times New Roman"/>
          <w:sz w:val="26"/>
          <w:szCs w:val="26"/>
        </w:rPr>
        <w:t>о реального конфлікту інтересів, які</w:t>
      </w:r>
      <w:r w:rsidR="006E6352" w:rsidRPr="009A39EC">
        <w:rPr>
          <w:rFonts w:ascii="Times New Roman" w:hAnsi="Times New Roman" w:cs="Times New Roman"/>
          <w:sz w:val="26"/>
          <w:szCs w:val="26"/>
        </w:rPr>
        <w:t xml:space="preserve"> і є одним із елементів (ознак) складу адміністративного правопорушення.  </w:t>
      </w:r>
    </w:p>
    <w:p w:rsidR="006E6352" w:rsidRPr="009A39EC" w:rsidRDefault="006E6352" w:rsidP="006E6352">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Однак не</w:t>
      </w:r>
      <w:r w:rsidR="006D1B62" w:rsidRPr="009A39EC">
        <w:rPr>
          <w:rFonts w:ascii="Times New Roman" w:hAnsi="Times New Roman" w:cs="Times New Roman"/>
          <w:sz w:val="26"/>
          <w:szCs w:val="26"/>
        </w:rPr>
        <w:t xml:space="preserve"> кожен</w:t>
      </w:r>
      <w:r w:rsidRPr="009A39EC">
        <w:rPr>
          <w:rFonts w:ascii="Times New Roman" w:hAnsi="Times New Roman" w:cs="Times New Roman"/>
          <w:sz w:val="26"/>
          <w:szCs w:val="26"/>
        </w:rPr>
        <w:t xml:space="preserve"> випад</w:t>
      </w:r>
      <w:r w:rsidR="006D1B62" w:rsidRPr="009A39EC">
        <w:rPr>
          <w:rFonts w:ascii="Times New Roman" w:hAnsi="Times New Roman" w:cs="Times New Roman"/>
          <w:sz w:val="26"/>
          <w:szCs w:val="26"/>
        </w:rPr>
        <w:t>ок</w:t>
      </w:r>
      <w:r w:rsidRPr="009A39EC">
        <w:rPr>
          <w:rFonts w:ascii="Times New Roman" w:hAnsi="Times New Roman" w:cs="Times New Roman"/>
          <w:sz w:val="26"/>
          <w:szCs w:val="26"/>
        </w:rPr>
        <w:t xml:space="preserve"> наявн</w:t>
      </w:r>
      <w:r w:rsidR="006D1B62" w:rsidRPr="009A39EC">
        <w:rPr>
          <w:rFonts w:ascii="Times New Roman" w:hAnsi="Times New Roman" w:cs="Times New Roman"/>
          <w:sz w:val="26"/>
          <w:szCs w:val="26"/>
        </w:rPr>
        <w:t>ості</w:t>
      </w:r>
      <w:r w:rsidRPr="009A39EC">
        <w:rPr>
          <w:rFonts w:ascii="Times New Roman" w:hAnsi="Times New Roman" w:cs="Times New Roman"/>
          <w:sz w:val="26"/>
          <w:szCs w:val="26"/>
        </w:rPr>
        <w:t xml:space="preserve"> в діяльності судді конфлікту інтересів свідчить про вчинення ним корупційного правопорушення, а тому випадки конфлікту інтересів можуть декларуватися і незалежно від твердження № 10.</w:t>
      </w:r>
    </w:p>
    <w:p w:rsidR="006E6352" w:rsidRPr="009A39EC" w:rsidRDefault="006E6352" w:rsidP="006E6352">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Визначення понять потенційного та реального конфлікту інтересів міститься у Законі України «Про запобігання корупції». </w:t>
      </w:r>
    </w:p>
    <w:p w:rsidR="006E6352" w:rsidRPr="009A39EC" w:rsidRDefault="006E6352" w:rsidP="006E6352">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Згідно </w:t>
      </w:r>
      <w:r w:rsidR="006D1B62" w:rsidRPr="009A39EC">
        <w:rPr>
          <w:rFonts w:ascii="Times New Roman" w:hAnsi="Times New Roman" w:cs="Times New Roman"/>
          <w:sz w:val="26"/>
          <w:szCs w:val="26"/>
        </w:rPr>
        <w:t xml:space="preserve">з </w:t>
      </w:r>
      <w:r w:rsidRPr="009A39EC">
        <w:rPr>
          <w:rFonts w:ascii="Times New Roman" w:hAnsi="Times New Roman" w:cs="Times New Roman"/>
          <w:sz w:val="26"/>
          <w:szCs w:val="26"/>
        </w:rPr>
        <w:t>абзац</w:t>
      </w:r>
      <w:r w:rsidR="006D1B62" w:rsidRPr="009A39EC">
        <w:rPr>
          <w:rFonts w:ascii="Times New Roman" w:hAnsi="Times New Roman" w:cs="Times New Roman"/>
          <w:sz w:val="26"/>
          <w:szCs w:val="26"/>
        </w:rPr>
        <w:t>ом</w:t>
      </w:r>
      <w:r w:rsidRPr="009A39EC">
        <w:rPr>
          <w:rFonts w:ascii="Times New Roman" w:hAnsi="Times New Roman" w:cs="Times New Roman"/>
          <w:sz w:val="26"/>
          <w:szCs w:val="26"/>
        </w:rPr>
        <w:t xml:space="preserve"> </w:t>
      </w:r>
      <w:r w:rsidR="006D1B62" w:rsidRPr="009A39EC">
        <w:rPr>
          <w:rFonts w:ascii="Times New Roman" w:hAnsi="Times New Roman" w:cs="Times New Roman"/>
          <w:sz w:val="26"/>
          <w:szCs w:val="26"/>
        </w:rPr>
        <w:t xml:space="preserve">десятим </w:t>
      </w:r>
      <w:r w:rsidRPr="009A39EC">
        <w:rPr>
          <w:rFonts w:ascii="Times New Roman" w:hAnsi="Times New Roman" w:cs="Times New Roman"/>
          <w:sz w:val="26"/>
          <w:szCs w:val="26"/>
        </w:rPr>
        <w:t xml:space="preserve">частини </w:t>
      </w:r>
      <w:r w:rsidR="00525E2A" w:rsidRPr="009A39EC">
        <w:rPr>
          <w:rFonts w:ascii="Times New Roman" w:hAnsi="Times New Roman" w:cs="Times New Roman"/>
          <w:sz w:val="26"/>
          <w:szCs w:val="26"/>
        </w:rPr>
        <w:t>першої статті 1 цього з</w:t>
      </w:r>
      <w:r w:rsidRPr="009A39EC">
        <w:rPr>
          <w:rFonts w:ascii="Times New Roman" w:hAnsi="Times New Roman" w:cs="Times New Roman"/>
          <w:sz w:val="26"/>
          <w:szCs w:val="26"/>
        </w:rPr>
        <w:t>акону потенційний конфлікт інтересів</w:t>
      </w:r>
      <w:r w:rsidR="00525E2A" w:rsidRPr="009A39EC">
        <w:rPr>
          <w:rFonts w:ascii="Times New Roman" w:hAnsi="Times New Roman" w:cs="Times New Roman"/>
          <w:sz w:val="26"/>
          <w:szCs w:val="26"/>
        </w:rPr>
        <w:t xml:space="preserve"> – </w:t>
      </w:r>
      <w:r w:rsidRPr="009A39EC">
        <w:rPr>
          <w:rFonts w:ascii="Times New Roman" w:hAnsi="Times New Roman" w:cs="Times New Roman"/>
          <w:sz w:val="26"/>
          <w:szCs w:val="26"/>
        </w:rPr>
        <w:t>наявність у особи приватного інтересу у сфері, в якій вона виконує свої службові чи представницькі повно</w:t>
      </w:r>
      <w:r w:rsidR="00525E2A" w:rsidRPr="009A39EC">
        <w:rPr>
          <w:rFonts w:ascii="Times New Roman" w:hAnsi="Times New Roman" w:cs="Times New Roman"/>
          <w:sz w:val="26"/>
          <w:szCs w:val="26"/>
        </w:rPr>
        <w:t>важення, що може вплинути на об’</w:t>
      </w:r>
      <w:r w:rsidRPr="009A39EC">
        <w:rPr>
          <w:rFonts w:ascii="Times New Roman" w:hAnsi="Times New Roman" w:cs="Times New Roman"/>
          <w:sz w:val="26"/>
          <w:szCs w:val="26"/>
        </w:rPr>
        <w:t>єктивність чи неупередженість прийняття нею рішень, або на вчинення чи невчинення дій під час виконання зазначених повноважень.</w:t>
      </w:r>
    </w:p>
    <w:p w:rsidR="006E6352" w:rsidRPr="009A39EC" w:rsidRDefault="006E6352" w:rsidP="006E6352">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Реальний конфлікт інтересів </w:t>
      </w:r>
      <w:r w:rsidR="00525E2A" w:rsidRPr="009A39EC">
        <w:rPr>
          <w:rFonts w:ascii="Times New Roman" w:hAnsi="Times New Roman" w:cs="Times New Roman"/>
          <w:sz w:val="26"/>
          <w:szCs w:val="26"/>
        </w:rPr>
        <w:t>–</w:t>
      </w:r>
      <w:r w:rsidRPr="009A39EC">
        <w:rPr>
          <w:rFonts w:ascii="Times New Roman" w:hAnsi="Times New Roman" w:cs="Times New Roman"/>
          <w:sz w:val="26"/>
          <w:szCs w:val="26"/>
        </w:rPr>
        <w:t xml:space="preserve"> суперечність між приватним інтересом особи та її службовими чи представницькими повноваженнями, що впливає на об</w:t>
      </w:r>
      <w:r w:rsidR="006878C3" w:rsidRPr="009A39EC">
        <w:rPr>
          <w:rFonts w:ascii="Times New Roman" w:hAnsi="Times New Roman" w:cs="Times New Roman"/>
          <w:sz w:val="26"/>
          <w:szCs w:val="26"/>
        </w:rPr>
        <w:t>’</w:t>
      </w:r>
      <w:r w:rsidRPr="009A39EC">
        <w:rPr>
          <w:rFonts w:ascii="Times New Roman" w:hAnsi="Times New Roman" w:cs="Times New Roman"/>
          <w:sz w:val="26"/>
          <w:szCs w:val="26"/>
        </w:rPr>
        <w:t>єктивність або неупередженість прийняття рішень, або на вчинення чи невчинення дій під час виконання зазначених повноважень (абз</w:t>
      </w:r>
      <w:r w:rsidR="006878C3" w:rsidRPr="009A39EC">
        <w:rPr>
          <w:rFonts w:ascii="Times New Roman" w:hAnsi="Times New Roman" w:cs="Times New Roman"/>
          <w:sz w:val="26"/>
          <w:szCs w:val="26"/>
        </w:rPr>
        <w:t>ац</w:t>
      </w:r>
      <w:r w:rsidRPr="009A39EC">
        <w:rPr>
          <w:rFonts w:ascii="Times New Roman" w:hAnsi="Times New Roman" w:cs="Times New Roman"/>
          <w:sz w:val="26"/>
          <w:szCs w:val="26"/>
        </w:rPr>
        <w:t xml:space="preserve"> </w:t>
      </w:r>
      <w:r w:rsidR="006878C3" w:rsidRPr="009A39EC">
        <w:rPr>
          <w:rFonts w:ascii="Times New Roman" w:hAnsi="Times New Roman" w:cs="Times New Roman"/>
          <w:sz w:val="26"/>
          <w:szCs w:val="26"/>
        </w:rPr>
        <w:t>чотирнадцятий</w:t>
      </w:r>
      <w:r w:rsidRPr="009A39EC">
        <w:rPr>
          <w:rFonts w:ascii="Times New Roman" w:hAnsi="Times New Roman" w:cs="Times New Roman"/>
          <w:sz w:val="26"/>
          <w:szCs w:val="26"/>
        </w:rPr>
        <w:t xml:space="preserve"> ч</w:t>
      </w:r>
      <w:r w:rsidR="006878C3" w:rsidRPr="009A39EC">
        <w:rPr>
          <w:rFonts w:ascii="Times New Roman" w:hAnsi="Times New Roman" w:cs="Times New Roman"/>
          <w:sz w:val="26"/>
          <w:szCs w:val="26"/>
        </w:rPr>
        <w:t>астини</w:t>
      </w:r>
      <w:r w:rsidRPr="009A39EC">
        <w:rPr>
          <w:rFonts w:ascii="Times New Roman" w:hAnsi="Times New Roman" w:cs="Times New Roman"/>
          <w:sz w:val="26"/>
          <w:szCs w:val="26"/>
        </w:rPr>
        <w:t xml:space="preserve"> </w:t>
      </w:r>
      <w:r w:rsidR="006878C3" w:rsidRPr="009A39EC">
        <w:rPr>
          <w:rFonts w:ascii="Times New Roman" w:hAnsi="Times New Roman" w:cs="Times New Roman"/>
          <w:sz w:val="26"/>
          <w:szCs w:val="26"/>
        </w:rPr>
        <w:t>першої</w:t>
      </w:r>
      <w:r w:rsidRPr="009A39EC">
        <w:rPr>
          <w:rFonts w:ascii="Times New Roman" w:hAnsi="Times New Roman" w:cs="Times New Roman"/>
          <w:sz w:val="26"/>
          <w:szCs w:val="26"/>
        </w:rPr>
        <w:t xml:space="preserve"> ст</w:t>
      </w:r>
      <w:r w:rsidR="006878C3" w:rsidRPr="009A39EC">
        <w:rPr>
          <w:rFonts w:ascii="Times New Roman" w:hAnsi="Times New Roman" w:cs="Times New Roman"/>
          <w:sz w:val="26"/>
          <w:szCs w:val="26"/>
        </w:rPr>
        <w:t>атті 1 Закону).</w:t>
      </w:r>
    </w:p>
    <w:p w:rsidR="005D6701" w:rsidRPr="009A39EC" w:rsidRDefault="005D6701" w:rsidP="005D6701">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Приватний інтерес –</w:t>
      </w:r>
      <w:r w:rsidR="006E6352" w:rsidRPr="009A39EC">
        <w:rPr>
          <w:rFonts w:ascii="Times New Roman" w:hAnsi="Times New Roman" w:cs="Times New Roman"/>
          <w:sz w:val="26"/>
          <w:szCs w:val="26"/>
        </w:rPr>
        <w:t xml:space="preserve">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 (абз</w:t>
      </w:r>
      <w:r w:rsidRPr="009A39EC">
        <w:rPr>
          <w:rFonts w:ascii="Times New Roman" w:hAnsi="Times New Roman" w:cs="Times New Roman"/>
          <w:sz w:val="26"/>
          <w:szCs w:val="26"/>
        </w:rPr>
        <w:t>ац</w:t>
      </w:r>
      <w:r w:rsidR="006E6352" w:rsidRPr="009A39EC">
        <w:rPr>
          <w:rFonts w:ascii="Times New Roman" w:hAnsi="Times New Roman" w:cs="Times New Roman"/>
          <w:sz w:val="26"/>
          <w:szCs w:val="26"/>
        </w:rPr>
        <w:t xml:space="preserve"> </w:t>
      </w:r>
      <w:r w:rsidRPr="009A39EC">
        <w:rPr>
          <w:rFonts w:ascii="Times New Roman" w:hAnsi="Times New Roman" w:cs="Times New Roman"/>
          <w:sz w:val="26"/>
          <w:szCs w:val="26"/>
        </w:rPr>
        <w:t>тринадцятий</w:t>
      </w:r>
      <w:r w:rsidR="006E6352" w:rsidRPr="009A39EC">
        <w:rPr>
          <w:rFonts w:ascii="Times New Roman" w:hAnsi="Times New Roman" w:cs="Times New Roman"/>
          <w:sz w:val="26"/>
          <w:szCs w:val="26"/>
        </w:rPr>
        <w:t xml:space="preserve"> ч</w:t>
      </w:r>
      <w:r w:rsidRPr="009A39EC">
        <w:rPr>
          <w:rFonts w:ascii="Times New Roman" w:hAnsi="Times New Roman" w:cs="Times New Roman"/>
          <w:sz w:val="26"/>
          <w:szCs w:val="26"/>
        </w:rPr>
        <w:t>астини першої</w:t>
      </w:r>
      <w:r w:rsidR="006E6352" w:rsidRPr="009A39EC">
        <w:rPr>
          <w:rFonts w:ascii="Times New Roman" w:hAnsi="Times New Roman" w:cs="Times New Roman"/>
          <w:sz w:val="26"/>
          <w:szCs w:val="26"/>
        </w:rPr>
        <w:t xml:space="preserve"> ст. 1</w:t>
      </w:r>
      <w:r w:rsidRPr="009A39EC">
        <w:rPr>
          <w:rFonts w:ascii="Times New Roman" w:hAnsi="Times New Roman" w:cs="Times New Roman"/>
          <w:sz w:val="26"/>
          <w:szCs w:val="26"/>
        </w:rPr>
        <w:t xml:space="preserve"> України «Про запобігання корупції»).</w:t>
      </w:r>
    </w:p>
    <w:p w:rsidR="006E6352" w:rsidRPr="009A39EC" w:rsidRDefault="006E6352" w:rsidP="005D6701">
      <w:pPr>
        <w:pStyle w:val="a3"/>
        <w:ind w:firstLine="709"/>
        <w:jc w:val="both"/>
        <w:rPr>
          <w:rFonts w:ascii="Times New Roman" w:hAnsi="Times New Roman" w:cs="Times New Roman"/>
          <w:sz w:val="26"/>
          <w:szCs w:val="26"/>
        </w:rPr>
      </w:pPr>
      <w:r w:rsidRPr="009A39EC">
        <w:rPr>
          <w:rFonts w:ascii="Times New Roman" w:hAnsi="Times New Roman" w:cs="Times New Roman"/>
          <w:bCs/>
          <w:sz w:val="26"/>
          <w:szCs w:val="26"/>
        </w:rPr>
        <w:t xml:space="preserve">Статтею 28 </w:t>
      </w:r>
      <w:r w:rsidR="00A573EB" w:rsidRPr="009A39EC">
        <w:rPr>
          <w:rFonts w:ascii="Times New Roman" w:hAnsi="Times New Roman" w:cs="Times New Roman"/>
          <w:bCs/>
          <w:sz w:val="26"/>
          <w:szCs w:val="26"/>
        </w:rPr>
        <w:t>Закону України «Про запобігання корупції»</w:t>
      </w:r>
      <w:r w:rsidRPr="009A39EC">
        <w:rPr>
          <w:rFonts w:ascii="Times New Roman" w:hAnsi="Times New Roman" w:cs="Times New Roman"/>
          <w:bCs/>
          <w:sz w:val="26"/>
          <w:szCs w:val="26"/>
        </w:rPr>
        <w:t xml:space="preserve"> на осіб</w:t>
      </w:r>
      <w:r w:rsidRPr="009A39EC">
        <w:rPr>
          <w:rFonts w:ascii="Times New Roman" w:hAnsi="Times New Roman" w:cs="Times New Roman"/>
          <w:sz w:val="26"/>
          <w:szCs w:val="26"/>
        </w:rPr>
        <w:t>, зазначених у </w:t>
      </w:r>
      <w:hyperlink r:id="rId9" w:anchor="n26" w:history="1">
        <w:r w:rsidRPr="009A39EC">
          <w:rPr>
            <w:rStyle w:val="ab"/>
            <w:rFonts w:ascii="Times New Roman" w:hAnsi="Times New Roman" w:cs="Times New Roman"/>
            <w:color w:val="auto"/>
            <w:sz w:val="26"/>
            <w:szCs w:val="26"/>
            <w:u w:val="none"/>
          </w:rPr>
          <w:t>пунктах</w:t>
        </w:r>
        <w:r w:rsidR="00122170">
          <w:rPr>
            <w:rStyle w:val="ab"/>
            <w:rFonts w:ascii="Times New Roman" w:hAnsi="Times New Roman" w:cs="Times New Roman"/>
            <w:color w:val="auto"/>
            <w:sz w:val="26"/>
            <w:szCs w:val="26"/>
            <w:u w:val="none"/>
          </w:rPr>
          <w:t> </w:t>
        </w:r>
        <w:r w:rsidRPr="009A39EC">
          <w:rPr>
            <w:rStyle w:val="ab"/>
            <w:rFonts w:ascii="Times New Roman" w:hAnsi="Times New Roman" w:cs="Times New Roman"/>
            <w:color w:val="auto"/>
            <w:sz w:val="26"/>
            <w:szCs w:val="26"/>
            <w:u w:val="none"/>
          </w:rPr>
          <w:t>1</w:t>
        </w:r>
      </w:hyperlink>
      <w:r w:rsidRPr="009A39EC">
        <w:rPr>
          <w:rFonts w:ascii="Times New Roman" w:hAnsi="Times New Roman" w:cs="Times New Roman"/>
          <w:sz w:val="26"/>
          <w:szCs w:val="26"/>
        </w:rPr>
        <w:t>, </w:t>
      </w:r>
      <w:hyperlink r:id="rId10" w:anchor="n37" w:history="1">
        <w:r w:rsidRPr="009A39EC">
          <w:rPr>
            <w:rStyle w:val="ab"/>
            <w:rFonts w:ascii="Times New Roman" w:hAnsi="Times New Roman" w:cs="Times New Roman"/>
            <w:color w:val="auto"/>
            <w:sz w:val="26"/>
            <w:szCs w:val="26"/>
            <w:u w:val="none"/>
          </w:rPr>
          <w:t>2</w:t>
        </w:r>
      </w:hyperlink>
      <w:r w:rsidR="00122170">
        <w:rPr>
          <w:rFonts w:ascii="Times New Roman" w:hAnsi="Times New Roman" w:cs="Times New Roman"/>
          <w:sz w:val="26"/>
          <w:szCs w:val="26"/>
        </w:rPr>
        <w:t xml:space="preserve"> </w:t>
      </w:r>
      <w:r w:rsidRPr="009A39EC">
        <w:rPr>
          <w:rFonts w:ascii="Times New Roman" w:hAnsi="Times New Roman" w:cs="Times New Roman"/>
          <w:sz w:val="26"/>
          <w:szCs w:val="26"/>
        </w:rPr>
        <w:t xml:space="preserve">частини першої статті 3 цього </w:t>
      </w:r>
      <w:r w:rsidR="00A573EB" w:rsidRPr="009A39EC">
        <w:rPr>
          <w:rFonts w:ascii="Times New Roman" w:hAnsi="Times New Roman" w:cs="Times New Roman"/>
          <w:sz w:val="26"/>
          <w:szCs w:val="26"/>
        </w:rPr>
        <w:t>з</w:t>
      </w:r>
      <w:r w:rsidRPr="009A39EC">
        <w:rPr>
          <w:rFonts w:ascii="Times New Roman" w:hAnsi="Times New Roman" w:cs="Times New Roman"/>
          <w:sz w:val="26"/>
          <w:szCs w:val="26"/>
        </w:rPr>
        <w:t>акону (до числа яких належать судді), покладено такі обов’язки:</w:t>
      </w:r>
    </w:p>
    <w:p w:rsidR="006E6352" w:rsidRPr="009A39EC" w:rsidRDefault="006E6352" w:rsidP="006E6352">
      <w:pPr>
        <w:pStyle w:val="a3"/>
        <w:ind w:firstLine="709"/>
        <w:jc w:val="both"/>
        <w:rPr>
          <w:rFonts w:ascii="Times New Roman" w:hAnsi="Times New Roman" w:cs="Times New Roman"/>
          <w:sz w:val="26"/>
          <w:szCs w:val="26"/>
        </w:rPr>
      </w:pPr>
      <w:bookmarkStart w:id="3" w:name="n361"/>
      <w:bookmarkEnd w:id="3"/>
      <w:r w:rsidRPr="009A39EC">
        <w:rPr>
          <w:rFonts w:ascii="Times New Roman" w:hAnsi="Times New Roman" w:cs="Times New Roman"/>
          <w:sz w:val="26"/>
          <w:szCs w:val="26"/>
        </w:rPr>
        <w:t>1) вживати заходів щодо недопущення виникнення реального, потенційного конфлікту інтересів;</w:t>
      </w:r>
    </w:p>
    <w:p w:rsidR="006E6352" w:rsidRPr="009A39EC" w:rsidRDefault="006E6352" w:rsidP="006E6352">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3) не вчиняти дій та не приймати рішень в умовах реального конфлікту інтересів;</w:t>
      </w:r>
    </w:p>
    <w:p w:rsidR="006E6352" w:rsidRPr="009A39EC" w:rsidRDefault="006E6352" w:rsidP="006E6352">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4) вжити заходів щодо врегулювання реального чи потенційного конфлікту інтересів.</w:t>
      </w:r>
    </w:p>
    <w:p w:rsidR="00CF6DA5" w:rsidRPr="009A39EC" w:rsidRDefault="001E414D" w:rsidP="0095793A">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К</w:t>
      </w:r>
      <w:r w:rsidR="00CF6DA5" w:rsidRPr="009A39EC">
        <w:rPr>
          <w:rFonts w:ascii="Times New Roman" w:hAnsi="Times New Roman" w:cs="Times New Roman"/>
          <w:sz w:val="26"/>
          <w:szCs w:val="26"/>
        </w:rPr>
        <w:t>валіфік</w:t>
      </w:r>
      <w:r w:rsidRPr="009A39EC">
        <w:rPr>
          <w:rFonts w:ascii="Times New Roman" w:hAnsi="Times New Roman" w:cs="Times New Roman"/>
          <w:sz w:val="26"/>
          <w:szCs w:val="26"/>
        </w:rPr>
        <w:t>уючи</w:t>
      </w:r>
      <w:r w:rsidR="00CF6DA5" w:rsidRPr="009A39EC">
        <w:rPr>
          <w:rFonts w:ascii="Times New Roman" w:hAnsi="Times New Roman" w:cs="Times New Roman"/>
          <w:sz w:val="26"/>
          <w:szCs w:val="26"/>
        </w:rPr>
        <w:t xml:space="preserve"> обставин</w:t>
      </w:r>
      <w:r w:rsidRPr="009A39EC">
        <w:rPr>
          <w:rFonts w:ascii="Times New Roman" w:hAnsi="Times New Roman" w:cs="Times New Roman"/>
          <w:sz w:val="26"/>
          <w:szCs w:val="26"/>
        </w:rPr>
        <w:t>и, в</w:t>
      </w:r>
      <w:r w:rsidR="00CF6DA5" w:rsidRPr="009A39EC">
        <w:rPr>
          <w:rFonts w:ascii="Times New Roman" w:hAnsi="Times New Roman" w:cs="Times New Roman"/>
          <w:sz w:val="26"/>
          <w:szCs w:val="26"/>
        </w:rPr>
        <w:t xml:space="preserve"> яких </w:t>
      </w:r>
      <w:r w:rsidRPr="009A39EC">
        <w:rPr>
          <w:rFonts w:ascii="Times New Roman" w:hAnsi="Times New Roman" w:cs="Times New Roman"/>
          <w:sz w:val="26"/>
          <w:szCs w:val="26"/>
        </w:rPr>
        <w:t xml:space="preserve">опинилась суддя Гавриленко Т.Г., </w:t>
      </w:r>
      <w:r w:rsidR="00CF6DA5" w:rsidRPr="009A39EC">
        <w:rPr>
          <w:rFonts w:ascii="Times New Roman" w:hAnsi="Times New Roman" w:cs="Times New Roman"/>
          <w:sz w:val="26"/>
          <w:szCs w:val="26"/>
        </w:rPr>
        <w:t xml:space="preserve">Комісія враховує, що у 2019 році суддя була членом та головою ЖПК Вищого антикорупційного суду. </w:t>
      </w:r>
    </w:p>
    <w:p w:rsidR="00CF6DA5" w:rsidRPr="009A39EC" w:rsidRDefault="00CF6DA5" w:rsidP="0095793A">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Згідно з пунктом 20 протоколу засідання ЖПК </w:t>
      </w:r>
      <w:bookmarkStart w:id="4" w:name="_Hlk169112688"/>
      <w:r w:rsidRPr="009A39EC">
        <w:rPr>
          <w:rFonts w:ascii="Times New Roman" w:hAnsi="Times New Roman" w:cs="Times New Roman"/>
          <w:sz w:val="26"/>
          <w:szCs w:val="26"/>
        </w:rPr>
        <w:t xml:space="preserve">Вищого антикорупційного суду </w:t>
      </w:r>
      <w:bookmarkEnd w:id="4"/>
      <w:r w:rsidRPr="009A39EC">
        <w:rPr>
          <w:rFonts w:ascii="Times New Roman" w:hAnsi="Times New Roman" w:cs="Times New Roman"/>
          <w:sz w:val="26"/>
          <w:szCs w:val="26"/>
        </w:rPr>
        <w:t xml:space="preserve">від 08 жовтня 2019 року № 3 ЖПК </w:t>
      </w:r>
      <w:r w:rsidR="00354A46" w:rsidRPr="009A39EC">
        <w:rPr>
          <w:rFonts w:ascii="Times New Roman" w:hAnsi="Times New Roman" w:cs="Times New Roman"/>
          <w:sz w:val="26"/>
          <w:szCs w:val="26"/>
        </w:rPr>
        <w:t xml:space="preserve">Вищого антикорупційного суду </w:t>
      </w:r>
      <w:r w:rsidRPr="009A39EC">
        <w:rPr>
          <w:rFonts w:ascii="Times New Roman" w:hAnsi="Times New Roman" w:cs="Times New Roman"/>
          <w:sz w:val="26"/>
          <w:szCs w:val="26"/>
        </w:rPr>
        <w:t>розглядалась заява судді Крикливого В.В. про надання службового житла.</w:t>
      </w:r>
    </w:p>
    <w:p w:rsidR="00CF6DA5" w:rsidRPr="009A39EC" w:rsidRDefault="00F661AF" w:rsidP="0095793A">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Розглянувши вказане питання, </w:t>
      </w:r>
      <w:r w:rsidR="00CF6DA5" w:rsidRPr="009A39EC">
        <w:rPr>
          <w:rFonts w:ascii="Times New Roman" w:hAnsi="Times New Roman" w:cs="Times New Roman"/>
          <w:sz w:val="26"/>
          <w:szCs w:val="26"/>
        </w:rPr>
        <w:t xml:space="preserve">ЖПК </w:t>
      </w:r>
      <w:r w:rsidR="00354A46" w:rsidRPr="009A39EC">
        <w:rPr>
          <w:rFonts w:ascii="Times New Roman" w:hAnsi="Times New Roman" w:cs="Times New Roman"/>
          <w:sz w:val="26"/>
          <w:szCs w:val="26"/>
        </w:rPr>
        <w:t xml:space="preserve">Вищого антикорупційного суду </w:t>
      </w:r>
      <w:r w:rsidRPr="009A39EC">
        <w:rPr>
          <w:rFonts w:ascii="Times New Roman" w:hAnsi="Times New Roman" w:cs="Times New Roman"/>
          <w:sz w:val="26"/>
          <w:szCs w:val="26"/>
        </w:rPr>
        <w:t>шляхом голосування («за»</w:t>
      </w:r>
      <w:r w:rsidR="00CF6DA5" w:rsidRPr="009A39EC">
        <w:rPr>
          <w:rFonts w:ascii="Times New Roman" w:hAnsi="Times New Roman" w:cs="Times New Roman"/>
          <w:sz w:val="26"/>
          <w:szCs w:val="26"/>
        </w:rPr>
        <w:t xml:space="preserve"> </w:t>
      </w:r>
      <w:r w:rsidRPr="009A39EC">
        <w:rPr>
          <w:rFonts w:ascii="Times New Roman" w:hAnsi="Times New Roman" w:cs="Times New Roman"/>
          <w:sz w:val="26"/>
          <w:szCs w:val="26"/>
        </w:rPr>
        <w:t xml:space="preserve">– </w:t>
      </w:r>
      <w:r w:rsidR="00CF6DA5" w:rsidRPr="009A39EC">
        <w:rPr>
          <w:rFonts w:ascii="Times New Roman" w:hAnsi="Times New Roman" w:cs="Times New Roman"/>
          <w:sz w:val="26"/>
          <w:szCs w:val="26"/>
        </w:rPr>
        <w:t xml:space="preserve">8 голосів, «проти» </w:t>
      </w:r>
      <w:r w:rsidRPr="009A39EC">
        <w:rPr>
          <w:rFonts w:ascii="Times New Roman" w:hAnsi="Times New Roman" w:cs="Times New Roman"/>
          <w:sz w:val="26"/>
          <w:szCs w:val="26"/>
        </w:rPr>
        <w:t>–</w:t>
      </w:r>
      <w:r w:rsidR="00CF6DA5" w:rsidRPr="009A39EC">
        <w:rPr>
          <w:rFonts w:ascii="Times New Roman" w:hAnsi="Times New Roman" w:cs="Times New Roman"/>
          <w:sz w:val="26"/>
          <w:szCs w:val="26"/>
        </w:rPr>
        <w:t xml:space="preserve"> 0, «утрималось» </w:t>
      </w:r>
      <w:r w:rsidRPr="009A39EC">
        <w:rPr>
          <w:rFonts w:ascii="Times New Roman" w:hAnsi="Times New Roman" w:cs="Times New Roman"/>
          <w:sz w:val="26"/>
          <w:szCs w:val="26"/>
        </w:rPr>
        <w:t>–</w:t>
      </w:r>
      <w:r w:rsidR="00CF6DA5" w:rsidRPr="009A39EC">
        <w:rPr>
          <w:rFonts w:ascii="Times New Roman" w:hAnsi="Times New Roman" w:cs="Times New Roman"/>
          <w:sz w:val="26"/>
          <w:szCs w:val="26"/>
        </w:rPr>
        <w:t xml:space="preserve"> 0) ухвалила рішення: «включити до контрольного списку суддів першої інстанції Вищого антикорупційного суду, які потребують поліпшення житлових умов, суддю Крикливого В.В. зі складом сім’ї 2 особи» (інформація зазначена із урахуванням акт</w:t>
      </w:r>
      <w:r w:rsidRPr="009A39EC">
        <w:rPr>
          <w:rFonts w:ascii="Times New Roman" w:hAnsi="Times New Roman" w:cs="Times New Roman"/>
          <w:sz w:val="26"/>
          <w:szCs w:val="26"/>
        </w:rPr>
        <w:t>а</w:t>
      </w:r>
      <w:r w:rsidR="00CF6DA5" w:rsidRPr="009A39EC">
        <w:rPr>
          <w:rFonts w:ascii="Times New Roman" w:hAnsi="Times New Roman" w:cs="Times New Roman"/>
          <w:sz w:val="26"/>
          <w:szCs w:val="26"/>
        </w:rPr>
        <w:t xml:space="preserve"> про виправлення описок у протоколах засідання ЖПК від 11 вересня 2023 року (погоджен</w:t>
      </w:r>
      <w:r w:rsidRPr="009A39EC">
        <w:rPr>
          <w:rFonts w:ascii="Times New Roman" w:hAnsi="Times New Roman" w:cs="Times New Roman"/>
          <w:sz w:val="26"/>
          <w:szCs w:val="26"/>
        </w:rPr>
        <w:t>о</w:t>
      </w:r>
      <w:r w:rsidR="00CF6DA5" w:rsidRPr="009A39EC">
        <w:rPr>
          <w:rFonts w:ascii="Times New Roman" w:hAnsi="Times New Roman" w:cs="Times New Roman"/>
          <w:sz w:val="26"/>
          <w:szCs w:val="26"/>
        </w:rPr>
        <w:t xml:space="preserve"> протоколом засідання ЖПК від 22 вересня 2023 року</w:t>
      </w:r>
      <w:r w:rsidRPr="009A39EC">
        <w:rPr>
          <w:rFonts w:ascii="Times New Roman" w:hAnsi="Times New Roman" w:cs="Times New Roman"/>
          <w:sz w:val="26"/>
          <w:szCs w:val="26"/>
        </w:rPr>
        <w:t xml:space="preserve"> № 16</w:t>
      </w:r>
      <w:r w:rsidR="00CF6DA5" w:rsidRPr="009A39EC">
        <w:rPr>
          <w:rFonts w:ascii="Times New Roman" w:hAnsi="Times New Roman" w:cs="Times New Roman"/>
          <w:sz w:val="26"/>
          <w:szCs w:val="26"/>
        </w:rPr>
        <w:t>).</w:t>
      </w:r>
    </w:p>
    <w:p w:rsidR="00CF6DA5" w:rsidRPr="009A39EC" w:rsidRDefault="00F661AF" w:rsidP="0095793A">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Згідно з</w:t>
      </w:r>
      <w:r w:rsidR="00CF6DA5" w:rsidRPr="009A39EC">
        <w:rPr>
          <w:rFonts w:ascii="Times New Roman" w:hAnsi="Times New Roman" w:cs="Times New Roman"/>
          <w:sz w:val="26"/>
          <w:szCs w:val="26"/>
        </w:rPr>
        <w:t xml:space="preserve"> акт</w:t>
      </w:r>
      <w:r w:rsidRPr="009A39EC">
        <w:rPr>
          <w:rFonts w:ascii="Times New Roman" w:hAnsi="Times New Roman" w:cs="Times New Roman"/>
          <w:sz w:val="26"/>
          <w:szCs w:val="26"/>
        </w:rPr>
        <w:t>ом</w:t>
      </w:r>
      <w:r w:rsidR="00CF6DA5" w:rsidRPr="009A39EC">
        <w:rPr>
          <w:rFonts w:ascii="Times New Roman" w:hAnsi="Times New Roman" w:cs="Times New Roman"/>
          <w:sz w:val="26"/>
          <w:szCs w:val="26"/>
        </w:rPr>
        <w:t xml:space="preserve"> про виправлення описок у протоколах засідання ЖПК від</w:t>
      </w:r>
      <w:r w:rsidR="00122170">
        <w:rPr>
          <w:rFonts w:ascii="Times New Roman" w:hAnsi="Times New Roman" w:cs="Times New Roman"/>
          <w:sz w:val="26"/>
          <w:szCs w:val="26"/>
        </w:rPr>
        <w:t> </w:t>
      </w:r>
      <w:r w:rsidR="00CF6DA5" w:rsidRPr="009A39EC">
        <w:rPr>
          <w:rFonts w:ascii="Times New Roman" w:hAnsi="Times New Roman" w:cs="Times New Roman"/>
          <w:sz w:val="26"/>
          <w:szCs w:val="26"/>
        </w:rPr>
        <w:t>11</w:t>
      </w:r>
      <w:r w:rsidR="00122170">
        <w:rPr>
          <w:rFonts w:ascii="Times New Roman" w:hAnsi="Times New Roman" w:cs="Times New Roman"/>
          <w:sz w:val="26"/>
          <w:szCs w:val="26"/>
        </w:rPr>
        <w:t> </w:t>
      </w:r>
      <w:r w:rsidR="00CF6DA5" w:rsidRPr="009A39EC">
        <w:rPr>
          <w:rFonts w:ascii="Times New Roman" w:hAnsi="Times New Roman" w:cs="Times New Roman"/>
          <w:sz w:val="26"/>
          <w:szCs w:val="26"/>
        </w:rPr>
        <w:t>вересня 2023 року (погоджен</w:t>
      </w:r>
      <w:r w:rsidRPr="009A39EC">
        <w:rPr>
          <w:rFonts w:ascii="Times New Roman" w:hAnsi="Times New Roman" w:cs="Times New Roman"/>
          <w:sz w:val="26"/>
          <w:szCs w:val="26"/>
        </w:rPr>
        <w:t>о</w:t>
      </w:r>
      <w:r w:rsidR="00CF6DA5" w:rsidRPr="009A39EC">
        <w:rPr>
          <w:rFonts w:ascii="Times New Roman" w:hAnsi="Times New Roman" w:cs="Times New Roman"/>
          <w:sz w:val="26"/>
          <w:szCs w:val="26"/>
        </w:rPr>
        <w:t xml:space="preserve"> протоколом засідання ЖПК № 16 від 22 вересня 2023 року) Гавриленко Т.Г. не брала участ</w:t>
      </w:r>
      <w:r w:rsidRPr="009A39EC">
        <w:rPr>
          <w:rFonts w:ascii="Times New Roman" w:hAnsi="Times New Roman" w:cs="Times New Roman"/>
          <w:sz w:val="26"/>
          <w:szCs w:val="26"/>
        </w:rPr>
        <w:t>і</w:t>
      </w:r>
      <w:r w:rsidR="00CF6DA5" w:rsidRPr="009A39EC">
        <w:rPr>
          <w:rFonts w:ascii="Times New Roman" w:hAnsi="Times New Roman" w:cs="Times New Roman"/>
          <w:sz w:val="26"/>
          <w:szCs w:val="26"/>
        </w:rPr>
        <w:t xml:space="preserve"> у розгляді цього питання та голосуванні. </w:t>
      </w:r>
      <w:r w:rsidR="00CF6DA5" w:rsidRPr="009A39EC">
        <w:rPr>
          <w:rFonts w:ascii="Times New Roman" w:hAnsi="Times New Roman" w:cs="Times New Roman"/>
          <w:sz w:val="26"/>
          <w:szCs w:val="26"/>
        </w:rPr>
        <w:lastRenderedPageBreak/>
        <w:t xml:space="preserve">Як підставу </w:t>
      </w:r>
      <w:r w:rsidRPr="009A39EC">
        <w:rPr>
          <w:rFonts w:ascii="Times New Roman" w:hAnsi="Times New Roman" w:cs="Times New Roman"/>
          <w:sz w:val="26"/>
          <w:szCs w:val="26"/>
        </w:rPr>
        <w:t>не</w:t>
      </w:r>
      <w:r w:rsidR="00604677" w:rsidRPr="009A39EC">
        <w:rPr>
          <w:rFonts w:ascii="Times New Roman" w:hAnsi="Times New Roman" w:cs="Times New Roman"/>
          <w:sz w:val="26"/>
          <w:szCs w:val="26"/>
        </w:rPr>
        <w:t>участі</w:t>
      </w:r>
      <w:r w:rsidR="00CF6DA5" w:rsidRPr="009A39EC">
        <w:rPr>
          <w:rFonts w:ascii="Times New Roman" w:hAnsi="Times New Roman" w:cs="Times New Roman"/>
          <w:sz w:val="26"/>
          <w:szCs w:val="26"/>
        </w:rPr>
        <w:t xml:space="preserve"> Гавриленко Т.Г. </w:t>
      </w:r>
      <w:r w:rsidR="00604677" w:rsidRPr="009A39EC">
        <w:rPr>
          <w:rFonts w:ascii="Times New Roman" w:hAnsi="Times New Roman" w:cs="Times New Roman"/>
          <w:sz w:val="26"/>
          <w:szCs w:val="26"/>
        </w:rPr>
        <w:t xml:space="preserve">в процедурі ухвалення рішення </w:t>
      </w:r>
      <w:r w:rsidR="007962CC">
        <w:rPr>
          <w:rFonts w:ascii="Times New Roman" w:hAnsi="Times New Roman" w:cs="Times New Roman"/>
          <w:sz w:val="26"/>
          <w:szCs w:val="26"/>
        </w:rPr>
        <w:t>вказано Закон </w:t>
      </w:r>
      <w:r w:rsidR="00CF6DA5" w:rsidRPr="009A39EC">
        <w:rPr>
          <w:rFonts w:ascii="Times New Roman" w:hAnsi="Times New Roman" w:cs="Times New Roman"/>
          <w:sz w:val="26"/>
          <w:szCs w:val="26"/>
        </w:rPr>
        <w:t>України «Про</w:t>
      </w:r>
      <w:r w:rsidRPr="009A39EC">
        <w:rPr>
          <w:rFonts w:ascii="Times New Roman" w:hAnsi="Times New Roman" w:cs="Times New Roman"/>
          <w:sz w:val="26"/>
          <w:szCs w:val="26"/>
        </w:rPr>
        <w:t xml:space="preserve"> запобігання корупції» та пункт</w:t>
      </w:r>
      <w:r w:rsidR="00CF6DA5" w:rsidRPr="009A39EC">
        <w:rPr>
          <w:rFonts w:ascii="Times New Roman" w:hAnsi="Times New Roman" w:cs="Times New Roman"/>
          <w:sz w:val="26"/>
          <w:szCs w:val="26"/>
        </w:rPr>
        <w:t xml:space="preserve"> 2.5 Методичних рекомендацій. </w:t>
      </w:r>
    </w:p>
    <w:p w:rsidR="00CF6DA5" w:rsidRPr="009A39EC" w:rsidRDefault="00CF6DA5" w:rsidP="0095793A">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Згідно з пунктом 23 </w:t>
      </w:r>
      <w:r w:rsidR="00F661AF" w:rsidRPr="009A39EC">
        <w:rPr>
          <w:rFonts w:ascii="Times New Roman" w:hAnsi="Times New Roman" w:cs="Times New Roman"/>
          <w:sz w:val="26"/>
          <w:szCs w:val="26"/>
        </w:rPr>
        <w:t>п</w:t>
      </w:r>
      <w:r w:rsidRPr="009A39EC">
        <w:rPr>
          <w:rFonts w:ascii="Times New Roman" w:hAnsi="Times New Roman" w:cs="Times New Roman"/>
          <w:sz w:val="26"/>
          <w:szCs w:val="26"/>
        </w:rPr>
        <w:t>ротоколу засідання ЖПК Вищого антикорупційного суду від 08 жовтня 2019 року</w:t>
      </w:r>
      <w:r w:rsidR="00F661AF" w:rsidRPr="009A39EC">
        <w:rPr>
          <w:rFonts w:ascii="Times New Roman" w:hAnsi="Times New Roman" w:cs="Times New Roman"/>
          <w:sz w:val="26"/>
          <w:szCs w:val="26"/>
        </w:rPr>
        <w:t xml:space="preserve"> № 3</w:t>
      </w:r>
      <w:r w:rsidRPr="009A39EC">
        <w:rPr>
          <w:rFonts w:ascii="Times New Roman" w:hAnsi="Times New Roman" w:cs="Times New Roman"/>
          <w:sz w:val="26"/>
          <w:szCs w:val="26"/>
        </w:rPr>
        <w:t xml:space="preserve"> </w:t>
      </w:r>
      <w:r w:rsidR="00F661AF" w:rsidRPr="009A39EC">
        <w:rPr>
          <w:rFonts w:ascii="Times New Roman" w:hAnsi="Times New Roman" w:cs="Times New Roman"/>
          <w:sz w:val="26"/>
          <w:szCs w:val="26"/>
        </w:rPr>
        <w:t>к</w:t>
      </w:r>
      <w:r w:rsidRPr="009A39EC">
        <w:rPr>
          <w:rFonts w:ascii="Times New Roman" w:hAnsi="Times New Roman" w:cs="Times New Roman"/>
          <w:sz w:val="26"/>
          <w:szCs w:val="26"/>
        </w:rPr>
        <w:t>омісією розглядалась заява судді Гавриленко Т.Г. про надання службового житла (а.с. 21).</w:t>
      </w:r>
    </w:p>
    <w:p w:rsidR="00CF6DA5" w:rsidRPr="009A39EC" w:rsidRDefault="00CF6DA5" w:rsidP="0095793A">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За результат</w:t>
      </w:r>
      <w:r w:rsidR="00933CB2" w:rsidRPr="009A39EC">
        <w:rPr>
          <w:rFonts w:ascii="Times New Roman" w:hAnsi="Times New Roman" w:cs="Times New Roman"/>
          <w:sz w:val="26"/>
          <w:szCs w:val="26"/>
        </w:rPr>
        <w:t>ами</w:t>
      </w:r>
      <w:r w:rsidRPr="009A39EC">
        <w:rPr>
          <w:rFonts w:ascii="Times New Roman" w:hAnsi="Times New Roman" w:cs="Times New Roman"/>
          <w:sz w:val="26"/>
          <w:szCs w:val="26"/>
        </w:rPr>
        <w:t xml:space="preserve"> розгляду вказаного питання ухвалено рішення: «включити до контрольного списку суддів першої інстанції Вищого антикорупційного суду, які потребують поліпшення житлових умов, суддю Гавриленко Т.Г. зі складом сім’ї 2 особи».</w:t>
      </w:r>
    </w:p>
    <w:p w:rsidR="00CF6DA5" w:rsidRPr="009A39EC" w:rsidRDefault="00CF6DA5" w:rsidP="0095793A">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При цьому із тексту протоколу встано</w:t>
      </w:r>
      <w:r w:rsidR="00933CB2" w:rsidRPr="009A39EC">
        <w:rPr>
          <w:rFonts w:ascii="Times New Roman" w:hAnsi="Times New Roman" w:cs="Times New Roman"/>
          <w:sz w:val="26"/>
          <w:szCs w:val="26"/>
        </w:rPr>
        <w:t xml:space="preserve">влено, що голова комісії </w:t>
      </w:r>
      <w:r w:rsidRPr="009A39EC">
        <w:rPr>
          <w:rFonts w:ascii="Times New Roman" w:hAnsi="Times New Roman" w:cs="Times New Roman"/>
          <w:sz w:val="26"/>
          <w:szCs w:val="26"/>
        </w:rPr>
        <w:t>Гавриленко Т.Г. не брала участі у розгляді власної заяви</w:t>
      </w:r>
      <w:r w:rsidR="00933CB2" w:rsidRPr="009A39EC">
        <w:rPr>
          <w:rFonts w:ascii="Times New Roman" w:hAnsi="Times New Roman" w:cs="Times New Roman"/>
          <w:sz w:val="26"/>
          <w:szCs w:val="26"/>
        </w:rPr>
        <w:t xml:space="preserve"> та голосуванні з цього питання, </w:t>
      </w:r>
      <w:r w:rsidRPr="009A39EC">
        <w:rPr>
          <w:rFonts w:ascii="Times New Roman" w:hAnsi="Times New Roman" w:cs="Times New Roman"/>
          <w:sz w:val="26"/>
          <w:szCs w:val="26"/>
        </w:rPr>
        <w:t>зіславшись на вимоги Закону України «Про запобігання корупції» та пункту 2.5 Методичних рекомендацій.</w:t>
      </w:r>
    </w:p>
    <w:p w:rsidR="00CF6DA5" w:rsidRPr="009A39EC" w:rsidRDefault="00CF6DA5" w:rsidP="0095793A">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26 листопада 2019 року відбулося інше засідання ЖПК</w:t>
      </w:r>
      <w:r w:rsidR="00354A46" w:rsidRPr="009A39EC">
        <w:rPr>
          <w:rFonts w:ascii="Times New Roman" w:hAnsi="Times New Roman" w:cs="Times New Roman"/>
          <w:sz w:val="26"/>
          <w:szCs w:val="26"/>
        </w:rPr>
        <w:t xml:space="preserve"> Вищого антикорупційного суду</w:t>
      </w:r>
      <w:r w:rsidRPr="009A39EC">
        <w:rPr>
          <w:rFonts w:ascii="Times New Roman" w:hAnsi="Times New Roman" w:cs="Times New Roman"/>
          <w:sz w:val="26"/>
          <w:szCs w:val="26"/>
        </w:rPr>
        <w:t xml:space="preserve">. Із протоколу засідання від 26 листопада 2019 року </w:t>
      </w:r>
      <w:r w:rsidR="00933CB2" w:rsidRPr="009A39EC">
        <w:rPr>
          <w:rFonts w:ascii="Times New Roman" w:hAnsi="Times New Roman" w:cs="Times New Roman"/>
          <w:sz w:val="26"/>
          <w:szCs w:val="26"/>
        </w:rPr>
        <w:t xml:space="preserve">№ 8 </w:t>
      </w:r>
      <w:r w:rsidRPr="009A39EC">
        <w:rPr>
          <w:rFonts w:ascii="Times New Roman" w:hAnsi="Times New Roman" w:cs="Times New Roman"/>
          <w:sz w:val="26"/>
          <w:szCs w:val="26"/>
        </w:rPr>
        <w:t>встановлено, що ц</w:t>
      </w:r>
      <w:r w:rsidR="00933CB2" w:rsidRPr="009A39EC">
        <w:rPr>
          <w:rFonts w:ascii="Times New Roman" w:hAnsi="Times New Roman" w:cs="Times New Roman"/>
          <w:sz w:val="26"/>
          <w:szCs w:val="26"/>
        </w:rPr>
        <w:t>ього дня</w:t>
      </w:r>
      <w:r w:rsidRPr="009A39EC">
        <w:rPr>
          <w:rFonts w:ascii="Times New Roman" w:hAnsi="Times New Roman" w:cs="Times New Roman"/>
          <w:sz w:val="26"/>
          <w:szCs w:val="26"/>
        </w:rPr>
        <w:t xml:space="preserve"> </w:t>
      </w:r>
      <w:r w:rsidR="00933CB2" w:rsidRPr="009A39EC">
        <w:rPr>
          <w:rFonts w:ascii="Times New Roman" w:hAnsi="Times New Roman" w:cs="Times New Roman"/>
          <w:sz w:val="26"/>
          <w:szCs w:val="26"/>
        </w:rPr>
        <w:t>в</w:t>
      </w:r>
      <w:r w:rsidRPr="009A39EC">
        <w:rPr>
          <w:rFonts w:ascii="Times New Roman" w:hAnsi="Times New Roman" w:cs="Times New Roman"/>
          <w:sz w:val="26"/>
          <w:szCs w:val="26"/>
        </w:rPr>
        <w:t xml:space="preserve"> засіданні </w:t>
      </w:r>
      <w:r w:rsidR="00397F5F" w:rsidRPr="009A39EC">
        <w:rPr>
          <w:rFonts w:ascii="Times New Roman" w:hAnsi="Times New Roman" w:cs="Times New Roman"/>
          <w:sz w:val="26"/>
          <w:szCs w:val="26"/>
        </w:rPr>
        <w:t>к</w:t>
      </w:r>
      <w:r w:rsidRPr="009A39EC">
        <w:rPr>
          <w:rFonts w:ascii="Times New Roman" w:hAnsi="Times New Roman" w:cs="Times New Roman"/>
          <w:sz w:val="26"/>
          <w:szCs w:val="26"/>
        </w:rPr>
        <w:t>омісії брал</w:t>
      </w:r>
      <w:r w:rsidR="00933CB2" w:rsidRPr="009A39EC">
        <w:rPr>
          <w:rFonts w:ascii="Times New Roman" w:hAnsi="Times New Roman" w:cs="Times New Roman"/>
          <w:sz w:val="26"/>
          <w:szCs w:val="26"/>
        </w:rPr>
        <w:t>и</w:t>
      </w:r>
      <w:r w:rsidRPr="009A39EC">
        <w:rPr>
          <w:rFonts w:ascii="Times New Roman" w:hAnsi="Times New Roman" w:cs="Times New Roman"/>
          <w:sz w:val="26"/>
          <w:szCs w:val="26"/>
        </w:rPr>
        <w:t xml:space="preserve"> участь 6 членів</w:t>
      </w:r>
      <w:r w:rsidR="00933CB2" w:rsidRPr="009A39EC">
        <w:rPr>
          <w:rFonts w:ascii="Times New Roman" w:hAnsi="Times New Roman" w:cs="Times New Roman"/>
          <w:sz w:val="26"/>
          <w:szCs w:val="26"/>
        </w:rPr>
        <w:t xml:space="preserve">, </w:t>
      </w:r>
      <w:r w:rsidRPr="009A39EC">
        <w:rPr>
          <w:rFonts w:ascii="Times New Roman" w:hAnsi="Times New Roman" w:cs="Times New Roman"/>
          <w:sz w:val="26"/>
          <w:szCs w:val="26"/>
        </w:rPr>
        <w:t>включаючи і суддю Гавриленко Т.Г.</w:t>
      </w:r>
    </w:p>
    <w:p w:rsidR="00CF6DA5" w:rsidRPr="009A39EC" w:rsidRDefault="00CF6DA5" w:rsidP="0095793A">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Згідно </w:t>
      </w:r>
      <w:r w:rsidR="00933CB2" w:rsidRPr="009A39EC">
        <w:rPr>
          <w:rFonts w:ascii="Times New Roman" w:hAnsi="Times New Roman" w:cs="Times New Roman"/>
          <w:sz w:val="26"/>
          <w:szCs w:val="26"/>
        </w:rPr>
        <w:t xml:space="preserve">з </w:t>
      </w:r>
      <w:r w:rsidRPr="009A39EC">
        <w:rPr>
          <w:rFonts w:ascii="Times New Roman" w:hAnsi="Times New Roman" w:cs="Times New Roman"/>
          <w:sz w:val="26"/>
          <w:szCs w:val="26"/>
        </w:rPr>
        <w:t>пункт</w:t>
      </w:r>
      <w:r w:rsidR="00933CB2" w:rsidRPr="009A39EC">
        <w:rPr>
          <w:rFonts w:ascii="Times New Roman" w:hAnsi="Times New Roman" w:cs="Times New Roman"/>
          <w:sz w:val="26"/>
          <w:szCs w:val="26"/>
        </w:rPr>
        <w:t>ом</w:t>
      </w:r>
      <w:r w:rsidRPr="009A39EC">
        <w:rPr>
          <w:rFonts w:ascii="Times New Roman" w:hAnsi="Times New Roman" w:cs="Times New Roman"/>
          <w:sz w:val="26"/>
          <w:szCs w:val="26"/>
        </w:rPr>
        <w:t xml:space="preserve"> 4 </w:t>
      </w:r>
      <w:r w:rsidR="00933CB2" w:rsidRPr="009A39EC">
        <w:rPr>
          <w:rFonts w:ascii="Times New Roman" w:hAnsi="Times New Roman" w:cs="Times New Roman"/>
          <w:sz w:val="26"/>
          <w:szCs w:val="26"/>
        </w:rPr>
        <w:t>п</w:t>
      </w:r>
      <w:r w:rsidRPr="009A39EC">
        <w:rPr>
          <w:rFonts w:ascii="Times New Roman" w:hAnsi="Times New Roman" w:cs="Times New Roman"/>
          <w:sz w:val="26"/>
          <w:szCs w:val="26"/>
        </w:rPr>
        <w:t>ротоколу від 26 листопада 2019 року</w:t>
      </w:r>
      <w:r w:rsidR="00933CB2" w:rsidRPr="009A39EC">
        <w:rPr>
          <w:rFonts w:ascii="Times New Roman" w:hAnsi="Times New Roman" w:cs="Times New Roman"/>
          <w:sz w:val="26"/>
          <w:szCs w:val="26"/>
        </w:rPr>
        <w:t xml:space="preserve"> № 8</w:t>
      </w:r>
      <w:r w:rsidRPr="009A39EC">
        <w:rPr>
          <w:rFonts w:ascii="Times New Roman" w:hAnsi="Times New Roman" w:cs="Times New Roman"/>
          <w:sz w:val="26"/>
          <w:szCs w:val="26"/>
        </w:rPr>
        <w:t xml:space="preserve"> ЖПК </w:t>
      </w:r>
      <w:r w:rsidR="00354A46" w:rsidRPr="009A39EC">
        <w:rPr>
          <w:rFonts w:ascii="Times New Roman" w:hAnsi="Times New Roman" w:cs="Times New Roman"/>
          <w:sz w:val="26"/>
          <w:szCs w:val="26"/>
        </w:rPr>
        <w:t xml:space="preserve">Вищого антикорупційного суду </w:t>
      </w:r>
      <w:r w:rsidRPr="009A39EC">
        <w:rPr>
          <w:rFonts w:ascii="Times New Roman" w:hAnsi="Times New Roman" w:cs="Times New Roman"/>
          <w:sz w:val="26"/>
          <w:szCs w:val="26"/>
        </w:rPr>
        <w:t>розглядалося питання щодо направлення на збори суддів Вищого антикорупційного суду подання про оновлення контрольного списку суддів першої інстанції Вищого антикорупційного суду, які потребують поліпшення житлових умов, включаючи суддю Гавриленко Т.Г. зі складом сім’ї 2 особи.</w:t>
      </w:r>
    </w:p>
    <w:p w:rsidR="00CF6DA5" w:rsidRPr="009A39EC" w:rsidRDefault="00CF6DA5" w:rsidP="0095793A">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За результат</w:t>
      </w:r>
      <w:r w:rsidR="00933CB2" w:rsidRPr="009A39EC">
        <w:rPr>
          <w:rFonts w:ascii="Times New Roman" w:hAnsi="Times New Roman" w:cs="Times New Roman"/>
          <w:sz w:val="26"/>
          <w:szCs w:val="26"/>
        </w:rPr>
        <w:t>ами</w:t>
      </w:r>
      <w:r w:rsidRPr="009A39EC">
        <w:rPr>
          <w:rFonts w:ascii="Times New Roman" w:hAnsi="Times New Roman" w:cs="Times New Roman"/>
          <w:sz w:val="26"/>
          <w:szCs w:val="26"/>
        </w:rPr>
        <w:t xml:space="preserve"> розгляду вказаного питання ухвалено рішення: «направити </w:t>
      </w:r>
      <w:r w:rsidR="00933CB2" w:rsidRPr="009A39EC">
        <w:rPr>
          <w:rFonts w:ascii="Times New Roman" w:hAnsi="Times New Roman" w:cs="Times New Roman"/>
          <w:sz w:val="26"/>
          <w:szCs w:val="26"/>
        </w:rPr>
        <w:t>н</w:t>
      </w:r>
      <w:r w:rsidRPr="009A39EC">
        <w:rPr>
          <w:rFonts w:ascii="Times New Roman" w:hAnsi="Times New Roman" w:cs="Times New Roman"/>
          <w:sz w:val="26"/>
          <w:szCs w:val="26"/>
        </w:rPr>
        <w:t>а збори суддів Вищого антикорупційного суду подання про оновлення контрольного списку суддів першої інстанції Вищого антикорупційного суду, які потребують поліпшення житлових умов, включаючи суддю Гавриленко Т.Г. зі складом сім’ї 2 особи».</w:t>
      </w:r>
    </w:p>
    <w:p w:rsidR="00CF6DA5" w:rsidRPr="009A39EC" w:rsidRDefault="00CF6DA5" w:rsidP="0095793A">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При цьому </w:t>
      </w:r>
      <w:r w:rsidR="00933CB2" w:rsidRPr="009A39EC">
        <w:rPr>
          <w:rFonts w:ascii="Times New Roman" w:hAnsi="Times New Roman" w:cs="Times New Roman"/>
          <w:sz w:val="26"/>
          <w:szCs w:val="26"/>
        </w:rPr>
        <w:t>г</w:t>
      </w:r>
      <w:r w:rsidRPr="009A39EC">
        <w:rPr>
          <w:rFonts w:ascii="Times New Roman" w:hAnsi="Times New Roman" w:cs="Times New Roman"/>
          <w:sz w:val="26"/>
          <w:szCs w:val="26"/>
        </w:rPr>
        <w:t>олова комісії – Гавриленко Т.Г. не брала участі у розгляді власної заяви</w:t>
      </w:r>
      <w:r w:rsidR="00933CB2" w:rsidRPr="009A39EC">
        <w:rPr>
          <w:rFonts w:ascii="Times New Roman" w:hAnsi="Times New Roman" w:cs="Times New Roman"/>
          <w:sz w:val="26"/>
          <w:szCs w:val="26"/>
        </w:rPr>
        <w:t xml:space="preserve"> та голосуванні з цього питання, </w:t>
      </w:r>
      <w:r w:rsidRPr="009A39EC">
        <w:rPr>
          <w:rFonts w:ascii="Times New Roman" w:hAnsi="Times New Roman" w:cs="Times New Roman"/>
          <w:sz w:val="26"/>
          <w:szCs w:val="26"/>
        </w:rPr>
        <w:t xml:space="preserve">зіславшись на </w:t>
      </w:r>
      <w:r w:rsidR="00933CB2" w:rsidRPr="009A39EC">
        <w:rPr>
          <w:rFonts w:ascii="Times New Roman" w:hAnsi="Times New Roman" w:cs="Times New Roman"/>
          <w:sz w:val="26"/>
          <w:szCs w:val="26"/>
        </w:rPr>
        <w:t xml:space="preserve">обмеження, </w:t>
      </w:r>
      <w:r w:rsidR="00604677" w:rsidRPr="009A39EC">
        <w:rPr>
          <w:rFonts w:ascii="Times New Roman" w:hAnsi="Times New Roman" w:cs="Times New Roman"/>
          <w:sz w:val="26"/>
          <w:szCs w:val="26"/>
        </w:rPr>
        <w:t>передбачені</w:t>
      </w:r>
      <w:r w:rsidRPr="009A39EC">
        <w:rPr>
          <w:rFonts w:ascii="Times New Roman" w:hAnsi="Times New Roman" w:cs="Times New Roman"/>
          <w:sz w:val="26"/>
          <w:szCs w:val="26"/>
        </w:rPr>
        <w:t xml:space="preserve"> Закон</w:t>
      </w:r>
      <w:r w:rsidR="00604677" w:rsidRPr="009A39EC">
        <w:rPr>
          <w:rFonts w:ascii="Times New Roman" w:hAnsi="Times New Roman" w:cs="Times New Roman"/>
          <w:sz w:val="26"/>
          <w:szCs w:val="26"/>
        </w:rPr>
        <w:t>ом</w:t>
      </w:r>
      <w:r w:rsidRPr="009A39EC">
        <w:rPr>
          <w:rFonts w:ascii="Times New Roman" w:hAnsi="Times New Roman" w:cs="Times New Roman"/>
          <w:sz w:val="26"/>
          <w:szCs w:val="26"/>
        </w:rPr>
        <w:t xml:space="preserve"> України «Про запобігання корупції» та пункт</w:t>
      </w:r>
      <w:r w:rsidR="00933CB2" w:rsidRPr="009A39EC">
        <w:rPr>
          <w:rFonts w:ascii="Times New Roman" w:hAnsi="Times New Roman" w:cs="Times New Roman"/>
          <w:sz w:val="26"/>
          <w:szCs w:val="26"/>
        </w:rPr>
        <w:t>ом</w:t>
      </w:r>
      <w:r w:rsidRPr="009A39EC">
        <w:rPr>
          <w:rFonts w:ascii="Times New Roman" w:hAnsi="Times New Roman" w:cs="Times New Roman"/>
          <w:sz w:val="26"/>
          <w:szCs w:val="26"/>
        </w:rPr>
        <w:t xml:space="preserve"> 2.5 Методичних рекомендацій.</w:t>
      </w:r>
    </w:p>
    <w:p w:rsidR="00CF6DA5" w:rsidRPr="009A39EC" w:rsidRDefault="00CF6DA5" w:rsidP="0095793A">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Згідно з пунктом 5 </w:t>
      </w:r>
      <w:r w:rsidR="00FE71AB" w:rsidRPr="009A39EC">
        <w:rPr>
          <w:rFonts w:ascii="Times New Roman" w:hAnsi="Times New Roman" w:cs="Times New Roman"/>
          <w:sz w:val="26"/>
          <w:szCs w:val="26"/>
        </w:rPr>
        <w:t>п</w:t>
      </w:r>
      <w:r w:rsidRPr="009A39EC">
        <w:rPr>
          <w:rFonts w:ascii="Times New Roman" w:hAnsi="Times New Roman" w:cs="Times New Roman"/>
          <w:sz w:val="26"/>
          <w:szCs w:val="26"/>
        </w:rPr>
        <w:t xml:space="preserve">ротоколу від 26 листопада 2019 року № 8 </w:t>
      </w:r>
      <w:r w:rsidR="00FE71AB" w:rsidRPr="009A39EC">
        <w:rPr>
          <w:rFonts w:ascii="Times New Roman" w:hAnsi="Times New Roman" w:cs="Times New Roman"/>
          <w:sz w:val="26"/>
          <w:szCs w:val="26"/>
        </w:rPr>
        <w:t>к</w:t>
      </w:r>
      <w:r w:rsidRPr="009A39EC">
        <w:rPr>
          <w:rFonts w:ascii="Times New Roman" w:hAnsi="Times New Roman" w:cs="Times New Roman"/>
          <w:sz w:val="26"/>
          <w:szCs w:val="26"/>
        </w:rPr>
        <w:t xml:space="preserve">омісією розглянуто питання щодо направлення на збори суддів Вищого антикорупційного суду подання про оновлення контрольного списку суддів першої інстанції Вищого антикорупційного суду, які потребують поліпшення житлових умов, зі складом сім’ї судді Крикливого В.В. з 4 осіб. </w:t>
      </w:r>
    </w:p>
    <w:p w:rsidR="00CF6DA5" w:rsidRPr="009A39EC" w:rsidRDefault="00CF6DA5" w:rsidP="0095793A">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За результат</w:t>
      </w:r>
      <w:r w:rsidR="00FE71AB" w:rsidRPr="009A39EC">
        <w:rPr>
          <w:rFonts w:ascii="Times New Roman" w:hAnsi="Times New Roman" w:cs="Times New Roman"/>
          <w:sz w:val="26"/>
          <w:szCs w:val="26"/>
        </w:rPr>
        <w:t>ами</w:t>
      </w:r>
      <w:r w:rsidRPr="009A39EC">
        <w:rPr>
          <w:rFonts w:ascii="Times New Roman" w:hAnsi="Times New Roman" w:cs="Times New Roman"/>
          <w:sz w:val="26"/>
          <w:szCs w:val="26"/>
        </w:rPr>
        <w:t xml:space="preserve"> розгляду цього питання ухвалено рішення: «направити на збори суддів Вищого антикорупційного суду подання про оновлення контрольного списку суддів першої інстанції Вищого антикорупційного суду, які потребують поліпшення житлових умов, зі складом сім’ї судді Крикливого В.В. з 4 осіб».</w:t>
      </w:r>
    </w:p>
    <w:p w:rsidR="00CF6DA5" w:rsidRPr="009A39EC" w:rsidRDefault="00CF6DA5" w:rsidP="0095793A">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Згідно з пунктом 6.8 </w:t>
      </w:r>
      <w:r w:rsidR="00FE71AB" w:rsidRPr="009A39EC">
        <w:rPr>
          <w:rFonts w:ascii="Times New Roman" w:hAnsi="Times New Roman" w:cs="Times New Roman"/>
          <w:sz w:val="26"/>
          <w:szCs w:val="26"/>
        </w:rPr>
        <w:t>п</w:t>
      </w:r>
      <w:r w:rsidRPr="009A39EC">
        <w:rPr>
          <w:rFonts w:ascii="Times New Roman" w:hAnsi="Times New Roman" w:cs="Times New Roman"/>
          <w:sz w:val="26"/>
          <w:szCs w:val="26"/>
        </w:rPr>
        <w:t xml:space="preserve">ротоколу від 26 листопада 2019 року № 8 </w:t>
      </w:r>
      <w:r w:rsidR="00397F5F" w:rsidRPr="009A39EC">
        <w:rPr>
          <w:rFonts w:ascii="Times New Roman" w:hAnsi="Times New Roman" w:cs="Times New Roman"/>
          <w:sz w:val="26"/>
          <w:szCs w:val="26"/>
        </w:rPr>
        <w:t>к</w:t>
      </w:r>
      <w:r w:rsidRPr="009A39EC">
        <w:rPr>
          <w:rFonts w:ascii="Times New Roman" w:hAnsi="Times New Roman" w:cs="Times New Roman"/>
          <w:sz w:val="26"/>
          <w:szCs w:val="26"/>
        </w:rPr>
        <w:t xml:space="preserve">омісією розглянуто питання щодо направлення на збори суддів Вищого антикорупційного суду подання про надання квартири судді Крикливому В.В. </w:t>
      </w:r>
      <w:r w:rsidR="00FE71AB" w:rsidRPr="009A39EC">
        <w:rPr>
          <w:rFonts w:ascii="Times New Roman" w:hAnsi="Times New Roman" w:cs="Times New Roman"/>
          <w:sz w:val="26"/>
          <w:szCs w:val="26"/>
        </w:rPr>
        <w:t>зі</w:t>
      </w:r>
      <w:r w:rsidRPr="009A39EC">
        <w:rPr>
          <w:rFonts w:ascii="Times New Roman" w:hAnsi="Times New Roman" w:cs="Times New Roman"/>
          <w:sz w:val="26"/>
          <w:szCs w:val="26"/>
        </w:rPr>
        <w:t xml:space="preserve"> склад</w:t>
      </w:r>
      <w:r w:rsidR="00FE71AB" w:rsidRPr="009A39EC">
        <w:rPr>
          <w:rFonts w:ascii="Times New Roman" w:hAnsi="Times New Roman" w:cs="Times New Roman"/>
          <w:sz w:val="26"/>
          <w:szCs w:val="26"/>
        </w:rPr>
        <w:t>ом</w:t>
      </w:r>
      <w:r w:rsidRPr="009A39EC">
        <w:rPr>
          <w:rFonts w:ascii="Times New Roman" w:hAnsi="Times New Roman" w:cs="Times New Roman"/>
          <w:sz w:val="26"/>
          <w:szCs w:val="26"/>
        </w:rPr>
        <w:t xml:space="preserve"> сім’ї 4 особи (а.с. 42).</w:t>
      </w:r>
    </w:p>
    <w:p w:rsidR="00CF6DA5" w:rsidRPr="009A39EC" w:rsidRDefault="00CF6DA5" w:rsidP="0095793A">
      <w:pPr>
        <w:pStyle w:val="a3"/>
        <w:ind w:firstLine="709"/>
        <w:jc w:val="both"/>
        <w:rPr>
          <w:rFonts w:ascii="Times New Roman" w:hAnsi="Times New Roman" w:cs="Times New Roman"/>
          <w:sz w:val="26"/>
          <w:szCs w:val="26"/>
        </w:rPr>
      </w:pPr>
      <w:r w:rsidRPr="007962CC">
        <w:rPr>
          <w:rFonts w:ascii="Times New Roman" w:hAnsi="Times New Roman" w:cs="Times New Roman"/>
          <w:sz w:val="26"/>
          <w:szCs w:val="26"/>
        </w:rPr>
        <w:t>За результат</w:t>
      </w:r>
      <w:r w:rsidR="00FE71AB" w:rsidRPr="007962CC">
        <w:rPr>
          <w:rFonts w:ascii="Times New Roman" w:hAnsi="Times New Roman" w:cs="Times New Roman"/>
          <w:sz w:val="26"/>
          <w:szCs w:val="26"/>
        </w:rPr>
        <w:t>ами</w:t>
      </w:r>
      <w:r w:rsidRPr="007962CC">
        <w:rPr>
          <w:rFonts w:ascii="Times New Roman" w:hAnsi="Times New Roman" w:cs="Times New Roman"/>
          <w:sz w:val="26"/>
          <w:szCs w:val="26"/>
        </w:rPr>
        <w:t xml:space="preserve"> розгляду питання ухвалено рішення:</w:t>
      </w:r>
      <w:r w:rsidRPr="009A39EC">
        <w:rPr>
          <w:rFonts w:ascii="Times New Roman" w:hAnsi="Times New Roman" w:cs="Times New Roman"/>
          <w:sz w:val="26"/>
          <w:szCs w:val="26"/>
        </w:rPr>
        <w:t xml:space="preserve"> «направити на збори суддів Вищого антикорупційного суду подання про надання квартири судді Крикливому В.В. на склад сім’ї 4 особи…».</w:t>
      </w:r>
    </w:p>
    <w:p w:rsidR="00CF6DA5" w:rsidRPr="009A39EC" w:rsidRDefault="00CF6DA5" w:rsidP="0095793A">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Із урахуванням </w:t>
      </w:r>
      <w:r w:rsidR="00FE71AB" w:rsidRPr="009A39EC">
        <w:rPr>
          <w:rFonts w:ascii="Times New Roman" w:hAnsi="Times New Roman" w:cs="Times New Roman"/>
          <w:sz w:val="26"/>
          <w:szCs w:val="26"/>
        </w:rPr>
        <w:t>а</w:t>
      </w:r>
      <w:r w:rsidRPr="009A39EC">
        <w:rPr>
          <w:rFonts w:ascii="Times New Roman" w:hAnsi="Times New Roman" w:cs="Times New Roman"/>
          <w:sz w:val="26"/>
          <w:szCs w:val="26"/>
        </w:rPr>
        <w:t>кт</w:t>
      </w:r>
      <w:r w:rsidR="00FE71AB" w:rsidRPr="009A39EC">
        <w:rPr>
          <w:rFonts w:ascii="Times New Roman" w:hAnsi="Times New Roman" w:cs="Times New Roman"/>
          <w:sz w:val="26"/>
          <w:szCs w:val="26"/>
        </w:rPr>
        <w:t>а</w:t>
      </w:r>
      <w:r w:rsidRPr="009A39EC">
        <w:rPr>
          <w:rFonts w:ascii="Times New Roman" w:hAnsi="Times New Roman" w:cs="Times New Roman"/>
          <w:sz w:val="26"/>
          <w:szCs w:val="26"/>
        </w:rPr>
        <w:t xml:space="preserve"> про виправлення описок у протоколах засідання ЖПК </w:t>
      </w:r>
      <w:r w:rsidR="00354A46" w:rsidRPr="009A39EC">
        <w:rPr>
          <w:rFonts w:ascii="Times New Roman" w:hAnsi="Times New Roman" w:cs="Times New Roman"/>
          <w:sz w:val="26"/>
          <w:szCs w:val="26"/>
        </w:rPr>
        <w:t xml:space="preserve">Вищого антикорупційного суду </w:t>
      </w:r>
      <w:r w:rsidRPr="009A39EC">
        <w:rPr>
          <w:rFonts w:ascii="Times New Roman" w:hAnsi="Times New Roman" w:cs="Times New Roman"/>
          <w:sz w:val="26"/>
          <w:szCs w:val="26"/>
        </w:rPr>
        <w:t>від 11 вересня 2023 року (погоджен</w:t>
      </w:r>
      <w:r w:rsidR="00FE71AB" w:rsidRPr="009A39EC">
        <w:rPr>
          <w:rFonts w:ascii="Times New Roman" w:hAnsi="Times New Roman" w:cs="Times New Roman"/>
          <w:sz w:val="26"/>
          <w:szCs w:val="26"/>
        </w:rPr>
        <w:t>о</w:t>
      </w:r>
      <w:r w:rsidRPr="009A39EC">
        <w:rPr>
          <w:rFonts w:ascii="Times New Roman" w:hAnsi="Times New Roman" w:cs="Times New Roman"/>
          <w:sz w:val="26"/>
          <w:szCs w:val="26"/>
        </w:rPr>
        <w:t xml:space="preserve"> протоколом </w:t>
      </w:r>
      <w:r w:rsidRPr="009A39EC">
        <w:rPr>
          <w:rFonts w:ascii="Times New Roman" w:hAnsi="Times New Roman" w:cs="Times New Roman"/>
          <w:sz w:val="26"/>
          <w:szCs w:val="26"/>
        </w:rPr>
        <w:lastRenderedPageBreak/>
        <w:t>засідання ЖПК від 22 вересня 2023 року</w:t>
      </w:r>
      <w:r w:rsidR="00FE71AB" w:rsidRPr="009A39EC">
        <w:rPr>
          <w:rFonts w:ascii="Times New Roman" w:hAnsi="Times New Roman" w:cs="Times New Roman"/>
          <w:sz w:val="26"/>
          <w:szCs w:val="26"/>
        </w:rPr>
        <w:t xml:space="preserve"> № 16</w:t>
      </w:r>
      <w:r w:rsidRPr="009A39EC">
        <w:rPr>
          <w:rFonts w:ascii="Times New Roman" w:hAnsi="Times New Roman" w:cs="Times New Roman"/>
          <w:sz w:val="26"/>
          <w:szCs w:val="26"/>
        </w:rPr>
        <w:t>) Гавриленко Т.Г. не брала участ</w:t>
      </w:r>
      <w:r w:rsidR="00FE71AB" w:rsidRPr="009A39EC">
        <w:rPr>
          <w:rFonts w:ascii="Times New Roman" w:hAnsi="Times New Roman" w:cs="Times New Roman"/>
          <w:sz w:val="26"/>
          <w:szCs w:val="26"/>
        </w:rPr>
        <w:t>і</w:t>
      </w:r>
      <w:r w:rsidRPr="009A39EC">
        <w:rPr>
          <w:rFonts w:ascii="Times New Roman" w:hAnsi="Times New Roman" w:cs="Times New Roman"/>
          <w:sz w:val="26"/>
          <w:szCs w:val="26"/>
        </w:rPr>
        <w:t xml:space="preserve"> в ухваленн</w:t>
      </w:r>
      <w:r w:rsidR="00FE71AB" w:rsidRPr="009A39EC">
        <w:rPr>
          <w:rFonts w:ascii="Times New Roman" w:hAnsi="Times New Roman" w:cs="Times New Roman"/>
          <w:sz w:val="26"/>
          <w:szCs w:val="26"/>
        </w:rPr>
        <w:t xml:space="preserve">і вказаного рішення </w:t>
      </w:r>
      <w:r w:rsidRPr="009A39EC">
        <w:rPr>
          <w:rFonts w:ascii="Times New Roman" w:hAnsi="Times New Roman" w:cs="Times New Roman"/>
          <w:sz w:val="26"/>
          <w:szCs w:val="26"/>
        </w:rPr>
        <w:t>з п</w:t>
      </w:r>
      <w:r w:rsidR="00FE71AB" w:rsidRPr="009A39EC">
        <w:rPr>
          <w:rFonts w:ascii="Times New Roman" w:hAnsi="Times New Roman" w:cs="Times New Roman"/>
          <w:sz w:val="26"/>
          <w:szCs w:val="26"/>
        </w:rPr>
        <w:t xml:space="preserve">ідстав, </w:t>
      </w:r>
      <w:r w:rsidRPr="009A39EC">
        <w:rPr>
          <w:rFonts w:ascii="Times New Roman" w:hAnsi="Times New Roman" w:cs="Times New Roman"/>
          <w:sz w:val="26"/>
          <w:szCs w:val="26"/>
        </w:rPr>
        <w:t>передбачених Законом України «Про запобігання корупції» та пунктом 2.5 Методичних рекомендацій.</w:t>
      </w:r>
    </w:p>
    <w:p w:rsidR="00354A46" w:rsidRPr="009A39EC" w:rsidRDefault="00CF6DA5" w:rsidP="0095793A">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Суддя Гавриленко Т.Г. у своїх поясненнях вказала, що починаючи з 2018 року її стосунки із Крикливим В</w:t>
      </w:r>
      <w:r w:rsidR="00FE71AB" w:rsidRPr="009A39EC">
        <w:rPr>
          <w:rFonts w:ascii="Times New Roman" w:hAnsi="Times New Roman" w:cs="Times New Roman"/>
          <w:sz w:val="26"/>
          <w:szCs w:val="26"/>
        </w:rPr>
        <w:t>.В. набули характеру сімейних,</w:t>
      </w:r>
      <w:r w:rsidRPr="009A39EC">
        <w:rPr>
          <w:rFonts w:ascii="Times New Roman" w:hAnsi="Times New Roman" w:cs="Times New Roman"/>
          <w:sz w:val="26"/>
          <w:szCs w:val="26"/>
        </w:rPr>
        <w:t xml:space="preserve"> інформація про них відображається у деклараціях родинних зв’язків обох суддів починаючи із 2018 року. </w:t>
      </w:r>
    </w:p>
    <w:p w:rsidR="00CF6DA5" w:rsidRPr="009A39EC" w:rsidRDefault="00604677" w:rsidP="0095793A">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Отже</w:t>
      </w:r>
      <w:r w:rsidR="00CF6DA5" w:rsidRPr="009A39EC">
        <w:rPr>
          <w:rFonts w:ascii="Times New Roman" w:hAnsi="Times New Roman" w:cs="Times New Roman"/>
          <w:sz w:val="26"/>
          <w:szCs w:val="26"/>
        </w:rPr>
        <w:t>, Крикливий В.В. вважається членом сім’ї Гавриленко Т.Г. у розумінні ст</w:t>
      </w:r>
      <w:r w:rsidR="00FE71AB" w:rsidRPr="009A39EC">
        <w:rPr>
          <w:rFonts w:ascii="Times New Roman" w:hAnsi="Times New Roman" w:cs="Times New Roman"/>
          <w:sz w:val="26"/>
          <w:szCs w:val="26"/>
        </w:rPr>
        <w:t xml:space="preserve">атті </w:t>
      </w:r>
      <w:r w:rsidR="00CF6DA5" w:rsidRPr="009A39EC">
        <w:rPr>
          <w:rFonts w:ascii="Times New Roman" w:hAnsi="Times New Roman" w:cs="Times New Roman"/>
          <w:sz w:val="26"/>
          <w:szCs w:val="26"/>
        </w:rPr>
        <w:t xml:space="preserve">1 Закону України «Про запобігання корупції», а </w:t>
      </w:r>
      <w:r w:rsidR="00FE71AB" w:rsidRPr="009A39EC">
        <w:rPr>
          <w:rFonts w:ascii="Times New Roman" w:hAnsi="Times New Roman" w:cs="Times New Roman"/>
          <w:sz w:val="26"/>
          <w:szCs w:val="26"/>
        </w:rPr>
        <w:t>це</w:t>
      </w:r>
      <w:r w:rsidR="00CF6DA5" w:rsidRPr="009A39EC">
        <w:rPr>
          <w:rFonts w:ascii="Times New Roman" w:hAnsi="Times New Roman" w:cs="Times New Roman"/>
          <w:sz w:val="26"/>
          <w:szCs w:val="26"/>
        </w:rPr>
        <w:t xml:space="preserve"> є підставою для виникнення у Гавриленко Т.Г. приватного інтересу</w:t>
      </w:r>
      <w:r w:rsidR="00E77027" w:rsidRPr="009A39EC">
        <w:rPr>
          <w:rFonts w:ascii="Times New Roman" w:hAnsi="Times New Roman" w:cs="Times New Roman"/>
          <w:sz w:val="26"/>
          <w:szCs w:val="26"/>
        </w:rPr>
        <w:t xml:space="preserve"> при вирішенні житлових питань щодо Крикливого В.В.</w:t>
      </w:r>
    </w:p>
    <w:p w:rsidR="00CF6DA5" w:rsidRPr="009A39EC" w:rsidRDefault="00FE71AB" w:rsidP="0095793A">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З огляду на зазначене</w:t>
      </w:r>
      <w:r w:rsidR="00CF6DA5" w:rsidRPr="009A39EC">
        <w:rPr>
          <w:rFonts w:ascii="Times New Roman" w:hAnsi="Times New Roman" w:cs="Times New Roman"/>
          <w:sz w:val="26"/>
          <w:szCs w:val="26"/>
        </w:rPr>
        <w:t xml:space="preserve"> голова комісії – Гавриленко Т.Г. не брала участі у розгляді заяви</w:t>
      </w:r>
      <w:r w:rsidRPr="009A39EC">
        <w:rPr>
          <w:rFonts w:ascii="Times New Roman" w:hAnsi="Times New Roman" w:cs="Times New Roman"/>
          <w:sz w:val="26"/>
          <w:szCs w:val="26"/>
        </w:rPr>
        <w:t xml:space="preserve"> Крикливого В.В. та голосуванні, </w:t>
      </w:r>
      <w:r w:rsidR="00CF6DA5" w:rsidRPr="009A39EC">
        <w:rPr>
          <w:rFonts w:ascii="Times New Roman" w:hAnsi="Times New Roman" w:cs="Times New Roman"/>
          <w:sz w:val="26"/>
          <w:szCs w:val="26"/>
        </w:rPr>
        <w:t>зіславшись на вимоги Закону України «Про</w:t>
      </w:r>
      <w:r w:rsidRPr="009A39EC">
        <w:rPr>
          <w:rFonts w:ascii="Times New Roman" w:hAnsi="Times New Roman" w:cs="Times New Roman"/>
          <w:sz w:val="26"/>
          <w:szCs w:val="26"/>
        </w:rPr>
        <w:t xml:space="preserve"> запобігання корупції» та пункт</w:t>
      </w:r>
      <w:r w:rsidR="00CF6DA5" w:rsidRPr="009A39EC">
        <w:rPr>
          <w:rFonts w:ascii="Times New Roman" w:hAnsi="Times New Roman" w:cs="Times New Roman"/>
          <w:sz w:val="26"/>
          <w:szCs w:val="26"/>
        </w:rPr>
        <w:t xml:space="preserve"> 2.5 Методичних рекомендацій.</w:t>
      </w:r>
    </w:p>
    <w:p w:rsidR="00CF6DA5" w:rsidRPr="009A39EC" w:rsidRDefault="00FE71AB" w:rsidP="0095793A">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У кожному із випадків, </w:t>
      </w:r>
      <w:r w:rsidR="00604677" w:rsidRPr="009A39EC">
        <w:rPr>
          <w:rFonts w:ascii="Times New Roman" w:hAnsi="Times New Roman" w:cs="Times New Roman"/>
          <w:sz w:val="26"/>
          <w:szCs w:val="26"/>
        </w:rPr>
        <w:t xml:space="preserve">коли вирішувалось її особисте житлове питання, </w:t>
      </w:r>
      <w:r w:rsidR="00CF6DA5" w:rsidRPr="009A39EC">
        <w:rPr>
          <w:rFonts w:ascii="Times New Roman" w:hAnsi="Times New Roman" w:cs="Times New Roman"/>
          <w:sz w:val="26"/>
          <w:szCs w:val="26"/>
        </w:rPr>
        <w:t xml:space="preserve">Гавриленко Т.Г. з огляду на власний приватний інтерес </w:t>
      </w:r>
      <w:r w:rsidR="00E77027" w:rsidRPr="009A39EC">
        <w:rPr>
          <w:rFonts w:ascii="Times New Roman" w:hAnsi="Times New Roman" w:cs="Times New Roman"/>
          <w:sz w:val="26"/>
          <w:szCs w:val="26"/>
        </w:rPr>
        <w:t xml:space="preserve">також </w:t>
      </w:r>
      <w:r w:rsidR="00CF6DA5" w:rsidRPr="009A39EC">
        <w:rPr>
          <w:rFonts w:ascii="Times New Roman" w:hAnsi="Times New Roman" w:cs="Times New Roman"/>
          <w:sz w:val="26"/>
          <w:szCs w:val="26"/>
        </w:rPr>
        <w:t xml:space="preserve">не брала участі в ухваленні рішення. </w:t>
      </w:r>
    </w:p>
    <w:p w:rsidR="00CF6DA5" w:rsidRPr="009A39EC" w:rsidRDefault="00604677" w:rsidP="0095793A">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До того ж у</w:t>
      </w:r>
      <w:r w:rsidR="00CF6DA5" w:rsidRPr="009A39EC">
        <w:rPr>
          <w:rFonts w:ascii="Times New Roman" w:hAnsi="Times New Roman" w:cs="Times New Roman"/>
          <w:sz w:val="26"/>
          <w:szCs w:val="26"/>
        </w:rPr>
        <w:t xml:space="preserve"> протоколах засідання ЖПК Вищого антикорупційного суду від</w:t>
      </w:r>
      <w:r w:rsidR="00626408">
        <w:rPr>
          <w:rFonts w:ascii="Times New Roman" w:hAnsi="Times New Roman" w:cs="Times New Roman"/>
          <w:sz w:val="26"/>
          <w:szCs w:val="26"/>
        </w:rPr>
        <w:t> </w:t>
      </w:r>
      <w:r w:rsidR="00CF6DA5" w:rsidRPr="009A39EC">
        <w:rPr>
          <w:rFonts w:ascii="Times New Roman" w:hAnsi="Times New Roman" w:cs="Times New Roman"/>
          <w:sz w:val="26"/>
          <w:szCs w:val="26"/>
        </w:rPr>
        <w:t>08</w:t>
      </w:r>
      <w:r w:rsidR="00626408">
        <w:rPr>
          <w:rFonts w:ascii="Times New Roman" w:hAnsi="Times New Roman" w:cs="Times New Roman"/>
          <w:sz w:val="26"/>
          <w:szCs w:val="26"/>
        </w:rPr>
        <w:t> </w:t>
      </w:r>
      <w:r w:rsidR="00CF6DA5" w:rsidRPr="009A39EC">
        <w:rPr>
          <w:rFonts w:ascii="Times New Roman" w:hAnsi="Times New Roman" w:cs="Times New Roman"/>
          <w:sz w:val="26"/>
          <w:szCs w:val="26"/>
        </w:rPr>
        <w:t xml:space="preserve">жовтня 2019 року № 3 </w:t>
      </w:r>
      <w:r w:rsidR="00735E07" w:rsidRPr="009A39EC">
        <w:rPr>
          <w:rFonts w:ascii="Times New Roman" w:hAnsi="Times New Roman" w:cs="Times New Roman"/>
          <w:sz w:val="26"/>
          <w:szCs w:val="26"/>
        </w:rPr>
        <w:t xml:space="preserve">та від 26 листопада 2019 року № 8 </w:t>
      </w:r>
      <w:r w:rsidR="00FE71AB" w:rsidRPr="009A39EC">
        <w:rPr>
          <w:rFonts w:ascii="Times New Roman" w:hAnsi="Times New Roman" w:cs="Times New Roman"/>
          <w:sz w:val="26"/>
          <w:szCs w:val="26"/>
        </w:rPr>
        <w:t xml:space="preserve">зазначено нормативні підстави, з яких </w:t>
      </w:r>
      <w:r w:rsidR="00CF6DA5" w:rsidRPr="009A39EC">
        <w:rPr>
          <w:rFonts w:ascii="Times New Roman" w:hAnsi="Times New Roman" w:cs="Times New Roman"/>
          <w:sz w:val="26"/>
          <w:szCs w:val="26"/>
        </w:rPr>
        <w:t xml:space="preserve">Гавриленко Т.Г. </w:t>
      </w:r>
      <w:r w:rsidR="00FE71AB" w:rsidRPr="009A39EC">
        <w:rPr>
          <w:rFonts w:ascii="Times New Roman" w:hAnsi="Times New Roman" w:cs="Times New Roman"/>
          <w:sz w:val="26"/>
          <w:szCs w:val="26"/>
        </w:rPr>
        <w:t xml:space="preserve">не брала участі </w:t>
      </w:r>
      <w:r w:rsidR="00CF6DA5" w:rsidRPr="009A39EC">
        <w:rPr>
          <w:rFonts w:ascii="Times New Roman" w:hAnsi="Times New Roman" w:cs="Times New Roman"/>
          <w:sz w:val="26"/>
          <w:szCs w:val="26"/>
        </w:rPr>
        <w:t>в роботі ЖПК</w:t>
      </w:r>
      <w:r w:rsidR="00354A46" w:rsidRPr="009A39EC">
        <w:rPr>
          <w:rFonts w:ascii="Times New Roman" w:hAnsi="Times New Roman" w:cs="Times New Roman"/>
          <w:sz w:val="26"/>
          <w:szCs w:val="26"/>
        </w:rPr>
        <w:t xml:space="preserve"> Вищого антикорупційного суду</w:t>
      </w:r>
      <w:r w:rsidRPr="009A39EC">
        <w:rPr>
          <w:rFonts w:ascii="Times New Roman" w:hAnsi="Times New Roman" w:cs="Times New Roman"/>
          <w:sz w:val="26"/>
          <w:szCs w:val="26"/>
        </w:rPr>
        <w:t xml:space="preserve">. </w:t>
      </w:r>
      <w:r w:rsidR="002712DA" w:rsidRPr="009A39EC">
        <w:rPr>
          <w:rFonts w:ascii="Times New Roman" w:hAnsi="Times New Roman" w:cs="Times New Roman"/>
          <w:sz w:val="26"/>
          <w:szCs w:val="26"/>
        </w:rPr>
        <w:t>Як</w:t>
      </w:r>
      <w:r w:rsidRPr="009A39EC">
        <w:rPr>
          <w:rFonts w:ascii="Times New Roman" w:hAnsi="Times New Roman" w:cs="Times New Roman"/>
          <w:sz w:val="26"/>
          <w:szCs w:val="26"/>
        </w:rPr>
        <w:t xml:space="preserve"> підстав</w:t>
      </w:r>
      <w:r w:rsidR="002712DA" w:rsidRPr="009A39EC">
        <w:rPr>
          <w:rFonts w:ascii="Times New Roman" w:hAnsi="Times New Roman" w:cs="Times New Roman"/>
          <w:sz w:val="26"/>
          <w:szCs w:val="26"/>
        </w:rPr>
        <w:t>и</w:t>
      </w:r>
      <w:r w:rsidRPr="009A39EC">
        <w:rPr>
          <w:rFonts w:ascii="Times New Roman" w:hAnsi="Times New Roman" w:cs="Times New Roman"/>
          <w:sz w:val="26"/>
          <w:szCs w:val="26"/>
        </w:rPr>
        <w:t xml:space="preserve"> вказано</w:t>
      </w:r>
      <w:r w:rsidR="00CF6DA5" w:rsidRPr="009A39EC">
        <w:rPr>
          <w:rFonts w:ascii="Times New Roman" w:hAnsi="Times New Roman" w:cs="Times New Roman"/>
          <w:sz w:val="26"/>
          <w:szCs w:val="26"/>
        </w:rPr>
        <w:t>: 1) Закон України «Про запобігання корупції»; 2) пункт 2.5 Методичних рекомендацій.</w:t>
      </w:r>
    </w:p>
    <w:p w:rsidR="00CF6DA5" w:rsidRPr="009A39EC" w:rsidRDefault="00CF6DA5" w:rsidP="0095793A">
      <w:pPr>
        <w:pStyle w:val="a3"/>
        <w:ind w:firstLine="709"/>
        <w:jc w:val="both"/>
        <w:rPr>
          <w:rFonts w:ascii="Times New Roman" w:hAnsi="Times New Roman" w:cs="Times New Roman"/>
          <w:sz w:val="26"/>
          <w:szCs w:val="26"/>
        </w:rPr>
      </w:pPr>
      <w:r w:rsidRPr="009A39EC">
        <w:rPr>
          <w:rFonts w:ascii="Times New Roman" w:hAnsi="Times New Roman" w:cs="Times New Roman"/>
          <w:bCs/>
          <w:sz w:val="26"/>
          <w:szCs w:val="26"/>
        </w:rPr>
        <w:t>Згідно</w:t>
      </w:r>
      <w:r w:rsidR="002712DA" w:rsidRPr="009A39EC">
        <w:rPr>
          <w:rFonts w:ascii="Times New Roman" w:hAnsi="Times New Roman" w:cs="Times New Roman"/>
          <w:bCs/>
          <w:sz w:val="26"/>
          <w:szCs w:val="26"/>
        </w:rPr>
        <w:t xml:space="preserve"> з</w:t>
      </w:r>
      <w:r w:rsidRPr="009A39EC">
        <w:rPr>
          <w:rFonts w:ascii="Times New Roman" w:hAnsi="Times New Roman" w:cs="Times New Roman"/>
          <w:bCs/>
          <w:sz w:val="26"/>
          <w:szCs w:val="26"/>
        </w:rPr>
        <w:t xml:space="preserve"> п</w:t>
      </w:r>
      <w:r w:rsidR="002712DA" w:rsidRPr="009A39EC">
        <w:rPr>
          <w:rFonts w:ascii="Times New Roman" w:hAnsi="Times New Roman" w:cs="Times New Roman"/>
          <w:bCs/>
          <w:sz w:val="26"/>
          <w:szCs w:val="26"/>
        </w:rPr>
        <w:t xml:space="preserve">унктом 2.5 </w:t>
      </w:r>
      <w:r w:rsidRPr="009A39EC">
        <w:rPr>
          <w:rFonts w:ascii="Times New Roman" w:hAnsi="Times New Roman" w:cs="Times New Roman"/>
          <w:bCs/>
          <w:sz w:val="26"/>
          <w:szCs w:val="26"/>
        </w:rPr>
        <w:t xml:space="preserve">вказаних вище та актуальних на той час Методичних рекомендацій </w:t>
      </w:r>
      <w:bookmarkStart w:id="5" w:name="n488"/>
      <w:bookmarkEnd w:id="5"/>
      <w:r w:rsidRPr="009A39EC">
        <w:rPr>
          <w:rFonts w:ascii="Times New Roman" w:hAnsi="Times New Roman" w:cs="Times New Roman"/>
          <w:bCs/>
          <w:sz w:val="26"/>
          <w:szCs w:val="26"/>
        </w:rPr>
        <w:t>у</w:t>
      </w:r>
      <w:r w:rsidRPr="009A39EC">
        <w:rPr>
          <w:rFonts w:ascii="Times New Roman" w:hAnsi="Times New Roman" w:cs="Times New Roman"/>
          <w:sz w:val="26"/>
          <w:szCs w:val="26"/>
        </w:rPr>
        <w:t xml:space="preserve"> разі виникнення реального чи потенційного конфлікту інтересів у особи, яка входить до складу колегіального органу (комітету, комісії, колегії тощо), вона не має права брати участь у прийнятті рішення цим органом (</w:t>
      </w:r>
      <w:hyperlink r:id="rId11" w:anchor="n402" w:tgtFrame="_blank" w:history="1">
        <w:r w:rsidRPr="009A39EC">
          <w:rPr>
            <w:rStyle w:val="ab"/>
            <w:rFonts w:ascii="Times New Roman" w:hAnsi="Times New Roman" w:cs="Times New Roman"/>
            <w:color w:val="auto"/>
            <w:sz w:val="26"/>
            <w:szCs w:val="26"/>
            <w:u w:val="none"/>
          </w:rPr>
          <w:t>частина друга</w:t>
        </w:r>
      </w:hyperlink>
      <w:r w:rsidR="002712DA" w:rsidRPr="009A39EC">
        <w:rPr>
          <w:rFonts w:ascii="Times New Roman" w:hAnsi="Times New Roman" w:cs="Times New Roman"/>
          <w:sz w:val="26"/>
          <w:szCs w:val="26"/>
        </w:rPr>
        <w:t xml:space="preserve"> </w:t>
      </w:r>
      <w:r w:rsidRPr="009A39EC">
        <w:rPr>
          <w:rFonts w:ascii="Times New Roman" w:hAnsi="Times New Roman" w:cs="Times New Roman"/>
          <w:sz w:val="26"/>
          <w:szCs w:val="26"/>
        </w:rPr>
        <w:t>статті 35 Закону).</w:t>
      </w:r>
    </w:p>
    <w:p w:rsidR="00CF6DA5" w:rsidRPr="009A39EC" w:rsidRDefault="002712DA" w:rsidP="00735E07">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Отже</w:t>
      </w:r>
      <w:r w:rsidR="00CF6DA5" w:rsidRPr="009A39EC">
        <w:rPr>
          <w:rFonts w:ascii="Times New Roman" w:hAnsi="Times New Roman" w:cs="Times New Roman"/>
          <w:sz w:val="26"/>
          <w:szCs w:val="26"/>
        </w:rPr>
        <w:t xml:space="preserve">, </w:t>
      </w:r>
      <w:r w:rsidR="00735E07" w:rsidRPr="009A39EC">
        <w:rPr>
          <w:rFonts w:ascii="Times New Roman" w:hAnsi="Times New Roman" w:cs="Times New Roman"/>
          <w:sz w:val="26"/>
          <w:szCs w:val="26"/>
        </w:rPr>
        <w:t xml:space="preserve">у протоколах ЖПК Вищого антикорупційного суду зазначено, що відсутність </w:t>
      </w:r>
      <w:r w:rsidR="00CF6DA5" w:rsidRPr="009A39EC">
        <w:rPr>
          <w:rFonts w:ascii="Times New Roman" w:hAnsi="Times New Roman" w:cs="Times New Roman"/>
          <w:sz w:val="26"/>
          <w:szCs w:val="26"/>
        </w:rPr>
        <w:t>Гавр</w:t>
      </w:r>
      <w:r w:rsidRPr="009A39EC">
        <w:rPr>
          <w:rFonts w:ascii="Times New Roman" w:hAnsi="Times New Roman" w:cs="Times New Roman"/>
          <w:sz w:val="26"/>
          <w:szCs w:val="26"/>
        </w:rPr>
        <w:t xml:space="preserve">иленко Т.Г. при розгляді питань, </w:t>
      </w:r>
      <w:r w:rsidR="00CF6DA5" w:rsidRPr="009A39EC">
        <w:rPr>
          <w:rFonts w:ascii="Times New Roman" w:hAnsi="Times New Roman" w:cs="Times New Roman"/>
          <w:sz w:val="26"/>
          <w:szCs w:val="26"/>
        </w:rPr>
        <w:t>щодо яки</w:t>
      </w:r>
      <w:r w:rsidRPr="009A39EC">
        <w:rPr>
          <w:rFonts w:ascii="Times New Roman" w:hAnsi="Times New Roman" w:cs="Times New Roman"/>
          <w:sz w:val="26"/>
          <w:szCs w:val="26"/>
        </w:rPr>
        <w:t xml:space="preserve">х у неї виник приватний інтерес, </w:t>
      </w:r>
      <w:r w:rsidR="00735E07" w:rsidRPr="009A39EC">
        <w:rPr>
          <w:rFonts w:ascii="Times New Roman" w:hAnsi="Times New Roman" w:cs="Times New Roman"/>
          <w:sz w:val="26"/>
          <w:szCs w:val="26"/>
        </w:rPr>
        <w:t>є способом</w:t>
      </w:r>
      <w:r w:rsidR="00CF6DA5" w:rsidRPr="009A39EC">
        <w:rPr>
          <w:rFonts w:ascii="Times New Roman" w:hAnsi="Times New Roman" w:cs="Times New Roman"/>
          <w:sz w:val="26"/>
          <w:szCs w:val="26"/>
        </w:rPr>
        <w:t xml:space="preserve"> врегулювання потен</w:t>
      </w:r>
      <w:r w:rsidRPr="009A39EC">
        <w:rPr>
          <w:rFonts w:ascii="Times New Roman" w:hAnsi="Times New Roman" w:cs="Times New Roman"/>
          <w:sz w:val="26"/>
          <w:szCs w:val="26"/>
        </w:rPr>
        <w:t xml:space="preserve">ційного конфлікту інтересів, що, на переконання Комісії, </w:t>
      </w:r>
      <w:r w:rsidR="00CF6DA5" w:rsidRPr="009A39EC">
        <w:rPr>
          <w:rFonts w:ascii="Times New Roman" w:hAnsi="Times New Roman" w:cs="Times New Roman"/>
          <w:sz w:val="26"/>
          <w:szCs w:val="26"/>
        </w:rPr>
        <w:t>узгоджувалося із чинними на той час приписами Закону та положеннями Методичних рекомендацій щодо його застосування.</w:t>
      </w:r>
    </w:p>
    <w:p w:rsidR="00CF6DA5" w:rsidRPr="009A39EC" w:rsidRDefault="00094177" w:rsidP="0095793A">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Проте, як</w:t>
      </w:r>
      <w:r w:rsidR="00CF6DA5" w:rsidRPr="009A39EC">
        <w:rPr>
          <w:rFonts w:ascii="Times New Roman" w:hAnsi="Times New Roman" w:cs="Times New Roman"/>
          <w:sz w:val="26"/>
          <w:szCs w:val="26"/>
        </w:rPr>
        <w:t xml:space="preserve"> зазначалось раніше, при декларуванні тверджень №</w:t>
      </w:r>
      <w:r w:rsidR="002712DA" w:rsidRPr="009A39EC">
        <w:rPr>
          <w:rFonts w:ascii="Times New Roman" w:hAnsi="Times New Roman" w:cs="Times New Roman"/>
          <w:sz w:val="26"/>
          <w:szCs w:val="26"/>
        </w:rPr>
        <w:t>№</w:t>
      </w:r>
      <w:r w:rsidR="00CF6DA5" w:rsidRPr="009A39EC">
        <w:rPr>
          <w:rFonts w:ascii="Times New Roman" w:hAnsi="Times New Roman" w:cs="Times New Roman"/>
          <w:sz w:val="26"/>
          <w:szCs w:val="26"/>
        </w:rPr>
        <w:t xml:space="preserve"> 8</w:t>
      </w:r>
      <w:r w:rsidR="002712DA" w:rsidRPr="009A39EC">
        <w:rPr>
          <w:rFonts w:ascii="Times New Roman" w:hAnsi="Times New Roman" w:cs="Times New Roman"/>
          <w:sz w:val="26"/>
          <w:szCs w:val="26"/>
        </w:rPr>
        <w:t>–</w:t>
      </w:r>
      <w:r w:rsidR="00CF6DA5" w:rsidRPr="009A39EC">
        <w:rPr>
          <w:rFonts w:ascii="Times New Roman" w:hAnsi="Times New Roman" w:cs="Times New Roman"/>
          <w:sz w:val="26"/>
          <w:szCs w:val="26"/>
        </w:rPr>
        <w:t xml:space="preserve">9 у декларації за 2019 рік Гавриленко Т.Г. підтвердила відсутність у її діяльності конфлікту інтересів. </w:t>
      </w:r>
    </w:p>
    <w:p w:rsidR="00CF6DA5" w:rsidRPr="009A39EC" w:rsidRDefault="00CF6DA5" w:rsidP="0095793A">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На підставі вказаних вище обставин заявник </w:t>
      </w:r>
      <w:r w:rsidR="002712DA" w:rsidRPr="009A39EC">
        <w:rPr>
          <w:rFonts w:ascii="Times New Roman" w:hAnsi="Times New Roman" w:cs="Times New Roman"/>
          <w:sz w:val="26"/>
          <w:szCs w:val="26"/>
        </w:rPr>
        <w:t>і</w:t>
      </w:r>
      <w:r w:rsidR="00BE1072" w:rsidRPr="009A39EC">
        <w:rPr>
          <w:rFonts w:ascii="Times New Roman" w:hAnsi="Times New Roman" w:cs="Times New Roman"/>
          <w:sz w:val="26"/>
          <w:szCs w:val="26"/>
        </w:rPr>
        <w:t xml:space="preserve"> </w:t>
      </w:r>
      <w:r w:rsidRPr="009A39EC">
        <w:rPr>
          <w:rFonts w:ascii="Times New Roman" w:hAnsi="Times New Roman" w:cs="Times New Roman"/>
          <w:sz w:val="26"/>
          <w:szCs w:val="26"/>
        </w:rPr>
        <w:t>дійшов висновку про декларування суддею завідомо недостовірних тверджень та просив ініціювати притягнення судді до дисциплінарної відповідальності на підставі п</w:t>
      </w:r>
      <w:r w:rsidR="002712DA" w:rsidRPr="009A39EC">
        <w:rPr>
          <w:rFonts w:ascii="Times New Roman" w:hAnsi="Times New Roman" w:cs="Times New Roman"/>
          <w:sz w:val="26"/>
          <w:szCs w:val="26"/>
        </w:rPr>
        <w:t>ункту</w:t>
      </w:r>
      <w:r w:rsidRPr="009A39EC">
        <w:rPr>
          <w:rFonts w:ascii="Times New Roman" w:hAnsi="Times New Roman" w:cs="Times New Roman"/>
          <w:sz w:val="26"/>
          <w:szCs w:val="26"/>
        </w:rPr>
        <w:t xml:space="preserve"> 19 ч</w:t>
      </w:r>
      <w:r w:rsidR="002712DA" w:rsidRPr="009A39EC">
        <w:rPr>
          <w:rFonts w:ascii="Times New Roman" w:hAnsi="Times New Roman" w:cs="Times New Roman"/>
          <w:sz w:val="26"/>
          <w:szCs w:val="26"/>
        </w:rPr>
        <w:t>астини першої</w:t>
      </w:r>
      <w:r w:rsidRPr="009A39EC">
        <w:rPr>
          <w:rFonts w:ascii="Times New Roman" w:hAnsi="Times New Roman" w:cs="Times New Roman"/>
          <w:sz w:val="26"/>
          <w:szCs w:val="26"/>
        </w:rPr>
        <w:t xml:space="preserve"> ст</w:t>
      </w:r>
      <w:r w:rsidR="002712DA" w:rsidRPr="009A39EC">
        <w:rPr>
          <w:rFonts w:ascii="Times New Roman" w:hAnsi="Times New Roman" w:cs="Times New Roman"/>
          <w:sz w:val="26"/>
          <w:szCs w:val="26"/>
        </w:rPr>
        <w:t>атті</w:t>
      </w:r>
      <w:r w:rsidRPr="009A39EC">
        <w:rPr>
          <w:rFonts w:ascii="Times New Roman" w:hAnsi="Times New Roman" w:cs="Times New Roman"/>
          <w:sz w:val="26"/>
          <w:szCs w:val="26"/>
        </w:rPr>
        <w:t xml:space="preserve"> 106 Закону.</w:t>
      </w:r>
    </w:p>
    <w:bookmarkEnd w:id="1"/>
    <w:p w:rsidR="001775DC" w:rsidRPr="009A39EC" w:rsidRDefault="002712DA" w:rsidP="001775DC">
      <w:pPr>
        <w:pStyle w:val="a3"/>
        <w:ind w:firstLine="709"/>
        <w:jc w:val="both"/>
        <w:rPr>
          <w:rFonts w:ascii="Times New Roman" w:hAnsi="Times New Roman" w:cs="Times New Roman"/>
          <w:bCs/>
          <w:sz w:val="26"/>
          <w:szCs w:val="26"/>
          <w:shd w:val="clear" w:color="auto" w:fill="FFFFFF"/>
        </w:rPr>
      </w:pPr>
      <w:r w:rsidRPr="009A39EC">
        <w:rPr>
          <w:rFonts w:ascii="Times New Roman" w:hAnsi="Times New Roman" w:cs="Times New Roman"/>
          <w:sz w:val="26"/>
          <w:szCs w:val="26"/>
        </w:rPr>
        <w:t>На момент розгляду повідомлення</w:t>
      </w:r>
      <w:r w:rsidR="00C330CB" w:rsidRPr="009A39EC">
        <w:rPr>
          <w:rFonts w:ascii="Times New Roman" w:hAnsi="Times New Roman" w:cs="Times New Roman"/>
          <w:sz w:val="26"/>
          <w:szCs w:val="26"/>
        </w:rPr>
        <w:t xml:space="preserve"> п</w:t>
      </w:r>
      <w:r w:rsidR="00EA4067" w:rsidRPr="009A39EC">
        <w:rPr>
          <w:rFonts w:ascii="Times New Roman" w:hAnsi="Times New Roman" w:cs="Times New Roman"/>
          <w:sz w:val="26"/>
          <w:szCs w:val="26"/>
        </w:rPr>
        <w:t>роцедурн</w:t>
      </w:r>
      <w:r w:rsidR="00C330CB" w:rsidRPr="009A39EC">
        <w:rPr>
          <w:rFonts w:ascii="Times New Roman" w:hAnsi="Times New Roman" w:cs="Times New Roman"/>
          <w:sz w:val="26"/>
          <w:szCs w:val="26"/>
        </w:rPr>
        <w:t>і</w:t>
      </w:r>
      <w:r w:rsidR="00EA4067" w:rsidRPr="009A39EC">
        <w:rPr>
          <w:rFonts w:ascii="Times New Roman" w:hAnsi="Times New Roman" w:cs="Times New Roman"/>
          <w:sz w:val="26"/>
          <w:szCs w:val="26"/>
        </w:rPr>
        <w:t xml:space="preserve"> аспект</w:t>
      </w:r>
      <w:r w:rsidR="00C330CB" w:rsidRPr="009A39EC">
        <w:rPr>
          <w:rFonts w:ascii="Times New Roman" w:hAnsi="Times New Roman" w:cs="Times New Roman"/>
          <w:sz w:val="26"/>
          <w:szCs w:val="26"/>
        </w:rPr>
        <w:t>и</w:t>
      </w:r>
      <w:r w:rsidR="00EA4067" w:rsidRPr="009A39EC">
        <w:rPr>
          <w:rFonts w:ascii="Times New Roman" w:hAnsi="Times New Roman" w:cs="Times New Roman"/>
          <w:sz w:val="26"/>
          <w:szCs w:val="26"/>
        </w:rPr>
        <w:t xml:space="preserve"> перевірки декларації доброчесності</w:t>
      </w:r>
      <w:r w:rsidR="00C330CB" w:rsidRPr="009A39EC">
        <w:rPr>
          <w:rFonts w:ascii="Times New Roman" w:hAnsi="Times New Roman" w:cs="Times New Roman"/>
          <w:sz w:val="26"/>
          <w:szCs w:val="26"/>
        </w:rPr>
        <w:t xml:space="preserve"> унормовані </w:t>
      </w:r>
      <w:r w:rsidR="00C330CB" w:rsidRPr="009A39EC">
        <w:rPr>
          <w:rStyle w:val="ac"/>
          <w:rFonts w:ascii="Times New Roman" w:hAnsi="Times New Roman" w:cs="Times New Roman"/>
          <w:b w:val="0"/>
          <w:sz w:val="26"/>
          <w:szCs w:val="26"/>
          <w:shd w:val="clear" w:color="auto" w:fill="FFFFFF"/>
        </w:rPr>
        <w:t xml:space="preserve">§ 11 </w:t>
      </w:r>
      <w:r w:rsidR="00C330CB" w:rsidRPr="009A39EC">
        <w:rPr>
          <w:rFonts w:ascii="Times New Roman" w:hAnsi="Times New Roman" w:cs="Times New Roman"/>
          <w:bCs/>
          <w:sz w:val="26"/>
          <w:szCs w:val="26"/>
          <w:shd w:val="clear" w:color="auto" w:fill="FFFFFF"/>
        </w:rPr>
        <w:t>Регламенту Вищої кваліфі</w:t>
      </w:r>
      <w:r w:rsidRPr="009A39EC">
        <w:rPr>
          <w:rFonts w:ascii="Times New Roman" w:hAnsi="Times New Roman" w:cs="Times New Roman"/>
          <w:bCs/>
          <w:sz w:val="26"/>
          <w:szCs w:val="26"/>
          <w:shd w:val="clear" w:color="auto" w:fill="FFFFFF"/>
        </w:rPr>
        <w:t>каційної комісії суддів України</w:t>
      </w:r>
      <w:r w:rsidR="001775DC" w:rsidRPr="009A39EC">
        <w:rPr>
          <w:rFonts w:ascii="Times New Roman" w:hAnsi="Times New Roman" w:cs="Times New Roman"/>
          <w:bCs/>
          <w:sz w:val="26"/>
          <w:szCs w:val="26"/>
          <w:shd w:val="clear" w:color="auto" w:fill="FFFFFF"/>
        </w:rPr>
        <w:t xml:space="preserve">, </w:t>
      </w:r>
      <w:r w:rsidR="00C330CB" w:rsidRPr="009A39EC">
        <w:rPr>
          <w:rFonts w:ascii="Times New Roman" w:hAnsi="Times New Roman" w:cs="Times New Roman"/>
          <w:bCs/>
          <w:sz w:val="26"/>
          <w:szCs w:val="26"/>
          <w:shd w:val="clear" w:color="auto" w:fill="FFFFFF"/>
        </w:rPr>
        <w:t>затвердженого рішенням Вищої кваліфікаційної комісії суддів України від </w:t>
      </w:r>
      <w:r w:rsidR="001775DC" w:rsidRPr="009A39EC">
        <w:rPr>
          <w:rFonts w:ascii="Times New Roman" w:hAnsi="Times New Roman" w:cs="Times New Roman"/>
          <w:bCs/>
          <w:sz w:val="26"/>
          <w:szCs w:val="26"/>
          <w:shd w:val="clear" w:color="auto" w:fill="FFFFFF"/>
        </w:rPr>
        <w:t>13 жовтня 2016 року № 81/зп-16 (у редакції ріш</w:t>
      </w:r>
      <w:r w:rsidR="007962CC">
        <w:rPr>
          <w:rFonts w:ascii="Times New Roman" w:hAnsi="Times New Roman" w:cs="Times New Roman"/>
          <w:bCs/>
          <w:sz w:val="26"/>
          <w:szCs w:val="26"/>
          <w:shd w:val="clear" w:color="auto" w:fill="FFFFFF"/>
        </w:rPr>
        <w:t>ення Комісії від 19 жовтня 2023 </w:t>
      </w:r>
      <w:r w:rsidR="001775DC" w:rsidRPr="009A39EC">
        <w:rPr>
          <w:rFonts w:ascii="Times New Roman" w:hAnsi="Times New Roman" w:cs="Times New Roman"/>
          <w:bCs/>
          <w:sz w:val="26"/>
          <w:szCs w:val="26"/>
          <w:shd w:val="clear" w:color="auto" w:fill="FFFFFF"/>
        </w:rPr>
        <w:t>року № 119/зп-23) (далі – Регламент).</w:t>
      </w:r>
    </w:p>
    <w:p w:rsidR="00EA4067" w:rsidRPr="009A39EC" w:rsidRDefault="00EA4067" w:rsidP="001775DC">
      <w:pPr>
        <w:pStyle w:val="a3"/>
        <w:ind w:firstLine="709"/>
        <w:jc w:val="both"/>
        <w:rPr>
          <w:rFonts w:ascii="Times New Roman" w:hAnsi="Times New Roman" w:cs="Times New Roman"/>
          <w:bCs/>
          <w:sz w:val="26"/>
          <w:szCs w:val="26"/>
          <w:shd w:val="clear" w:color="auto" w:fill="FFFFFF"/>
        </w:rPr>
      </w:pPr>
      <w:r w:rsidRPr="009A39EC">
        <w:rPr>
          <w:rFonts w:ascii="Times New Roman" w:hAnsi="Times New Roman" w:cs="Times New Roman"/>
          <w:sz w:val="26"/>
          <w:szCs w:val="26"/>
        </w:rPr>
        <w:t>Відп</w:t>
      </w:r>
      <w:r w:rsidR="00C4287C" w:rsidRPr="009A39EC">
        <w:rPr>
          <w:rFonts w:ascii="Times New Roman" w:hAnsi="Times New Roman" w:cs="Times New Roman"/>
          <w:sz w:val="26"/>
          <w:szCs w:val="26"/>
        </w:rPr>
        <w:t>овідно до пункту 170 Регламенту</w:t>
      </w:r>
      <w:r w:rsidRPr="009A39EC">
        <w:rPr>
          <w:rFonts w:ascii="Times New Roman" w:hAnsi="Times New Roman" w:cs="Times New Roman"/>
          <w:sz w:val="26"/>
          <w:szCs w:val="26"/>
        </w:rPr>
        <w:t xml:space="preserve"> Комісія здійснює перевірку декларації родинних зв’язків судді (кандидата на посаду судді) та декларації доброчесності судді (кандидата на посаду судді) у разі надходження до Комісії інформації, що може свідчити про недостовірність (у тому числі неповноту) відомостей або тверджень, указаних у цих деклараціях, та приймає рішення за результатами перевірки.</w:t>
      </w:r>
    </w:p>
    <w:p w:rsidR="00EA4067" w:rsidRPr="009A39EC" w:rsidRDefault="00C4287C" w:rsidP="003A6E97">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lastRenderedPageBreak/>
        <w:t>Згідно з пунктом 171 Регламенту</w:t>
      </w:r>
      <w:r w:rsidR="00EA4067" w:rsidRPr="009A39EC">
        <w:rPr>
          <w:rFonts w:ascii="Times New Roman" w:hAnsi="Times New Roman" w:cs="Times New Roman"/>
          <w:sz w:val="26"/>
          <w:szCs w:val="26"/>
        </w:rPr>
        <w:t xml:space="preserve"> предметом перевірки є</w:t>
      </w:r>
      <w:r w:rsidRPr="009A39EC">
        <w:rPr>
          <w:rFonts w:ascii="Times New Roman" w:hAnsi="Times New Roman" w:cs="Times New Roman"/>
          <w:sz w:val="26"/>
          <w:szCs w:val="26"/>
        </w:rPr>
        <w:t>, з–</w:t>
      </w:r>
      <w:r w:rsidR="00BC6905" w:rsidRPr="009A39EC">
        <w:rPr>
          <w:rFonts w:ascii="Times New Roman" w:hAnsi="Times New Roman" w:cs="Times New Roman"/>
          <w:sz w:val="26"/>
          <w:szCs w:val="26"/>
        </w:rPr>
        <w:t>поміж іншого, з</w:t>
      </w:r>
      <w:r w:rsidR="00EA4067" w:rsidRPr="009A39EC">
        <w:rPr>
          <w:rFonts w:ascii="Times New Roman" w:hAnsi="Times New Roman" w:cs="Times New Roman"/>
          <w:sz w:val="26"/>
          <w:szCs w:val="26"/>
        </w:rPr>
        <w:t>’ясування достовірності чи недостовірності, а також встановлення повноти тверджень у декларації доброчесності судді.</w:t>
      </w:r>
    </w:p>
    <w:p w:rsidR="00C4287C" w:rsidRPr="009A39EC" w:rsidRDefault="00BC6905" w:rsidP="00C4287C">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Пунктом 184 Регламенту передбачено, що за результатами розгляду питання про недостовірність або неповноту відомостей або тверджень, указаних суддею у декларації доброчесності судді, на підставі результатів проведення перевірки такої декларації Комісія у складі </w:t>
      </w:r>
      <w:r w:rsidR="00C4287C" w:rsidRPr="009A39EC">
        <w:rPr>
          <w:rFonts w:ascii="Times New Roman" w:hAnsi="Times New Roman" w:cs="Times New Roman"/>
          <w:sz w:val="26"/>
          <w:szCs w:val="26"/>
        </w:rPr>
        <w:t>к</w:t>
      </w:r>
      <w:r w:rsidRPr="009A39EC">
        <w:rPr>
          <w:rFonts w:ascii="Times New Roman" w:hAnsi="Times New Roman" w:cs="Times New Roman"/>
          <w:sz w:val="26"/>
          <w:szCs w:val="26"/>
        </w:rPr>
        <w:t>олегії ухвалює одне з таких рішень:</w:t>
      </w:r>
    </w:p>
    <w:p w:rsidR="00C4287C" w:rsidRPr="009A39EC" w:rsidRDefault="00C4287C" w:rsidP="00C4287C">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п</w:t>
      </w:r>
      <w:r w:rsidR="00BC6905" w:rsidRPr="009A39EC">
        <w:rPr>
          <w:rFonts w:ascii="Times New Roman" w:hAnsi="Times New Roman" w:cs="Times New Roman"/>
          <w:sz w:val="26"/>
          <w:szCs w:val="26"/>
        </w:rPr>
        <w:t>ідтвердження інформації про недостовірність (у тому числі неповноту) тверджень, указаних суддею у декларації доброчесності судді;</w:t>
      </w:r>
    </w:p>
    <w:p w:rsidR="00BC6905" w:rsidRPr="009A39EC" w:rsidRDefault="00C4287C" w:rsidP="00C4287C">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н</w:t>
      </w:r>
      <w:r w:rsidR="00BC6905" w:rsidRPr="009A39EC">
        <w:rPr>
          <w:rFonts w:ascii="Times New Roman" w:hAnsi="Times New Roman" w:cs="Times New Roman"/>
          <w:sz w:val="26"/>
          <w:szCs w:val="26"/>
        </w:rPr>
        <w:t>епідтвердження інформації про недостовірність (у тому числі неповноту) відомостей або тверджень, указаних суддею у декларації доброчесності судді.</w:t>
      </w:r>
    </w:p>
    <w:p w:rsidR="009A0D53" w:rsidRPr="009A39EC" w:rsidRDefault="009C4286" w:rsidP="003A6E97">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Зміст поняття «достовірність» </w:t>
      </w:r>
      <w:r w:rsidR="00C4287C" w:rsidRPr="009A39EC">
        <w:rPr>
          <w:rFonts w:ascii="Times New Roman" w:hAnsi="Times New Roman" w:cs="Times New Roman"/>
          <w:sz w:val="26"/>
          <w:szCs w:val="26"/>
        </w:rPr>
        <w:t xml:space="preserve">як ознаки, </w:t>
      </w:r>
      <w:r w:rsidR="009A0D53" w:rsidRPr="009A39EC">
        <w:rPr>
          <w:rFonts w:ascii="Times New Roman" w:hAnsi="Times New Roman" w:cs="Times New Roman"/>
          <w:sz w:val="26"/>
          <w:szCs w:val="26"/>
        </w:rPr>
        <w:t>якій повинні відповідати твер</w:t>
      </w:r>
      <w:r w:rsidR="00C4287C" w:rsidRPr="009A39EC">
        <w:rPr>
          <w:rFonts w:ascii="Times New Roman" w:hAnsi="Times New Roman" w:cs="Times New Roman"/>
          <w:sz w:val="26"/>
          <w:szCs w:val="26"/>
        </w:rPr>
        <w:t xml:space="preserve">дження декларації доброчесності, </w:t>
      </w:r>
      <w:r w:rsidR="009A0D53" w:rsidRPr="009A39EC">
        <w:rPr>
          <w:rFonts w:ascii="Times New Roman" w:hAnsi="Times New Roman" w:cs="Times New Roman"/>
          <w:sz w:val="26"/>
          <w:szCs w:val="26"/>
        </w:rPr>
        <w:t xml:space="preserve">нормами Регламенту не </w:t>
      </w:r>
      <w:r w:rsidR="008D0C81" w:rsidRPr="009A39EC">
        <w:rPr>
          <w:rFonts w:ascii="Times New Roman" w:hAnsi="Times New Roman" w:cs="Times New Roman"/>
          <w:sz w:val="26"/>
          <w:szCs w:val="26"/>
        </w:rPr>
        <w:t>розкрито</w:t>
      </w:r>
      <w:r w:rsidR="009A0D53" w:rsidRPr="009A39EC">
        <w:rPr>
          <w:rFonts w:ascii="Times New Roman" w:hAnsi="Times New Roman" w:cs="Times New Roman"/>
          <w:sz w:val="26"/>
          <w:szCs w:val="26"/>
        </w:rPr>
        <w:t>.</w:t>
      </w:r>
    </w:p>
    <w:p w:rsidR="009C4286" w:rsidRPr="009A39EC" w:rsidRDefault="00C4287C" w:rsidP="003A6E97">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В онлайн–</w:t>
      </w:r>
      <w:r w:rsidR="009A0D53" w:rsidRPr="009A39EC">
        <w:rPr>
          <w:rFonts w:ascii="Times New Roman" w:hAnsi="Times New Roman" w:cs="Times New Roman"/>
          <w:sz w:val="26"/>
          <w:szCs w:val="26"/>
        </w:rPr>
        <w:t xml:space="preserve">енциклопедії </w:t>
      </w:r>
      <w:r w:rsidR="009A0D53" w:rsidRPr="009A39EC">
        <w:rPr>
          <w:rFonts w:ascii="Times New Roman" w:hAnsi="Times New Roman" w:cs="Times New Roman"/>
          <w:sz w:val="26"/>
          <w:szCs w:val="26"/>
          <w:lang w:val="en-US"/>
        </w:rPr>
        <w:t>Wikipedia</w:t>
      </w:r>
      <w:r w:rsidR="00A97CA6" w:rsidRPr="009A39EC">
        <w:rPr>
          <w:rFonts w:ascii="Times New Roman" w:hAnsi="Times New Roman" w:cs="Times New Roman"/>
          <w:sz w:val="26"/>
          <w:szCs w:val="26"/>
        </w:rPr>
        <w:t xml:space="preserve"> поняття</w:t>
      </w:r>
      <w:r w:rsidR="009A0D53" w:rsidRPr="009A39EC">
        <w:rPr>
          <w:rFonts w:ascii="Times New Roman" w:hAnsi="Times New Roman" w:cs="Times New Roman"/>
          <w:sz w:val="26"/>
          <w:szCs w:val="26"/>
        </w:rPr>
        <w:t xml:space="preserve"> </w:t>
      </w:r>
      <w:r w:rsidR="00A97CA6" w:rsidRPr="009A39EC">
        <w:rPr>
          <w:rFonts w:ascii="Times New Roman" w:hAnsi="Times New Roman" w:cs="Times New Roman"/>
          <w:sz w:val="26"/>
          <w:szCs w:val="26"/>
        </w:rPr>
        <w:t>«</w:t>
      </w:r>
      <w:r w:rsidR="009A0D53" w:rsidRPr="009A39EC">
        <w:rPr>
          <w:rFonts w:ascii="Times New Roman" w:hAnsi="Times New Roman" w:cs="Times New Roman"/>
          <w:sz w:val="26"/>
          <w:szCs w:val="26"/>
        </w:rPr>
        <w:t>достовірність</w:t>
      </w:r>
      <w:r w:rsidR="00A97CA6" w:rsidRPr="009A39EC">
        <w:rPr>
          <w:rFonts w:ascii="Times New Roman" w:hAnsi="Times New Roman" w:cs="Times New Roman"/>
          <w:sz w:val="26"/>
          <w:szCs w:val="26"/>
        </w:rPr>
        <w:t>»</w:t>
      </w:r>
      <w:r w:rsidR="009A0D53" w:rsidRPr="009A39EC">
        <w:rPr>
          <w:rFonts w:ascii="Times New Roman" w:hAnsi="Times New Roman" w:cs="Times New Roman"/>
          <w:sz w:val="26"/>
          <w:szCs w:val="26"/>
        </w:rPr>
        <w:t xml:space="preserve"> визначається як ступінь об’єктивного точного відображення подій або фактів, ступ</w:t>
      </w:r>
      <w:r w:rsidR="00A97CA6" w:rsidRPr="009A39EC">
        <w:rPr>
          <w:rFonts w:ascii="Times New Roman" w:hAnsi="Times New Roman" w:cs="Times New Roman"/>
          <w:sz w:val="26"/>
          <w:szCs w:val="26"/>
        </w:rPr>
        <w:t>і</w:t>
      </w:r>
      <w:r w:rsidR="009A0D53" w:rsidRPr="009A39EC">
        <w:rPr>
          <w:rFonts w:ascii="Times New Roman" w:hAnsi="Times New Roman" w:cs="Times New Roman"/>
          <w:sz w:val="26"/>
          <w:szCs w:val="26"/>
        </w:rPr>
        <w:t xml:space="preserve">нь вірності наведених відомостей. </w:t>
      </w:r>
    </w:p>
    <w:p w:rsidR="00BE1072" w:rsidRPr="009A39EC" w:rsidRDefault="00BE1072" w:rsidP="003A6E97">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Таким чином, задекларовані суддею твердження № 8 «Випадків наявності потенційного та/або реального конфлікту інтересів у моїй</w:t>
      </w:r>
      <w:r w:rsidR="00A97CA6" w:rsidRPr="009A39EC">
        <w:rPr>
          <w:rFonts w:ascii="Times New Roman" w:hAnsi="Times New Roman" w:cs="Times New Roman"/>
          <w:sz w:val="26"/>
          <w:szCs w:val="26"/>
        </w:rPr>
        <w:t xml:space="preserve"> діяльності не було» та № </w:t>
      </w:r>
      <w:r w:rsidRPr="009A39EC">
        <w:rPr>
          <w:rFonts w:ascii="Times New Roman" w:hAnsi="Times New Roman" w:cs="Times New Roman"/>
          <w:sz w:val="26"/>
          <w:szCs w:val="26"/>
        </w:rPr>
        <w:t>9 «Мною вживалися передбачені законом заходи з метою запобігання та врегулювання конфлікту інтересів» не відповідають критерію достовірності та об’єктивності, адже попри наявн</w:t>
      </w:r>
      <w:r w:rsidR="00A97CA6" w:rsidRPr="009A39EC">
        <w:rPr>
          <w:rFonts w:ascii="Times New Roman" w:hAnsi="Times New Roman" w:cs="Times New Roman"/>
          <w:sz w:val="26"/>
          <w:szCs w:val="26"/>
        </w:rPr>
        <w:t>і</w:t>
      </w:r>
      <w:r w:rsidRPr="009A39EC">
        <w:rPr>
          <w:rFonts w:ascii="Times New Roman" w:hAnsi="Times New Roman" w:cs="Times New Roman"/>
          <w:sz w:val="26"/>
          <w:szCs w:val="26"/>
        </w:rPr>
        <w:t>ст</w:t>
      </w:r>
      <w:r w:rsidR="00E77027" w:rsidRPr="009A39EC">
        <w:rPr>
          <w:rFonts w:ascii="Times New Roman" w:hAnsi="Times New Roman" w:cs="Times New Roman"/>
          <w:sz w:val="26"/>
          <w:szCs w:val="26"/>
        </w:rPr>
        <w:t>ь</w:t>
      </w:r>
      <w:r w:rsidRPr="009A39EC">
        <w:rPr>
          <w:rFonts w:ascii="Times New Roman" w:hAnsi="Times New Roman" w:cs="Times New Roman"/>
          <w:sz w:val="26"/>
          <w:szCs w:val="26"/>
        </w:rPr>
        <w:t xml:space="preserve"> у 2019 році конфлікту інтересів та вжиття відповідних за</w:t>
      </w:r>
      <w:r w:rsidR="00A97CA6" w:rsidRPr="009A39EC">
        <w:rPr>
          <w:rFonts w:ascii="Times New Roman" w:hAnsi="Times New Roman" w:cs="Times New Roman"/>
          <w:sz w:val="26"/>
          <w:szCs w:val="26"/>
        </w:rPr>
        <w:t>ходів з метою його врегулювання</w:t>
      </w:r>
      <w:r w:rsidRPr="009A39EC">
        <w:rPr>
          <w:rFonts w:ascii="Times New Roman" w:hAnsi="Times New Roman" w:cs="Times New Roman"/>
          <w:sz w:val="26"/>
          <w:szCs w:val="26"/>
        </w:rPr>
        <w:t xml:space="preserve"> суддя у декларації за 2019 рік задекларувала зазначені твердження у спосіб «не підтверджую».</w:t>
      </w:r>
    </w:p>
    <w:p w:rsidR="008D0C81" w:rsidRPr="009A39EC" w:rsidRDefault="008D0C81" w:rsidP="003A6E97">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Згідно</w:t>
      </w:r>
      <w:r w:rsidR="00A97CA6" w:rsidRPr="009A39EC">
        <w:rPr>
          <w:rFonts w:ascii="Times New Roman" w:hAnsi="Times New Roman" w:cs="Times New Roman"/>
          <w:sz w:val="26"/>
          <w:szCs w:val="26"/>
        </w:rPr>
        <w:t xml:space="preserve"> з</w:t>
      </w:r>
      <w:r w:rsidRPr="009A39EC">
        <w:rPr>
          <w:rFonts w:ascii="Times New Roman" w:hAnsi="Times New Roman" w:cs="Times New Roman"/>
          <w:sz w:val="26"/>
          <w:szCs w:val="26"/>
        </w:rPr>
        <w:t xml:space="preserve"> пункт</w:t>
      </w:r>
      <w:r w:rsidR="00A97CA6" w:rsidRPr="009A39EC">
        <w:rPr>
          <w:rFonts w:ascii="Times New Roman" w:hAnsi="Times New Roman" w:cs="Times New Roman"/>
          <w:sz w:val="26"/>
          <w:szCs w:val="26"/>
        </w:rPr>
        <w:t>ом 185 Регламенту</w:t>
      </w:r>
      <w:r w:rsidRPr="009A39EC">
        <w:rPr>
          <w:rFonts w:ascii="Times New Roman" w:hAnsi="Times New Roman" w:cs="Times New Roman"/>
          <w:sz w:val="26"/>
          <w:szCs w:val="26"/>
        </w:rPr>
        <w:t xml:space="preserve"> у разі встановлення Комісією фактів декларування суддею завідомо недостовірних (у тому числі неповних) тверджень Комісія також ухвалює рішення про звернення до Вищої ради правосуддя стосовно притягнення судді до дисциплінарної відповідальності в порядку, встановленому статтею 107 Закону України «Про судоустрій і статус суддів».</w:t>
      </w:r>
    </w:p>
    <w:p w:rsidR="00A97CA6" w:rsidRPr="009A39EC" w:rsidRDefault="00A97CA6" w:rsidP="00A97CA6">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Отже</w:t>
      </w:r>
      <w:r w:rsidR="009A0D53" w:rsidRPr="009A39EC">
        <w:rPr>
          <w:rFonts w:ascii="Times New Roman" w:hAnsi="Times New Roman" w:cs="Times New Roman"/>
          <w:sz w:val="26"/>
          <w:szCs w:val="26"/>
        </w:rPr>
        <w:t xml:space="preserve">, повноваження на звернення до Вищої ради правосуддя </w:t>
      </w:r>
      <w:r w:rsidR="005B559B" w:rsidRPr="009A39EC">
        <w:rPr>
          <w:rFonts w:ascii="Times New Roman" w:hAnsi="Times New Roman" w:cs="Times New Roman"/>
          <w:sz w:val="26"/>
          <w:szCs w:val="26"/>
        </w:rPr>
        <w:t>стосовно притягнення судді до дисциплінарної відповідальності в порядку, встановленому статтею 107 Закону України «</w:t>
      </w:r>
      <w:r w:rsidRPr="009A39EC">
        <w:rPr>
          <w:rFonts w:ascii="Times New Roman" w:hAnsi="Times New Roman" w:cs="Times New Roman"/>
          <w:sz w:val="26"/>
          <w:szCs w:val="26"/>
        </w:rPr>
        <w:t xml:space="preserve">Про судоустрій і статус суддів», </w:t>
      </w:r>
      <w:r w:rsidR="009A0D53" w:rsidRPr="009A39EC">
        <w:rPr>
          <w:rFonts w:ascii="Times New Roman" w:hAnsi="Times New Roman" w:cs="Times New Roman"/>
          <w:sz w:val="26"/>
          <w:szCs w:val="26"/>
        </w:rPr>
        <w:t xml:space="preserve">виникають </w:t>
      </w:r>
      <w:r w:rsidR="008D0C81" w:rsidRPr="009A39EC">
        <w:rPr>
          <w:rFonts w:ascii="Times New Roman" w:hAnsi="Times New Roman" w:cs="Times New Roman"/>
          <w:sz w:val="26"/>
          <w:szCs w:val="26"/>
        </w:rPr>
        <w:t xml:space="preserve">у Комісії </w:t>
      </w:r>
      <w:r w:rsidR="00BE1072" w:rsidRPr="009A39EC">
        <w:rPr>
          <w:rFonts w:ascii="Times New Roman" w:hAnsi="Times New Roman" w:cs="Times New Roman"/>
          <w:sz w:val="26"/>
          <w:szCs w:val="26"/>
        </w:rPr>
        <w:t xml:space="preserve">не в кожному випадку встановлення факту недостовірного (неповного) декларування, а лише </w:t>
      </w:r>
      <w:r w:rsidR="009A0D53" w:rsidRPr="009A39EC">
        <w:rPr>
          <w:rFonts w:ascii="Times New Roman" w:hAnsi="Times New Roman" w:cs="Times New Roman"/>
          <w:sz w:val="26"/>
          <w:szCs w:val="26"/>
        </w:rPr>
        <w:t xml:space="preserve">у випадку </w:t>
      </w:r>
      <w:r w:rsidR="00517ED8" w:rsidRPr="009A39EC">
        <w:rPr>
          <w:rFonts w:ascii="Times New Roman" w:hAnsi="Times New Roman" w:cs="Times New Roman"/>
          <w:sz w:val="26"/>
          <w:szCs w:val="26"/>
        </w:rPr>
        <w:t>встановлення за результат</w:t>
      </w:r>
      <w:r w:rsidRPr="009A39EC">
        <w:rPr>
          <w:rFonts w:ascii="Times New Roman" w:hAnsi="Times New Roman" w:cs="Times New Roman"/>
          <w:sz w:val="26"/>
          <w:szCs w:val="26"/>
        </w:rPr>
        <w:t>ами</w:t>
      </w:r>
      <w:r w:rsidR="00517ED8" w:rsidRPr="009A39EC">
        <w:rPr>
          <w:rFonts w:ascii="Times New Roman" w:hAnsi="Times New Roman" w:cs="Times New Roman"/>
          <w:sz w:val="26"/>
          <w:szCs w:val="26"/>
        </w:rPr>
        <w:t xml:space="preserve"> перевірки </w:t>
      </w:r>
      <w:r w:rsidR="00094177" w:rsidRPr="009A39EC">
        <w:rPr>
          <w:rFonts w:ascii="Times New Roman" w:hAnsi="Times New Roman" w:cs="Times New Roman"/>
          <w:sz w:val="26"/>
          <w:szCs w:val="26"/>
        </w:rPr>
        <w:t>внесення суддею у декларацію завідомо недос</w:t>
      </w:r>
      <w:r w:rsidRPr="009A39EC">
        <w:rPr>
          <w:rFonts w:ascii="Times New Roman" w:hAnsi="Times New Roman" w:cs="Times New Roman"/>
          <w:sz w:val="26"/>
          <w:szCs w:val="26"/>
        </w:rPr>
        <w:t>товірних (неповних) відомостей.</w:t>
      </w:r>
    </w:p>
    <w:p w:rsidR="00A9617B" w:rsidRPr="009A39EC" w:rsidRDefault="00A97CA6" w:rsidP="00A97CA6">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С</w:t>
      </w:r>
      <w:r w:rsidR="00CA28C7" w:rsidRPr="009A39EC">
        <w:rPr>
          <w:rFonts w:ascii="Times New Roman" w:hAnsi="Times New Roman" w:cs="Times New Roman"/>
          <w:sz w:val="26"/>
          <w:szCs w:val="26"/>
        </w:rPr>
        <w:t xml:space="preserve">истемний аналіз пунктів 184 та 185 Регламенту разом із частиною </w:t>
      </w:r>
      <w:r w:rsidRPr="009A39EC">
        <w:rPr>
          <w:rFonts w:ascii="Times New Roman" w:hAnsi="Times New Roman" w:cs="Times New Roman"/>
          <w:sz w:val="26"/>
          <w:szCs w:val="26"/>
        </w:rPr>
        <w:t>сьомою</w:t>
      </w:r>
      <w:r w:rsidR="00CA28C7" w:rsidRPr="009A39EC">
        <w:rPr>
          <w:rFonts w:ascii="Times New Roman" w:hAnsi="Times New Roman" w:cs="Times New Roman"/>
          <w:sz w:val="26"/>
          <w:szCs w:val="26"/>
        </w:rPr>
        <w:t xml:space="preserve"> статті 62 Закону дає підстави для висновку, що підстав</w:t>
      </w:r>
      <w:r w:rsidRPr="009A39EC">
        <w:rPr>
          <w:rFonts w:ascii="Times New Roman" w:hAnsi="Times New Roman" w:cs="Times New Roman"/>
          <w:sz w:val="26"/>
          <w:szCs w:val="26"/>
        </w:rPr>
        <w:t>ами</w:t>
      </w:r>
      <w:r w:rsidR="00CA28C7" w:rsidRPr="009A39EC">
        <w:rPr>
          <w:rFonts w:ascii="Times New Roman" w:hAnsi="Times New Roman" w:cs="Times New Roman"/>
          <w:sz w:val="26"/>
          <w:szCs w:val="26"/>
        </w:rPr>
        <w:t xml:space="preserve"> для ухвалення </w:t>
      </w:r>
      <w:r w:rsidR="004C7DD5" w:rsidRPr="009A39EC">
        <w:rPr>
          <w:rFonts w:ascii="Times New Roman" w:hAnsi="Times New Roman" w:cs="Times New Roman"/>
          <w:sz w:val="26"/>
          <w:szCs w:val="26"/>
        </w:rPr>
        <w:t xml:space="preserve">Комісією </w:t>
      </w:r>
      <w:r w:rsidR="00CA28C7" w:rsidRPr="009A39EC">
        <w:rPr>
          <w:rFonts w:ascii="Times New Roman" w:hAnsi="Times New Roman" w:cs="Times New Roman"/>
          <w:sz w:val="26"/>
          <w:szCs w:val="26"/>
        </w:rPr>
        <w:t xml:space="preserve">рішення про підтвердження інформації про недостовірність (у тому числі неповноту) тверджень, указаних суддею у декларації доброчесності судді </w:t>
      </w:r>
      <w:r w:rsidRPr="009A39EC">
        <w:rPr>
          <w:rFonts w:ascii="Times New Roman" w:hAnsi="Times New Roman" w:cs="Times New Roman"/>
          <w:sz w:val="26"/>
          <w:szCs w:val="26"/>
        </w:rPr>
        <w:t>та звернення</w:t>
      </w:r>
      <w:r w:rsidR="00CA28C7" w:rsidRPr="009A39EC">
        <w:rPr>
          <w:rFonts w:ascii="Times New Roman" w:hAnsi="Times New Roman" w:cs="Times New Roman"/>
          <w:sz w:val="26"/>
          <w:szCs w:val="26"/>
        </w:rPr>
        <w:t xml:space="preserve"> до Вищої ради правосуддя стосовно притягнення судді до дисциплінарної відповідальності є</w:t>
      </w:r>
      <w:r w:rsidR="00A9617B" w:rsidRPr="009A39EC">
        <w:rPr>
          <w:rFonts w:ascii="Times New Roman" w:hAnsi="Times New Roman" w:cs="Times New Roman"/>
          <w:sz w:val="26"/>
          <w:szCs w:val="26"/>
        </w:rPr>
        <w:t xml:space="preserve">: 1) підтвердження інформації про недостовірність (у тому числі неповноту) тверджень, указаних суддею у декларації доброчесності судді; 2) встановлення </w:t>
      </w:r>
      <w:r w:rsidRPr="009A39EC">
        <w:rPr>
          <w:rFonts w:ascii="Times New Roman" w:hAnsi="Times New Roman" w:cs="Times New Roman"/>
          <w:sz w:val="26"/>
          <w:szCs w:val="26"/>
        </w:rPr>
        <w:t xml:space="preserve">(умислу) </w:t>
      </w:r>
      <w:r w:rsidR="00A9617B" w:rsidRPr="009A39EC">
        <w:rPr>
          <w:rFonts w:ascii="Times New Roman" w:hAnsi="Times New Roman" w:cs="Times New Roman"/>
          <w:sz w:val="26"/>
          <w:szCs w:val="26"/>
        </w:rPr>
        <w:t xml:space="preserve">«завідомості» у діях судді, який був спрямований на декларування недостовірних (неповних) тверджень. </w:t>
      </w:r>
    </w:p>
    <w:p w:rsidR="00CA28C7" w:rsidRPr="009A39EC" w:rsidRDefault="004C7DD5" w:rsidP="003A6E97">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Тому</w:t>
      </w:r>
      <w:r w:rsidR="00CA28C7" w:rsidRPr="009A39EC">
        <w:rPr>
          <w:rFonts w:ascii="Times New Roman" w:hAnsi="Times New Roman" w:cs="Times New Roman"/>
          <w:sz w:val="26"/>
          <w:szCs w:val="26"/>
        </w:rPr>
        <w:t xml:space="preserve"> Комісія при розгляді інформації не може обмежуватися дослідженням лише елементів та ознак об’єктивної сторони ймовірного порушення</w:t>
      </w:r>
      <w:r w:rsidR="00A97CA6" w:rsidRPr="009A39EC">
        <w:rPr>
          <w:rFonts w:ascii="Times New Roman" w:hAnsi="Times New Roman" w:cs="Times New Roman"/>
          <w:sz w:val="26"/>
          <w:szCs w:val="26"/>
        </w:rPr>
        <w:t xml:space="preserve">, </w:t>
      </w:r>
      <w:r w:rsidR="0074170E" w:rsidRPr="009A39EC">
        <w:rPr>
          <w:rFonts w:ascii="Times New Roman" w:hAnsi="Times New Roman" w:cs="Times New Roman"/>
          <w:sz w:val="26"/>
          <w:szCs w:val="26"/>
        </w:rPr>
        <w:t>вчиненого суддею</w:t>
      </w:r>
      <w:r w:rsidR="00CA28C7" w:rsidRPr="009A39EC">
        <w:rPr>
          <w:rFonts w:ascii="Times New Roman" w:hAnsi="Times New Roman" w:cs="Times New Roman"/>
          <w:sz w:val="26"/>
          <w:szCs w:val="26"/>
        </w:rPr>
        <w:t xml:space="preserve">, але й повинна проаналізувати його суб’єктивну сторону. І лише у разі наявності ознак «завідомо» недостовірного (у тому числі неповного) декларування </w:t>
      </w:r>
      <w:r w:rsidR="00CA28C7" w:rsidRPr="009A39EC">
        <w:rPr>
          <w:rFonts w:ascii="Times New Roman" w:hAnsi="Times New Roman" w:cs="Times New Roman"/>
          <w:sz w:val="26"/>
          <w:szCs w:val="26"/>
        </w:rPr>
        <w:lastRenderedPageBreak/>
        <w:t xml:space="preserve">Комісія </w:t>
      </w:r>
      <w:r w:rsidR="005B559B" w:rsidRPr="009A39EC">
        <w:rPr>
          <w:rFonts w:ascii="Times New Roman" w:hAnsi="Times New Roman" w:cs="Times New Roman"/>
          <w:sz w:val="26"/>
          <w:szCs w:val="26"/>
        </w:rPr>
        <w:t>звертається до Вищої ради правосуддя стосовно притягнення судді до дисциплінарної відповідальності</w:t>
      </w:r>
      <w:r w:rsidR="00CA28C7" w:rsidRPr="009A39EC">
        <w:rPr>
          <w:rFonts w:ascii="Times New Roman" w:hAnsi="Times New Roman" w:cs="Times New Roman"/>
          <w:sz w:val="26"/>
          <w:szCs w:val="26"/>
        </w:rPr>
        <w:t>.</w:t>
      </w:r>
    </w:p>
    <w:p w:rsidR="0083522F" w:rsidRPr="009A39EC" w:rsidRDefault="00A9617B" w:rsidP="003A6E97">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Комісія виходить із того, що п</w:t>
      </w:r>
      <w:r w:rsidR="0083522F" w:rsidRPr="009A39EC">
        <w:rPr>
          <w:rFonts w:ascii="Times New Roman" w:hAnsi="Times New Roman" w:cs="Times New Roman"/>
          <w:sz w:val="26"/>
          <w:szCs w:val="26"/>
        </w:rPr>
        <w:t xml:space="preserve">оняття «завідомість» означає, що </w:t>
      </w:r>
      <w:r w:rsidR="00C1791F" w:rsidRPr="009A39EC">
        <w:rPr>
          <w:rFonts w:ascii="Times New Roman" w:hAnsi="Times New Roman" w:cs="Times New Roman"/>
          <w:sz w:val="26"/>
          <w:szCs w:val="26"/>
        </w:rPr>
        <w:t xml:space="preserve">для інтелектуальної сторони умислу </w:t>
      </w:r>
      <w:r w:rsidR="0083522F" w:rsidRPr="009A39EC">
        <w:rPr>
          <w:rFonts w:ascii="Times New Roman" w:hAnsi="Times New Roman" w:cs="Times New Roman"/>
          <w:sz w:val="26"/>
          <w:szCs w:val="26"/>
        </w:rPr>
        <w:t>судд</w:t>
      </w:r>
      <w:r w:rsidR="00C1791F" w:rsidRPr="009A39EC">
        <w:rPr>
          <w:rFonts w:ascii="Times New Roman" w:hAnsi="Times New Roman" w:cs="Times New Roman"/>
          <w:sz w:val="26"/>
          <w:szCs w:val="26"/>
        </w:rPr>
        <w:t>і</w:t>
      </w:r>
      <w:r w:rsidR="0083522F" w:rsidRPr="009A39EC">
        <w:rPr>
          <w:rFonts w:ascii="Times New Roman" w:hAnsi="Times New Roman" w:cs="Times New Roman"/>
          <w:sz w:val="26"/>
          <w:szCs w:val="26"/>
        </w:rPr>
        <w:t xml:space="preserve"> який д</w:t>
      </w:r>
      <w:r w:rsidR="00A97CA6" w:rsidRPr="009A39EC">
        <w:rPr>
          <w:rFonts w:ascii="Times New Roman" w:hAnsi="Times New Roman" w:cs="Times New Roman"/>
          <w:sz w:val="26"/>
          <w:szCs w:val="26"/>
        </w:rPr>
        <w:t xml:space="preserve">екларує недостовірну інформацію, </w:t>
      </w:r>
      <w:r w:rsidR="00C1791F" w:rsidRPr="009A39EC">
        <w:rPr>
          <w:rFonts w:ascii="Times New Roman" w:hAnsi="Times New Roman" w:cs="Times New Roman"/>
          <w:sz w:val="26"/>
          <w:szCs w:val="26"/>
        </w:rPr>
        <w:t xml:space="preserve">є притаманним </w:t>
      </w:r>
      <w:r w:rsidR="0083522F" w:rsidRPr="009A39EC">
        <w:rPr>
          <w:rFonts w:ascii="Times New Roman" w:hAnsi="Times New Roman" w:cs="Times New Roman"/>
          <w:sz w:val="26"/>
          <w:szCs w:val="26"/>
        </w:rPr>
        <w:t>усвідомл</w:t>
      </w:r>
      <w:r w:rsidR="00C1791F" w:rsidRPr="009A39EC">
        <w:rPr>
          <w:rFonts w:ascii="Times New Roman" w:hAnsi="Times New Roman" w:cs="Times New Roman"/>
          <w:sz w:val="26"/>
          <w:szCs w:val="26"/>
        </w:rPr>
        <w:t>ення</w:t>
      </w:r>
      <w:r w:rsidR="0083522F" w:rsidRPr="009A39EC">
        <w:rPr>
          <w:rFonts w:ascii="Times New Roman" w:hAnsi="Times New Roman" w:cs="Times New Roman"/>
          <w:sz w:val="26"/>
          <w:szCs w:val="26"/>
        </w:rPr>
        <w:t xml:space="preserve"> </w:t>
      </w:r>
      <w:r w:rsidR="00C1791F" w:rsidRPr="009A39EC">
        <w:rPr>
          <w:rFonts w:ascii="Times New Roman" w:hAnsi="Times New Roman" w:cs="Times New Roman"/>
          <w:sz w:val="26"/>
          <w:szCs w:val="26"/>
        </w:rPr>
        <w:t xml:space="preserve">такої </w:t>
      </w:r>
      <w:r w:rsidR="0083522F" w:rsidRPr="009A39EC">
        <w:rPr>
          <w:rFonts w:ascii="Times New Roman" w:hAnsi="Times New Roman" w:cs="Times New Roman"/>
          <w:sz w:val="26"/>
          <w:szCs w:val="26"/>
        </w:rPr>
        <w:t>недостовірн</w:t>
      </w:r>
      <w:r w:rsidR="00C1791F" w:rsidRPr="009A39EC">
        <w:rPr>
          <w:rFonts w:ascii="Times New Roman" w:hAnsi="Times New Roman" w:cs="Times New Roman"/>
          <w:sz w:val="26"/>
          <w:szCs w:val="26"/>
        </w:rPr>
        <w:t>ості та передбаченн</w:t>
      </w:r>
      <w:r w:rsidR="00A97CA6" w:rsidRPr="009A39EC">
        <w:rPr>
          <w:rFonts w:ascii="Times New Roman" w:hAnsi="Times New Roman" w:cs="Times New Roman"/>
          <w:sz w:val="26"/>
          <w:szCs w:val="26"/>
        </w:rPr>
        <w:t xml:space="preserve">я наслідків декларування, </w:t>
      </w:r>
      <w:r w:rsidR="00C1791F" w:rsidRPr="009A39EC">
        <w:rPr>
          <w:rFonts w:ascii="Times New Roman" w:hAnsi="Times New Roman" w:cs="Times New Roman"/>
          <w:sz w:val="26"/>
          <w:szCs w:val="26"/>
        </w:rPr>
        <w:t xml:space="preserve">яке не відповідає </w:t>
      </w:r>
      <w:r w:rsidR="00A97CA6" w:rsidRPr="009A39EC">
        <w:rPr>
          <w:rFonts w:ascii="Times New Roman" w:hAnsi="Times New Roman" w:cs="Times New Roman"/>
          <w:sz w:val="26"/>
          <w:szCs w:val="26"/>
        </w:rPr>
        <w:t xml:space="preserve">вимогам закону. При цьому суддя, </w:t>
      </w:r>
      <w:r w:rsidR="00C1791F" w:rsidRPr="009A39EC">
        <w:rPr>
          <w:rFonts w:ascii="Times New Roman" w:hAnsi="Times New Roman" w:cs="Times New Roman"/>
          <w:sz w:val="26"/>
          <w:szCs w:val="26"/>
        </w:rPr>
        <w:t>переслідуючи</w:t>
      </w:r>
      <w:r w:rsidR="00A97CA6" w:rsidRPr="009A39EC">
        <w:rPr>
          <w:rFonts w:ascii="Times New Roman" w:hAnsi="Times New Roman" w:cs="Times New Roman"/>
          <w:sz w:val="26"/>
          <w:szCs w:val="26"/>
        </w:rPr>
        <w:t xml:space="preserve"> мету</w:t>
      </w:r>
      <w:r w:rsidR="00C1791F" w:rsidRPr="009A39EC">
        <w:rPr>
          <w:rFonts w:ascii="Times New Roman" w:hAnsi="Times New Roman" w:cs="Times New Roman"/>
          <w:sz w:val="26"/>
          <w:szCs w:val="26"/>
        </w:rPr>
        <w:t xml:space="preserve"> приховати інформацію чи керуючись іншими мотивами, не бажає вказувати правдиву інформацію при декларуванні тверджень, у </w:t>
      </w:r>
      <w:r w:rsidR="00A97CA6" w:rsidRPr="009A39EC">
        <w:rPr>
          <w:rFonts w:ascii="Times New Roman" w:hAnsi="Times New Roman" w:cs="Times New Roman"/>
          <w:sz w:val="26"/>
          <w:szCs w:val="26"/>
        </w:rPr>
        <w:t>цьому</w:t>
      </w:r>
      <w:r w:rsidR="00C1791F" w:rsidRPr="009A39EC">
        <w:rPr>
          <w:rFonts w:ascii="Times New Roman" w:hAnsi="Times New Roman" w:cs="Times New Roman"/>
          <w:sz w:val="26"/>
          <w:szCs w:val="26"/>
        </w:rPr>
        <w:t xml:space="preserve"> випадку тих, що стосуються конфлікту інтересів. </w:t>
      </w:r>
      <w:r w:rsidR="005D2B15" w:rsidRPr="009A39EC">
        <w:rPr>
          <w:rFonts w:ascii="Times New Roman" w:hAnsi="Times New Roman" w:cs="Times New Roman"/>
          <w:sz w:val="26"/>
          <w:szCs w:val="26"/>
        </w:rPr>
        <w:t xml:space="preserve"> </w:t>
      </w:r>
    </w:p>
    <w:p w:rsidR="00E41D00" w:rsidRPr="009A39EC" w:rsidRDefault="00965555" w:rsidP="003A6E97">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П</w:t>
      </w:r>
      <w:r w:rsidR="00A97CA6" w:rsidRPr="009A39EC">
        <w:rPr>
          <w:rFonts w:ascii="Times New Roman" w:hAnsi="Times New Roman" w:cs="Times New Roman"/>
          <w:sz w:val="26"/>
          <w:szCs w:val="26"/>
        </w:rPr>
        <w:t xml:space="preserve">овертаючись до змісту тверджень, </w:t>
      </w:r>
      <w:r w:rsidRPr="009A39EC">
        <w:rPr>
          <w:rFonts w:ascii="Times New Roman" w:hAnsi="Times New Roman" w:cs="Times New Roman"/>
          <w:sz w:val="26"/>
          <w:szCs w:val="26"/>
        </w:rPr>
        <w:t>які, на думку заявника, задекларовані Гавриленко Т.Г. завідомо недостовірно, Комісія зазначає</w:t>
      </w:r>
      <w:r w:rsidR="00E41D00" w:rsidRPr="009A39EC">
        <w:rPr>
          <w:rFonts w:ascii="Times New Roman" w:hAnsi="Times New Roman" w:cs="Times New Roman"/>
          <w:sz w:val="26"/>
          <w:szCs w:val="26"/>
        </w:rPr>
        <w:t xml:space="preserve">, що </w:t>
      </w:r>
      <w:r w:rsidRPr="009A39EC">
        <w:rPr>
          <w:rFonts w:ascii="Times New Roman" w:hAnsi="Times New Roman" w:cs="Times New Roman"/>
          <w:sz w:val="26"/>
          <w:szCs w:val="26"/>
        </w:rPr>
        <w:t xml:space="preserve">за формальними ознаками </w:t>
      </w:r>
      <w:r w:rsidR="00E41D00" w:rsidRPr="009A39EC">
        <w:rPr>
          <w:rFonts w:ascii="Times New Roman" w:hAnsi="Times New Roman" w:cs="Times New Roman"/>
          <w:sz w:val="26"/>
          <w:szCs w:val="26"/>
        </w:rPr>
        <w:t>судд</w:t>
      </w:r>
      <w:r w:rsidR="00A9617B" w:rsidRPr="009A39EC">
        <w:rPr>
          <w:rFonts w:ascii="Times New Roman" w:hAnsi="Times New Roman" w:cs="Times New Roman"/>
          <w:sz w:val="26"/>
          <w:szCs w:val="26"/>
        </w:rPr>
        <w:t>ею</w:t>
      </w:r>
      <w:r w:rsidR="00307C5E" w:rsidRPr="009A39EC">
        <w:rPr>
          <w:rFonts w:ascii="Times New Roman" w:hAnsi="Times New Roman" w:cs="Times New Roman"/>
          <w:sz w:val="26"/>
          <w:szCs w:val="26"/>
        </w:rPr>
        <w:t xml:space="preserve"> дійсно</w:t>
      </w:r>
      <w:r w:rsidRPr="009A39EC">
        <w:rPr>
          <w:rFonts w:ascii="Times New Roman" w:hAnsi="Times New Roman" w:cs="Times New Roman"/>
          <w:sz w:val="26"/>
          <w:szCs w:val="26"/>
        </w:rPr>
        <w:t xml:space="preserve"> допущен</w:t>
      </w:r>
      <w:r w:rsidR="00307C5E" w:rsidRPr="009A39EC">
        <w:rPr>
          <w:rFonts w:ascii="Times New Roman" w:hAnsi="Times New Roman" w:cs="Times New Roman"/>
          <w:sz w:val="26"/>
          <w:szCs w:val="26"/>
        </w:rPr>
        <w:t>о</w:t>
      </w:r>
      <w:r w:rsidRPr="009A39EC">
        <w:rPr>
          <w:rFonts w:ascii="Times New Roman" w:hAnsi="Times New Roman" w:cs="Times New Roman"/>
          <w:sz w:val="26"/>
          <w:szCs w:val="26"/>
        </w:rPr>
        <w:t xml:space="preserve"> помилк</w:t>
      </w:r>
      <w:r w:rsidR="00307C5E" w:rsidRPr="009A39EC">
        <w:rPr>
          <w:rFonts w:ascii="Times New Roman" w:hAnsi="Times New Roman" w:cs="Times New Roman"/>
          <w:sz w:val="26"/>
          <w:szCs w:val="26"/>
        </w:rPr>
        <w:t>у</w:t>
      </w:r>
      <w:r w:rsidRPr="009A39EC">
        <w:rPr>
          <w:rFonts w:ascii="Times New Roman" w:hAnsi="Times New Roman" w:cs="Times New Roman"/>
          <w:sz w:val="26"/>
          <w:szCs w:val="26"/>
        </w:rPr>
        <w:t xml:space="preserve"> при декларуванні тверджень №</w:t>
      </w:r>
      <w:r w:rsidR="00A97CA6" w:rsidRPr="009A39EC">
        <w:rPr>
          <w:rFonts w:ascii="Times New Roman" w:hAnsi="Times New Roman" w:cs="Times New Roman"/>
          <w:sz w:val="26"/>
          <w:szCs w:val="26"/>
        </w:rPr>
        <w:t>№ 8–</w:t>
      </w:r>
      <w:r w:rsidRPr="009A39EC">
        <w:rPr>
          <w:rFonts w:ascii="Times New Roman" w:hAnsi="Times New Roman" w:cs="Times New Roman"/>
          <w:sz w:val="26"/>
          <w:szCs w:val="26"/>
        </w:rPr>
        <w:t>9 у декларації за 20</w:t>
      </w:r>
      <w:r w:rsidR="00307C5E" w:rsidRPr="009A39EC">
        <w:rPr>
          <w:rFonts w:ascii="Times New Roman" w:hAnsi="Times New Roman" w:cs="Times New Roman"/>
          <w:sz w:val="26"/>
          <w:szCs w:val="26"/>
        </w:rPr>
        <w:t>19 рік</w:t>
      </w:r>
      <w:r w:rsidR="00E41D00" w:rsidRPr="009A39EC">
        <w:rPr>
          <w:rFonts w:ascii="Times New Roman" w:hAnsi="Times New Roman" w:cs="Times New Roman"/>
          <w:sz w:val="26"/>
          <w:szCs w:val="26"/>
        </w:rPr>
        <w:t xml:space="preserve">. </w:t>
      </w:r>
    </w:p>
    <w:p w:rsidR="00A9617B" w:rsidRPr="009A39EC" w:rsidRDefault="00A9617B" w:rsidP="003A6E97">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Встановлена помилка </w:t>
      </w:r>
      <w:r w:rsidR="00094177" w:rsidRPr="009A39EC">
        <w:rPr>
          <w:rFonts w:ascii="Times New Roman" w:hAnsi="Times New Roman" w:cs="Times New Roman"/>
          <w:sz w:val="26"/>
          <w:szCs w:val="26"/>
        </w:rPr>
        <w:t>вказує на недостовірність задекларованих</w:t>
      </w:r>
      <w:r w:rsidRPr="009A39EC">
        <w:rPr>
          <w:rFonts w:ascii="Times New Roman" w:hAnsi="Times New Roman" w:cs="Times New Roman"/>
          <w:sz w:val="26"/>
          <w:szCs w:val="26"/>
        </w:rPr>
        <w:t xml:space="preserve"> тверджен</w:t>
      </w:r>
      <w:r w:rsidR="00094177" w:rsidRPr="009A39EC">
        <w:rPr>
          <w:rFonts w:ascii="Times New Roman" w:hAnsi="Times New Roman" w:cs="Times New Roman"/>
          <w:sz w:val="26"/>
          <w:szCs w:val="26"/>
        </w:rPr>
        <w:t>ь</w:t>
      </w:r>
      <w:r w:rsidRPr="009A39EC">
        <w:rPr>
          <w:rFonts w:ascii="Times New Roman" w:hAnsi="Times New Roman" w:cs="Times New Roman"/>
          <w:sz w:val="26"/>
          <w:szCs w:val="26"/>
        </w:rPr>
        <w:t>, а тому є підставою для ухвалення рішення про підтвердження інформації про недостовірність (у тому числі неповноту) тверджень, указаних суддею у декларації доброчесності.</w:t>
      </w:r>
    </w:p>
    <w:p w:rsidR="00965555" w:rsidRPr="009A39EC" w:rsidRDefault="00E41D00" w:rsidP="003A6E97">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О</w:t>
      </w:r>
      <w:r w:rsidR="00307C5E" w:rsidRPr="009A39EC">
        <w:rPr>
          <w:rFonts w:ascii="Times New Roman" w:hAnsi="Times New Roman" w:cs="Times New Roman"/>
          <w:sz w:val="26"/>
          <w:szCs w:val="26"/>
        </w:rPr>
        <w:t xml:space="preserve">днак Комісія не погоджується із </w:t>
      </w:r>
      <w:r w:rsidR="0029018A" w:rsidRPr="009A39EC">
        <w:rPr>
          <w:rFonts w:ascii="Times New Roman" w:hAnsi="Times New Roman" w:cs="Times New Roman"/>
          <w:sz w:val="26"/>
          <w:szCs w:val="26"/>
        </w:rPr>
        <w:t>аргументами</w:t>
      </w:r>
      <w:r w:rsidR="00307C5E" w:rsidRPr="009A39EC">
        <w:rPr>
          <w:rFonts w:ascii="Times New Roman" w:hAnsi="Times New Roman" w:cs="Times New Roman"/>
          <w:sz w:val="26"/>
          <w:szCs w:val="26"/>
        </w:rPr>
        <w:t xml:space="preserve"> заявника про те, що помилка </w:t>
      </w:r>
      <w:r w:rsidR="0029018A" w:rsidRPr="009A39EC">
        <w:rPr>
          <w:rFonts w:ascii="Times New Roman" w:hAnsi="Times New Roman" w:cs="Times New Roman"/>
          <w:sz w:val="26"/>
          <w:szCs w:val="26"/>
        </w:rPr>
        <w:t>судді вказує</w:t>
      </w:r>
      <w:r w:rsidR="00307C5E" w:rsidRPr="009A39EC">
        <w:rPr>
          <w:rFonts w:ascii="Times New Roman" w:hAnsi="Times New Roman" w:cs="Times New Roman"/>
          <w:sz w:val="26"/>
          <w:szCs w:val="26"/>
        </w:rPr>
        <w:t xml:space="preserve"> </w:t>
      </w:r>
      <w:r w:rsidR="0029018A" w:rsidRPr="009A39EC">
        <w:rPr>
          <w:rFonts w:ascii="Times New Roman" w:hAnsi="Times New Roman" w:cs="Times New Roman"/>
          <w:sz w:val="26"/>
          <w:szCs w:val="26"/>
        </w:rPr>
        <w:t>на</w:t>
      </w:r>
      <w:r w:rsidR="00307C5E" w:rsidRPr="009A39EC">
        <w:rPr>
          <w:rFonts w:ascii="Times New Roman" w:hAnsi="Times New Roman" w:cs="Times New Roman"/>
          <w:sz w:val="26"/>
          <w:szCs w:val="26"/>
        </w:rPr>
        <w:t xml:space="preserve"> декларування «завідомо недостовірних тверджень</w:t>
      </w:r>
      <w:r w:rsidRPr="009A39EC">
        <w:rPr>
          <w:rFonts w:ascii="Times New Roman" w:hAnsi="Times New Roman" w:cs="Times New Roman"/>
          <w:sz w:val="26"/>
          <w:szCs w:val="26"/>
        </w:rPr>
        <w:t>» та, як наслідок, із його аргументами про наявність підстав для звернення до Вищої ради правосуддя стосовно притягнення судді до дисциплінарної відповідальності.</w:t>
      </w:r>
    </w:p>
    <w:p w:rsidR="00282CEA" w:rsidRPr="009A39EC" w:rsidRDefault="00A97CA6" w:rsidP="003A6E97">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Насамперед</w:t>
      </w:r>
      <w:r w:rsidR="00307C5E" w:rsidRPr="009A39EC">
        <w:rPr>
          <w:rFonts w:ascii="Times New Roman" w:hAnsi="Times New Roman" w:cs="Times New Roman"/>
          <w:sz w:val="26"/>
          <w:szCs w:val="26"/>
        </w:rPr>
        <w:t xml:space="preserve"> Комі</w:t>
      </w:r>
      <w:r w:rsidRPr="009A39EC">
        <w:rPr>
          <w:rFonts w:ascii="Times New Roman" w:hAnsi="Times New Roman" w:cs="Times New Roman"/>
          <w:sz w:val="26"/>
          <w:szCs w:val="26"/>
        </w:rPr>
        <w:t xml:space="preserve">сія враховує, що розгляд питань, </w:t>
      </w:r>
      <w:r w:rsidR="00307C5E" w:rsidRPr="009A39EC">
        <w:rPr>
          <w:rFonts w:ascii="Times New Roman" w:hAnsi="Times New Roman" w:cs="Times New Roman"/>
          <w:sz w:val="26"/>
          <w:szCs w:val="26"/>
        </w:rPr>
        <w:t>які стосувалися судді Гавриленко Т.Г.</w:t>
      </w:r>
      <w:r w:rsidRPr="009A39EC">
        <w:rPr>
          <w:rFonts w:ascii="Times New Roman" w:hAnsi="Times New Roman" w:cs="Times New Roman"/>
          <w:sz w:val="26"/>
          <w:szCs w:val="26"/>
        </w:rPr>
        <w:t>,</w:t>
      </w:r>
      <w:r w:rsidR="00307C5E" w:rsidRPr="009A39EC">
        <w:rPr>
          <w:rFonts w:ascii="Times New Roman" w:hAnsi="Times New Roman" w:cs="Times New Roman"/>
          <w:sz w:val="26"/>
          <w:szCs w:val="26"/>
        </w:rPr>
        <w:t xml:space="preserve"> </w:t>
      </w:r>
      <w:r w:rsidRPr="009A39EC">
        <w:rPr>
          <w:rFonts w:ascii="Times New Roman" w:hAnsi="Times New Roman" w:cs="Times New Roman"/>
          <w:sz w:val="26"/>
          <w:szCs w:val="26"/>
        </w:rPr>
        <w:t>в</w:t>
      </w:r>
      <w:r w:rsidR="00307C5E" w:rsidRPr="009A39EC">
        <w:rPr>
          <w:rFonts w:ascii="Times New Roman" w:hAnsi="Times New Roman" w:cs="Times New Roman"/>
          <w:sz w:val="26"/>
          <w:szCs w:val="26"/>
        </w:rPr>
        <w:t xml:space="preserve"> засіданн</w:t>
      </w:r>
      <w:r w:rsidRPr="009A39EC">
        <w:rPr>
          <w:rFonts w:ascii="Times New Roman" w:hAnsi="Times New Roman" w:cs="Times New Roman"/>
          <w:sz w:val="26"/>
          <w:szCs w:val="26"/>
        </w:rPr>
        <w:t>ях</w:t>
      </w:r>
      <w:r w:rsidR="00307C5E" w:rsidRPr="009A39EC">
        <w:rPr>
          <w:rFonts w:ascii="Times New Roman" w:hAnsi="Times New Roman" w:cs="Times New Roman"/>
          <w:sz w:val="26"/>
          <w:szCs w:val="26"/>
        </w:rPr>
        <w:t xml:space="preserve"> ЖПК Вищого антик</w:t>
      </w:r>
      <w:r w:rsidRPr="009A39EC">
        <w:rPr>
          <w:rFonts w:ascii="Times New Roman" w:hAnsi="Times New Roman" w:cs="Times New Roman"/>
          <w:sz w:val="26"/>
          <w:szCs w:val="26"/>
        </w:rPr>
        <w:t>орупційного суду 08 жовтня 2019 </w:t>
      </w:r>
      <w:r w:rsidR="00307C5E" w:rsidRPr="009A39EC">
        <w:rPr>
          <w:rFonts w:ascii="Times New Roman" w:hAnsi="Times New Roman" w:cs="Times New Roman"/>
          <w:sz w:val="26"/>
          <w:szCs w:val="26"/>
        </w:rPr>
        <w:t xml:space="preserve">року та 26 листопада 2019 року відбувся із дотриманням встановлених антикорупційних заборон та обмежень, а також правил врегулювання потенційного конфлікту інтересів. Встановлення факту існування приватного інтересу </w:t>
      </w:r>
      <w:r w:rsidRPr="009A39EC">
        <w:rPr>
          <w:rFonts w:ascii="Times New Roman" w:hAnsi="Times New Roman" w:cs="Times New Roman"/>
          <w:sz w:val="26"/>
          <w:szCs w:val="26"/>
        </w:rPr>
        <w:t>Гавриленко </w:t>
      </w:r>
      <w:r w:rsidR="00282CEA" w:rsidRPr="009A39EC">
        <w:rPr>
          <w:rFonts w:ascii="Times New Roman" w:hAnsi="Times New Roman" w:cs="Times New Roman"/>
          <w:sz w:val="26"/>
          <w:szCs w:val="26"/>
        </w:rPr>
        <w:t>Т.Г. стало причиною її неучасті у роботі ЖПК при вирішенні відповідних питань із посиланням на Закон України «Про запобігання корупції» та пункт 2.5 Методичних рекомендацій.</w:t>
      </w:r>
    </w:p>
    <w:p w:rsidR="00282CEA" w:rsidRPr="009A39EC" w:rsidRDefault="00282CEA" w:rsidP="003A6E97">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Враховуючи, що потенційний конфлікт інтересів врегульовано у належний спосіб, очевидним є відсутність у судді Гавриленко Т.Г. мотиву приховувати відповідну інформацію при декларуванні тверджень № 8 та № 9 у декларації </w:t>
      </w:r>
      <w:r w:rsidR="00F17FC8">
        <w:rPr>
          <w:rFonts w:ascii="Times New Roman" w:hAnsi="Times New Roman" w:cs="Times New Roman"/>
          <w:sz w:val="26"/>
          <w:szCs w:val="26"/>
        </w:rPr>
        <w:t>за 2019 </w:t>
      </w:r>
      <w:r w:rsidRPr="009A39EC">
        <w:rPr>
          <w:rFonts w:ascii="Times New Roman" w:hAnsi="Times New Roman" w:cs="Times New Roman"/>
          <w:sz w:val="26"/>
          <w:szCs w:val="26"/>
        </w:rPr>
        <w:t xml:space="preserve">рік. У такому випадку поведінка судді свідчить хіба що про наявність методологічної помилки чи прояв неуважності, що аж ніяк не можна ототожнювати із декларуванням завідомо недостовірних тверджень. </w:t>
      </w:r>
    </w:p>
    <w:p w:rsidR="00AB4D3F" w:rsidRPr="009A39EC" w:rsidRDefault="00AB4D3F" w:rsidP="003A6E97">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 xml:space="preserve">Як зазначалось </w:t>
      </w:r>
      <w:r w:rsidR="00A97CA6" w:rsidRPr="009A39EC">
        <w:rPr>
          <w:rFonts w:ascii="Times New Roman" w:hAnsi="Times New Roman" w:cs="Times New Roman"/>
          <w:sz w:val="26"/>
          <w:szCs w:val="26"/>
        </w:rPr>
        <w:t>вище</w:t>
      </w:r>
      <w:r w:rsidRPr="009A39EC">
        <w:rPr>
          <w:rFonts w:ascii="Times New Roman" w:hAnsi="Times New Roman" w:cs="Times New Roman"/>
          <w:sz w:val="26"/>
          <w:szCs w:val="26"/>
        </w:rPr>
        <w:t>, сама лише помилка при заповненні декларації доброчесності є недостатньою підстав</w:t>
      </w:r>
      <w:r w:rsidR="00A97CA6" w:rsidRPr="009A39EC">
        <w:rPr>
          <w:rFonts w:ascii="Times New Roman" w:hAnsi="Times New Roman" w:cs="Times New Roman"/>
          <w:sz w:val="26"/>
          <w:szCs w:val="26"/>
        </w:rPr>
        <w:t>ою</w:t>
      </w:r>
      <w:r w:rsidRPr="009A39EC">
        <w:rPr>
          <w:rFonts w:ascii="Times New Roman" w:hAnsi="Times New Roman" w:cs="Times New Roman"/>
          <w:sz w:val="26"/>
          <w:szCs w:val="26"/>
        </w:rPr>
        <w:t xml:space="preserve"> для ухвалення рішення про звернення</w:t>
      </w:r>
      <w:r w:rsidR="0029018A" w:rsidRPr="009A39EC">
        <w:rPr>
          <w:rFonts w:ascii="Times New Roman" w:hAnsi="Times New Roman" w:cs="Times New Roman"/>
          <w:sz w:val="26"/>
          <w:szCs w:val="26"/>
        </w:rPr>
        <w:t xml:space="preserve"> </w:t>
      </w:r>
      <w:r w:rsidRPr="009A39EC">
        <w:rPr>
          <w:rFonts w:ascii="Times New Roman" w:hAnsi="Times New Roman" w:cs="Times New Roman"/>
          <w:sz w:val="26"/>
          <w:szCs w:val="26"/>
        </w:rPr>
        <w:t xml:space="preserve">до Вищої ради правосуддя стосовно притягнення судді до дисциплінарної відповідальності. Для ухвалення негативного для судді рішення </w:t>
      </w:r>
      <w:r w:rsidR="0029018A" w:rsidRPr="009A39EC">
        <w:rPr>
          <w:rFonts w:ascii="Times New Roman" w:hAnsi="Times New Roman" w:cs="Times New Roman"/>
          <w:sz w:val="26"/>
          <w:szCs w:val="26"/>
        </w:rPr>
        <w:t xml:space="preserve">такого змісту </w:t>
      </w:r>
      <w:r w:rsidRPr="009A39EC">
        <w:rPr>
          <w:rFonts w:ascii="Times New Roman" w:hAnsi="Times New Roman" w:cs="Times New Roman"/>
          <w:sz w:val="26"/>
          <w:szCs w:val="26"/>
        </w:rPr>
        <w:t>Комісія повинна проаналізувати і суб’єктивну сторону порушення. І лише у разі наявності ознак «завідомості» при недостовірному декларуванні Комісія ухвалює рішення</w:t>
      </w:r>
      <w:r w:rsidR="0029018A" w:rsidRPr="009A39EC">
        <w:rPr>
          <w:rFonts w:ascii="Times New Roman" w:hAnsi="Times New Roman" w:cs="Times New Roman"/>
          <w:sz w:val="26"/>
          <w:szCs w:val="26"/>
        </w:rPr>
        <w:t xml:space="preserve"> </w:t>
      </w:r>
      <w:r w:rsidR="00094177" w:rsidRPr="009A39EC">
        <w:rPr>
          <w:rFonts w:ascii="Times New Roman" w:hAnsi="Times New Roman" w:cs="Times New Roman"/>
          <w:sz w:val="26"/>
          <w:szCs w:val="26"/>
        </w:rPr>
        <w:t xml:space="preserve">звернутися </w:t>
      </w:r>
      <w:r w:rsidR="0029018A" w:rsidRPr="009A39EC">
        <w:rPr>
          <w:rFonts w:ascii="Times New Roman" w:hAnsi="Times New Roman" w:cs="Times New Roman"/>
          <w:sz w:val="26"/>
          <w:szCs w:val="26"/>
        </w:rPr>
        <w:t>до органу</w:t>
      </w:r>
      <w:r w:rsidR="00A97CA6" w:rsidRPr="009A39EC">
        <w:rPr>
          <w:rFonts w:ascii="Times New Roman" w:hAnsi="Times New Roman" w:cs="Times New Roman"/>
          <w:sz w:val="26"/>
          <w:szCs w:val="26"/>
        </w:rPr>
        <w:t xml:space="preserve">, </w:t>
      </w:r>
      <w:r w:rsidR="0029018A" w:rsidRPr="009A39EC">
        <w:rPr>
          <w:rFonts w:ascii="Times New Roman" w:hAnsi="Times New Roman" w:cs="Times New Roman"/>
          <w:sz w:val="26"/>
          <w:szCs w:val="26"/>
        </w:rPr>
        <w:t>компетентного здійснювати дисциплінарне провадження щодо судді</w:t>
      </w:r>
      <w:r w:rsidRPr="009A39EC">
        <w:rPr>
          <w:rFonts w:ascii="Times New Roman" w:hAnsi="Times New Roman" w:cs="Times New Roman"/>
          <w:sz w:val="26"/>
          <w:szCs w:val="26"/>
        </w:rPr>
        <w:t xml:space="preserve">. </w:t>
      </w:r>
    </w:p>
    <w:p w:rsidR="0029018A" w:rsidRPr="009A39EC" w:rsidRDefault="00AB4D3F" w:rsidP="00354A46">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Беручи до уваги, що п</w:t>
      </w:r>
      <w:r w:rsidR="00A97CA6" w:rsidRPr="009A39EC">
        <w:rPr>
          <w:rFonts w:ascii="Times New Roman" w:hAnsi="Times New Roman" w:cs="Times New Roman"/>
          <w:sz w:val="26"/>
          <w:szCs w:val="26"/>
        </w:rPr>
        <w:t>ід час</w:t>
      </w:r>
      <w:r w:rsidRPr="009A39EC">
        <w:rPr>
          <w:rFonts w:ascii="Times New Roman" w:hAnsi="Times New Roman" w:cs="Times New Roman"/>
          <w:sz w:val="26"/>
          <w:szCs w:val="26"/>
        </w:rPr>
        <w:t xml:space="preserve"> розгляд</w:t>
      </w:r>
      <w:r w:rsidR="00A97CA6" w:rsidRPr="009A39EC">
        <w:rPr>
          <w:rFonts w:ascii="Times New Roman" w:hAnsi="Times New Roman" w:cs="Times New Roman"/>
          <w:sz w:val="26"/>
          <w:szCs w:val="26"/>
        </w:rPr>
        <w:t>у</w:t>
      </w:r>
      <w:r w:rsidRPr="009A39EC">
        <w:rPr>
          <w:rFonts w:ascii="Times New Roman" w:hAnsi="Times New Roman" w:cs="Times New Roman"/>
          <w:sz w:val="26"/>
          <w:szCs w:val="26"/>
        </w:rPr>
        <w:t xml:space="preserve"> інформації </w:t>
      </w:r>
      <w:r w:rsidR="00094177" w:rsidRPr="009A39EC">
        <w:rPr>
          <w:rFonts w:ascii="Times New Roman" w:hAnsi="Times New Roman" w:cs="Times New Roman"/>
          <w:sz w:val="26"/>
          <w:szCs w:val="26"/>
        </w:rPr>
        <w:t xml:space="preserve">встановлено </w:t>
      </w:r>
      <w:r w:rsidR="0029018A" w:rsidRPr="009A39EC">
        <w:rPr>
          <w:rFonts w:ascii="Times New Roman" w:hAnsi="Times New Roman" w:cs="Times New Roman"/>
          <w:sz w:val="26"/>
          <w:szCs w:val="26"/>
        </w:rPr>
        <w:t xml:space="preserve">помилку при декларуванні суддею тверджень № 8 та № 9 у декларації за 2019 рік, </w:t>
      </w:r>
      <w:r w:rsidR="00A97CA6" w:rsidRPr="009A39EC">
        <w:rPr>
          <w:rFonts w:ascii="Times New Roman" w:hAnsi="Times New Roman" w:cs="Times New Roman"/>
          <w:sz w:val="26"/>
          <w:szCs w:val="26"/>
        </w:rPr>
        <w:t>але</w:t>
      </w:r>
      <w:r w:rsidR="0029018A" w:rsidRPr="009A39EC">
        <w:rPr>
          <w:rFonts w:ascii="Times New Roman" w:hAnsi="Times New Roman" w:cs="Times New Roman"/>
          <w:sz w:val="26"/>
          <w:szCs w:val="26"/>
        </w:rPr>
        <w:t xml:space="preserve"> не встановлено ознак</w:t>
      </w:r>
      <w:r w:rsidRPr="009A39EC">
        <w:rPr>
          <w:rFonts w:ascii="Times New Roman" w:hAnsi="Times New Roman" w:cs="Times New Roman"/>
          <w:sz w:val="26"/>
          <w:szCs w:val="26"/>
        </w:rPr>
        <w:t xml:space="preserve">, які б вказували </w:t>
      </w:r>
      <w:r w:rsidR="00A97CA6" w:rsidRPr="009A39EC">
        <w:rPr>
          <w:rFonts w:ascii="Times New Roman" w:hAnsi="Times New Roman" w:cs="Times New Roman"/>
          <w:sz w:val="26"/>
          <w:szCs w:val="26"/>
        </w:rPr>
        <w:t xml:space="preserve">на наявність умислу судді, </w:t>
      </w:r>
      <w:r w:rsidRPr="009A39EC">
        <w:rPr>
          <w:rFonts w:ascii="Times New Roman" w:hAnsi="Times New Roman" w:cs="Times New Roman"/>
          <w:sz w:val="26"/>
          <w:szCs w:val="26"/>
        </w:rPr>
        <w:t>спрямованого на декларування</w:t>
      </w:r>
      <w:r w:rsidR="00A97CA6" w:rsidRPr="009A39EC">
        <w:rPr>
          <w:rFonts w:ascii="Times New Roman" w:hAnsi="Times New Roman" w:cs="Times New Roman"/>
          <w:sz w:val="26"/>
          <w:szCs w:val="26"/>
        </w:rPr>
        <w:t xml:space="preserve"> недостовірних відомостей</w:t>
      </w:r>
      <w:r w:rsidRPr="009A39EC">
        <w:rPr>
          <w:rFonts w:ascii="Times New Roman" w:hAnsi="Times New Roman" w:cs="Times New Roman"/>
          <w:sz w:val="26"/>
          <w:szCs w:val="26"/>
        </w:rPr>
        <w:t xml:space="preserve">, Комісія </w:t>
      </w:r>
      <w:r w:rsidR="0029018A" w:rsidRPr="009A39EC">
        <w:rPr>
          <w:rFonts w:ascii="Times New Roman" w:hAnsi="Times New Roman" w:cs="Times New Roman"/>
          <w:sz w:val="26"/>
          <w:szCs w:val="26"/>
        </w:rPr>
        <w:t xml:space="preserve">визнає підтвердженою інформацію </w:t>
      </w:r>
      <w:r w:rsidR="0029018A" w:rsidRPr="009A39EC">
        <w:rPr>
          <w:rFonts w:ascii="Times New Roman" w:hAnsi="Times New Roman" w:cs="Times New Roman"/>
          <w:sz w:val="26"/>
          <w:szCs w:val="26"/>
        </w:rPr>
        <w:lastRenderedPageBreak/>
        <w:t>про недостовірність тверджень, указаних суддею Вищого антикорупційного суду Гавриленко Тетяною Григорівною у декларації доброчесності судді за 2019 рік.</w:t>
      </w:r>
    </w:p>
    <w:p w:rsidR="0029018A" w:rsidRPr="009A39EC" w:rsidRDefault="00A97CA6" w:rsidP="003A6E97">
      <w:pPr>
        <w:pStyle w:val="a3"/>
        <w:ind w:firstLine="709"/>
        <w:jc w:val="both"/>
        <w:rPr>
          <w:rFonts w:ascii="Times New Roman" w:hAnsi="Times New Roman" w:cs="Times New Roman"/>
          <w:sz w:val="26"/>
          <w:szCs w:val="26"/>
        </w:rPr>
      </w:pPr>
      <w:r w:rsidRPr="009A39EC">
        <w:rPr>
          <w:rFonts w:ascii="Times New Roman" w:hAnsi="Times New Roman" w:cs="Times New Roman"/>
          <w:sz w:val="26"/>
          <w:szCs w:val="26"/>
        </w:rPr>
        <w:t>Водночас</w:t>
      </w:r>
      <w:r w:rsidR="0029018A" w:rsidRPr="009A39EC">
        <w:rPr>
          <w:rFonts w:ascii="Times New Roman" w:hAnsi="Times New Roman" w:cs="Times New Roman"/>
          <w:sz w:val="26"/>
          <w:szCs w:val="26"/>
        </w:rPr>
        <w:t xml:space="preserve"> Комісія доходить висновку про відсутність підстав для звернення до Вищої ради правосуддя стосовно притягнення судді до дисциплінарної відповідальності в порядку, передбаченому статтею 107 Закону України «Про судоустрій і статус суддів».</w:t>
      </w:r>
    </w:p>
    <w:p w:rsidR="002D4508" w:rsidRPr="009A39EC" w:rsidRDefault="002D4508" w:rsidP="003A6E97">
      <w:pPr>
        <w:pStyle w:val="a3"/>
        <w:ind w:firstLine="709"/>
        <w:jc w:val="both"/>
        <w:rPr>
          <w:rFonts w:ascii="Times New Roman" w:hAnsi="Times New Roman" w:cs="Times New Roman"/>
          <w:sz w:val="26"/>
          <w:szCs w:val="26"/>
          <w:lang w:eastAsia="uk-UA"/>
        </w:rPr>
      </w:pPr>
      <w:r w:rsidRPr="009A39EC">
        <w:rPr>
          <w:rFonts w:ascii="Times New Roman" w:hAnsi="Times New Roman" w:cs="Times New Roman"/>
          <w:sz w:val="26"/>
          <w:szCs w:val="26"/>
          <w:lang w:eastAsia="uk-UA"/>
        </w:rPr>
        <w:t>Керуючись статтями 6</w:t>
      </w:r>
      <w:r w:rsidR="0074736C" w:rsidRPr="009A39EC">
        <w:rPr>
          <w:rFonts w:ascii="Times New Roman" w:hAnsi="Times New Roman" w:cs="Times New Roman"/>
          <w:sz w:val="26"/>
          <w:szCs w:val="26"/>
          <w:lang w:eastAsia="uk-UA"/>
        </w:rPr>
        <w:t>2</w:t>
      </w:r>
      <w:r w:rsidRPr="009A39EC">
        <w:rPr>
          <w:rFonts w:ascii="Times New Roman" w:hAnsi="Times New Roman" w:cs="Times New Roman"/>
          <w:sz w:val="26"/>
          <w:szCs w:val="26"/>
          <w:lang w:eastAsia="uk-UA"/>
        </w:rPr>
        <w:t>, 93 Закону України «Про судоустрій і статус суддів»,</w:t>
      </w:r>
      <w:r w:rsidRPr="009A39EC">
        <w:rPr>
          <w:rFonts w:ascii="Times New Roman" w:hAnsi="Times New Roman" w:cs="Times New Roman"/>
          <w:sz w:val="26"/>
          <w:szCs w:val="26"/>
        </w:rPr>
        <w:t xml:space="preserve"> </w:t>
      </w:r>
      <w:r w:rsidR="009A4FEE" w:rsidRPr="009A39EC">
        <w:rPr>
          <w:rFonts w:ascii="Times New Roman" w:hAnsi="Times New Roman" w:cs="Times New Roman"/>
          <w:sz w:val="26"/>
          <w:szCs w:val="26"/>
        </w:rPr>
        <w:t>параграфом 11</w:t>
      </w:r>
      <w:r w:rsidRPr="009A39EC">
        <w:rPr>
          <w:rFonts w:ascii="Times New Roman" w:hAnsi="Times New Roman" w:cs="Times New Roman"/>
          <w:sz w:val="26"/>
          <w:szCs w:val="26"/>
        </w:rPr>
        <w:t xml:space="preserve"> Регламенту Вищої кваліфік</w:t>
      </w:r>
      <w:r w:rsidR="00A97CA6" w:rsidRPr="009A39EC">
        <w:rPr>
          <w:rFonts w:ascii="Times New Roman" w:hAnsi="Times New Roman" w:cs="Times New Roman"/>
          <w:sz w:val="26"/>
          <w:szCs w:val="26"/>
        </w:rPr>
        <w:t xml:space="preserve">аційної комісії суддів України, </w:t>
      </w:r>
      <w:r w:rsidRPr="009A39EC">
        <w:rPr>
          <w:rFonts w:ascii="Times New Roman" w:hAnsi="Times New Roman" w:cs="Times New Roman"/>
          <w:sz w:val="26"/>
          <w:szCs w:val="26"/>
          <w:lang w:eastAsia="uk-UA"/>
        </w:rPr>
        <w:t>Вища кваліфікаційна комісія суддів України</w:t>
      </w:r>
      <w:r w:rsidR="0029018A" w:rsidRPr="009A39EC">
        <w:rPr>
          <w:rFonts w:ascii="Times New Roman" w:hAnsi="Times New Roman" w:cs="Times New Roman"/>
          <w:sz w:val="26"/>
          <w:szCs w:val="26"/>
          <w:lang w:eastAsia="uk-UA"/>
        </w:rPr>
        <w:t xml:space="preserve"> одноголосно</w:t>
      </w:r>
    </w:p>
    <w:p w:rsidR="002D4508" w:rsidRPr="009A39EC" w:rsidRDefault="002D4508" w:rsidP="002D4508">
      <w:pPr>
        <w:pStyle w:val="a3"/>
        <w:ind w:firstLine="708"/>
        <w:jc w:val="both"/>
        <w:rPr>
          <w:rFonts w:ascii="Times New Roman" w:hAnsi="Times New Roman" w:cs="Times New Roman"/>
          <w:sz w:val="26"/>
          <w:szCs w:val="26"/>
          <w:lang w:eastAsia="uk-UA"/>
        </w:rPr>
      </w:pPr>
    </w:p>
    <w:p w:rsidR="002D4508" w:rsidRPr="009A39EC" w:rsidRDefault="002D4508" w:rsidP="002D4508">
      <w:pPr>
        <w:pStyle w:val="a3"/>
        <w:jc w:val="center"/>
        <w:rPr>
          <w:rFonts w:ascii="Times New Roman" w:hAnsi="Times New Roman" w:cs="Times New Roman"/>
          <w:sz w:val="26"/>
          <w:szCs w:val="26"/>
          <w:lang w:eastAsia="uk-UA"/>
        </w:rPr>
      </w:pPr>
      <w:r w:rsidRPr="009A39EC">
        <w:rPr>
          <w:rFonts w:ascii="Times New Roman" w:hAnsi="Times New Roman" w:cs="Times New Roman"/>
          <w:sz w:val="26"/>
          <w:szCs w:val="26"/>
          <w:lang w:eastAsia="uk-UA"/>
        </w:rPr>
        <w:t>вирішила:</w:t>
      </w:r>
    </w:p>
    <w:p w:rsidR="002D4508" w:rsidRPr="009A39EC" w:rsidRDefault="002D4508" w:rsidP="002D4508">
      <w:pPr>
        <w:spacing w:after="0" w:line="240" w:lineRule="auto"/>
        <w:jc w:val="both"/>
        <w:rPr>
          <w:rFonts w:ascii="Times New Roman" w:hAnsi="Times New Roman" w:cs="Times New Roman"/>
          <w:bCs/>
          <w:sz w:val="26"/>
          <w:szCs w:val="26"/>
          <w:lang w:eastAsia="uk-UA"/>
        </w:rPr>
      </w:pPr>
    </w:p>
    <w:p w:rsidR="00F17FC8" w:rsidRDefault="00A97CA6" w:rsidP="00F17FC8">
      <w:pPr>
        <w:spacing w:after="0" w:line="240" w:lineRule="auto"/>
        <w:ind w:firstLine="708"/>
        <w:jc w:val="both"/>
        <w:rPr>
          <w:rFonts w:ascii="Times New Roman" w:hAnsi="Times New Roman" w:cs="Times New Roman"/>
          <w:sz w:val="26"/>
          <w:szCs w:val="26"/>
          <w:shd w:val="clear" w:color="auto" w:fill="FFFFFF"/>
        </w:rPr>
      </w:pPr>
      <w:r w:rsidRPr="009A39EC">
        <w:rPr>
          <w:rFonts w:ascii="Times New Roman" w:hAnsi="Times New Roman" w:cs="Times New Roman"/>
          <w:sz w:val="26"/>
          <w:szCs w:val="26"/>
          <w:shd w:val="clear" w:color="auto" w:fill="FFFFFF"/>
        </w:rPr>
        <w:t>В</w:t>
      </w:r>
      <w:r w:rsidR="000D3236" w:rsidRPr="009A39EC">
        <w:rPr>
          <w:rFonts w:ascii="Times New Roman" w:hAnsi="Times New Roman" w:cs="Times New Roman"/>
          <w:sz w:val="26"/>
          <w:szCs w:val="26"/>
          <w:shd w:val="clear" w:color="auto" w:fill="FFFFFF"/>
        </w:rPr>
        <w:t>изнати підтвердженою інформацію про недостовірність (у тому числі неповноту) тверджень, указаних суддею Вищого антикорупційного суду Гавриленко Тетяною Григорівною у декларації доброчесності судді за 2019 рік.</w:t>
      </w:r>
    </w:p>
    <w:p w:rsidR="00F17FC8" w:rsidRDefault="00F17FC8" w:rsidP="00F17FC8">
      <w:pPr>
        <w:spacing w:after="0" w:line="240" w:lineRule="auto"/>
        <w:ind w:firstLine="708"/>
        <w:jc w:val="both"/>
        <w:rPr>
          <w:rFonts w:ascii="Times New Roman" w:hAnsi="Times New Roman" w:cs="Times New Roman"/>
          <w:sz w:val="26"/>
          <w:szCs w:val="26"/>
          <w:shd w:val="clear" w:color="auto" w:fill="FFFFFF"/>
        </w:rPr>
      </w:pPr>
    </w:p>
    <w:p w:rsidR="000D3236" w:rsidRPr="009A39EC" w:rsidRDefault="00A97CA6" w:rsidP="00F17FC8">
      <w:pPr>
        <w:spacing w:after="0" w:line="240" w:lineRule="auto"/>
        <w:ind w:firstLine="708"/>
        <w:jc w:val="both"/>
        <w:rPr>
          <w:rFonts w:ascii="Times New Roman" w:hAnsi="Times New Roman" w:cs="Times New Roman"/>
          <w:sz w:val="26"/>
          <w:szCs w:val="26"/>
          <w:shd w:val="clear" w:color="auto" w:fill="FFFFFF"/>
        </w:rPr>
      </w:pPr>
      <w:r w:rsidRPr="009A39EC">
        <w:rPr>
          <w:rFonts w:ascii="Times New Roman" w:hAnsi="Times New Roman" w:cs="Times New Roman"/>
          <w:sz w:val="26"/>
          <w:szCs w:val="26"/>
          <w:shd w:val="clear" w:color="auto" w:fill="FFFFFF"/>
        </w:rPr>
        <w:t>В</w:t>
      </w:r>
      <w:r w:rsidR="0029018A" w:rsidRPr="009A39EC">
        <w:rPr>
          <w:rFonts w:ascii="Times New Roman" w:hAnsi="Times New Roman" w:cs="Times New Roman"/>
          <w:sz w:val="26"/>
          <w:szCs w:val="26"/>
          <w:shd w:val="clear" w:color="auto" w:fill="FFFFFF"/>
        </w:rPr>
        <w:t xml:space="preserve">становити відсутність підстав для звернення </w:t>
      </w:r>
      <w:r w:rsidR="000D3236" w:rsidRPr="009A39EC">
        <w:rPr>
          <w:rFonts w:ascii="Times New Roman" w:hAnsi="Times New Roman" w:cs="Times New Roman"/>
          <w:sz w:val="26"/>
          <w:szCs w:val="26"/>
          <w:shd w:val="clear" w:color="auto" w:fill="FFFFFF"/>
        </w:rPr>
        <w:t>до Вищої ради правосуддя стосовно притягнення судді до дисциплінарної відповідальності в порядку, встановленому статтею 107 Закону України «Про судоустрій і статус суддів».</w:t>
      </w:r>
    </w:p>
    <w:p w:rsidR="001009C3" w:rsidRPr="009A39EC" w:rsidRDefault="001009C3" w:rsidP="002D4508">
      <w:pPr>
        <w:shd w:val="clear" w:color="auto" w:fill="FFFFFF"/>
        <w:spacing w:after="0" w:line="240" w:lineRule="auto"/>
        <w:ind w:right="-1"/>
        <w:jc w:val="both"/>
        <w:rPr>
          <w:rFonts w:ascii="Times New Roman" w:hAnsi="Times New Roman" w:cs="Times New Roman"/>
          <w:sz w:val="26"/>
          <w:szCs w:val="26"/>
        </w:rPr>
      </w:pPr>
    </w:p>
    <w:p w:rsidR="001009C3" w:rsidRPr="009A39EC" w:rsidRDefault="001009C3" w:rsidP="002D4508">
      <w:pPr>
        <w:shd w:val="clear" w:color="auto" w:fill="FFFFFF"/>
        <w:spacing w:after="0" w:line="240" w:lineRule="auto"/>
        <w:ind w:right="-1"/>
        <w:jc w:val="both"/>
        <w:rPr>
          <w:rFonts w:ascii="Times New Roman" w:hAnsi="Times New Roman" w:cs="Times New Roman"/>
          <w:sz w:val="26"/>
          <w:szCs w:val="26"/>
        </w:rPr>
      </w:pPr>
    </w:p>
    <w:p w:rsidR="002D4508" w:rsidRPr="009A39EC" w:rsidRDefault="002D4508" w:rsidP="009A39EC">
      <w:pPr>
        <w:pStyle w:val="a3"/>
        <w:ind w:right="-30"/>
        <w:rPr>
          <w:rFonts w:ascii="Times New Roman" w:hAnsi="Times New Roman" w:cs="Times New Roman"/>
          <w:i/>
          <w:sz w:val="26"/>
          <w:szCs w:val="26"/>
          <w:lang w:eastAsia="uk-UA"/>
        </w:rPr>
      </w:pPr>
      <w:r w:rsidRPr="009A39EC">
        <w:rPr>
          <w:rFonts w:ascii="Times New Roman" w:hAnsi="Times New Roman" w:cs="Times New Roman"/>
          <w:sz w:val="26"/>
          <w:szCs w:val="26"/>
        </w:rPr>
        <w:t xml:space="preserve"> Головуючий</w:t>
      </w:r>
      <w:r w:rsidRPr="009A39EC">
        <w:rPr>
          <w:rFonts w:ascii="Times New Roman" w:hAnsi="Times New Roman" w:cs="Times New Roman"/>
          <w:sz w:val="26"/>
          <w:szCs w:val="26"/>
        </w:rPr>
        <w:tab/>
      </w:r>
      <w:r w:rsidRPr="009A39EC">
        <w:rPr>
          <w:rFonts w:ascii="Times New Roman" w:hAnsi="Times New Roman" w:cs="Times New Roman"/>
          <w:sz w:val="26"/>
          <w:szCs w:val="26"/>
        </w:rPr>
        <w:tab/>
      </w:r>
      <w:r w:rsidRPr="009A39EC">
        <w:rPr>
          <w:rFonts w:ascii="Times New Roman" w:hAnsi="Times New Roman" w:cs="Times New Roman"/>
          <w:sz w:val="26"/>
          <w:szCs w:val="26"/>
        </w:rPr>
        <w:tab/>
      </w:r>
      <w:r w:rsidRPr="009A39EC">
        <w:rPr>
          <w:rFonts w:ascii="Times New Roman" w:hAnsi="Times New Roman" w:cs="Times New Roman"/>
          <w:sz w:val="26"/>
          <w:szCs w:val="26"/>
        </w:rPr>
        <w:tab/>
      </w:r>
      <w:r w:rsidR="009A39EC" w:rsidRPr="009A39EC">
        <w:rPr>
          <w:rFonts w:ascii="Times New Roman" w:hAnsi="Times New Roman" w:cs="Times New Roman"/>
          <w:sz w:val="26"/>
          <w:szCs w:val="26"/>
        </w:rPr>
        <w:tab/>
      </w:r>
      <w:r w:rsidR="009A39EC" w:rsidRPr="009A39EC">
        <w:rPr>
          <w:rFonts w:ascii="Times New Roman" w:hAnsi="Times New Roman" w:cs="Times New Roman"/>
          <w:sz w:val="26"/>
          <w:szCs w:val="26"/>
        </w:rPr>
        <w:tab/>
      </w:r>
      <w:r w:rsidR="009A39EC" w:rsidRPr="009A39EC">
        <w:rPr>
          <w:rFonts w:ascii="Times New Roman" w:hAnsi="Times New Roman" w:cs="Times New Roman"/>
          <w:sz w:val="26"/>
          <w:szCs w:val="26"/>
        </w:rPr>
        <w:tab/>
      </w:r>
      <w:r w:rsidR="009A39EC" w:rsidRPr="009A39EC">
        <w:rPr>
          <w:rFonts w:ascii="Times New Roman" w:hAnsi="Times New Roman" w:cs="Times New Roman"/>
          <w:sz w:val="26"/>
          <w:szCs w:val="26"/>
        </w:rPr>
        <w:tab/>
      </w:r>
      <w:r w:rsidR="009A39EC">
        <w:rPr>
          <w:rFonts w:ascii="Times New Roman" w:hAnsi="Times New Roman" w:cs="Times New Roman"/>
          <w:sz w:val="26"/>
          <w:szCs w:val="26"/>
        </w:rPr>
        <w:t xml:space="preserve">  </w:t>
      </w:r>
      <w:r w:rsidR="001009C3" w:rsidRPr="009A39EC">
        <w:rPr>
          <w:rFonts w:ascii="Times New Roman" w:hAnsi="Times New Roman" w:cs="Times New Roman"/>
          <w:color w:val="1D1D1B"/>
          <w:sz w:val="26"/>
          <w:szCs w:val="26"/>
          <w:shd w:val="clear" w:color="auto" w:fill="FFFFFF"/>
        </w:rPr>
        <w:t>Михайло БОГОНІС</w:t>
      </w:r>
    </w:p>
    <w:p w:rsidR="002D4508" w:rsidRPr="009A39EC" w:rsidRDefault="002D4508" w:rsidP="002D4508">
      <w:pPr>
        <w:shd w:val="clear" w:color="auto" w:fill="FFFFFF"/>
        <w:spacing w:after="0" w:line="240" w:lineRule="auto"/>
        <w:ind w:right="-1"/>
        <w:jc w:val="both"/>
        <w:rPr>
          <w:rFonts w:ascii="Times New Roman" w:hAnsi="Times New Roman" w:cs="Times New Roman"/>
          <w:sz w:val="26"/>
          <w:szCs w:val="26"/>
        </w:rPr>
      </w:pPr>
      <w:r w:rsidRPr="009A39EC">
        <w:rPr>
          <w:rFonts w:ascii="Times New Roman" w:hAnsi="Times New Roman" w:cs="Times New Roman"/>
          <w:sz w:val="26"/>
          <w:szCs w:val="26"/>
        </w:rPr>
        <w:t xml:space="preserve">       </w:t>
      </w:r>
    </w:p>
    <w:p w:rsidR="002D4508" w:rsidRPr="009A39EC" w:rsidRDefault="000D3236" w:rsidP="002D4508">
      <w:pPr>
        <w:pStyle w:val="a3"/>
        <w:rPr>
          <w:rFonts w:ascii="Times New Roman" w:hAnsi="Times New Roman" w:cs="Times New Roman"/>
          <w:sz w:val="26"/>
          <w:szCs w:val="26"/>
          <w:lang w:eastAsia="uk-UA"/>
        </w:rPr>
      </w:pPr>
      <w:r w:rsidRPr="009A39EC">
        <w:rPr>
          <w:rFonts w:ascii="Times New Roman" w:hAnsi="Times New Roman" w:cs="Times New Roman"/>
          <w:sz w:val="26"/>
          <w:szCs w:val="26"/>
        </w:rPr>
        <w:t>Члени Комісії:</w:t>
      </w:r>
      <w:r w:rsidRPr="009A39EC">
        <w:rPr>
          <w:rFonts w:ascii="Times New Roman" w:hAnsi="Times New Roman" w:cs="Times New Roman"/>
          <w:sz w:val="26"/>
          <w:szCs w:val="26"/>
        </w:rPr>
        <w:tab/>
      </w:r>
      <w:r w:rsidRPr="009A39EC">
        <w:rPr>
          <w:rFonts w:ascii="Times New Roman" w:hAnsi="Times New Roman" w:cs="Times New Roman"/>
          <w:sz w:val="26"/>
          <w:szCs w:val="26"/>
        </w:rPr>
        <w:tab/>
      </w:r>
      <w:r w:rsidRPr="009A39EC">
        <w:rPr>
          <w:rFonts w:ascii="Times New Roman" w:hAnsi="Times New Roman" w:cs="Times New Roman"/>
          <w:sz w:val="26"/>
          <w:szCs w:val="26"/>
        </w:rPr>
        <w:tab/>
      </w:r>
      <w:r w:rsidRPr="009A39EC">
        <w:rPr>
          <w:rFonts w:ascii="Times New Roman" w:hAnsi="Times New Roman" w:cs="Times New Roman"/>
          <w:sz w:val="26"/>
          <w:szCs w:val="26"/>
        </w:rPr>
        <w:tab/>
      </w:r>
      <w:r w:rsidRPr="009A39EC">
        <w:rPr>
          <w:rFonts w:ascii="Times New Roman" w:hAnsi="Times New Roman" w:cs="Times New Roman"/>
          <w:sz w:val="26"/>
          <w:szCs w:val="26"/>
        </w:rPr>
        <w:tab/>
      </w:r>
      <w:r w:rsidRPr="009A39EC">
        <w:rPr>
          <w:rFonts w:ascii="Times New Roman" w:hAnsi="Times New Roman" w:cs="Times New Roman"/>
          <w:sz w:val="26"/>
          <w:szCs w:val="26"/>
        </w:rPr>
        <w:tab/>
      </w:r>
      <w:r w:rsidR="009A39EC" w:rsidRPr="009A39EC">
        <w:rPr>
          <w:rFonts w:ascii="Times New Roman" w:hAnsi="Times New Roman" w:cs="Times New Roman"/>
          <w:sz w:val="26"/>
          <w:szCs w:val="26"/>
        </w:rPr>
        <w:tab/>
      </w:r>
      <w:r w:rsidR="009A39EC">
        <w:rPr>
          <w:rFonts w:ascii="Times New Roman" w:hAnsi="Times New Roman" w:cs="Times New Roman"/>
          <w:sz w:val="26"/>
          <w:szCs w:val="26"/>
        </w:rPr>
        <w:t xml:space="preserve">  </w:t>
      </w:r>
      <w:r w:rsidR="009A39EC" w:rsidRPr="009A39EC">
        <w:rPr>
          <w:rFonts w:ascii="Times New Roman" w:hAnsi="Times New Roman" w:cs="Times New Roman"/>
          <w:sz w:val="26"/>
          <w:szCs w:val="26"/>
        </w:rPr>
        <w:tab/>
      </w:r>
      <w:r w:rsidR="009A39EC">
        <w:rPr>
          <w:rFonts w:ascii="Times New Roman" w:hAnsi="Times New Roman" w:cs="Times New Roman"/>
          <w:sz w:val="26"/>
          <w:szCs w:val="26"/>
        </w:rPr>
        <w:t xml:space="preserve">  </w:t>
      </w:r>
      <w:r w:rsidR="001009C3" w:rsidRPr="009A39EC">
        <w:rPr>
          <w:rFonts w:ascii="Times New Roman" w:hAnsi="Times New Roman" w:cs="Times New Roman"/>
          <w:color w:val="1D1D1B"/>
          <w:sz w:val="26"/>
          <w:szCs w:val="26"/>
          <w:shd w:val="clear" w:color="auto" w:fill="FFFFFF"/>
        </w:rPr>
        <w:t>Надія КОБЕЦЬКА</w:t>
      </w:r>
    </w:p>
    <w:p w:rsidR="002D4508" w:rsidRPr="009A39EC" w:rsidRDefault="002D4508" w:rsidP="002D4508">
      <w:pPr>
        <w:pStyle w:val="a3"/>
        <w:rPr>
          <w:rFonts w:ascii="Times New Roman" w:hAnsi="Times New Roman" w:cs="Times New Roman"/>
          <w:sz w:val="26"/>
          <w:szCs w:val="26"/>
        </w:rPr>
      </w:pPr>
    </w:p>
    <w:p w:rsidR="00A43083" w:rsidRPr="009A39EC" w:rsidRDefault="002D4508" w:rsidP="000D3236">
      <w:pPr>
        <w:pStyle w:val="a3"/>
        <w:ind w:right="-30"/>
        <w:rPr>
          <w:rFonts w:ascii="Times New Roman" w:hAnsi="Times New Roman" w:cs="Times New Roman"/>
          <w:color w:val="1D1D1B"/>
          <w:sz w:val="26"/>
          <w:szCs w:val="26"/>
          <w:shd w:val="clear" w:color="auto" w:fill="FFFFFF"/>
        </w:rPr>
      </w:pPr>
      <w:r w:rsidRPr="009A39EC">
        <w:rPr>
          <w:rFonts w:ascii="Times New Roman" w:hAnsi="Times New Roman" w:cs="Times New Roman"/>
          <w:sz w:val="26"/>
          <w:szCs w:val="26"/>
        </w:rPr>
        <w:tab/>
      </w:r>
      <w:r w:rsidRPr="009A39EC">
        <w:rPr>
          <w:rFonts w:ascii="Times New Roman" w:hAnsi="Times New Roman" w:cs="Times New Roman"/>
          <w:sz w:val="26"/>
          <w:szCs w:val="26"/>
        </w:rPr>
        <w:tab/>
      </w:r>
      <w:r w:rsidRPr="009A39EC">
        <w:rPr>
          <w:rFonts w:ascii="Times New Roman" w:hAnsi="Times New Roman" w:cs="Times New Roman"/>
          <w:sz w:val="26"/>
          <w:szCs w:val="26"/>
        </w:rPr>
        <w:tab/>
      </w:r>
      <w:r w:rsidRPr="009A39EC">
        <w:rPr>
          <w:rFonts w:ascii="Times New Roman" w:hAnsi="Times New Roman" w:cs="Times New Roman"/>
          <w:sz w:val="26"/>
          <w:szCs w:val="26"/>
        </w:rPr>
        <w:tab/>
      </w:r>
      <w:r w:rsidRPr="009A39EC">
        <w:rPr>
          <w:rFonts w:ascii="Times New Roman" w:hAnsi="Times New Roman" w:cs="Times New Roman"/>
          <w:sz w:val="26"/>
          <w:szCs w:val="26"/>
        </w:rPr>
        <w:tab/>
      </w:r>
      <w:r w:rsidRPr="009A39EC">
        <w:rPr>
          <w:rFonts w:ascii="Times New Roman" w:hAnsi="Times New Roman" w:cs="Times New Roman"/>
          <w:sz w:val="26"/>
          <w:szCs w:val="26"/>
        </w:rPr>
        <w:tab/>
      </w:r>
      <w:r w:rsidRPr="009A39EC">
        <w:rPr>
          <w:rFonts w:ascii="Times New Roman" w:hAnsi="Times New Roman" w:cs="Times New Roman"/>
          <w:sz w:val="26"/>
          <w:szCs w:val="26"/>
        </w:rPr>
        <w:tab/>
      </w:r>
      <w:r w:rsidRPr="009A39EC">
        <w:rPr>
          <w:rFonts w:ascii="Times New Roman" w:hAnsi="Times New Roman" w:cs="Times New Roman"/>
          <w:sz w:val="26"/>
          <w:szCs w:val="26"/>
        </w:rPr>
        <w:tab/>
      </w:r>
      <w:r w:rsidR="009A39EC" w:rsidRPr="009A39EC">
        <w:rPr>
          <w:rFonts w:ascii="Times New Roman" w:hAnsi="Times New Roman" w:cs="Times New Roman"/>
          <w:sz w:val="26"/>
          <w:szCs w:val="26"/>
        </w:rPr>
        <w:tab/>
      </w:r>
      <w:r w:rsidR="009A39EC">
        <w:rPr>
          <w:rFonts w:ascii="Times New Roman" w:hAnsi="Times New Roman" w:cs="Times New Roman"/>
          <w:sz w:val="26"/>
          <w:szCs w:val="26"/>
        </w:rPr>
        <w:t xml:space="preserve">  </w:t>
      </w:r>
      <w:r w:rsidR="009A39EC" w:rsidRPr="009A39EC">
        <w:rPr>
          <w:rFonts w:ascii="Times New Roman" w:hAnsi="Times New Roman" w:cs="Times New Roman"/>
          <w:sz w:val="26"/>
          <w:szCs w:val="26"/>
        </w:rPr>
        <w:tab/>
      </w:r>
      <w:r w:rsidR="009A39EC">
        <w:rPr>
          <w:rFonts w:ascii="Times New Roman" w:hAnsi="Times New Roman" w:cs="Times New Roman"/>
          <w:sz w:val="26"/>
          <w:szCs w:val="26"/>
        </w:rPr>
        <w:t xml:space="preserve">  </w:t>
      </w:r>
      <w:r w:rsidR="001009C3" w:rsidRPr="009A39EC">
        <w:rPr>
          <w:rFonts w:ascii="Times New Roman" w:hAnsi="Times New Roman" w:cs="Times New Roman"/>
          <w:color w:val="1D1D1B"/>
          <w:sz w:val="26"/>
          <w:szCs w:val="26"/>
          <w:shd w:val="clear" w:color="auto" w:fill="FFFFFF"/>
        </w:rPr>
        <w:t xml:space="preserve">Галина </w:t>
      </w:r>
      <w:bookmarkStart w:id="6" w:name="_GoBack"/>
      <w:bookmarkEnd w:id="6"/>
      <w:r w:rsidR="000D3236" w:rsidRPr="009A39EC">
        <w:rPr>
          <w:rFonts w:ascii="Times New Roman" w:hAnsi="Times New Roman" w:cs="Times New Roman"/>
          <w:color w:val="1D1D1B"/>
          <w:sz w:val="26"/>
          <w:szCs w:val="26"/>
          <w:shd w:val="clear" w:color="auto" w:fill="FFFFFF"/>
        </w:rPr>
        <w:t>ШЕВЧУК</w:t>
      </w:r>
    </w:p>
    <w:sectPr w:rsidR="00A43083" w:rsidRPr="009A39EC" w:rsidSect="0001493D">
      <w:headerReference w:type="default" r:id="rId12"/>
      <w:pgSz w:w="11906" w:h="16838"/>
      <w:pgMar w:top="1134" w:right="73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25DDC" w:rsidRDefault="00A25DDC" w:rsidP="0087190C">
      <w:pPr>
        <w:spacing w:after="0" w:line="240" w:lineRule="auto"/>
      </w:pPr>
      <w:r>
        <w:separator/>
      </w:r>
    </w:p>
  </w:endnote>
  <w:endnote w:type="continuationSeparator" w:id="0">
    <w:p w:rsidR="00A25DDC" w:rsidRDefault="00A25DDC" w:rsidP="00871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25DDC" w:rsidRDefault="00A25DDC" w:rsidP="0087190C">
      <w:pPr>
        <w:spacing w:after="0" w:line="240" w:lineRule="auto"/>
      </w:pPr>
      <w:r>
        <w:separator/>
      </w:r>
    </w:p>
  </w:footnote>
  <w:footnote w:type="continuationSeparator" w:id="0">
    <w:p w:rsidR="00A25DDC" w:rsidRDefault="00A25DDC" w:rsidP="00871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6271404"/>
      <w:docPartObj>
        <w:docPartGallery w:val="Page Numbers (Top of Page)"/>
        <w:docPartUnique/>
      </w:docPartObj>
    </w:sdtPr>
    <w:sdtEndPr/>
    <w:sdtContent>
      <w:p w:rsidR="0035751E" w:rsidRDefault="0035751E">
        <w:pPr>
          <w:pStyle w:val="a6"/>
          <w:jc w:val="center"/>
        </w:pPr>
        <w:r>
          <w:fldChar w:fldCharType="begin"/>
        </w:r>
        <w:r>
          <w:instrText>PAGE   \* MERGEFORMAT</w:instrText>
        </w:r>
        <w:r>
          <w:fldChar w:fldCharType="separate"/>
        </w:r>
        <w:r w:rsidR="00DD7C3B" w:rsidRPr="00DD7C3B">
          <w:rPr>
            <w:noProof/>
            <w:lang w:val="uk-UA"/>
          </w:rPr>
          <w:t>12</w:t>
        </w:r>
        <w:r>
          <w:fldChar w:fldCharType="end"/>
        </w:r>
      </w:p>
    </w:sdtContent>
  </w:sdt>
  <w:p w:rsidR="0035751E" w:rsidRDefault="0035751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91F67"/>
    <w:multiLevelType w:val="multilevel"/>
    <w:tmpl w:val="B076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A7EB9"/>
    <w:multiLevelType w:val="hybridMultilevel"/>
    <w:tmpl w:val="CA28FB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71B4997"/>
    <w:multiLevelType w:val="hybridMultilevel"/>
    <w:tmpl w:val="12CA2840"/>
    <w:lvl w:ilvl="0" w:tplc="96E44D5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6CFE22A2"/>
    <w:multiLevelType w:val="multilevel"/>
    <w:tmpl w:val="B01CA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6D1CB4"/>
    <w:multiLevelType w:val="hybridMultilevel"/>
    <w:tmpl w:val="BABAF21E"/>
    <w:lvl w:ilvl="0" w:tplc="C61E1D0C">
      <w:start w:val="1"/>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15:restartNumberingAfterBreak="0">
    <w:nsid w:val="72E47721"/>
    <w:multiLevelType w:val="hybridMultilevel"/>
    <w:tmpl w:val="A50E7D14"/>
    <w:lvl w:ilvl="0" w:tplc="933A7FC8">
      <w:start w:val="1"/>
      <w:numFmt w:val="decimal"/>
      <w:lvlText w:val="%1."/>
      <w:lvlJc w:val="left"/>
      <w:pPr>
        <w:ind w:left="1698" w:hanging="99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5"/>
  </w:num>
  <w:num w:numId="2">
    <w:abstractNumId w:val="4"/>
  </w:num>
  <w:num w:numId="3">
    <w:abstractNumId w:val="2"/>
  </w:num>
  <w:num w:numId="4">
    <w:abstractNumId w:val="1"/>
  </w:num>
  <w:num w:numId="5">
    <w:abstractNumId w:val="0"/>
  </w:num>
  <w:num w:numId="6">
    <w:abstractNumId w:val="3"/>
    <w:lvlOverride w:ilvl="0">
      <w:startOverride w:val="184"/>
    </w:lvlOverride>
  </w:num>
  <w:num w:numId="7">
    <w:abstractNumId w:val="3"/>
    <w:lvlOverride w:ilvl="0">
      <w:startOverride w:val="184"/>
    </w:lvlOverride>
  </w:num>
  <w:num w:numId="8">
    <w:abstractNumId w:val="3"/>
    <w:lvlOverride w:ilvl="0">
      <w:startOverride w:val="18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B78"/>
    <w:rsid w:val="00001277"/>
    <w:rsid w:val="00004D95"/>
    <w:rsid w:val="000055C3"/>
    <w:rsid w:val="0001493D"/>
    <w:rsid w:val="00023B36"/>
    <w:rsid w:val="00042338"/>
    <w:rsid w:val="00047B29"/>
    <w:rsid w:val="00054610"/>
    <w:rsid w:val="0007137C"/>
    <w:rsid w:val="00091635"/>
    <w:rsid w:val="00094177"/>
    <w:rsid w:val="000A3F96"/>
    <w:rsid w:val="000B74AB"/>
    <w:rsid w:val="000C6B79"/>
    <w:rsid w:val="000D3236"/>
    <w:rsid w:val="000D3D70"/>
    <w:rsid w:val="000E1776"/>
    <w:rsid w:val="000E1F62"/>
    <w:rsid w:val="001009C3"/>
    <w:rsid w:val="001065A8"/>
    <w:rsid w:val="0011152B"/>
    <w:rsid w:val="00122170"/>
    <w:rsid w:val="00131447"/>
    <w:rsid w:val="001319B4"/>
    <w:rsid w:val="00135FD1"/>
    <w:rsid w:val="00153313"/>
    <w:rsid w:val="00171C09"/>
    <w:rsid w:val="0017487F"/>
    <w:rsid w:val="0017757B"/>
    <w:rsid w:val="001775DC"/>
    <w:rsid w:val="00183DEF"/>
    <w:rsid w:val="001853BB"/>
    <w:rsid w:val="001864DE"/>
    <w:rsid w:val="001A46B5"/>
    <w:rsid w:val="001A48CF"/>
    <w:rsid w:val="001C0CDA"/>
    <w:rsid w:val="001C0F3D"/>
    <w:rsid w:val="001C76E7"/>
    <w:rsid w:val="001D0F3F"/>
    <w:rsid w:val="001D40B9"/>
    <w:rsid w:val="001D582B"/>
    <w:rsid w:val="001E0403"/>
    <w:rsid w:val="001E414D"/>
    <w:rsid w:val="001F032E"/>
    <w:rsid w:val="001F2463"/>
    <w:rsid w:val="001F24A3"/>
    <w:rsid w:val="002109C5"/>
    <w:rsid w:val="00213D43"/>
    <w:rsid w:val="0021697F"/>
    <w:rsid w:val="0022271D"/>
    <w:rsid w:val="0022772A"/>
    <w:rsid w:val="0023268F"/>
    <w:rsid w:val="00237F60"/>
    <w:rsid w:val="002608A4"/>
    <w:rsid w:val="002712DA"/>
    <w:rsid w:val="00282CEA"/>
    <w:rsid w:val="00286ABE"/>
    <w:rsid w:val="0029018A"/>
    <w:rsid w:val="002A6E8D"/>
    <w:rsid w:val="002B75E7"/>
    <w:rsid w:val="002C0AFF"/>
    <w:rsid w:val="002D1334"/>
    <w:rsid w:val="002D18BE"/>
    <w:rsid w:val="002D3C8A"/>
    <w:rsid w:val="002D4508"/>
    <w:rsid w:val="002D477D"/>
    <w:rsid w:val="002E2905"/>
    <w:rsid w:val="002F58A3"/>
    <w:rsid w:val="003026ED"/>
    <w:rsid w:val="00307C5E"/>
    <w:rsid w:val="003112C0"/>
    <w:rsid w:val="00315819"/>
    <w:rsid w:val="00321E9C"/>
    <w:rsid w:val="0033280B"/>
    <w:rsid w:val="00336987"/>
    <w:rsid w:val="00343AA5"/>
    <w:rsid w:val="00345211"/>
    <w:rsid w:val="00351DD4"/>
    <w:rsid w:val="003537C4"/>
    <w:rsid w:val="00354A46"/>
    <w:rsid w:val="003565D8"/>
    <w:rsid w:val="0035751E"/>
    <w:rsid w:val="0036079C"/>
    <w:rsid w:val="00366C5A"/>
    <w:rsid w:val="00375276"/>
    <w:rsid w:val="0037627F"/>
    <w:rsid w:val="003825C8"/>
    <w:rsid w:val="00397F5F"/>
    <w:rsid w:val="003A0728"/>
    <w:rsid w:val="003A55EF"/>
    <w:rsid w:val="003A6E97"/>
    <w:rsid w:val="003A7F2B"/>
    <w:rsid w:val="003C0D92"/>
    <w:rsid w:val="003C6502"/>
    <w:rsid w:val="003E66DA"/>
    <w:rsid w:val="003F0B1A"/>
    <w:rsid w:val="003F6D3D"/>
    <w:rsid w:val="003F6FEC"/>
    <w:rsid w:val="00400246"/>
    <w:rsid w:val="0041023D"/>
    <w:rsid w:val="00411E4E"/>
    <w:rsid w:val="00432DDA"/>
    <w:rsid w:val="004529A4"/>
    <w:rsid w:val="00452F14"/>
    <w:rsid w:val="00456772"/>
    <w:rsid w:val="0046053F"/>
    <w:rsid w:val="0046147E"/>
    <w:rsid w:val="0046565D"/>
    <w:rsid w:val="00465F33"/>
    <w:rsid w:val="00466F3A"/>
    <w:rsid w:val="00471E60"/>
    <w:rsid w:val="004723E9"/>
    <w:rsid w:val="004746D3"/>
    <w:rsid w:val="00476E10"/>
    <w:rsid w:val="00485BA7"/>
    <w:rsid w:val="004865AD"/>
    <w:rsid w:val="00486B9A"/>
    <w:rsid w:val="00490489"/>
    <w:rsid w:val="0049221B"/>
    <w:rsid w:val="004A02C0"/>
    <w:rsid w:val="004A2866"/>
    <w:rsid w:val="004A436C"/>
    <w:rsid w:val="004A786A"/>
    <w:rsid w:val="004A7FD2"/>
    <w:rsid w:val="004B5932"/>
    <w:rsid w:val="004B7FA5"/>
    <w:rsid w:val="004C7DD5"/>
    <w:rsid w:val="004D311C"/>
    <w:rsid w:val="004E1BD5"/>
    <w:rsid w:val="004E3DF8"/>
    <w:rsid w:val="004F3AA6"/>
    <w:rsid w:val="004F6A1B"/>
    <w:rsid w:val="004F71B4"/>
    <w:rsid w:val="00511773"/>
    <w:rsid w:val="00517DA8"/>
    <w:rsid w:val="00517ED8"/>
    <w:rsid w:val="00525E2A"/>
    <w:rsid w:val="0053434B"/>
    <w:rsid w:val="005431A8"/>
    <w:rsid w:val="00543E3F"/>
    <w:rsid w:val="00544605"/>
    <w:rsid w:val="00546212"/>
    <w:rsid w:val="00575DB4"/>
    <w:rsid w:val="005861C5"/>
    <w:rsid w:val="00596105"/>
    <w:rsid w:val="005A1216"/>
    <w:rsid w:val="005B559B"/>
    <w:rsid w:val="005B79C1"/>
    <w:rsid w:val="005D2B15"/>
    <w:rsid w:val="005D47F3"/>
    <w:rsid w:val="005D6701"/>
    <w:rsid w:val="005D7B80"/>
    <w:rsid w:val="005E667A"/>
    <w:rsid w:val="00604677"/>
    <w:rsid w:val="00605BD4"/>
    <w:rsid w:val="0060656B"/>
    <w:rsid w:val="0061366B"/>
    <w:rsid w:val="006249EA"/>
    <w:rsid w:val="0062557B"/>
    <w:rsid w:val="00626408"/>
    <w:rsid w:val="00626714"/>
    <w:rsid w:val="006332B3"/>
    <w:rsid w:val="00633F19"/>
    <w:rsid w:val="00635C72"/>
    <w:rsid w:val="00637AB8"/>
    <w:rsid w:val="00642C58"/>
    <w:rsid w:val="00662228"/>
    <w:rsid w:val="00664BF1"/>
    <w:rsid w:val="0066695F"/>
    <w:rsid w:val="006878C3"/>
    <w:rsid w:val="006961B5"/>
    <w:rsid w:val="006B279A"/>
    <w:rsid w:val="006B7229"/>
    <w:rsid w:val="006C06D1"/>
    <w:rsid w:val="006C34D4"/>
    <w:rsid w:val="006C6456"/>
    <w:rsid w:val="006D1B62"/>
    <w:rsid w:val="006D3E0E"/>
    <w:rsid w:val="006E0F77"/>
    <w:rsid w:val="006E6352"/>
    <w:rsid w:val="006F5B7E"/>
    <w:rsid w:val="007015E5"/>
    <w:rsid w:val="0070206E"/>
    <w:rsid w:val="00706DDA"/>
    <w:rsid w:val="007153FF"/>
    <w:rsid w:val="00717014"/>
    <w:rsid w:val="00717D43"/>
    <w:rsid w:val="0072628C"/>
    <w:rsid w:val="00735E07"/>
    <w:rsid w:val="00737A41"/>
    <w:rsid w:val="0074170E"/>
    <w:rsid w:val="0074736C"/>
    <w:rsid w:val="0075063B"/>
    <w:rsid w:val="00751B43"/>
    <w:rsid w:val="00773B63"/>
    <w:rsid w:val="00780E77"/>
    <w:rsid w:val="00781BCB"/>
    <w:rsid w:val="007824D3"/>
    <w:rsid w:val="0079185A"/>
    <w:rsid w:val="007950B1"/>
    <w:rsid w:val="007962CC"/>
    <w:rsid w:val="00797166"/>
    <w:rsid w:val="007B600D"/>
    <w:rsid w:val="007C1258"/>
    <w:rsid w:val="007C126F"/>
    <w:rsid w:val="007C7361"/>
    <w:rsid w:val="007D7C4F"/>
    <w:rsid w:val="007E2468"/>
    <w:rsid w:val="007F0BF7"/>
    <w:rsid w:val="007F0D3D"/>
    <w:rsid w:val="007F1812"/>
    <w:rsid w:val="008036E4"/>
    <w:rsid w:val="008042B6"/>
    <w:rsid w:val="00822FD3"/>
    <w:rsid w:val="00833B8F"/>
    <w:rsid w:val="00834B81"/>
    <w:rsid w:val="00834ED0"/>
    <w:rsid w:val="0083522F"/>
    <w:rsid w:val="00837CC8"/>
    <w:rsid w:val="00843E9C"/>
    <w:rsid w:val="0087190C"/>
    <w:rsid w:val="00874902"/>
    <w:rsid w:val="008849B3"/>
    <w:rsid w:val="00885F76"/>
    <w:rsid w:val="0088798F"/>
    <w:rsid w:val="00894299"/>
    <w:rsid w:val="008B3A9C"/>
    <w:rsid w:val="008B76CB"/>
    <w:rsid w:val="008C2C6D"/>
    <w:rsid w:val="008C35A6"/>
    <w:rsid w:val="008D0C81"/>
    <w:rsid w:val="008F64AB"/>
    <w:rsid w:val="00902205"/>
    <w:rsid w:val="00917EF5"/>
    <w:rsid w:val="00933CB2"/>
    <w:rsid w:val="00937AEB"/>
    <w:rsid w:val="00940C57"/>
    <w:rsid w:val="0094345D"/>
    <w:rsid w:val="00944A66"/>
    <w:rsid w:val="0094576D"/>
    <w:rsid w:val="0094799E"/>
    <w:rsid w:val="00952B4D"/>
    <w:rsid w:val="0095793A"/>
    <w:rsid w:val="009609F7"/>
    <w:rsid w:val="00961D30"/>
    <w:rsid w:val="0096523E"/>
    <w:rsid w:val="00965555"/>
    <w:rsid w:val="00966CDD"/>
    <w:rsid w:val="00967844"/>
    <w:rsid w:val="0097311C"/>
    <w:rsid w:val="0097448C"/>
    <w:rsid w:val="0097631E"/>
    <w:rsid w:val="00976797"/>
    <w:rsid w:val="00985D4C"/>
    <w:rsid w:val="00996F52"/>
    <w:rsid w:val="009972C0"/>
    <w:rsid w:val="009A0D53"/>
    <w:rsid w:val="009A39EC"/>
    <w:rsid w:val="009A4652"/>
    <w:rsid w:val="009A4FEE"/>
    <w:rsid w:val="009A5BDB"/>
    <w:rsid w:val="009A702E"/>
    <w:rsid w:val="009A71DB"/>
    <w:rsid w:val="009C4286"/>
    <w:rsid w:val="009E08B9"/>
    <w:rsid w:val="009E4FBE"/>
    <w:rsid w:val="009E6F12"/>
    <w:rsid w:val="009F3504"/>
    <w:rsid w:val="009F64F1"/>
    <w:rsid w:val="00A0312B"/>
    <w:rsid w:val="00A03E83"/>
    <w:rsid w:val="00A04B2B"/>
    <w:rsid w:val="00A0691C"/>
    <w:rsid w:val="00A23BF0"/>
    <w:rsid w:val="00A244B4"/>
    <w:rsid w:val="00A25DDC"/>
    <w:rsid w:val="00A277A9"/>
    <w:rsid w:val="00A409B8"/>
    <w:rsid w:val="00A43083"/>
    <w:rsid w:val="00A4391D"/>
    <w:rsid w:val="00A53248"/>
    <w:rsid w:val="00A573EB"/>
    <w:rsid w:val="00A64FB7"/>
    <w:rsid w:val="00A65509"/>
    <w:rsid w:val="00A67B6F"/>
    <w:rsid w:val="00A7086A"/>
    <w:rsid w:val="00A73404"/>
    <w:rsid w:val="00A74769"/>
    <w:rsid w:val="00A749A0"/>
    <w:rsid w:val="00A76602"/>
    <w:rsid w:val="00A9617B"/>
    <w:rsid w:val="00A97CA6"/>
    <w:rsid w:val="00AA50D4"/>
    <w:rsid w:val="00AB2EF5"/>
    <w:rsid w:val="00AB4D3F"/>
    <w:rsid w:val="00AC22EA"/>
    <w:rsid w:val="00AC689E"/>
    <w:rsid w:val="00AD3B9F"/>
    <w:rsid w:val="00AE3753"/>
    <w:rsid w:val="00AE4EDB"/>
    <w:rsid w:val="00AF1AE3"/>
    <w:rsid w:val="00AF5AAF"/>
    <w:rsid w:val="00AF6ED6"/>
    <w:rsid w:val="00AF741F"/>
    <w:rsid w:val="00AF778F"/>
    <w:rsid w:val="00B07121"/>
    <w:rsid w:val="00B235FD"/>
    <w:rsid w:val="00B40B14"/>
    <w:rsid w:val="00B41859"/>
    <w:rsid w:val="00B46559"/>
    <w:rsid w:val="00B64459"/>
    <w:rsid w:val="00B71151"/>
    <w:rsid w:val="00B77123"/>
    <w:rsid w:val="00B81210"/>
    <w:rsid w:val="00B9561E"/>
    <w:rsid w:val="00BA1012"/>
    <w:rsid w:val="00BA5B92"/>
    <w:rsid w:val="00BB463D"/>
    <w:rsid w:val="00BC1888"/>
    <w:rsid w:val="00BC38DA"/>
    <w:rsid w:val="00BC6905"/>
    <w:rsid w:val="00BD2746"/>
    <w:rsid w:val="00BE0597"/>
    <w:rsid w:val="00BE1072"/>
    <w:rsid w:val="00BE5F37"/>
    <w:rsid w:val="00BE6E25"/>
    <w:rsid w:val="00BF27B2"/>
    <w:rsid w:val="00BF3B78"/>
    <w:rsid w:val="00C05839"/>
    <w:rsid w:val="00C1791F"/>
    <w:rsid w:val="00C26858"/>
    <w:rsid w:val="00C30AA9"/>
    <w:rsid w:val="00C32754"/>
    <w:rsid w:val="00C330CB"/>
    <w:rsid w:val="00C33FE6"/>
    <w:rsid w:val="00C36A51"/>
    <w:rsid w:val="00C40ED1"/>
    <w:rsid w:val="00C4287C"/>
    <w:rsid w:val="00C574D5"/>
    <w:rsid w:val="00C65AED"/>
    <w:rsid w:val="00C80E94"/>
    <w:rsid w:val="00CA28C7"/>
    <w:rsid w:val="00CB1C5F"/>
    <w:rsid w:val="00CB2D24"/>
    <w:rsid w:val="00CB6866"/>
    <w:rsid w:val="00CD190F"/>
    <w:rsid w:val="00CD42A7"/>
    <w:rsid w:val="00CF408E"/>
    <w:rsid w:val="00CF6DA5"/>
    <w:rsid w:val="00D1034B"/>
    <w:rsid w:val="00D1486E"/>
    <w:rsid w:val="00D14D48"/>
    <w:rsid w:val="00D33BD4"/>
    <w:rsid w:val="00D75D4B"/>
    <w:rsid w:val="00D828A9"/>
    <w:rsid w:val="00D8343A"/>
    <w:rsid w:val="00D94B4E"/>
    <w:rsid w:val="00D958C4"/>
    <w:rsid w:val="00DA7E93"/>
    <w:rsid w:val="00DC2845"/>
    <w:rsid w:val="00DC343E"/>
    <w:rsid w:val="00DC7CCD"/>
    <w:rsid w:val="00DD2BE0"/>
    <w:rsid w:val="00DD76F6"/>
    <w:rsid w:val="00DD7C3B"/>
    <w:rsid w:val="00DE2093"/>
    <w:rsid w:val="00DE7F93"/>
    <w:rsid w:val="00DF30F0"/>
    <w:rsid w:val="00E02E97"/>
    <w:rsid w:val="00E0675C"/>
    <w:rsid w:val="00E10AD2"/>
    <w:rsid w:val="00E25B6B"/>
    <w:rsid w:val="00E30711"/>
    <w:rsid w:val="00E3176F"/>
    <w:rsid w:val="00E41D00"/>
    <w:rsid w:val="00E62ED9"/>
    <w:rsid w:val="00E63F3E"/>
    <w:rsid w:val="00E728CC"/>
    <w:rsid w:val="00E7338C"/>
    <w:rsid w:val="00E77027"/>
    <w:rsid w:val="00E8321A"/>
    <w:rsid w:val="00E8505C"/>
    <w:rsid w:val="00E91B19"/>
    <w:rsid w:val="00E93594"/>
    <w:rsid w:val="00E95644"/>
    <w:rsid w:val="00EA4067"/>
    <w:rsid w:val="00EA5866"/>
    <w:rsid w:val="00EA5FC3"/>
    <w:rsid w:val="00EB00D4"/>
    <w:rsid w:val="00EB0DF4"/>
    <w:rsid w:val="00EB5F44"/>
    <w:rsid w:val="00EC3A05"/>
    <w:rsid w:val="00ED5CF6"/>
    <w:rsid w:val="00EE1196"/>
    <w:rsid w:val="00EE242E"/>
    <w:rsid w:val="00EE6421"/>
    <w:rsid w:val="00EE6E82"/>
    <w:rsid w:val="00F0094E"/>
    <w:rsid w:val="00F06830"/>
    <w:rsid w:val="00F10A01"/>
    <w:rsid w:val="00F1250A"/>
    <w:rsid w:val="00F17FC8"/>
    <w:rsid w:val="00F220F9"/>
    <w:rsid w:val="00F22D78"/>
    <w:rsid w:val="00F24D44"/>
    <w:rsid w:val="00F3333F"/>
    <w:rsid w:val="00F34BB2"/>
    <w:rsid w:val="00F42DEA"/>
    <w:rsid w:val="00F43712"/>
    <w:rsid w:val="00F46151"/>
    <w:rsid w:val="00F52871"/>
    <w:rsid w:val="00F54023"/>
    <w:rsid w:val="00F60C07"/>
    <w:rsid w:val="00F630F0"/>
    <w:rsid w:val="00F661AF"/>
    <w:rsid w:val="00F66BC5"/>
    <w:rsid w:val="00F724BD"/>
    <w:rsid w:val="00FA2D78"/>
    <w:rsid w:val="00FB4973"/>
    <w:rsid w:val="00FB78F0"/>
    <w:rsid w:val="00FC5C15"/>
    <w:rsid w:val="00FD2944"/>
    <w:rsid w:val="00FE3695"/>
    <w:rsid w:val="00FE3C31"/>
    <w:rsid w:val="00FE65ED"/>
    <w:rsid w:val="00FE71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B1D0BF"/>
  <w15:docId w15:val="{B495AF38-7D59-4B5D-8B42-0161B3C4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508"/>
  </w:style>
  <w:style w:type="paragraph" w:styleId="1">
    <w:name w:val="heading 1"/>
    <w:basedOn w:val="a"/>
    <w:next w:val="a"/>
    <w:link w:val="10"/>
    <w:uiPriority w:val="9"/>
    <w:qFormat/>
    <w:rsid w:val="002F58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1DB"/>
    <w:pPr>
      <w:spacing w:after="0" w:line="240" w:lineRule="auto"/>
    </w:pPr>
  </w:style>
  <w:style w:type="paragraph" w:styleId="a4">
    <w:name w:val="Balloon Text"/>
    <w:basedOn w:val="a"/>
    <w:link w:val="a5"/>
    <w:uiPriority w:val="99"/>
    <w:semiHidden/>
    <w:unhideWhenUsed/>
    <w:rsid w:val="009A71DB"/>
    <w:pPr>
      <w:spacing w:after="0" w:line="240" w:lineRule="auto"/>
    </w:pPr>
    <w:rPr>
      <w:rFonts w:ascii="Tahoma" w:hAnsi="Tahoma" w:cs="Tahoma"/>
      <w:sz w:val="16"/>
      <w:szCs w:val="16"/>
      <w:lang w:val="ru-RU"/>
    </w:rPr>
  </w:style>
  <w:style w:type="character" w:customStyle="1" w:styleId="a5">
    <w:name w:val="Текст у виносці Знак"/>
    <w:basedOn w:val="a0"/>
    <w:link w:val="a4"/>
    <w:uiPriority w:val="99"/>
    <w:semiHidden/>
    <w:rsid w:val="009A71DB"/>
    <w:rPr>
      <w:rFonts w:ascii="Tahoma" w:hAnsi="Tahoma" w:cs="Tahoma"/>
      <w:sz w:val="16"/>
      <w:szCs w:val="16"/>
      <w:lang w:val="ru-RU"/>
    </w:rPr>
  </w:style>
  <w:style w:type="paragraph" w:customStyle="1" w:styleId="rvps2">
    <w:name w:val="rvps2"/>
    <w:basedOn w:val="a"/>
    <w:rsid w:val="00E8505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header"/>
    <w:basedOn w:val="a"/>
    <w:link w:val="a7"/>
    <w:uiPriority w:val="99"/>
    <w:unhideWhenUsed/>
    <w:rsid w:val="0087190C"/>
    <w:pPr>
      <w:tabs>
        <w:tab w:val="center" w:pos="4819"/>
        <w:tab w:val="right" w:pos="9639"/>
      </w:tabs>
      <w:spacing w:after="0" w:line="240" w:lineRule="auto"/>
    </w:pPr>
    <w:rPr>
      <w:lang w:val="ru-RU"/>
    </w:rPr>
  </w:style>
  <w:style w:type="character" w:customStyle="1" w:styleId="a7">
    <w:name w:val="Верхній колонтитул Знак"/>
    <w:basedOn w:val="a0"/>
    <w:link w:val="a6"/>
    <w:uiPriority w:val="99"/>
    <w:rsid w:val="0087190C"/>
    <w:rPr>
      <w:lang w:val="ru-RU"/>
    </w:rPr>
  </w:style>
  <w:style w:type="paragraph" w:styleId="a8">
    <w:name w:val="footer"/>
    <w:basedOn w:val="a"/>
    <w:link w:val="a9"/>
    <w:uiPriority w:val="99"/>
    <w:unhideWhenUsed/>
    <w:rsid w:val="0087190C"/>
    <w:pPr>
      <w:tabs>
        <w:tab w:val="center" w:pos="4819"/>
        <w:tab w:val="right" w:pos="9639"/>
      </w:tabs>
      <w:spacing w:after="0" w:line="240" w:lineRule="auto"/>
    </w:pPr>
    <w:rPr>
      <w:lang w:val="ru-RU"/>
    </w:rPr>
  </w:style>
  <w:style w:type="character" w:customStyle="1" w:styleId="a9">
    <w:name w:val="Нижній колонтитул Знак"/>
    <w:basedOn w:val="a0"/>
    <w:link w:val="a8"/>
    <w:uiPriority w:val="99"/>
    <w:rsid w:val="0087190C"/>
    <w:rPr>
      <w:lang w:val="ru-RU"/>
    </w:rPr>
  </w:style>
  <w:style w:type="paragraph" w:styleId="HTML">
    <w:name w:val="HTML Preformatted"/>
    <w:basedOn w:val="a"/>
    <w:link w:val="HTML0"/>
    <w:uiPriority w:val="99"/>
    <w:semiHidden/>
    <w:unhideWhenUsed/>
    <w:rsid w:val="00B64459"/>
    <w:pPr>
      <w:spacing w:after="0" w:line="240" w:lineRule="auto"/>
    </w:pPr>
    <w:rPr>
      <w:rFonts w:ascii="Consolas" w:hAnsi="Consolas"/>
      <w:sz w:val="20"/>
      <w:szCs w:val="20"/>
    </w:rPr>
  </w:style>
  <w:style w:type="character" w:customStyle="1" w:styleId="HTML0">
    <w:name w:val="Стандартний HTML Знак"/>
    <w:basedOn w:val="a0"/>
    <w:link w:val="HTML"/>
    <w:uiPriority w:val="99"/>
    <w:semiHidden/>
    <w:rsid w:val="00B64459"/>
    <w:rPr>
      <w:rFonts w:ascii="Consolas" w:hAnsi="Consolas"/>
      <w:sz w:val="20"/>
      <w:szCs w:val="20"/>
      <w:lang w:val="ru-RU"/>
    </w:rPr>
  </w:style>
  <w:style w:type="paragraph" w:styleId="aa">
    <w:name w:val="Normal (Web)"/>
    <w:basedOn w:val="a"/>
    <w:uiPriority w:val="99"/>
    <w:semiHidden/>
    <w:unhideWhenUsed/>
    <w:rsid w:val="00432DD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basedOn w:val="a0"/>
    <w:rsid w:val="002F58A3"/>
  </w:style>
  <w:style w:type="character" w:customStyle="1" w:styleId="10">
    <w:name w:val="Заголовок 1 Знак"/>
    <w:basedOn w:val="a0"/>
    <w:link w:val="1"/>
    <w:uiPriority w:val="9"/>
    <w:rsid w:val="002F58A3"/>
    <w:rPr>
      <w:rFonts w:asciiTheme="majorHAnsi" w:eastAsiaTheme="majorEastAsia" w:hAnsiTheme="majorHAnsi" w:cstheme="majorBidi"/>
      <w:color w:val="365F91" w:themeColor="accent1" w:themeShade="BF"/>
      <w:sz w:val="32"/>
      <w:szCs w:val="32"/>
    </w:rPr>
  </w:style>
  <w:style w:type="paragraph" w:customStyle="1" w:styleId="rtejustify">
    <w:name w:val="rtejustify"/>
    <w:basedOn w:val="a"/>
    <w:rsid w:val="00952B4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Hyperlink"/>
    <w:basedOn w:val="a0"/>
    <w:uiPriority w:val="99"/>
    <w:unhideWhenUsed/>
    <w:rsid w:val="001C0F3D"/>
    <w:rPr>
      <w:color w:val="0000FF"/>
      <w:u w:val="single"/>
    </w:rPr>
  </w:style>
  <w:style w:type="character" w:customStyle="1" w:styleId="11">
    <w:name w:val="Незакрита згадка1"/>
    <w:basedOn w:val="a0"/>
    <w:uiPriority w:val="99"/>
    <w:semiHidden/>
    <w:unhideWhenUsed/>
    <w:rsid w:val="005D47F3"/>
    <w:rPr>
      <w:color w:val="605E5C"/>
      <w:shd w:val="clear" w:color="auto" w:fill="E1DFDD"/>
    </w:rPr>
  </w:style>
  <w:style w:type="character" w:styleId="ac">
    <w:name w:val="Strong"/>
    <w:basedOn w:val="a0"/>
    <w:uiPriority w:val="22"/>
    <w:qFormat/>
    <w:rsid w:val="00C330CB"/>
    <w:rPr>
      <w:b/>
      <w:bCs/>
    </w:rPr>
  </w:style>
  <w:style w:type="character" w:customStyle="1" w:styleId="2">
    <w:name w:val="Незакрита згадка2"/>
    <w:basedOn w:val="a0"/>
    <w:uiPriority w:val="99"/>
    <w:semiHidden/>
    <w:unhideWhenUsed/>
    <w:rsid w:val="000E1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056341">
      <w:bodyDiv w:val="1"/>
      <w:marLeft w:val="0"/>
      <w:marRight w:val="0"/>
      <w:marTop w:val="0"/>
      <w:marBottom w:val="0"/>
      <w:divBdr>
        <w:top w:val="none" w:sz="0" w:space="0" w:color="auto"/>
        <w:left w:val="none" w:sz="0" w:space="0" w:color="auto"/>
        <w:bottom w:val="none" w:sz="0" w:space="0" w:color="auto"/>
        <w:right w:val="none" w:sz="0" w:space="0" w:color="auto"/>
      </w:divBdr>
    </w:div>
    <w:div w:id="348604107">
      <w:bodyDiv w:val="1"/>
      <w:marLeft w:val="0"/>
      <w:marRight w:val="0"/>
      <w:marTop w:val="0"/>
      <w:marBottom w:val="0"/>
      <w:divBdr>
        <w:top w:val="none" w:sz="0" w:space="0" w:color="auto"/>
        <w:left w:val="none" w:sz="0" w:space="0" w:color="auto"/>
        <w:bottom w:val="none" w:sz="0" w:space="0" w:color="auto"/>
        <w:right w:val="none" w:sz="0" w:space="0" w:color="auto"/>
      </w:divBdr>
    </w:div>
    <w:div w:id="544414824">
      <w:bodyDiv w:val="1"/>
      <w:marLeft w:val="0"/>
      <w:marRight w:val="0"/>
      <w:marTop w:val="0"/>
      <w:marBottom w:val="0"/>
      <w:divBdr>
        <w:top w:val="none" w:sz="0" w:space="0" w:color="auto"/>
        <w:left w:val="none" w:sz="0" w:space="0" w:color="auto"/>
        <w:bottom w:val="none" w:sz="0" w:space="0" w:color="auto"/>
        <w:right w:val="none" w:sz="0" w:space="0" w:color="auto"/>
      </w:divBdr>
    </w:div>
    <w:div w:id="654988296">
      <w:bodyDiv w:val="1"/>
      <w:marLeft w:val="0"/>
      <w:marRight w:val="0"/>
      <w:marTop w:val="0"/>
      <w:marBottom w:val="0"/>
      <w:divBdr>
        <w:top w:val="none" w:sz="0" w:space="0" w:color="auto"/>
        <w:left w:val="none" w:sz="0" w:space="0" w:color="auto"/>
        <w:bottom w:val="none" w:sz="0" w:space="0" w:color="auto"/>
        <w:right w:val="none" w:sz="0" w:space="0" w:color="auto"/>
      </w:divBdr>
    </w:div>
    <w:div w:id="737476791">
      <w:bodyDiv w:val="1"/>
      <w:marLeft w:val="0"/>
      <w:marRight w:val="0"/>
      <w:marTop w:val="0"/>
      <w:marBottom w:val="0"/>
      <w:divBdr>
        <w:top w:val="none" w:sz="0" w:space="0" w:color="auto"/>
        <w:left w:val="none" w:sz="0" w:space="0" w:color="auto"/>
        <w:bottom w:val="none" w:sz="0" w:space="0" w:color="auto"/>
        <w:right w:val="none" w:sz="0" w:space="0" w:color="auto"/>
      </w:divBdr>
      <w:divsChild>
        <w:div w:id="1319729959">
          <w:marLeft w:val="0"/>
          <w:marRight w:val="0"/>
          <w:marTop w:val="0"/>
          <w:marBottom w:val="0"/>
          <w:divBdr>
            <w:top w:val="none" w:sz="0" w:space="0" w:color="auto"/>
            <w:left w:val="none" w:sz="0" w:space="0" w:color="auto"/>
            <w:bottom w:val="none" w:sz="0" w:space="0" w:color="auto"/>
            <w:right w:val="none" w:sz="0" w:space="0" w:color="auto"/>
          </w:divBdr>
        </w:div>
        <w:div w:id="989595149">
          <w:marLeft w:val="0"/>
          <w:marRight w:val="0"/>
          <w:marTop w:val="0"/>
          <w:marBottom w:val="0"/>
          <w:divBdr>
            <w:top w:val="none" w:sz="0" w:space="0" w:color="auto"/>
            <w:left w:val="none" w:sz="0" w:space="0" w:color="auto"/>
            <w:bottom w:val="none" w:sz="0" w:space="0" w:color="auto"/>
            <w:right w:val="none" w:sz="0" w:space="0" w:color="auto"/>
          </w:divBdr>
        </w:div>
      </w:divsChild>
    </w:div>
    <w:div w:id="742610042">
      <w:bodyDiv w:val="1"/>
      <w:marLeft w:val="0"/>
      <w:marRight w:val="0"/>
      <w:marTop w:val="0"/>
      <w:marBottom w:val="0"/>
      <w:divBdr>
        <w:top w:val="none" w:sz="0" w:space="0" w:color="auto"/>
        <w:left w:val="none" w:sz="0" w:space="0" w:color="auto"/>
        <w:bottom w:val="none" w:sz="0" w:space="0" w:color="auto"/>
        <w:right w:val="none" w:sz="0" w:space="0" w:color="auto"/>
      </w:divBdr>
    </w:div>
    <w:div w:id="760106142">
      <w:bodyDiv w:val="1"/>
      <w:marLeft w:val="0"/>
      <w:marRight w:val="0"/>
      <w:marTop w:val="0"/>
      <w:marBottom w:val="0"/>
      <w:divBdr>
        <w:top w:val="none" w:sz="0" w:space="0" w:color="auto"/>
        <w:left w:val="none" w:sz="0" w:space="0" w:color="auto"/>
        <w:bottom w:val="none" w:sz="0" w:space="0" w:color="auto"/>
        <w:right w:val="none" w:sz="0" w:space="0" w:color="auto"/>
      </w:divBdr>
    </w:div>
    <w:div w:id="873734673">
      <w:bodyDiv w:val="1"/>
      <w:marLeft w:val="0"/>
      <w:marRight w:val="0"/>
      <w:marTop w:val="0"/>
      <w:marBottom w:val="0"/>
      <w:divBdr>
        <w:top w:val="none" w:sz="0" w:space="0" w:color="auto"/>
        <w:left w:val="none" w:sz="0" w:space="0" w:color="auto"/>
        <w:bottom w:val="none" w:sz="0" w:space="0" w:color="auto"/>
        <w:right w:val="none" w:sz="0" w:space="0" w:color="auto"/>
      </w:divBdr>
      <w:divsChild>
        <w:div w:id="1426730227">
          <w:marLeft w:val="0"/>
          <w:marRight w:val="0"/>
          <w:marTop w:val="0"/>
          <w:marBottom w:val="0"/>
          <w:divBdr>
            <w:top w:val="none" w:sz="0" w:space="0" w:color="auto"/>
            <w:left w:val="none" w:sz="0" w:space="0" w:color="auto"/>
            <w:bottom w:val="none" w:sz="0" w:space="0" w:color="auto"/>
            <w:right w:val="none" w:sz="0" w:space="0" w:color="auto"/>
          </w:divBdr>
        </w:div>
        <w:div w:id="8145139">
          <w:marLeft w:val="0"/>
          <w:marRight w:val="0"/>
          <w:marTop w:val="0"/>
          <w:marBottom w:val="0"/>
          <w:divBdr>
            <w:top w:val="none" w:sz="0" w:space="0" w:color="auto"/>
            <w:left w:val="none" w:sz="0" w:space="0" w:color="auto"/>
            <w:bottom w:val="none" w:sz="0" w:space="0" w:color="auto"/>
            <w:right w:val="none" w:sz="0" w:space="0" w:color="auto"/>
          </w:divBdr>
        </w:div>
        <w:div w:id="879392049">
          <w:marLeft w:val="0"/>
          <w:marRight w:val="0"/>
          <w:marTop w:val="0"/>
          <w:marBottom w:val="0"/>
          <w:divBdr>
            <w:top w:val="none" w:sz="0" w:space="0" w:color="auto"/>
            <w:left w:val="none" w:sz="0" w:space="0" w:color="auto"/>
            <w:bottom w:val="none" w:sz="0" w:space="0" w:color="auto"/>
            <w:right w:val="none" w:sz="0" w:space="0" w:color="auto"/>
          </w:divBdr>
        </w:div>
        <w:div w:id="81803312">
          <w:marLeft w:val="0"/>
          <w:marRight w:val="0"/>
          <w:marTop w:val="0"/>
          <w:marBottom w:val="0"/>
          <w:divBdr>
            <w:top w:val="none" w:sz="0" w:space="0" w:color="auto"/>
            <w:left w:val="none" w:sz="0" w:space="0" w:color="auto"/>
            <w:bottom w:val="none" w:sz="0" w:space="0" w:color="auto"/>
            <w:right w:val="none" w:sz="0" w:space="0" w:color="auto"/>
          </w:divBdr>
        </w:div>
      </w:divsChild>
    </w:div>
    <w:div w:id="941841369">
      <w:bodyDiv w:val="1"/>
      <w:marLeft w:val="0"/>
      <w:marRight w:val="0"/>
      <w:marTop w:val="0"/>
      <w:marBottom w:val="0"/>
      <w:divBdr>
        <w:top w:val="none" w:sz="0" w:space="0" w:color="auto"/>
        <w:left w:val="none" w:sz="0" w:space="0" w:color="auto"/>
        <w:bottom w:val="none" w:sz="0" w:space="0" w:color="auto"/>
        <w:right w:val="none" w:sz="0" w:space="0" w:color="auto"/>
      </w:divBdr>
      <w:divsChild>
        <w:div w:id="866062553">
          <w:marLeft w:val="0"/>
          <w:marRight w:val="0"/>
          <w:marTop w:val="0"/>
          <w:marBottom w:val="0"/>
          <w:divBdr>
            <w:top w:val="none" w:sz="0" w:space="0" w:color="auto"/>
            <w:left w:val="none" w:sz="0" w:space="0" w:color="auto"/>
            <w:bottom w:val="none" w:sz="0" w:space="0" w:color="auto"/>
            <w:right w:val="none" w:sz="0" w:space="0" w:color="auto"/>
          </w:divBdr>
          <w:divsChild>
            <w:div w:id="1276718798">
              <w:marLeft w:val="0"/>
              <w:marRight w:val="0"/>
              <w:marTop w:val="0"/>
              <w:marBottom w:val="0"/>
              <w:divBdr>
                <w:top w:val="none" w:sz="0" w:space="0" w:color="auto"/>
                <w:left w:val="none" w:sz="0" w:space="0" w:color="auto"/>
                <w:bottom w:val="none" w:sz="0" w:space="0" w:color="auto"/>
                <w:right w:val="none" w:sz="0" w:space="0" w:color="auto"/>
              </w:divBdr>
              <w:divsChild>
                <w:div w:id="1489595341">
                  <w:marLeft w:val="0"/>
                  <w:marRight w:val="0"/>
                  <w:marTop w:val="0"/>
                  <w:marBottom w:val="0"/>
                  <w:divBdr>
                    <w:top w:val="none" w:sz="0" w:space="0" w:color="auto"/>
                    <w:left w:val="none" w:sz="0" w:space="0" w:color="auto"/>
                    <w:bottom w:val="none" w:sz="0" w:space="0" w:color="auto"/>
                    <w:right w:val="none" w:sz="0" w:space="0" w:color="auto"/>
                  </w:divBdr>
                  <w:divsChild>
                    <w:div w:id="439762347">
                      <w:marLeft w:val="0"/>
                      <w:marRight w:val="0"/>
                      <w:marTop w:val="120"/>
                      <w:marBottom w:val="0"/>
                      <w:divBdr>
                        <w:top w:val="none" w:sz="0" w:space="0" w:color="auto"/>
                        <w:left w:val="none" w:sz="0" w:space="0" w:color="auto"/>
                        <w:bottom w:val="none" w:sz="0" w:space="0" w:color="auto"/>
                        <w:right w:val="none" w:sz="0" w:space="0" w:color="auto"/>
                      </w:divBdr>
                      <w:divsChild>
                        <w:div w:id="513037569">
                          <w:marLeft w:val="0"/>
                          <w:marRight w:val="0"/>
                          <w:marTop w:val="0"/>
                          <w:marBottom w:val="0"/>
                          <w:divBdr>
                            <w:top w:val="none" w:sz="0" w:space="0" w:color="auto"/>
                            <w:left w:val="none" w:sz="0" w:space="0" w:color="auto"/>
                            <w:bottom w:val="none" w:sz="0" w:space="0" w:color="auto"/>
                            <w:right w:val="none" w:sz="0" w:space="0" w:color="auto"/>
                          </w:divBdr>
                          <w:divsChild>
                            <w:div w:id="1035231245">
                              <w:marLeft w:val="0"/>
                              <w:marRight w:val="0"/>
                              <w:marTop w:val="0"/>
                              <w:marBottom w:val="0"/>
                              <w:divBdr>
                                <w:top w:val="none" w:sz="0" w:space="0" w:color="auto"/>
                                <w:left w:val="none" w:sz="0" w:space="0" w:color="auto"/>
                                <w:bottom w:val="none" w:sz="0" w:space="0" w:color="auto"/>
                                <w:right w:val="none" w:sz="0" w:space="0" w:color="auto"/>
                              </w:divBdr>
                            </w:div>
                            <w:div w:id="1359544369">
                              <w:marLeft w:val="0"/>
                              <w:marRight w:val="0"/>
                              <w:marTop w:val="0"/>
                              <w:marBottom w:val="0"/>
                              <w:divBdr>
                                <w:top w:val="none" w:sz="0" w:space="0" w:color="auto"/>
                                <w:left w:val="none" w:sz="0" w:space="0" w:color="auto"/>
                                <w:bottom w:val="none" w:sz="0" w:space="0" w:color="auto"/>
                                <w:right w:val="none" w:sz="0" w:space="0" w:color="auto"/>
                              </w:divBdr>
                              <w:divsChild>
                                <w:div w:id="1755979997">
                                  <w:marLeft w:val="0"/>
                                  <w:marRight w:val="0"/>
                                  <w:marTop w:val="0"/>
                                  <w:marBottom w:val="0"/>
                                  <w:divBdr>
                                    <w:top w:val="none" w:sz="0" w:space="0" w:color="auto"/>
                                    <w:left w:val="none" w:sz="0" w:space="0" w:color="auto"/>
                                    <w:bottom w:val="none" w:sz="0" w:space="0" w:color="auto"/>
                                    <w:right w:val="none" w:sz="0" w:space="0" w:color="auto"/>
                                  </w:divBdr>
                                </w:div>
                                <w:div w:id="1516727642">
                                  <w:marLeft w:val="0"/>
                                  <w:marRight w:val="0"/>
                                  <w:marTop w:val="0"/>
                                  <w:marBottom w:val="0"/>
                                  <w:divBdr>
                                    <w:top w:val="none" w:sz="0" w:space="0" w:color="auto"/>
                                    <w:left w:val="none" w:sz="0" w:space="0" w:color="auto"/>
                                    <w:bottom w:val="none" w:sz="0" w:space="0" w:color="auto"/>
                                    <w:right w:val="none" w:sz="0" w:space="0" w:color="auto"/>
                                  </w:divBdr>
                                </w:div>
                              </w:divsChild>
                            </w:div>
                            <w:div w:id="161902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232749">
          <w:marLeft w:val="0"/>
          <w:marRight w:val="0"/>
          <w:marTop w:val="0"/>
          <w:marBottom w:val="0"/>
          <w:divBdr>
            <w:top w:val="none" w:sz="0" w:space="0" w:color="auto"/>
            <w:left w:val="none" w:sz="0" w:space="0" w:color="auto"/>
            <w:bottom w:val="none" w:sz="0" w:space="0" w:color="auto"/>
            <w:right w:val="none" w:sz="0" w:space="0" w:color="auto"/>
          </w:divBdr>
          <w:divsChild>
            <w:div w:id="56976642">
              <w:marLeft w:val="0"/>
              <w:marRight w:val="0"/>
              <w:marTop w:val="0"/>
              <w:marBottom w:val="0"/>
              <w:divBdr>
                <w:top w:val="none" w:sz="0" w:space="0" w:color="auto"/>
                <w:left w:val="none" w:sz="0" w:space="0" w:color="auto"/>
                <w:bottom w:val="none" w:sz="0" w:space="0" w:color="auto"/>
                <w:right w:val="none" w:sz="0" w:space="0" w:color="auto"/>
              </w:divBdr>
              <w:divsChild>
                <w:div w:id="152109440">
                  <w:marLeft w:val="0"/>
                  <w:marRight w:val="0"/>
                  <w:marTop w:val="0"/>
                  <w:marBottom w:val="0"/>
                  <w:divBdr>
                    <w:top w:val="none" w:sz="0" w:space="0" w:color="auto"/>
                    <w:left w:val="none" w:sz="0" w:space="0" w:color="auto"/>
                    <w:bottom w:val="none" w:sz="0" w:space="0" w:color="auto"/>
                    <w:right w:val="none" w:sz="0" w:space="0" w:color="auto"/>
                  </w:divBdr>
                  <w:divsChild>
                    <w:div w:id="1070733494">
                      <w:marLeft w:val="0"/>
                      <w:marRight w:val="0"/>
                      <w:marTop w:val="0"/>
                      <w:marBottom w:val="0"/>
                      <w:divBdr>
                        <w:top w:val="none" w:sz="0" w:space="0" w:color="auto"/>
                        <w:left w:val="none" w:sz="0" w:space="0" w:color="auto"/>
                        <w:bottom w:val="none" w:sz="0" w:space="0" w:color="auto"/>
                        <w:right w:val="none" w:sz="0" w:space="0" w:color="auto"/>
                      </w:divBdr>
                      <w:divsChild>
                        <w:div w:id="506209466">
                          <w:marLeft w:val="0"/>
                          <w:marRight w:val="0"/>
                          <w:marTop w:val="0"/>
                          <w:marBottom w:val="0"/>
                          <w:divBdr>
                            <w:top w:val="none" w:sz="0" w:space="0" w:color="auto"/>
                            <w:left w:val="none" w:sz="0" w:space="0" w:color="auto"/>
                            <w:bottom w:val="none" w:sz="0" w:space="0" w:color="auto"/>
                            <w:right w:val="none" w:sz="0" w:space="0" w:color="auto"/>
                          </w:divBdr>
                          <w:divsChild>
                            <w:div w:id="1754545040">
                              <w:marLeft w:val="0"/>
                              <w:marRight w:val="0"/>
                              <w:marTop w:val="0"/>
                              <w:marBottom w:val="0"/>
                              <w:divBdr>
                                <w:top w:val="none" w:sz="0" w:space="0" w:color="auto"/>
                                <w:left w:val="none" w:sz="0" w:space="0" w:color="auto"/>
                                <w:bottom w:val="none" w:sz="0" w:space="0" w:color="auto"/>
                                <w:right w:val="none" w:sz="0" w:space="0" w:color="auto"/>
                              </w:divBdr>
                              <w:divsChild>
                                <w:div w:id="1071348157">
                                  <w:marLeft w:val="0"/>
                                  <w:marRight w:val="0"/>
                                  <w:marTop w:val="0"/>
                                  <w:marBottom w:val="0"/>
                                  <w:divBdr>
                                    <w:top w:val="none" w:sz="0" w:space="0" w:color="auto"/>
                                    <w:left w:val="none" w:sz="0" w:space="0" w:color="auto"/>
                                    <w:bottom w:val="none" w:sz="0" w:space="0" w:color="auto"/>
                                    <w:right w:val="none" w:sz="0" w:space="0" w:color="auto"/>
                                  </w:divBdr>
                                  <w:divsChild>
                                    <w:div w:id="185769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292544">
      <w:bodyDiv w:val="1"/>
      <w:marLeft w:val="0"/>
      <w:marRight w:val="0"/>
      <w:marTop w:val="0"/>
      <w:marBottom w:val="0"/>
      <w:divBdr>
        <w:top w:val="none" w:sz="0" w:space="0" w:color="auto"/>
        <w:left w:val="none" w:sz="0" w:space="0" w:color="auto"/>
        <w:bottom w:val="none" w:sz="0" w:space="0" w:color="auto"/>
        <w:right w:val="none" w:sz="0" w:space="0" w:color="auto"/>
      </w:divBdr>
    </w:div>
    <w:div w:id="1296790210">
      <w:bodyDiv w:val="1"/>
      <w:marLeft w:val="0"/>
      <w:marRight w:val="0"/>
      <w:marTop w:val="0"/>
      <w:marBottom w:val="0"/>
      <w:divBdr>
        <w:top w:val="none" w:sz="0" w:space="0" w:color="auto"/>
        <w:left w:val="none" w:sz="0" w:space="0" w:color="auto"/>
        <w:bottom w:val="none" w:sz="0" w:space="0" w:color="auto"/>
        <w:right w:val="none" w:sz="0" w:space="0" w:color="auto"/>
      </w:divBdr>
      <w:divsChild>
        <w:div w:id="1530530050">
          <w:marLeft w:val="0"/>
          <w:marRight w:val="0"/>
          <w:marTop w:val="0"/>
          <w:marBottom w:val="0"/>
          <w:divBdr>
            <w:top w:val="none" w:sz="0" w:space="0" w:color="auto"/>
            <w:left w:val="none" w:sz="0" w:space="0" w:color="auto"/>
            <w:bottom w:val="none" w:sz="0" w:space="0" w:color="auto"/>
            <w:right w:val="none" w:sz="0" w:space="0" w:color="auto"/>
          </w:divBdr>
        </w:div>
        <w:div w:id="298803891">
          <w:marLeft w:val="0"/>
          <w:marRight w:val="0"/>
          <w:marTop w:val="0"/>
          <w:marBottom w:val="0"/>
          <w:divBdr>
            <w:top w:val="none" w:sz="0" w:space="0" w:color="auto"/>
            <w:left w:val="none" w:sz="0" w:space="0" w:color="auto"/>
            <w:bottom w:val="none" w:sz="0" w:space="0" w:color="auto"/>
            <w:right w:val="none" w:sz="0" w:space="0" w:color="auto"/>
          </w:divBdr>
        </w:div>
        <w:div w:id="485902880">
          <w:marLeft w:val="0"/>
          <w:marRight w:val="0"/>
          <w:marTop w:val="0"/>
          <w:marBottom w:val="0"/>
          <w:divBdr>
            <w:top w:val="none" w:sz="0" w:space="0" w:color="auto"/>
            <w:left w:val="none" w:sz="0" w:space="0" w:color="auto"/>
            <w:bottom w:val="none" w:sz="0" w:space="0" w:color="auto"/>
            <w:right w:val="none" w:sz="0" w:space="0" w:color="auto"/>
          </w:divBdr>
        </w:div>
      </w:divsChild>
    </w:div>
    <w:div w:id="1449931397">
      <w:bodyDiv w:val="1"/>
      <w:marLeft w:val="0"/>
      <w:marRight w:val="0"/>
      <w:marTop w:val="0"/>
      <w:marBottom w:val="0"/>
      <w:divBdr>
        <w:top w:val="none" w:sz="0" w:space="0" w:color="auto"/>
        <w:left w:val="none" w:sz="0" w:space="0" w:color="auto"/>
        <w:bottom w:val="none" w:sz="0" w:space="0" w:color="auto"/>
        <w:right w:val="none" w:sz="0" w:space="0" w:color="auto"/>
      </w:divBdr>
      <w:divsChild>
        <w:div w:id="140587719">
          <w:marLeft w:val="0"/>
          <w:marRight w:val="0"/>
          <w:marTop w:val="0"/>
          <w:marBottom w:val="0"/>
          <w:divBdr>
            <w:top w:val="none" w:sz="0" w:space="0" w:color="auto"/>
            <w:left w:val="none" w:sz="0" w:space="0" w:color="auto"/>
            <w:bottom w:val="none" w:sz="0" w:space="0" w:color="auto"/>
            <w:right w:val="none" w:sz="0" w:space="0" w:color="auto"/>
          </w:divBdr>
          <w:divsChild>
            <w:div w:id="2058433430">
              <w:marLeft w:val="0"/>
              <w:marRight w:val="0"/>
              <w:marTop w:val="0"/>
              <w:marBottom w:val="0"/>
              <w:divBdr>
                <w:top w:val="none" w:sz="0" w:space="0" w:color="auto"/>
                <w:left w:val="none" w:sz="0" w:space="0" w:color="auto"/>
                <w:bottom w:val="none" w:sz="0" w:space="0" w:color="auto"/>
                <w:right w:val="none" w:sz="0" w:space="0" w:color="auto"/>
              </w:divBdr>
              <w:divsChild>
                <w:div w:id="930623474">
                  <w:marLeft w:val="0"/>
                  <w:marRight w:val="0"/>
                  <w:marTop w:val="0"/>
                  <w:marBottom w:val="0"/>
                  <w:divBdr>
                    <w:top w:val="none" w:sz="0" w:space="0" w:color="auto"/>
                    <w:left w:val="none" w:sz="0" w:space="0" w:color="auto"/>
                    <w:bottom w:val="none" w:sz="0" w:space="0" w:color="auto"/>
                    <w:right w:val="none" w:sz="0" w:space="0" w:color="auto"/>
                  </w:divBdr>
                  <w:divsChild>
                    <w:div w:id="884833737">
                      <w:marLeft w:val="0"/>
                      <w:marRight w:val="0"/>
                      <w:marTop w:val="0"/>
                      <w:marBottom w:val="0"/>
                      <w:divBdr>
                        <w:top w:val="none" w:sz="0" w:space="0" w:color="auto"/>
                        <w:left w:val="none" w:sz="0" w:space="0" w:color="auto"/>
                        <w:bottom w:val="none" w:sz="0" w:space="0" w:color="auto"/>
                        <w:right w:val="none" w:sz="0" w:space="0" w:color="auto"/>
                      </w:divBdr>
                      <w:divsChild>
                        <w:div w:id="365641413">
                          <w:marLeft w:val="0"/>
                          <w:marRight w:val="0"/>
                          <w:marTop w:val="0"/>
                          <w:marBottom w:val="0"/>
                          <w:divBdr>
                            <w:top w:val="none" w:sz="0" w:space="0" w:color="auto"/>
                            <w:left w:val="none" w:sz="0" w:space="0" w:color="auto"/>
                            <w:bottom w:val="none" w:sz="0" w:space="0" w:color="auto"/>
                            <w:right w:val="none" w:sz="0" w:space="0" w:color="auto"/>
                          </w:divBdr>
                          <w:divsChild>
                            <w:div w:id="599293458">
                              <w:marLeft w:val="0"/>
                              <w:marRight w:val="0"/>
                              <w:marTop w:val="0"/>
                              <w:marBottom w:val="240"/>
                              <w:divBdr>
                                <w:top w:val="none" w:sz="0" w:space="0" w:color="auto"/>
                                <w:left w:val="none" w:sz="0" w:space="0" w:color="auto"/>
                                <w:bottom w:val="none" w:sz="0" w:space="0" w:color="auto"/>
                                <w:right w:val="none" w:sz="0" w:space="0" w:color="auto"/>
                              </w:divBdr>
                              <w:divsChild>
                                <w:div w:id="273177197">
                                  <w:marLeft w:val="0"/>
                                  <w:marRight w:val="0"/>
                                  <w:marTop w:val="0"/>
                                  <w:marBottom w:val="0"/>
                                  <w:divBdr>
                                    <w:top w:val="none" w:sz="0" w:space="0" w:color="auto"/>
                                    <w:left w:val="none" w:sz="0" w:space="0" w:color="auto"/>
                                    <w:bottom w:val="none" w:sz="0" w:space="0" w:color="auto"/>
                                    <w:right w:val="none" w:sz="0" w:space="0" w:color="auto"/>
                                  </w:divBdr>
                                  <w:divsChild>
                                    <w:div w:id="149563545">
                                      <w:marLeft w:val="0"/>
                                      <w:marRight w:val="0"/>
                                      <w:marTop w:val="0"/>
                                      <w:marBottom w:val="0"/>
                                      <w:divBdr>
                                        <w:top w:val="none" w:sz="0" w:space="0" w:color="auto"/>
                                        <w:left w:val="none" w:sz="0" w:space="0" w:color="auto"/>
                                        <w:bottom w:val="none" w:sz="0" w:space="0" w:color="auto"/>
                                        <w:right w:val="none" w:sz="0" w:space="0" w:color="auto"/>
                                      </w:divBdr>
                                      <w:divsChild>
                                        <w:div w:id="1054618661">
                                          <w:marLeft w:val="0"/>
                                          <w:marRight w:val="0"/>
                                          <w:marTop w:val="0"/>
                                          <w:marBottom w:val="0"/>
                                          <w:divBdr>
                                            <w:top w:val="none" w:sz="0" w:space="0" w:color="auto"/>
                                            <w:left w:val="none" w:sz="0" w:space="0" w:color="auto"/>
                                            <w:bottom w:val="none" w:sz="0" w:space="0" w:color="auto"/>
                                            <w:right w:val="none" w:sz="0" w:space="0" w:color="auto"/>
                                          </w:divBdr>
                                          <w:divsChild>
                                            <w:div w:id="1951620921">
                                              <w:marLeft w:val="0"/>
                                              <w:marRight w:val="0"/>
                                              <w:marTop w:val="0"/>
                                              <w:marBottom w:val="0"/>
                                              <w:divBdr>
                                                <w:top w:val="none" w:sz="0" w:space="0" w:color="auto"/>
                                                <w:left w:val="none" w:sz="0" w:space="0" w:color="auto"/>
                                                <w:bottom w:val="none" w:sz="0" w:space="0" w:color="auto"/>
                                                <w:right w:val="none" w:sz="0" w:space="0" w:color="auto"/>
                                              </w:divBdr>
                                              <w:divsChild>
                                                <w:div w:id="458376757">
                                                  <w:marLeft w:val="0"/>
                                                  <w:marRight w:val="0"/>
                                                  <w:marTop w:val="0"/>
                                                  <w:marBottom w:val="0"/>
                                                  <w:divBdr>
                                                    <w:top w:val="none" w:sz="0" w:space="0" w:color="auto"/>
                                                    <w:left w:val="none" w:sz="0" w:space="0" w:color="auto"/>
                                                    <w:bottom w:val="none" w:sz="0" w:space="0" w:color="auto"/>
                                                    <w:right w:val="none" w:sz="0" w:space="0" w:color="auto"/>
                                                  </w:divBdr>
                                                  <w:divsChild>
                                                    <w:div w:id="607783237">
                                                      <w:marLeft w:val="0"/>
                                                      <w:marRight w:val="0"/>
                                                      <w:marTop w:val="0"/>
                                                      <w:marBottom w:val="0"/>
                                                      <w:divBdr>
                                                        <w:top w:val="none" w:sz="0" w:space="0" w:color="auto"/>
                                                        <w:left w:val="none" w:sz="0" w:space="0" w:color="auto"/>
                                                        <w:bottom w:val="none" w:sz="0" w:space="0" w:color="auto"/>
                                                        <w:right w:val="none" w:sz="0" w:space="0" w:color="auto"/>
                                                      </w:divBdr>
                                                      <w:divsChild>
                                                        <w:div w:id="1620913159">
                                                          <w:marLeft w:val="0"/>
                                                          <w:marRight w:val="0"/>
                                                          <w:marTop w:val="0"/>
                                                          <w:marBottom w:val="0"/>
                                                          <w:divBdr>
                                                            <w:top w:val="none" w:sz="0" w:space="0" w:color="auto"/>
                                                            <w:left w:val="none" w:sz="0" w:space="0" w:color="auto"/>
                                                            <w:bottom w:val="none" w:sz="0" w:space="0" w:color="auto"/>
                                                            <w:right w:val="none" w:sz="0" w:space="0" w:color="auto"/>
                                                          </w:divBdr>
                                                          <w:divsChild>
                                                            <w:div w:id="699014138">
                                                              <w:marLeft w:val="0"/>
                                                              <w:marRight w:val="0"/>
                                                              <w:marTop w:val="0"/>
                                                              <w:marBottom w:val="0"/>
                                                              <w:divBdr>
                                                                <w:top w:val="none" w:sz="0" w:space="0" w:color="auto"/>
                                                                <w:left w:val="none" w:sz="0" w:space="0" w:color="auto"/>
                                                                <w:bottom w:val="none" w:sz="0" w:space="0" w:color="auto"/>
                                                                <w:right w:val="none" w:sz="0" w:space="0" w:color="auto"/>
                                                              </w:divBdr>
                                                              <w:divsChild>
                                                                <w:div w:id="130950111">
                                                                  <w:marLeft w:val="0"/>
                                                                  <w:marRight w:val="0"/>
                                                                  <w:marTop w:val="0"/>
                                                                  <w:marBottom w:val="0"/>
                                                                  <w:divBdr>
                                                                    <w:top w:val="none" w:sz="0" w:space="0" w:color="auto"/>
                                                                    <w:left w:val="none" w:sz="0" w:space="0" w:color="auto"/>
                                                                    <w:bottom w:val="none" w:sz="0" w:space="0" w:color="auto"/>
                                                                    <w:right w:val="none" w:sz="0" w:space="0" w:color="auto"/>
                                                                  </w:divBdr>
                                                                  <w:divsChild>
                                                                    <w:div w:id="1471366746">
                                                                      <w:marLeft w:val="0"/>
                                                                      <w:marRight w:val="0"/>
                                                                      <w:marTop w:val="0"/>
                                                                      <w:marBottom w:val="0"/>
                                                                      <w:divBdr>
                                                                        <w:top w:val="none" w:sz="0" w:space="0" w:color="auto"/>
                                                                        <w:left w:val="none" w:sz="0" w:space="0" w:color="auto"/>
                                                                        <w:bottom w:val="none" w:sz="0" w:space="0" w:color="auto"/>
                                                                        <w:right w:val="none" w:sz="0" w:space="0" w:color="auto"/>
                                                                      </w:divBdr>
                                                                      <w:divsChild>
                                                                        <w:div w:id="2783122">
                                                                          <w:marLeft w:val="0"/>
                                                                          <w:marRight w:val="0"/>
                                                                          <w:marTop w:val="0"/>
                                                                          <w:marBottom w:val="0"/>
                                                                          <w:divBdr>
                                                                            <w:top w:val="none" w:sz="0" w:space="0" w:color="auto"/>
                                                                            <w:left w:val="none" w:sz="0" w:space="0" w:color="auto"/>
                                                                            <w:bottom w:val="none" w:sz="0" w:space="0" w:color="auto"/>
                                                                            <w:right w:val="none" w:sz="0" w:space="0" w:color="auto"/>
                                                                          </w:divBdr>
                                                                          <w:divsChild>
                                                                            <w:div w:id="1782070953">
                                                                              <w:marLeft w:val="0"/>
                                                                              <w:marRight w:val="0"/>
                                                                              <w:marTop w:val="0"/>
                                                                              <w:marBottom w:val="0"/>
                                                                              <w:divBdr>
                                                                                <w:top w:val="none" w:sz="0" w:space="0" w:color="auto"/>
                                                                                <w:left w:val="none" w:sz="0" w:space="0" w:color="auto"/>
                                                                                <w:bottom w:val="none" w:sz="0" w:space="0" w:color="auto"/>
                                                                                <w:right w:val="none" w:sz="0" w:space="0" w:color="auto"/>
                                                                              </w:divBdr>
                                                                              <w:divsChild>
                                                                                <w:div w:id="894505704">
                                                                                  <w:marLeft w:val="0"/>
                                                                                  <w:marRight w:val="0"/>
                                                                                  <w:marTop w:val="0"/>
                                                                                  <w:marBottom w:val="0"/>
                                                                                  <w:divBdr>
                                                                                    <w:top w:val="none" w:sz="0" w:space="0" w:color="auto"/>
                                                                                    <w:left w:val="none" w:sz="0" w:space="0" w:color="auto"/>
                                                                                    <w:bottom w:val="none" w:sz="0" w:space="0" w:color="auto"/>
                                                                                    <w:right w:val="none" w:sz="0" w:space="0" w:color="auto"/>
                                                                                  </w:divBdr>
                                                                                  <w:divsChild>
                                                                                    <w:div w:id="1093477036">
                                                                                      <w:marLeft w:val="0"/>
                                                                                      <w:marRight w:val="0"/>
                                                                                      <w:marTop w:val="0"/>
                                                                                      <w:marBottom w:val="0"/>
                                                                                      <w:divBdr>
                                                                                        <w:top w:val="single" w:sz="2" w:space="0" w:color="EFEFEF"/>
                                                                                        <w:left w:val="none" w:sz="0" w:space="0" w:color="auto"/>
                                                                                        <w:bottom w:val="none" w:sz="0" w:space="0" w:color="auto"/>
                                                                                        <w:right w:val="none" w:sz="0" w:space="0" w:color="auto"/>
                                                                                      </w:divBdr>
                                                                                      <w:divsChild>
                                                                                        <w:div w:id="761725146">
                                                                                          <w:marLeft w:val="0"/>
                                                                                          <w:marRight w:val="0"/>
                                                                                          <w:marTop w:val="0"/>
                                                                                          <w:marBottom w:val="0"/>
                                                                                          <w:divBdr>
                                                                                            <w:top w:val="none" w:sz="0" w:space="0" w:color="auto"/>
                                                                                            <w:left w:val="none" w:sz="0" w:space="0" w:color="auto"/>
                                                                                            <w:bottom w:val="none" w:sz="0" w:space="0" w:color="auto"/>
                                                                                            <w:right w:val="none" w:sz="0" w:space="0" w:color="auto"/>
                                                                                          </w:divBdr>
                                                                                          <w:divsChild>
                                                                                            <w:div w:id="1133981730">
                                                                                              <w:marLeft w:val="0"/>
                                                                                              <w:marRight w:val="0"/>
                                                                                              <w:marTop w:val="0"/>
                                                                                              <w:marBottom w:val="0"/>
                                                                                              <w:divBdr>
                                                                                                <w:top w:val="none" w:sz="0" w:space="0" w:color="auto"/>
                                                                                                <w:left w:val="none" w:sz="0" w:space="0" w:color="auto"/>
                                                                                                <w:bottom w:val="none" w:sz="0" w:space="0" w:color="auto"/>
                                                                                                <w:right w:val="none" w:sz="0" w:space="0" w:color="auto"/>
                                                                                              </w:divBdr>
                                                                                              <w:divsChild>
                                                                                                <w:div w:id="1339649430">
                                                                                                  <w:marLeft w:val="0"/>
                                                                                                  <w:marRight w:val="0"/>
                                                                                                  <w:marTop w:val="0"/>
                                                                                                  <w:marBottom w:val="0"/>
                                                                                                  <w:divBdr>
                                                                                                    <w:top w:val="none" w:sz="0" w:space="0" w:color="auto"/>
                                                                                                    <w:left w:val="none" w:sz="0" w:space="0" w:color="auto"/>
                                                                                                    <w:bottom w:val="none" w:sz="0" w:space="0" w:color="auto"/>
                                                                                                    <w:right w:val="none" w:sz="0" w:space="0" w:color="auto"/>
                                                                                                  </w:divBdr>
                                                                                                  <w:divsChild>
                                                                                                    <w:div w:id="1943144581">
                                                                                                      <w:marLeft w:val="0"/>
                                                                                                      <w:marRight w:val="0"/>
                                                                                                      <w:marTop w:val="0"/>
                                                                                                      <w:marBottom w:val="0"/>
                                                                                                      <w:divBdr>
                                                                                                        <w:top w:val="none" w:sz="0" w:space="0" w:color="auto"/>
                                                                                                        <w:left w:val="none" w:sz="0" w:space="0" w:color="auto"/>
                                                                                                        <w:bottom w:val="none" w:sz="0" w:space="0" w:color="auto"/>
                                                                                                        <w:right w:val="none" w:sz="0" w:space="0" w:color="auto"/>
                                                                                                      </w:divBdr>
                                                                                                      <w:divsChild>
                                                                                                        <w:div w:id="999885811">
                                                                                                          <w:marLeft w:val="0"/>
                                                                                                          <w:marRight w:val="0"/>
                                                                                                          <w:marTop w:val="0"/>
                                                                                                          <w:marBottom w:val="0"/>
                                                                                                          <w:divBdr>
                                                                                                            <w:top w:val="none" w:sz="0" w:space="0" w:color="auto"/>
                                                                                                            <w:left w:val="none" w:sz="0" w:space="0" w:color="auto"/>
                                                                                                            <w:bottom w:val="none" w:sz="0" w:space="0" w:color="auto"/>
                                                                                                            <w:right w:val="none" w:sz="0" w:space="0" w:color="auto"/>
                                                                                                          </w:divBdr>
                                                                                                          <w:divsChild>
                                                                                                            <w:div w:id="732893217">
                                                                                                              <w:marLeft w:val="0"/>
                                                                                                              <w:marRight w:val="0"/>
                                                                                                              <w:marTop w:val="0"/>
                                                                                                              <w:marBottom w:val="0"/>
                                                                                                              <w:divBdr>
                                                                                                                <w:top w:val="none" w:sz="0" w:space="0" w:color="auto"/>
                                                                                                                <w:left w:val="none" w:sz="0" w:space="0" w:color="auto"/>
                                                                                                                <w:bottom w:val="none" w:sz="0" w:space="0" w:color="auto"/>
                                                                                                                <w:right w:val="none" w:sz="0" w:space="0" w:color="auto"/>
                                                                                                              </w:divBdr>
                                                                                                              <w:divsChild>
                                                                                                                <w:div w:id="1108157230">
                                                                                                                  <w:marLeft w:val="0"/>
                                                                                                                  <w:marRight w:val="0"/>
                                                                                                                  <w:marTop w:val="120"/>
                                                                                                                  <w:marBottom w:val="0"/>
                                                                                                                  <w:divBdr>
                                                                                                                    <w:top w:val="none" w:sz="0" w:space="0" w:color="auto"/>
                                                                                                                    <w:left w:val="none" w:sz="0" w:space="0" w:color="auto"/>
                                                                                                                    <w:bottom w:val="none" w:sz="0" w:space="0" w:color="auto"/>
                                                                                                                    <w:right w:val="none" w:sz="0" w:space="0" w:color="auto"/>
                                                                                                                  </w:divBdr>
                                                                                                                  <w:divsChild>
                                                                                                                    <w:div w:id="1928462988">
                                                                                                                      <w:marLeft w:val="0"/>
                                                                                                                      <w:marRight w:val="0"/>
                                                                                                                      <w:marTop w:val="0"/>
                                                                                                                      <w:marBottom w:val="0"/>
                                                                                                                      <w:divBdr>
                                                                                                                        <w:top w:val="none" w:sz="0" w:space="0" w:color="auto"/>
                                                                                                                        <w:left w:val="none" w:sz="0" w:space="0" w:color="auto"/>
                                                                                                                        <w:bottom w:val="none" w:sz="0" w:space="0" w:color="auto"/>
                                                                                                                        <w:right w:val="none" w:sz="0" w:space="0" w:color="auto"/>
                                                                                                                      </w:divBdr>
                                                                                                                      <w:divsChild>
                                                                                                                        <w:div w:id="1300650233">
                                                                                                                          <w:marLeft w:val="0"/>
                                                                                                                          <w:marRight w:val="0"/>
                                                                                                                          <w:marTop w:val="0"/>
                                                                                                                          <w:marBottom w:val="0"/>
                                                                                                                          <w:divBdr>
                                                                                                                            <w:top w:val="none" w:sz="0" w:space="0" w:color="auto"/>
                                                                                                                            <w:left w:val="none" w:sz="0" w:space="0" w:color="auto"/>
                                                                                                                            <w:bottom w:val="none" w:sz="0" w:space="0" w:color="auto"/>
                                                                                                                            <w:right w:val="none" w:sz="0" w:space="0" w:color="auto"/>
                                                                                                                          </w:divBdr>
                                                                                                                          <w:divsChild>
                                                                                                                            <w:div w:id="1936935097">
                                                                                                                              <w:marLeft w:val="0"/>
                                                                                                                              <w:marRight w:val="0"/>
                                                                                                                              <w:marTop w:val="0"/>
                                                                                                                              <w:marBottom w:val="0"/>
                                                                                                                              <w:divBdr>
                                                                                                                                <w:top w:val="none" w:sz="0" w:space="0" w:color="auto"/>
                                                                                                                                <w:left w:val="none" w:sz="0" w:space="0" w:color="auto"/>
                                                                                                                                <w:bottom w:val="none" w:sz="0" w:space="0" w:color="auto"/>
                                                                                                                                <w:right w:val="none" w:sz="0" w:space="0" w:color="auto"/>
                                                                                                                              </w:divBdr>
                                                                                                                            </w:div>
                                                                                                                            <w:div w:id="1520123685">
                                                                                                                              <w:marLeft w:val="0"/>
                                                                                                                              <w:marRight w:val="0"/>
                                                                                                                              <w:marTop w:val="0"/>
                                                                                                                              <w:marBottom w:val="0"/>
                                                                                                                              <w:divBdr>
                                                                                                                                <w:top w:val="none" w:sz="0" w:space="0" w:color="auto"/>
                                                                                                                                <w:left w:val="none" w:sz="0" w:space="0" w:color="auto"/>
                                                                                                                                <w:bottom w:val="none" w:sz="0" w:space="0" w:color="auto"/>
                                                                                                                                <w:right w:val="none" w:sz="0" w:space="0" w:color="auto"/>
                                                                                                                              </w:divBdr>
                                                                                                                              <w:divsChild>
                                                                                                                                <w:div w:id="128985654">
                                                                                                                                  <w:marLeft w:val="0"/>
                                                                                                                                  <w:marRight w:val="0"/>
                                                                                                                                  <w:marTop w:val="0"/>
                                                                                                                                  <w:marBottom w:val="0"/>
                                                                                                                                  <w:divBdr>
                                                                                                                                    <w:top w:val="none" w:sz="0" w:space="0" w:color="auto"/>
                                                                                                                                    <w:left w:val="none" w:sz="0" w:space="0" w:color="auto"/>
                                                                                                                                    <w:bottom w:val="none" w:sz="0" w:space="0" w:color="auto"/>
                                                                                                                                    <w:right w:val="none" w:sz="0" w:space="0" w:color="auto"/>
                                                                                                                                  </w:divBdr>
                                                                                                                                </w:div>
                                                                                                                                <w:div w:id="2099474657">
                                                                                                                                  <w:marLeft w:val="0"/>
                                                                                                                                  <w:marRight w:val="0"/>
                                                                                                                                  <w:marTop w:val="0"/>
                                                                                                                                  <w:marBottom w:val="0"/>
                                                                                                                                  <w:divBdr>
                                                                                                                                    <w:top w:val="none" w:sz="0" w:space="0" w:color="auto"/>
                                                                                                                                    <w:left w:val="none" w:sz="0" w:space="0" w:color="auto"/>
                                                                                                                                    <w:bottom w:val="none" w:sz="0" w:space="0" w:color="auto"/>
                                                                                                                                    <w:right w:val="none" w:sz="0" w:space="0" w:color="auto"/>
                                                                                                                                  </w:divBdr>
                                                                                                                                </w:div>
                                                                                                                                <w:div w:id="581139548">
                                                                                                                                  <w:marLeft w:val="0"/>
                                                                                                                                  <w:marRight w:val="0"/>
                                                                                                                                  <w:marTop w:val="0"/>
                                                                                                                                  <w:marBottom w:val="0"/>
                                                                                                                                  <w:divBdr>
                                                                                                                                    <w:top w:val="none" w:sz="0" w:space="0" w:color="auto"/>
                                                                                                                                    <w:left w:val="none" w:sz="0" w:space="0" w:color="auto"/>
                                                                                                                                    <w:bottom w:val="none" w:sz="0" w:space="0" w:color="auto"/>
                                                                                                                                    <w:right w:val="none" w:sz="0" w:space="0" w:color="auto"/>
                                                                                                                                  </w:divBdr>
                                                                                                                                </w:div>
                                                                                                                                <w:div w:id="2143887658">
                                                                                                                                  <w:marLeft w:val="0"/>
                                                                                                                                  <w:marRight w:val="0"/>
                                                                                                                                  <w:marTop w:val="0"/>
                                                                                                                                  <w:marBottom w:val="0"/>
                                                                                                                                  <w:divBdr>
                                                                                                                                    <w:top w:val="none" w:sz="0" w:space="0" w:color="auto"/>
                                                                                                                                    <w:left w:val="none" w:sz="0" w:space="0" w:color="auto"/>
                                                                                                                                    <w:bottom w:val="none" w:sz="0" w:space="0" w:color="auto"/>
                                                                                                                                    <w:right w:val="none" w:sz="0" w:space="0" w:color="auto"/>
                                                                                                                                  </w:divBdr>
                                                                                                                                </w:div>
                                                                                                                              </w:divsChild>
                                                                                                                            </w:div>
                                                                                                                            <w:div w:id="23686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803755">
                                                                                                      <w:marLeft w:val="0"/>
                                                                                                      <w:marRight w:val="0"/>
                                                                                                      <w:marTop w:val="0"/>
                                                                                                      <w:marBottom w:val="0"/>
                                                                                                      <w:divBdr>
                                                                                                        <w:top w:val="none" w:sz="0" w:space="0" w:color="auto"/>
                                                                                                        <w:left w:val="none" w:sz="0" w:space="0" w:color="auto"/>
                                                                                                        <w:bottom w:val="none" w:sz="0" w:space="0" w:color="auto"/>
                                                                                                        <w:right w:val="none" w:sz="0" w:space="0" w:color="auto"/>
                                                                                                      </w:divBdr>
                                                                                                      <w:divsChild>
                                                                                                        <w:div w:id="520437853">
                                                                                                          <w:marLeft w:val="0"/>
                                                                                                          <w:marRight w:val="0"/>
                                                                                                          <w:marTop w:val="0"/>
                                                                                                          <w:marBottom w:val="0"/>
                                                                                                          <w:divBdr>
                                                                                                            <w:top w:val="none" w:sz="0" w:space="0" w:color="auto"/>
                                                                                                            <w:left w:val="none" w:sz="0" w:space="0" w:color="auto"/>
                                                                                                            <w:bottom w:val="none" w:sz="0" w:space="0" w:color="auto"/>
                                                                                                            <w:right w:val="none" w:sz="0" w:space="0" w:color="auto"/>
                                                                                                          </w:divBdr>
                                                                                                          <w:divsChild>
                                                                                                            <w:div w:id="1022323730">
                                                                                                              <w:marLeft w:val="0"/>
                                                                                                              <w:marRight w:val="0"/>
                                                                                                              <w:marTop w:val="0"/>
                                                                                                              <w:marBottom w:val="0"/>
                                                                                                              <w:divBdr>
                                                                                                                <w:top w:val="none" w:sz="0" w:space="0" w:color="auto"/>
                                                                                                                <w:left w:val="none" w:sz="0" w:space="0" w:color="auto"/>
                                                                                                                <w:bottom w:val="none" w:sz="0" w:space="0" w:color="auto"/>
                                                                                                                <w:right w:val="none" w:sz="0" w:space="0" w:color="auto"/>
                                                                                                              </w:divBdr>
                                                                                                              <w:divsChild>
                                                                                                                <w:div w:id="270550279">
                                                                                                                  <w:marLeft w:val="0"/>
                                                                                                                  <w:marRight w:val="0"/>
                                                                                                                  <w:marTop w:val="0"/>
                                                                                                                  <w:marBottom w:val="0"/>
                                                                                                                  <w:divBdr>
                                                                                                                    <w:top w:val="none" w:sz="0" w:space="0" w:color="auto"/>
                                                                                                                    <w:left w:val="none" w:sz="0" w:space="0" w:color="auto"/>
                                                                                                                    <w:bottom w:val="none" w:sz="0" w:space="0" w:color="auto"/>
                                                                                                                    <w:right w:val="none" w:sz="0" w:space="0" w:color="auto"/>
                                                                                                                  </w:divBdr>
                                                                                                                  <w:divsChild>
                                                                                                                    <w:div w:id="1519855333">
                                                                                                                      <w:marLeft w:val="0"/>
                                                                                                                      <w:marRight w:val="0"/>
                                                                                                                      <w:marTop w:val="0"/>
                                                                                                                      <w:marBottom w:val="0"/>
                                                                                                                      <w:divBdr>
                                                                                                                        <w:top w:val="none" w:sz="0" w:space="0" w:color="auto"/>
                                                                                                                        <w:left w:val="none" w:sz="0" w:space="0" w:color="auto"/>
                                                                                                                        <w:bottom w:val="none" w:sz="0" w:space="0" w:color="auto"/>
                                                                                                                        <w:right w:val="none" w:sz="0" w:space="0" w:color="auto"/>
                                                                                                                      </w:divBdr>
                                                                                                                      <w:divsChild>
                                                                                                                        <w:div w:id="538514966">
                                                                                                                          <w:marLeft w:val="0"/>
                                                                                                                          <w:marRight w:val="0"/>
                                                                                                                          <w:marTop w:val="0"/>
                                                                                                                          <w:marBottom w:val="0"/>
                                                                                                                          <w:divBdr>
                                                                                                                            <w:top w:val="none" w:sz="0" w:space="0" w:color="auto"/>
                                                                                                                            <w:left w:val="none" w:sz="0" w:space="0" w:color="auto"/>
                                                                                                                            <w:bottom w:val="none" w:sz="0" w:space="0" w:color="auto"/>
                                                                                                                            <w:right w:val="none" w:sz="0" w:space="0" w:color="auto"/>
                                                                                                                          </w:divBdr>
                                                                                                                          <w:divsChild>
                                                                                                                            <w:div w:id="2137524806">
                                                                                                                              <w:marLeft w:val="0"/>
                                                                                                                              <w:marRight w:val="0"/>
                                                                                                                              <w:marTop w:val="0"/>
                                                                                                                              <w:marBottom w:val="0"/>
                                                                                                                              <w:divBdr>
                                                                                                                                <w:top w:val="none" w:sz="0" w:space="0" w:color="auto"/>
                                                                                                                                <w:left w:val="none" w:sz="0" w:space="0" w:color="auto"/>
                                                                                                                                <w:bottom w:val="none" w:sz="0" w:space="0" w:color="auto"/>
                                                                                                                                <w:right w:val="none" w:sz="0" w:space="0" w:color="auto"/>
                                                                                                                              </w:divBdr>
                                                                                                                              <w:divsChild>
                                                                                                                                <w:div w:id="18803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599275">
          <w:marLeft w:val="0"/>
          <w:marRight w:val="0"/>
          <w:marTop w:val="0"/>
          <w:marBottom w:val="0"/>
          <w:divBdr>
            <w:top w:val="none" w:sz="0" w:space="0" w:color="auto"/>
            <w:left w:val="none" w:sz="0" w:space="0" w:color="auto"/>
            <w:bottom w:val="none" w:sz="0" w:space="0" w:color="auto"/>
            <w:right w:val="none" w:sz="0" w:space="0" w:color="auto"/>
          </w:divBdr>
          <w:divsChild>
            <w:div w:id="509416547">
              <w:marLeft w:val="0"/>
              <w:marRight w:val="0"/>
              <w:marTop w:val="0"/>
              <w:marBottom w:val="0"/>
              <w:divBdr>
                <w:top w:val="none" w:sz="0" w:space="0" w:color="auto"/>
                <w:left w:val="none" w:sz="0" w:space="0" w:color="auto"/>
                <w:bottom w:val="none" w:sz="0" w:space="0" w:color="auto"/>
                <w:right w:val="none" w:sz="0" w:space="0" w:color="auto"/>
              </w:divBdr>
              <w:divsChild>
                <w:div w:id="169806082">
                  <w:marLeft w:val="0"/>
                  <w:marRight w:val="-6135"/>
                  <w:marTop w:val="0"/>
                  <w:marBottom w:val="0"/>
                  <w:divBdr>
                    <w:top w:val="none" w:sz="0" w:space="0" w:color="auto"/>
                    <w:left w:val="none" w:sz="0" w:space="0" w:color="auto"/>
                    <w:bottom w:val="none" w:sz="0" w:space="0" w:color="auto"/>
                    <w:right w:val="none" w:sz="0" w:space="0" w:color="auto"/>
                  </w:divBdr>
                  <w:divsChild>
                    <w:div w:id="21084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798639">
      <w:bodyDiv w:val="1"/>
      <w:marLeft w:val="0"/>
      <w:marRight w:val="0"/>
      <w:marTop w:val="0"/>
      <w:marBottom w:val="0"/>
      <w:divBdr>
        <w:top w:val="none" w:sz="0" w:space="0" w:color="auto"/>
        <w:left w:val="none" w:sz="0" w:space="0" w:color="auto"/>
        <w:bottom w:val="none" w:sz="0" w:space="0" w:color="auto"/>
        <w:right w:val="none" w:sz="0" w:space="0" w:color="auto"/>
      </w:divBdr>
      <w:divsChild>
        <w:div w:id="1879193988">
          <w:marLeft w:val="0"/>
          <w:marRight w:val="0"/>
          <w:marTop w:val="0"/>
          <w:marBottom w:val="0"/>
          <w:divBdr>
            <w:top w:val="none" w:sz="0" w:space="0" w:color="auto"/>
            <w:left w:val="none" w:sz="0" w:space="0" w:color="auto"/>
            <w:bottom w:val="none" w:sz="0" w:space="0" w:color="auto"/>
            <w:right w:val="none" w:sz="0" w:space="0" w:color="auto"/>
          </w:divBdr>
        </w:div>
        <w:div w:id="630327345">
          <w:marLeft w:val="0"/>
          <w:marRight w:val="0"/>
          <w:marTop w:val="0"/>
          <w:marBottom w:val="0"/>
          <w:divBdr>
            <w:top w:val="none" w:sz="0" w:space="0" w:color="auto"/>
            <w:left w:val="none" w:sz="0" w:space="0" w:color="auto"/>
            <w:bottom w:val="none" w:sz="0" w:space="0" w:color="auto"/>
            <w:right w:val="none" w:sz="0" w:space="0" w:color="auto"/>
          </w:divBdr>
        </w:div>
      </w:divsChild>
    </w:div>
    <w:div w:id="1622300311">
      <w:bodyDiv w:val="1"/>
      <w:marLeft w:val="0"/>
      <w:marRight w:val="0"/>
      <w:marTop w:val="0"/>
      <w:marBottom w:val="0"/>
      <w:divBdr>
        <w:top w:val="none" w:sz="0" w:space="0" w:color="auto"/>
        <w:left w:val="none" w:sz="0" w:space="0" w:color="auto"/>
        <w:bottom w:val="none" w:sz="0" w:space="0" w:color="auto"/>
        <w:right w:val="none" w:sz="0" w:space="0" w:color="auto"/>
      </w:divBdr>
    </w:div>
    <w:div w:id="1632712597">
      <w:bodyDiv w:val="1"/>
      <w:marLeft w:val="0"/>
      <w:marRight w:val="0"/>
      <w:marTop w:val="0"/>
      <w:marBottom w:val="0"/>
      <w:divBdr>
        <w:top w:val="none" w:sz="0" w:space="0" w:color="auto"/>
        <w:left w:val="none" w:sz="0" w:space="0" w:color="auto"/>
        <w:bottom w:val="none" w:sz="0" w:space="0" w:color="auto"/>
        <w:right w:val="none" w:sz="0" w:space="0" w:color="auto"/>
      </w:divBdr>
      <w:divsChild>
        <w:div w:id="1835755604">
          <w:marLeft w:val="0"/>
          <w:marRight w:val="0"/>
          <w:marTop w:val="0"/>
          <w:marBottom w:val="0"/>
          <w:divBdr>
            <w:top w:val="none" w:sz="0" w:space="0" w:color="auto"/>
            <w:left w:val="none" w:sz="0" w:space="0" w:color="auto"/>
            <w:bottom w:val="none" w:sz="0" w:space="0" w:color="auto"/>
            <w:right w:val="none" w:sz="0" w:space="0" w:color="auto"/>
          </w:divBdr>
        </w:div>
        <w:div w:id="2109815196">
          <w:marLeft w:val="0"/>
          <w:marRight w:val="0"/>
          <w:marTop w:val="0"/>
          <w:marBottom w:val="0"/>
          <w:divBdr>
            <w:top w:val="none" w:sz="0" w:space="0" w:color="auto"/>
            <w:left w:val="none" w:sz="0" w:space="0" w:color="auto"/>
            <w:bottom w:val="none" w:sz="0" w:space="0" w:color="auto"/>
            <w:right w:val="none" w:sz="0" w:space="0" w:color="auto"/>
          </w:divBdr>
        </w:div>
        <w:div w:id="1005012853">
          <w:marLeft w:val="0"/>
          <w:marRight w:val="0"/>
          <w:marTop w:val="0"/>
          <w:marBottom w:val="0"/>
          <w:divBdr>
            <w:top w:val="none" w:sz="0" w:space="0" w:color="auto"/>
            <w:left w:val="none" w:sz="0" w:space="0" w:color="auto"/>
            <w:bottom w:val="none" w:sz="0" w:space="0" w:color="auto"/>
            <w:right w:val="none" w:sz="0" w:space="0" w:color="auto"/>
          </w:divBdr>
        </w:div>
        <w:div w:id="2110615175">
          <w:marLeft w:val="0"/>
          <w:marRight w:val="0"/>
          <w:marTop w:val="0"/>
          <w:marBottom w:val="0"/>
          <w:divBdr>
            <w:top w:val="none" w:sz="0" w:space="0" w:color="auto"/>
            <w:left w:val="none" w:sz="0" w:space="0" w:color="auto"/>
            <w:bottom w:val="none" w:sz="0" w:space="0" w:color="auto"/>
            <w:right w:val="none" w:sz="0" w:space="0" w:color="auto"/>
          </w:divBdr>
        </w:div>
      </w:divsChild>
    </w:div>
    <w:div w:id="1714311638">
      <w:bodyDiv w:val="1"/>
      <w:marLeft w:val="0"/>
      <w:marRight w:val="0"/>
      <w:marTop w:val="0"/>
      <w:marBottom w:val="0"/>
      <w:divBdr>
        <w:top w:val="none" w:sz="0" w:space="0" w:color="auto"/>
        <w:left w:val="none" w:sz="0" w:space="0" w:color="auto"/>
        <w:bottom w:val="none" w:sz="0" w:space="0" w:color="auto"/>
        <w:right w:val="none" w:sz="0" w:space="0" w:color="auto"/>
      </w:divBdr>
    </w:div>
    <w:div w:id="1900822840">
      <w:bodyDiv w:val="1"/>
      <w:marLeft w:val="0"/>
      <w:marRight w:val="0"/>
      <w:marTop w:val="0"/>
      <w:marBottom w:val="0"/>
      <w:divBdr>
        <w:top w:val="none" w:sz="0" w:space="0" w:color="auto"/>
        <w:left w:val="none" w:sz="0" w:space="0" w:color="auto"/>
        <w:bottom w:val="none" w:sz="0" w:space="0" w:color="auto"/>
        <w:right w:val="none" w:sz="0" w:space="0" w:color="auto"/>
      </w:divBdr>
    </w:div>
    <w:div w:id="1962686899">
      <w:bodyDiv w:val="1"/>
      <w:marLeft w:val="0"/>
      <w:marRight w:val="0"/>
      <w:marTop w:val="0"/>
      <w:marBottom w:val="0"/>
      <w:divBdr>
        <w:top w:val="none" w:sz="0" w:space="0" w:color="auto"/>
        <w:left w:val="none" w:sz="0" w:space="0" w:color="auto"/>
        <w:bottom w:val="none" w:sz="0" w:space="0" w:color="auto"/>
        <w:right w:val="none" w:sz="0" w:space="0" w:color="auto"/>
      </w:divBdr>
    </w:div>
    <w:div w:id="1967923950">
      <w:bodyDiv w:val="1"/>
      <w:marLeft w:val="0"/>
      <w:marRight w:val="0"/>
      <w:marTop w:val="0"/>
      <w:marBottom w:val="0"/>
      <w:divBdr>
        <w:top w:val="none" w:sz="0" w:space="0" w:color="auto"/>
        <w:left w:val="none" w:sz="0" w:space="0" w:color="auto"/>
        <w:bottom w:val="none" w:sz="0" w:space="0" w:color="auto"/>
        <w:right w:val="none" w:sz="0" w:space="0" w:color="auto"/>
      </w:divBdr>
    </w:div>
    <w:div w:id="1998681007">
      <w:bodyDiv w:val="1"/>
      <w:marLeft w:val="0"/>
      <w:marRight w:val="0"/>
      <w:marTop w:val="0"/>
      <w:marBottom w:val="0"/>
      <w:divBdr>
        <w:top w:val="none" w:sz="0" w:space="0" w:color="auto"/>
        <w:left w:val="none" w:sz="0" w:space="0" w:color="auto"/>
        <w:bottom w:val="none" w:sz="0" w:space="0" w:color="auto"/>
        <w:right w:val="none" w:sz="0" w:space="0" w:color="auto"/>
      </w:divBdr>
    </w:div>
    <w:div w:id="203693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rada/show/1700-18" TargetMode="External"/><Relationship Id="rId5" Type="http://schemas.openxmlformats.org/officeDocument/2006/relationships/webSettings" Target="webSettings.xml"/><Relationship Id="rId10" Type="http://schemas.openxmlformats.org/officeDocument/2006/relationships/hyperlink" Target="https://zakon.rada.gov.ua/laws/show/1700-18" TargetMode="External"/><Relationship Id="rId4" Type="http://schemas.openxmlformats.org/officeDocument/2006/relationships/settings" Target="settings.xml"/><Relationship Id="rId9" Type="http://schemas.openxmlformats.org/officeDocument/2006/relationships/hyperlink" Target="https://zakon.rada.gov.ua/laws/show/1700-1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1B5BD-03D6-4123-954C-68DAD7CDF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13</Pages>
  <Words>24782</Words>
  <Characters>14127</Characters>
  <Application>Microsoft Office Word</Application>
  <DocSecurity>0</DocSecurity>
  <Lines>117</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Чуприна Руслана Володимирівна</dc:creator>
  <cp:lastModifiedBy>Власенко Наталія Євгеніївна</cp:lastModifiedBy>
  <cp:revision>3</cp:revision>
  <cp:lastPrinted>2024-05-23T13:10:00Z</cp:lastPrinted>
  <dcterms:created xsi:type="dcterms:W3CDTF">2024-06-19T11:11:00Z</dcterms:created>
  <dcterms:modified xsi:type="dcterms:W3CDTF">2024-06-20T11:32:00Z</dcterms:modified>
</cp:coreProperties>
</file>