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295D88" w:rsidRDefault="00F97C42" w:rsidP="005E45E5">
      <w:pPr>
        <w:tabs>
          <w:tab w:val="left" w:pos="0"/>
          <w:tab w:val="left" w:pos="567"/>
        </w:tabs>
        <w:spacing w:before="40" w:after="0" w:line="240" w:lineRule="auto"/>
        <w:jc w:val="center"/>
        <w:rPr>
          <w:rFonts w:ascii="Times New Roman" w:hAnsi="Times New Roman" w:cs="Times New Roman"/>
          <w:sz w:val="24"/>
          <w:szCs w:val="24"/>
          <w:lang w:eastAsia="ru-RU"/>
        </w:rPr>
      </w:pPr>
      <w:r w:rsidRPr="00295D88">
        <w:rPr>
          <w:rFonts w:ascii="Times New Roman" w:hAnsi="Times New Roman" w:cs="Times New Roman"/>
          <w:noProof/>
          <w:kern w:val="2"/>
          <w:sz w:val="24"/>
          <w:szCs w:val="24"/>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295D88" w:rsidRDefault="00F97C42" w:rsidP="005E45E5">
      <w:pPr>
        <w:tabs>
          <w:tab w:val="left" w:pos="0"/>
          <w:tab w:val="left" w:pos="567"/>
        </w:tabs>
        <w:spacing w:after="0" w:line="240" w:lineRule="auto"/>
        <w:rPr>
          <w:rFonts w:ascii="Times New Roman" w:hAnsi="Times New Roman" w:cs="Times New Roman"/>
          <w:sz w:val="24"/>
          <w:szCs w:val="24"/>
          <w:lang w:eastAsia="ru-RU"/>
        </w:rPr>
      </w:pPr>
    </w:p>
    <w:p w:rsidR="00F97C42" w:rsidRPr="007139CE" w:rsidRDefault="00F97C42" w:rsidP="005E45E5">
      <w:pPr>
        <w:widowControl w:val="0"/>
        <w:tabs>
          <w:tab w:val="left" w:pos="0"/>
          <w:tab w:val="left" w:pos="567"/>
        </w:tabs>
        <w:spacing w:after="0" w:line="240" w:lineRule="auto"/>
        <w:jc w:val="center"/>
        <w:rPr>
          <w:rFonts w:ascii="Times New Roman" w:hAnsi="Times New Roman" w:cs="Times New Roman"/>
          <w:bCs/>
          <w:kern w:val="2"/>
          <w:sz w:val="36"/>
          <w:szCs w:val="36"/>
          <w:lang w:eastAsia="hi-IN" w:bidi="hi-IN"/>
        </w:rPr>
      </w:pPr>
      <w:r w:rsidRPr="007139CE">
        <w:rPr>
          <w:rFonts w:ascii="Times New Roman" w:hAnsi="Times New Roman" w:cs="Times New Roman"/>
          <w:bCs/>
          <w:kern w:val="2"/>
          <w:sz w:val="36"/>
          <w:szCs w:val="36"/>
          <w:lang w:eastAsia="hi-IN" w:bidi="hi-IN"/>
        </w:rPr>
        <w:t>ВИЩА КВАЛІФІКАЦІЙНА КОМІСІЯ СУДДІВ УКРАЇНИ</w:t>
      </w:r>
    </w:p>
    <w:p w:rsidR="00F97C42" w:rsidRPr="00295D88" w:rsidRDefault="00F97C42" w:rsidP="005E45E5">
      <w:pPr>
        <w:tabs>
          <w:tab w:val="left" w:pos="0"/>
          <w:tab w:val="left" w:pos="567"/>
        </w:tabs>
        <w:spacing w:after="0" w:line="240" w:lineRule="auto"/>
        <w:jc w:val="center"/>
        <w:rPr>
          <w:rFonts w:ascii="Times New Roman" w:hAnsi="Times New Roman" w:cs="Times New Roman"/>
          <w:sz w:val="24"/>
          <w:szCs w:val="24"/>
          <w:lang w:eastAsia="ru-RU"/>
        </w:rPr>
      </w:pPr>
    </w:p>
    <w:p w:rsidR="00F97C42" w:rsidRPr="00295D88" w:rsidRDefault="007B1AF1" w:rsidP="005E45E5">
      <w:pPr>
        <w:tabs>
          <w:tab w:val="left" w:pos="0"/>
          <w:tab w:val="left" w:pos="567"/>
        </w:tabs>
        <w:spacing w:after="0" w:line="240" w:lineRule="auto"/>
        <w:rPr>
          <w:rFonts w:ascii="Times New Roman" w:hAnsi="Times New Roman" w:cs="Times New Roman"/>
          <w:sz w:val="24"/>
          <w:szCs w:val="24"/>
          <w:lang w:eastAsia="ru-RU"/>
        </w:rPr>
      </w:pPr>
      <w:r w:rsidRPr="00295D88">
        <w:rPr>
          <w:rFonts w:ascii="Times New Roman" w:hAnsi="Times New Roman" w:cs="Times New Roman"/>
          <w:sz w:val="24"/>
          <w:szCs w:val="24"/>
          <w:lang w:eastAsia="ru-RU"/>
        </w:rPr>
        <w:t>0</w:t>
      </w:r>
      <w:r w:rsidR="00F71029" w:rsidRPr="00295D88">
        <w:rPr>
          <w:rFonts w:ascii="Times New Roman" w:hAnsi="Times New Roman" w:cs="Times New Roman"/>
          <w:sz w:val="24"/>
          <w:szCs w:val="24"/>
          <w:lang w:eastAsia="ru-RU"/>
        </w:rPr>
        <w:t xml:space="preserve">5 </w:t>
      </w:r>
      <w:r w:rsidRPr="00295D88">
        <w:rPr>
          <w:rFonts w:ascii="Times New Roman" w:hAnsi="Times New Roman" w:cs="Times New Roman"/>
          <w:sz w:val="24"/>
          <w:szCs w:val="24"/>
          <w:lang w:eastAsia="ru-RU"/>
        </w:rPr>
        <w:t xml:space="preserve">лютого </w:t>
      </w:r>
      <w:r w:rsidR="00F97C42" w:rsidRPr="00295D88">
        <w:rPr>
          <w:rFonts w:ascii="Times New Roman" w:hAnsi="Times New Roman" w:cs="Times New Roman"/>
          <w:sz w:val="24"/>
          <w:szCs w:val="24"/>
          <w:lang w:eastAsia="ru-RU"/>
        </w:rPr>
        <w:t>202</w:t>
      </w:r>
      <w:r w:rsidR="00F71029" w:rsidRPr="00295D88">
        <w:rPr>
          <w:rFonts w:ascii="Times New Roman" w:hAnsi="Times New Roman" w:cs="Times New Roman"/>
          <w:sz w:val="24"/>
          <w:szCs w:val="24"/>
          <w:lang w:eastAsia="ru-RU"/>
        </w:rPr>
        <w:t>4</w:t>
      </w:r>
      <w:r w:rsidR="00F97C42" w:rsidRPr="00295D88">
        <w:rPr>
          <w:rFonts w:ascii="Times New Roman" w:hAnsi="Times New Roman" w:cs="Times New Roman"/>
          <w:sz w:val="24"/>
          <w:szCs w:val="24"/>
          <w:lang w:eastAsia="ru-RU"/>
        </w:rPr>
        <w:t xml:space="preserve"> року </w:t>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3177CE"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м. Київ</w:t>
      </w:r>
    </w:p>
    <w:p w:rsidR="00F97C42" w:rsidRPr="00295D88" w:rsidRDefault="00F97C42" w:rsidP="005E45E5">
      <w:pPr>
        <w:tabs>
          <w:tab w:val="left" w:pos="0"/>
          <w:tab w:val="left" w:pos="567"/>
        </w:tabs>
        <w:spacing w:after="0" w:line="240" w:lineRule="auto"/>
        <w:rPr>
          <w:rFonts w:ascii="Times New Roman" w:hAnsi="Times New Roman" w:cs="Times New Roman"/>
          <w:sz w:val="16"/>
          <w:szCs w:val="16"/>
          <w:lang w:eastAsia="ru-RU"/>
        </w:rPr>
      </w:pPr>
    </w:p>
    <w:p w:rsidR="00F97C42" w:rsidRPr="002D652F" w:rsidRDefault="00F97C42" w:rsidP="005E45E5">
      <w:pPr>
        <w:tabs>
          <w:tab w:val="left" w:pos="0"/>
          <w:tab w:val="left" w:pos="567"/>
        </w:tabs>
        <w:spacing w:after="0" w:line="240" w:lineRule="auto"/>
        <w:jc w:val="center"/>
        <w:rPr>
          <w:rFonts w:ascii="Times New Roman" w:hAnsi="Times New Roman" w:cs="Times New Roman"/>
          <w:bCs/>
          <w:sz w:val="24"/>
          <w:szCs w:val="24"/>
          <w:u w:val="single"/>
          <w:lang w:val="ru-RU" w:eastAsia="ru-RU"/>
        </w:rPr>
      </w:pPr>
      <w:r w:rsidRPr="00295D88">
        <w:rPr>
          <w:rFonts w:ascii="Times New Roman" w:hAnsi="Times New Roman" w:cs="Times New Roman"/>
          <w:bCs/>
          <w:sz w:val="24"/>
          <w:szCs w:val="24"/>
          <w:lang w:eastAsia="ru-RU"/>
        </w:rPr>
        <w:t xml:space="preserve">Р І Ш Е Н </w:t>
      </w:r>
      <w:proofErr w:type="spellStart"/>
      <w:r w:rsidRPr="00295D88">
        <w:rPr>
          <w:rFonts w:ascii="Times New Roman" w:hAnsi="Times New Roman" w:cs="Times New Roman"/>
          <w:bCs/>
          <w:sz w:val="24"/>
          <w:szCs w:val="24"/>
          <w:lang w:eastAsia="ru-RU"/>
        </w:rPr>
        <w:t>Н</w:t>
      </w:r>
      <w:proofErr w:type="spellEnd"/>
      <w:r w:rsidRPr="00295D88">
        <w:rPr>
          <w:rFonts w:ascii="Times New Roman" w:hAnsi="Times New Roman" w:cs="Times New Roman"/>
          <w:bCs/>
          <w:sz w:val="24"/>
          <w:szCs w:val="24"/>
          <w:lang w:eastAsia="ru-RU"/>
        </w:rPr>
        <w:t xml:space="preserve"> Я </w:t>
      </w:r>
      <w:r w:rsidRPr="002D652F">
        <w:rPr>
          <w:rFonts w:ascii="Times New Roman" w:hAnsi="Times New Roman" w:cs="Times New Roman"/>
          <w:bCs/>
          <w:sz w:val="24"/>
          <w:szCs w:val="24"/>
          <w:lang w:eastAsia="ru-RU"/>
        </w:rPr>
        <w:t xml:space="preserve">№ </w:t>
      </w:r>
      <w:r w:rsidR="002D652F">
        <w:rPr>
          <w:rFonts w:ascii="Times New Roman" w:hAnsi="Times New Roman" w:cs="Times New Roman"/>
          <w:bCs/>
          <w:sz w:val="24"/>
          <w:szCs w:val="24"/>
          <w:u w:val="single"/>
          <w:lang w:eastAsia="ru-RU"/>
        </w:rPr>
        <w:t>41/ко-24</w:t>
      </w:r>
    </w:p>
    <w:p w:rsidR="00F97C42" w:rsidRPr="00295D88" w:rsidRDefault="00F97C42" w:rsidP="005E45E5">
      <w:pPr>
        <w:tabs>
          <w:tab w:val="left" w:pos="0"/>
          <w:tab w:val="left" w:pos="567"/>
        </w:tabs>
        <w:spacing w:after="0" w:line="240" w:lineRule="auto"/>
        <w:rPr>
          <w:rFonts w:ascii="Times New Roman" w:hAnsi="Times New Roman" w:cs="Times New Roman"/>
          <w:bCs/>
          <w:sz w:val="16"/>
          <w:szCs w:val="16"/>
          <w:lang w:eastAsia="ru-RU"/>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Вища кваліфікаційна комісія суддів України у складі колегії № 4:</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головуючого – Віталія ГАЦЕЛЮКА,</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членів Комісії: Олега КОЛІУША, Руслана МЕЛЬНИКА</w:t>
      </w:r>
      <w:r w:rsidR="00A16066">
        <w:rPr>
          <w:rFonts w:ascii="Times New Roman" w:hAnsi="Times New Roman" w:cs="Times New Roman"/>
          <w:sz w:val="24"/>
          <w:szCs w:val="24"/>
        </w:rPr>
        <w:t xml:space="preserve"> </w:t>
      </w:r>
      <w:r w:rsidRPr="00295D88">
        <w:rPr>
          <w:rFonts w:ascii="Times New Roman" w:hAnsi="Times New Roman" w:cs="Times New Roman"/>
          <w:sz w:val="24"/>
          <w:szCs w:val="24"/>
        </w:rPr>
        <w:t>(доповідач),</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за участі: </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судді</w:t>
      </w:r>
      <w:r w:rsidRPr="00D442B6">
        <w:rPr>
          <w:rFonts w:ascii="Times New Roman" w:hAnsi="Times New Roman" w:cs="Times New Roman"/>
          <w:sz w:val="32"/>
          <w:szCs w:val="32"/>
        </w:rPr>
        <w:t xml:space="preserve"> </w:t>
      </w:r>
      <w:proofErr w:type="spellStart"/>
      <w:r w:rsidRPr="00295D88">
        <w:rPr>
          <w:rFonts w:ascii="Times New Roman" w:hAnsi="Times New Roman" w:cs="Times New Roman"/>
          <w:sz w:val="24"/>
          <w:szCs w:val="24"/>
        </w:rPr>
        <w:t>Тернівського</w:t>
      </w:r>
      <w:proofErr w:type="spellEnd"/>
      <w:r w:rsidRPr="00D442B6">
        <w:rPr>
          <w:rFonts w:ascii="Times New Roman" w:hAnsi="Times New Roman" w:cs="Times New Roman"/>
          <w:sz w:val="32"/>
          <w:szCs w:val="32"/>
        </w:rPr>
        <w:t xml:space="preserve"> </w:t>
      </w:r>
      <w:r w:rsidRPr="00295D88">
        <w:rPr>
          <w:rFonts w:ascii="Times New Roman" w:hAnsi="Times New Roman" w:cs="Times New Roman"/>
          <w:sz w:val="24"/>
          <w:szCs w:val="24"/>
        </w:rPr>
        <w:t>районного</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суду</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міста</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Кривого</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Рогу</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Дніпропетровської</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області</w:t>
      </w:r>
      <w:r w:rsidRPr="00D442B6">
        <w:rPr>
          <w:rFonts w:ascii="Times New Roman" w:hAnsi="Times New Roman" w:cs="Times New Roman"/>
          <w:sz w:val="32"/>
          <w:szCs w:val="32"/>
        </w:rPr>
        <w:t xml:space="preserve"> </w:t>
      </w:r>
      <w:r w:rsidRPr="00295D88">
        <w:rPr>
          <w:rFonts w:ascii="Times New Roman" w:hAnsi="Times New Roman" w:cs="Times New Roman"/>
          <w:sz w:val="24"/>
          <w:szCs w:val="24"/>
        </w:rPr>
        <w:t>Ярослави НАУМЕНКО,</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представника Громадської ради доброчесності </w:t>
      </w:r>
      <w:r w:rsidR="00DF0C1F" w:rsidRPr="00295D88">
        <w:rPr>
          <w:rFonts w:ascii="Times New Roman" w:hAnsi="Times New Roman" w:cs="Times New Roman"/>
          <w:sz w:val="24"/>
          <w:szCs w:val="24"/>
        </w:rPr>
        <w:t>Ольги ПІСКУНОВОЇ</w:t>
      </w:r>
      <w:r w:rsidRPr="00295D88">
        <w:rPr>
          <w:rFonts w:ascii="Times New Roman" w:hAnsi="Times New Roman" w:cs="Times New Roman"/>
          <w:sz w:val="24"/>
          <w:szCs w:val="24"/>
        </w:rPr>
        <w:t>,</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 xml:space="preserve">дослідивши досьє та провівши співбесіду в межах кваліфікаційного оцінювання судді </w:t>
      </w:r>
      <w:proofErr w:type="spellStart"/>
      <w:r w:rsidRPr="00295D88">
        <w:rPr>
          <w:rFonts w:ascii="Times New Roman" w:hAnsi="Times New Roman" w:cs="Times New Roman"/>
          <w:sz w:val="24"/>
          <w:szCs w:val="24"/>
        </w:rPr>
        <w:t>Тернівського</w:t>
      </w:r>
      <w:proofErr w:type="spellEnd"/>
      <w:r w:rsidRPr="00295D88">
        <w:rPr>
          <w:rFonts w:ascii="Times New Roman" w:hAnsi="Times New Roman" w:cs="Times New Roman"/>
          <w:sz w:val="24"/>
          <w:szCs w:val="24"/>
        </w:rPr>
        <w:t xml:space="preserve"> районного суду міста Кривого Рогу Дніпропетровської області Науменко Ярослави Олександрівни на відповідність займаній посаді, </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center"/>
        <w:rPr>
          <w:rFonts w:ascii="Times New Roman" w:hAnsi="Times New Roman" w:cs="Times New Roman"/>
          <w:b/>
          <w:sz w:val="24"/>
          <w:szCs w:val="24"/>
        </w:rPr>
      </w:pPr>
      <w:r w:rsidRPr="00295D88">
        <w:rPr>
          <w:rFonts w:ascii="Times New Roman" w:hAnsi="Times New Roman" w:cs="Times New Roman"/>
          <w:b/>
          <w:sz w:val="24"/>
          <w:szCs w:val="24"/>
        </w:rPr>
        <w:t>встановила:</w:t>
      </w:r>
    </w:p>
    <w:p w:rsidR="007B1AF1" w:rsidRPr="00295D88" w:rsidRDefault="007B1AF1" w:rsidP="005E45E5">
      <w:pPr>
        <w:pStyle w:val="a6"/>
        <w:tabs>
          <w:tab w:val="left" w:pos="0"/>
          <w:tab w:val="left" w:pos="567"/>
        </w:tabs>
        <w:jc w:val="both"/>
        <w:rPr>
          <w:rFonts w:ascii="Times New Roman" w:hAnsi="Times New Roman" w:cs="Times New Roman"/>
          <w:sz w:val="16"/>
          <w:szCs w:val="16"/>
        </w:rPr>
      </w:pPr>
    </w:p>
    <w:p w:rsidR="007B1AF1" w:rsidRPr="00295D88" w:rsidRDefault="007B1AF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І. Стислий виклад інформації про кар’єру судді та проведену процедуру кваліфікаційного оцінювання судді.</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Науменко Ярослава Олександрівна</w:t>
      </w:r>
      <w:r w:rsidR="007B1AF1" w:rsidRPr="00295D88">
        <w:rPr>
          <w:rFonts w:ascii="Times New Roman" w:hAnsi="Times New Roman" w:cs="Times New Roman"/>
          <w:sz w:val="24"/>
          <w:szCs w:val="24"/>
        </w:rPr>
        <w:t xml:space="preserve"> </w:t>
      </w:r>
      <w:r w:rsidR="001A68BD">
        <w:rPr>
          <w:rFonts w:ascii="Times New Roman" w:hAnsi="Times New Roman" w:cs="Times New Roman"/>
          <w:sz w:val="24"/>
          <w:szCs w:val="24"/>
        </w:rPr>
        <w:t>_____</w:t>
      </w:r>
      <w:r w:rsidR="007B1AF1" w:rsidRPr="00295D88">
        <w:rPr>
          <w:rFonts w:ascii="Times New Roman" w:hAnsi="Times New Roman" w:cs="Times New Roman"/>
          <w:sz w:val="24"/>
          <w:szCs w:val="24"/>
        </w:rPr>
        <w:t xml:space="preserve"> року народження, громадянка України.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У 1999 році закінчила Національну юридичну академію України імені Ярослава Мудрого та отримала повну вищу освіту за спеціальністю «правознавство» і здобула кваліфікацію «юрист».</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Науменко Я.О. науковою діяльністю не займалась.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У 1999 – 20</w:t>
      </w:r>
      <w:r w:rsidR="00AC01E8" w:rsidRPr="00D442B6">
        <w:rPr>
          <w:rFonts w:ascii="Times New Roman" w:hAnsi="Times New Roman" w:cs="Times New Roman"/>
          <w:sz w:val="24"/>
          <w:szCs w:val="24"/>
        </w:rPr>
        <w:t>03</w:t>
      </w:r>
      <w:r w:rsidR="007B1AF1" w:rsidRPr="00295D88">
        <w:rPr>
          <w:rFonts w:ascii="Times New Roman" w:hAnsi="Times New Roman" w:cs="Times New Roman"/>
          <w:sz w:val="24"/>
          <w:szCs w:val="24"/>
        </w:rPr>
        <w:t xml:space="preserve"> роках Науменко Я.О. працювала на посадах </w:t>
      </w:r>
      <w:r w:rsidR="00AC01E8" w:rsidRPr="00295D88">
        <w:rPr>
          <w:rFonts w:ascii="Times New Roman" w:hAnsi="Times New Roman" w:cs="Times New Roman"/>
          <w:sz w:val="24"/>
          <w:szCs w:val="24"/>
        </w:rPr>
        <w:t xml:space="preserve">спеціаліста І категорії та провідного спеціаліста </w:t>
      </w:r>
      <w:r w:rsidR="007B1AF1" w:rsidRPr="00295D88">
        <w:rPr>
          <w:rFonts w:ascii="Times New Roman" w:hAnsi="Times New Roman" w:cs="Times New Roman"/>
          <w:sz w:val="24"/>
          <w:szCs w:val="24"/>
        </w:rPr>
        <w:t xml:space="preserve">в Арбітражному суді Полтавської області та </w:t>
      </w:r>
      <w:r w:rsidR="00AC01E8" w:rsidRPr="00295D88">
        <w:rPr>
          <w:rFonts w:ascii="Times New Roman" w:hAnsi="Times New Roman" w:cs="Times New Roman"/>
          <w:sz w:val="24"/>
          <w:szCs w:val="24"/>
        </w:rPr>
        <w:t>з 2003-</w:t>
      </w:r>
      <w:r>
        <w:rPr>
          <w:rFonts w:ascii="Times New Roman" w:hAnsi="Times New Roman" w:cs="Times New Roman"/>
          <w:sz w:val="24"/>
          <w:szCs w:val="24"/>
        </w:rPr>
        <w:t>-</w:t>
      </w:r>
      <w:r w:rsidR="00AC01E8" w:rsidRPr="00295D88">
        <w:rPr>
          <w:rFonts w:ascii="Times New Roman" w:hAnsi="Times New Roman" w:cs="Times New Roman"/>
          <w:sz w:val="24"/>
          <w:szCs w:val="24"/>
        </w:rPr>
        <w:t xml:space="preserve">2016 роки на посаді помічника судді </w:t>
      </w:r>
      <w:r>
        <w:rPr>
          <w:rFonts w:ascii="Times New Roman" w:hAnsi="Times New Roman" w:cs="Times New Roman"/>
          <w:sz w:val="24"/>
          <w:szCs w:val="24"/>
        </w:rPr>
        <w:t>в</w:t>
      </w:r>
      <w:r w:rsidR="007B1AF1" w:rsidRPr="00295D88">
        <w:rPr>
          <w:rFonts w:ascii="Times New Roman" w:hAnsi="Times New Roman" w:cs="Times New Roman"/>
          <w:sz w:val="24"/>
          <w:szCs w:val="24"/>
        </w:rPr>
        <w:t xml:space="preserve"> Господарському суді Полтавської області (спеціалістом І категорії, провідним спеціалістом та помічником судді).</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Указом Президента України від 01 серпня 2016 року № 321/2016 Науменко Я.О. призначено на посаду судді </w:t>
      </w:r>
      <w:proofErr w:type="spellStart"/>
      <w:r w:rsidR="007B1AF1" w:rsidRPr="00295D88">
        <w:rPr>
          <w:rFonts w:ascii="Times New Roman" w:hAnsi="Times New Roman" w:cs="Times New Roman"/>
          <w:sz w:val="24"/>
          <w:szCs w:val="24"/>
        </w:rPr>
        <w:t>Тернівського</w:t>
      </w:r>
      <w:proofErr w:type="spellEnd"/>
      <w:r w:rsidR="007B1AF1" w:rsidRPr="00295D88">
        <w:rPr>
          <w:rFonts w:ascii="Times New Roman" w:hAnsi="Times New Roman" w:cs="Times New Roman"/>
          <w:sz w:val="24"/>
          <w:szCs w:val="24"/>
        </w:rPr>
        <w:t xml:space="preserve"> районного суду міста Кривого Рогу Дніпропетровської</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області</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строком</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на</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5</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років;</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наказом</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голови</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цього</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суду</w:t>
      </w:r>
      <w:r w:rsidR="002D652F"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від</w:t>
      </w:r>
      <w:r w:rsidR="007B1AF1" w:rsidRPr="002D652F">
        <w:rPr>
          <w:rFonts w:ascii="Times New Roman" w:hAnsi="Times New Roman" w:cs="Times New Roman"/>
          <w:sz w:val="80"/>
          <w:szCs w:val="80"/>
        </w:rPr>
        <w:t xml:space="preserve"> </w:t>
      </w:r>
      <w:r w:rsidR="007B1AF1" w:rsidRPr="00295D88">
        <w:rPr>
          <w:rFonts w:ascii="Times New Roman" w:hAnsi="Times New Roman" w:cs="Times New Roman"/>
          <w:sz w:val="24"/>
          <w:szCs w:val="24"/>
        </w:rPr>
        <w:t xml:space="preserve">16 серпня 2016 року № 32-к </w:t>
      </w:r>
      <w:r>
        <w:rPr>
          <w:rFonts w:ascii="Times New Roman" w:hAnsi="Times New Roman" w:cs="Times New Roman"/>
          <w:sz w:val="24"/>
          <w:szCs w:val="24"/>
        </w:rPr>
        <w:t xml:space="preserve">її </w:t>
      </w:r>
      <w:r w:rsidR="007B1AF1" w:rsidRPr="00295D88">
        <w:rPr>
          <w:rFonts w:ascii="Times New Roman" w:hAnsi="Times New Roman" w:cs="Times New Roman"/>
          <w:sz w:val="24"/>
          <w:szCs w:val="24"/>
        </w:rPr>
        <w:t xml:space="preserve">зараховано до штату </w:t>
      </w:r>
      <w:proofErr w:type="spellStart"/>
      <w:r w:rsidR="007B1AF1" w:rsidRPr="00295D88">
        <w:rPr>
          <w:rFonts w:ascii="Times New Roman" w:hAnsi="Times New Roman" w:cs="Times New Roman"/>
          <w:sz w:val="24"/>
          <w:szCs w:val="24"/>
        </w:rPr>
        <w:t>Тернівського</w:t>
      </w:r>
      <w:proofErr w:type="spellEnd"/>
      <w:r w:rsidR="007B1AF1" w:rsidRPr="00295D88">
        <w:rPr>
          <w:rFonts w:ascii="Times New Roman" w:hAnsi="Times New Roman" w:cs="Times New Roman"/>
          <w:sz w:val="24"/>
          <w:szCs w:val="24"/>
        </w:rPr>
        <w:t xml:space="preserve"> районного суду міста Кривого Рогу Дніпропетровської області</w:t>
      </w:r>
      <w:r w:rsidR="00AC01E8" w:rsidRPr="00295D88">
        <w:rPr>
          <w:rFonts w:ascii="Times New Roman" w:hAnsi="Times New Roman" w:cs="Times New Roman"/>
          <w:sz w:val="24"/>
          <w:szCs w:val="24"/>
        </w:rPr>
        <w:t xml:space="preserve">.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w:t>
      </w:r>
      <w:r w:rsidR="007B1AF1" w:rsidRPr="00D442B6">
        <w:rPr>
          <w:rFonts w:ascii="Times New Roman" w:hAnsi="Times New Roman" w:cs="Times New Roman"/>
          <w:sz w:val="32"/>
          <w:szCs w:val="32"/>
        </w:rPr>
        <w:t xml:space="preserve"> </w:t>
      </w:r>
      <w:proofErr w:type="spellStart"/>
      <w:r w:rsidR="007B1AF1" w:rsidRPr="00295D88">
        <w:rPr>
          <w:rFonts w:ascii="Times New Roman" w:hAnsi="Times New Roman" w:cs="Times New Roman"/>
          <w:sz w:val="24"/>
          <w:szCs w:val="24"/>
        </w:rPr>
        <w:t>Тернівського</w:t>
      </w:r>
      <w:proofErr w:type="spellEnd"/>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районного</w:t>
      </w:r>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суду</w:t>
      </w:r>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міста</w:t>
      </w:r>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Кривого</w:t>
      </w:r>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Рогу</w:t>
      </w:r>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Дніпропетровської</w:t>
      </w:r>
      <w:r w:rsidR="007B1AF1" w:rsidRPr="00D442B6">
        <w:rPr>
          <w:rFonts w:ascii="Times New Roman" w:hAnsi="Times New Roman" w:cs="Times New Roman"/>
          <w:sz w:val="32"/>
          <w:szCs w:val="32"/>
        </w:rPr>
        <w:t xml:space="preserve"> </w:t>
      </w:r>
      <w:r w:rsidR="007B1AF1" w:rsidRPr="00295D88">
        <w:rPr>
          <w:rFonts w:ascii="Times New Roman" w:hAnsi="Times New Roman" w:cs="Times New Roman"/>
          <w:sz w:val="24"/>
          <w:szCs w:val="24"/>
        </w:rPr>
        <w:t>області</w:t>
      </w:r>
      <w:r w:rsidRPr="00D442B6">
        <w:rPr>
          <w:rFonts w:ascii="Times New Roman" w:hAnsi="Times New Roman" w:cs="Times New Roman"/>
          <w:sz w:val="32"/>
          <w:szCs w:val="32"/>
        </w:rPr>
        <w:t xml:space="preserve"> </w:t>
      </w:r>
      <w:r w:rsidRPr="00ED0D34">
        <w:rPr>
          <w:rFonts w:ascii="Times New Roman" w:hAnsi="Times New Roman" w:cs="Times New Roman"/>
          <w:sz w:val="24"/>
          <w:szCs w:val="24"/>
        </w:rPr>
        <w:t>Науменко Я.О.</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Цим рішенням встановлено черговість етапів кваліфікаційного оцінювання, визначено графік</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проведення</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іспиту</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в</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межах</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кваліфікаційного</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оцінювання</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та</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призначено</w:t>
      </w:r>
      <w:r w:rsidR="007B1AF1"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на</w:t>
      </w:r>
      <w:r w:rsidRPr="002D652F">
        <w:rPr>
          <w:rFonts w:ascii="Times New Roman" w:hAnsi="Times New Roman" w:cs="Times New Roman"/>
          <w:sz w:val="72"/>
          <w:szCs w:val="72"/>
        </w:rPr>
        <w:t xml:space="preserve"> </w:t>
      </w:r>
      <w:r w:rsidR="007B1AF1" w:rsidRPr="00295D88">
        <w:rPr>
          <w:rFonts w:ascii="Times New Roman" w:hAnsi="Times New Roman" w:cs="Times New Roman"/>
          <w:sz w:val="24"/>
          <w:szCs w:val="24"/>
        </w:rPr>
        <w:t xml:space="preserve">15 серпня 2018 року іспит для 63 суддів місцевих судів (цивільна спеціалізація), у тому числі для Науменко Я.О.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7B1AF1" w:rsidRPr="00295D88">
        <w:rPr>
          <w:rFonts w:ascii="Times New Roman" w:hAnsi="Times New Roman" w:cs="Times New Roman"/>
          <w:sz w:val="24"/>
          <w:szCs w:val="24"/>
        </w:rPr>
        <w:t xml:space="preserve">Рішенням Комісії від 12 грудня 2018 року № 313/зп-18 призначено проведення тестування особистих морально-психологічних якостей і загальних здібностей, зокрема, Науменко Я.О.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За підсумками тестувань особистих морально-психологічних якостей і загальних здібностей психологом складено висновок.</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Рішенням Комісії від 26 листопада 2018 </w:t>
      </w:r>
      <w:r>
        <w:rPr>
          <w:rFonts w:ascii="Times New Roman" w:hAnsi="Times New Roman" w:cs="Times New Roman"/>
          <w:sz w:val="24"/>
          <w:szCs w:val="24"/>
        </w:rPr>
        <w:t xml:space="preserve">року </w:t>
      </w:r>
      <w:r w:rsidR="007B1AF1" w:rsidRPr="00295D88">
        <w:rPr>
          <w:rFonts w:ascii="Times New Roman" w:hAnsi="Times New Roman" w:cs="Times New Roman"/>
          <w:sz w:val="24"/>
          <w:szCs w:val="24"/>
        </w:rPr>
        <w:t>№ 281/зп-18 затверджено декодовані результати першого етапу «Іспит» кваліфікаційного оцінювання суддів на відповідність займаній посаді, зокрема Науменко Я.О. Комісія вирішила допустити Науменко Я.О. до другого етапу кваліфікаційного оцінювання суддів на відповідність займаній посаді – «Дослідження досьє та проведення співбесіди».</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 листопада 2019 року) повноваження членів Вищої кваліфікаційної комісії суддів України припинено. </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У зв’язку з припиненням повноважень членів Вищої кваліфікаційної комісії суддів України кваліфікаційне оцінювання судді Науменко Я.О. не завершено.</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01 червня 2023 року сформовано повноважний склад Вищої кваліфікаційної комісії суддів України.</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 метою вирішення питання щодо продовження процедур оцінювання, передбачених Законом</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України</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«Про</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судоустрій</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і</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статус</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суддів»,</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на</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підставі</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рішення</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Комісії</w:t>
      </w:r>
      <w:r w:rsidR="007B1AF1" w:rsidRPr="00A16066">
        <w:rPr>
          <w:rFonts w:ascii="Times New Roman" w:hAnsi="Times New Roman" w:cs="Times New Roman"/>
          <w:sz w:val="72"/>
          <w:szCs w:val="72"/>
        </w:rPr>
        <w:t xml:space="preserve"> </w:t>
      </w:r>
      <w:r w:rsidR="007B1AF1" w:rsidRPr="00295D88">
        <w:rPr>
          <w:rFonts w:ascii="Times New Roman" w:hAnsi="Times New Roman" w:cs="Times New Roman"/>
          <w:sz w:val="24"/>
          <w:szCs w:val="24"/>
        </w:rPr>
        <w:t>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DD20E9"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Відповідно</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до</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протоколу</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повторного</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розподілу</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між</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членами</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Комісії</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від</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26</w:t>
      </w:r>
      <w:r w:rsidR="007B1AF1"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липня</w:t>
      </w:r>
      <w:r w:rsidR="00295D88" w:rsidRPr="00A16066">
        <w:rPr>
          <w:rFonts w:ascii="Times New Roman" w:hAnsi="Times New Roman" w:cs="Times New Roman"/>
          <w:sz w:val="32"/>
          <w:szCs w:val="32"/>
        </w:rPr>
        <w:t xml:space="preserve"> </w:t>
      </w:r>
      <w:r w:rsidR="007B1AF1" w:rsidRPr="00295D88">
        <w:rPr>
          <w:rFonts w:ascii="Times New Roman" w:hAnsi="Times New Roman" w:cs="Times New Roman"/>
          <w:sz w:val="24"/>
          <w:szCs w:val="24"/>
        </w:rPr>
        <w:t>2023 року доповідачем з продовження кваліфікаційного оцінювання судді Науменко Я.О. визначено члена Комісії Мельника Р.І.</w:t>
      </w:r>
    </w:p>
    <w:p w:rsidR="007B1AF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На підставі викладеного вище процедуру кваліфікаційного оцінювання стосовно судді Науменко Я.О. продовжено з етапу </w:t>
      </w:r>
      <w:r>
        <w:rPr>
          <w:rFonts w:ascii="Times New Roman" w:hAnsi="Times New Roman" w:cs="Times New Roman"/>
          <w:sz w:val="24"/>
          <w:szCs w:val="24"/>
        </w:rPr>
        <w:t>«Д</w:t>
      </w:r>
      <w:r w:rsidR="007B1AF1" w:rsidRPr="00295D88">
        <w:rPr>
          <w:rFonts w:ascii="Times New Roman" w:hAnsi="Times New Roman" w:cs="Times New Roman"/>
          <w:sz w:val="24"/>
          <w:szCs w:val="24"/>
        </w:rPr>
        <w:t>ослідження досьє та проведення співбесіди</w:t>
      </w:r>
      <w:r>
        <w:rPr>
          <w:rFonts w:ascii="Times New Roman" w:hAnsi="Times New Roman" w:cs="Times New Roman"/>
          <w:sz w:val="24"/>
          <w:szCs w:val="24"/>
        </w:rPr>
        <w:t>»</w:t>
      </w:r>
      <w:r w:rsidR="00A228FF" w:rsidRPr="00295D88">
        <w:rPr>
          <w:rFonts w:ascii="Times New Roman" w:hAnsi="Times New Roman" w:cs="Times New Roman"/>
          <w:sz w:val="24"/>
          <w:szCs w:val="24"/>
        </w:rPr>
        <w:t>.</w:t>
      </w:r>
    </w:p>
    <w:p w:rsidR="00A228FF" w:rsidRPr="00295D88" w:rsidRDefault="00A228FF" w:rsidP="005E45E5">
      <w:pPr>
        <w:pStyle w:val="a6"/>
        <w:tabs>
          <w:tab w:val="left" w:pos="0"/>
          <w:tab w:val="left" w:pos="567"/>
        </w:tabs>
        <w:jc w:val="both"/>
        <w:rPr>
          <w:rFonts w:ascii="Times New Roman" w:hAnsi="Times New Roman" w:cs="Times New Roman"/>
          <w:sz w:val="16"/>
          <w:szCs w:val="16"/>
        </w:rPr>
      </w:pPr>
    </w:p>
    <w:p w:rsidR="00AC01E8" w:rsidRPr="00295D88" w:rsidRDefault="007B1AF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ІІ. Стислий виклад висновку (інформації) Громадської ради доброчесності</w:t>
      </w:r>
    </w:p>
    <w:p w:rsidR="007B1AF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Відповідно</w:t>
      </w:r>
      <w:r w:rsidR="007B1AF1" w:rsidRPr="00A16066">
        <w:rPr>
          <w:rFonts w:ascii="Times New Roman" w:hAnsi="Times New Roman" w:cs="Times New Roman"/>
          <w:sz w:val="48"/>
          <w:szCs w:val="48"/>
        </w:rPr>
        <w:t xml:space="preserve"> </w:t>
      </w:r>
      <w:r w:rsidR="007B1AF1" w:rsidRPr="00295D88">
        <w:rPr>
          <w:rFonts w:ascii="Times New Roman" w:hAnsi="Times New Roman" w:cs="Times New Roman"/>
          <w:sz w:val="24"/>
          <w:szCs w:val="24"/>
        </w:rPr>
        <w:t>до</w:t>
      </w:r>
      <w:r w:rsidR="007B1AF1" w:rsidRPr="00A16066">
        <w:rPr>
          <w:rFonts w:ascii="Times New Roman" w:hAnsi="Times New Roman" w:cs="Times New Roman"/>
          <w:sz w:val="48"/>
          <w:szCs w:val="48"/>
        </w:rPr>
        <w:t xml:space="preserve"> </w:t>
      </w:r>
      <w:r w:rsidR="007B1AF1" w:rsidRPr="00295D88">
        <w:rPr>
          <w:rFonts w:ascii="Times New Roman" w:hAnsi="Times New Roman" w:cs="Times New Roman"/>
          <w:sz w:val="24"/>
          <w:szCs w:val="24"/>
        </w:rPr>
        <w:t>статті</w:t>
      </w:r>
      <w:r w:rsidR="007B1AF1" w:rsidRPr="00A16066">
        <w:rPr>
          <w:rFonts w:ascii="Times New Roman" w:hAnsi="Times New Roman" w:cs="Times New Roman"/>
          <w:sz w:val="48"/>
          <w:szCs w:val="48"/>
        </w:rPr>
        <w:t xml:space="preserve"> </w:t>
      </w:r>
      <w:r w:rsidR="007B1AF1" w:rsidRPr="00295D88">
        <w:rPr>
          <w:rFonts w:ascii="Times New Roman" w:hAnsi="Times New Roman" w:cs="Times New Roman"/>
          <w:sz w:val="24"/>
          <w:szCs w:val="24"/>
        </w:rPr>
        <w:t>87</w:t>
      </w:r>
      <w:r w:rsidR="007B1AF1" w:rsidRPr="00A16066">
        <w:rPr>
          <w:rFonts w:ascii="Times New Roman" w:hAnsi="Times New Roman" w:cs="Times New Roman"/>
          <w:sz w:val="48"/>
          <w:szCs w:val="48"/>
        </w:rPr>
        <w:t xml:space="preserve"> </w:t>
      </w:r>
      <w:r w:rsidR="007B1AF1" w:rsidRPr="00295D88">
        <w:rPr>
          <w:rFonts w:ascii="Times New Roman" w:hAnsi="Times New Roman" w:cs="Times New Roman"/>
          <w:sz w:val="24"/>
          <w:szCs w:val="24"/>
        </w:rPr>
        <w:t>Закону</w:t>
      </w:r>
      <w:r w:rsidR="00DD20E9" w:rsidRPr="00A16066">
        <w:rPr>
          <w:rFonts w:ascii="Times New Roman" w:hAnsi="Times New Roman" w:cs="Times New Roman"/>
          <w:sz w:val="48"/>
          <w:szCs w:val="48"/>
        </w:rPr>
        <w:t xml:space="preserve"> </w:t>
      </w:r>
      <w:r w:rsidR="00DD20E9" w:rsidRPr="00295D88">
        <w:rPr>
          <w:rFonts w:ascii="Times New Roman" w:hAnsi="Times New Roman" w:cs="Times New Roman"/>
          <w:sz w:val="24"/>
          <w:szCs w:val="24"/>
        </w:rPr>
        <w:t>України</w:t>
      </w:r>
      <w:r w:rsidR="00DD20E9" w:rsidRPr="00A16066">
        <w:rPr>
          <w:rFonts w:ascii="Times New Roman" w:hAnsi="Times New Roman" w:cs="Times New Roman"/>
          <w:sz w:val="48"/>
          <w:szCs w:val="48"/>
        </w:rPr>
        <w:t xml:space="preserve"> </w:t>
      </w:r>
      <w:r w:rsidR="00DD20E9" w:rsidRPr="00295D88">
        <w:rPr>
          <w:rFonts w:ascii="Times New Roman" w:hAnsi="Times New Roman" w:cs="Times New Roman"/>
          <w:sz w:val="24"/>
          <w:szCs w:val="24"/>
        </w:rPr>
        <w:t>від</w:t>
      </w:r>
      <w:r w:rsidR="00DD20E9" w:rsidRPr="00A16066">
        <w:rPr>
          <w:rFonts w:ascii="Times New Roman" w:hAnsi="Times New Roman" w:cs="Times New Roman"/>
          <w:sz w:val="48"/>
          <w:szCs w:val="48"/>
        </w:rPr>
        <w:t xml:space="preserve"> </w:t>
      </w:r>
      <w:r w:rsidR="00201DE8" w:rsidRPr="00295D88">
        <w:rPr>
          <w:rFonts w:ascii="Times New Roman" w:hAnsi="Times New Roman" w:cs="Times New Roman"/>
          <w:bCs/>
          <w:sz w:val="24"/>
          <w:szCs w:val="24"/>
        </w:rPr>
        <w:t>2</w:t>
      </w:r>
      <w:r w:rsidR="00201DE8" w:rsidRPr="00A16066">
        <w:rPr>
          <w:rFonts w:ascii="Times New Roman" w:hAnsi="Times New Roman" w:cs="Times New Roman"/>
          <w:bCs/>
          <w:sz w:val="48"/>
          <w:szCs w:val="48"/>
        </w:rPr>
        <w:t xml:space="preserve"> </w:t>
      </w:r>
      <w:r w:rsidR="00201DE8" w:rsidRPr="00295D88">
        <w:rPr>
          <w:rFonts w:ascii="Times New Roman" w:hAnsi="Times New Roman" w:cs="Times New Roman"/>
          <w:bCs/>
          <w:sz w:val="24"/>
          <w:szCs w:val="24"/>
        </w:rPr>
        <w:t>червня</w:t>
      </w:r>
      <w:r w:rsidR="00201DE8" w:rsidRPr="00A16066">
        <w:rPr>
          <w:rFonts w:ascii="Times New Roman" w:hAnsi="Times New Roman" w:cs="Times New Roman"/>
          <w:bCs/>
          <w:sz w:val="48"/>
          <w:szCs w:val="48"/>
        </w:rPr>
        <w:t xml:space="preserve"> </w:t>
      </w:r>
      <w:r w:rsidR="00201DE8" w:rsidRPr="00295D88">
        <w:rPr>
          <w:rFonts w:ascii="Times New Roman" w:hAnsi="Times New Roman" w:cs="Times New Roman"/>
          <w:bCs/>
          <w:sz w:val="24"/>
          <w:szCs w:val="24"/>
        </w:rPr>
        <w:t>2016</w:t>
      </w:r>
      <w:r w:rsidR="00201DE8" w:rsidRPr="00A16066">
        <w:rPr>
          <w:rFonts w:ascii="Times New Roman" w:hAnsi="Times New Roman" w:cs="Times New Roman"/>
          <w:bCs/>
          <w:sz w:val="48"/>
          <w:szCs w:val="48"/>
        </w:rPr>
        <w:t xml:space="preserve"> </w:t>
      </w:r>
      <w:r w:rsidR="00201DE8" w:rsidRPr="00295D88">
        <w:rPr>
          <w:rFonts w:ascii="Times New Roman" w:hAnsi="Times New Roman" w:cs="Times New Roman"/>
          <w:bCs/>
          <w:sz w:val="24"/>
          <w:szCs w:val="24"/>
        </w:rPr>
        <w:t>року</w:t>
      </w:r>
      <w:r w:rsidR="00201DE8" w:rsidRPr="00A16066">
        <w:rPr>
          <w:rFonts w:ascii="Times New Roman" w:hAnsi="Times New Roman" w:cs="Times New Roman"/>
          <w:bCs/>
          <w:sz w:val="48"/>
          <w:szCs w:val="48"/>
        </w:rPr>
        <w:t xml:space="preserve"> </w:t>
      </w:r>
      <w:r w:rsidR="00201DE8" w:rsidRPr="00295D88">
        <w:rPr>
          <w:rFonts w:ascii="Times New Roman" w:hAnsi="Times New Roman" w:cs="Times New Roman"/>
          <w:bCs/>
          <w:sz w:val="24"/>
          <w:szCs w:val="24"/>
        </w:rPr>
        <w:t>№</w:t>
      </w:r>
      <w:r w:rsidR="00201DE8" w:rsidRPr="00A16066">
        <w:rPr>
          <w:rFonts w:ascii="Times New Roman" w:hAnsi="Times New Roman" w:cs="Times New Roman"/>
          <w:bCs/>
          <w:sz w:val="48"/>
          <w:szCs w:val="48"/>
        </w:rPr>
        <w:t xml:space="preserve"> </w:t>
      </w:r>
      <w:r w:rsidR="00201DE8" w:rsidRPr="00295D88">
        <w:rPr>
          <w:rFonts w:ascii="Times New Roman" w:hAnsi="Times New Roman" w:cs="Times New Roman"/>
          <w:bCs/>
          <w:sz w:val="24"/>
          <w:szCs w:val="24"/>
        </w:rPr>
        <w:t>1402-VIII</w:t>
      </w:r>
      <w:r w:rsidR="00295D88" w:rsidRPr="00A16066">
        <w:rPr>
          <w:rFonts w:ascii="Times New Roman" w:hAnsi="Times New Roman" w:cs="Times New Roman"/>
          <w:bCs/>
          <w:sz w:val="48"/>
          <w:szCs w:val="48"/>
        </w:rPr>
        <w:t xml:space="preserve"> </w:t>
      </w:r>
      <w:r w:rsidR="00201DE8" w:rsidRPr="00295D88">
        <w:rPr>
          <w:rFonts w:ascii="Times New Roman" w:hAnsi="Times New Roman" w:cs="Times New Roman"/>
          <w:bCs/>
          <w:sz w:val="24"/>
          <w:szCs w:val="24"/>
        </w:rPr>
        <w:t>«Про судоустрій і статус суддів» (далі – Закон)</w:t>
      </w:r>
      <w:r w:rsidR="007B1AF1" w:rsidRPr="00295D88">
        <w:rPr>
          <w:rFonts w:ascii="Times New Roman" w:hAnsi="Times New Roman" w:cs="Times New Roman"/>
          <w:sz w:val="24"/>
          <w:szCs w:val="24"/>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Вищої кваліфікаційної комісії суддів України від 19</w:t>
      </w:r>
      <w:r w:rsidR="00DF0C1F" w:rsidRPr="00295D88">
        <w:rPr>
          <w:rFonts w:ascii="Times New Roman" w:hAnsi="Times New Roman" w:cs="Times New Roman"/>
          <w:sz w:val="24"/>
          <w:szCs w:val="24"/>
        </w:rPr>
        <w:t xml:space="preserve"> жовтня </w:t>
      </w:r>
      <w:r w:rsidR="007B1AF1" w:rsidRPr="00295D88">
        <w:rPr>
          <w:rFonts w:ascii="Times New Roman" w:hAnsi="Times New Roman" w:cs="Times New Roman"/>
          <w:sz w:val="24"/>
          <w:szCs w:val="24"/>
        </w:rPr>
        <w:t>2023</w:t>
      </w:r>
      <w:r w:rsidR="00DF0C1F" w:rsidRPr="00295D88">
        <w:rPr>
          <w:rFonts w:ascii="Times New Roman" w:hAnsi="Times New Roman" w:cs="Times New Roman"/>
          <w:sz w:val="24"/>
          <w:szCs w:val="24"/>
        </w:rPr>
        <w:t xml:space="preserve"> року </w:t>
      </w:r>
      <w:r w:rsidR="007B1AF1" w:rsidRPr="00295D88">
        <w:rPr>
          <w:rFonts w:ascii="Times New Roman" w:hAnsi="Times New Roman" w:cs="Times New Roman"/>
          <w:sz w:val="24"/>
          <w:szCs w:val="24"/>
        </w:rPr>
        <w:t xml:space="preserve">№ 119/зп-23,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w:t>
      </w:r>
      <w:r w:rsidR="007B1AF1" w:rsidRPr="00295D88">
        <w:rPr>
          <w:rFonts w:ascii="Times New Roman" w:hAnsi="Times New Roman" w:cs="Times New Roman"/>
          <w:sz w:val="24"/>
          <w:szCs w:val="24"/>
        </w:rPr>
        <w:lastRenderedPageBreak/>
        <w:t>(кандидата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r w:rsidR="00430F71" w:rsidRPr="00295D88">
        <w:rPr>
          <w:rFonts w:ascii="Times New Roman" w:hAnsi="Times New Roman" w:cs="Times New Roman"/>
          <w:sz w:val="24"/>
          <w:szCs w:val="24"/>
        </w:rPr>
        <w:t xml:space="preserve"> </w:t>
      </w:r>
    </w:p>
    <w:p w:rsidR="007B1AF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ГРД 27 січня 2024 року затверд</w:t>
      </w:r>
      <w:r w:rsidR="00DF0C1F" w:rsidRPr="00295D88">
        <w:rPr>
          <w:rFonts w:ascii="Times New Roman" w:hAnsi="Times New Roman" w:cs="Times New Roman"/>
          <w:sz w:val="24"/>
          <w:szCs w:val="24"/>
        </w:rPr>
        <w:t>ила</w:t>
      </w:r>
      <w:r w:rsidR="007B1AF1" w:rsidRPr="00295D88">
        <w:rPr>
          <w:rFonts w:ascii="Times New Roman" w:hAnsi="Times New Roman" w:cs="Times New Roman"/>
          <w:sz w:val="24"/>
          <w:szCs w:val="24"/>
        </w:rPr>
        <w:t xml:space="preserve"> висновок про невідповідність судді критеріям доброчесності та професійної етики (далі – Висновок). Мотивуючи свій Висновок, ГРД вказує на таке. </w:t>
      </w:r>
    </w:p>
    <w:p w:rsidR="004B738A" w:rsidRPr="00D866C9"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55774">
        <w:rPr>
          <w:rFonts w:ascii="Times New Roman" w:hAnsi="Times New Roman" w:cs="Times New Roman"/>
          <w:sz w:val="24"/>
          <w:szCs w:val="24"/>
        </w:rPr>
        <w:t>ГРД вказала, що с</w:t>
      </w:r>
      <w:r w:rsidR="00D866C9" w:rsidRPr="00D866C9">
        <w:rPr>
          <w:rFonts w:ascii="Times New Roman" w:hAnsi="Times New Roman" w:cs="Times New Roman"/>
          <w:sz w:val="24"/>
          <w:szCs w:val="24"/>
        </w:rPr>
        <w:t>уддя або пов’язана з нею особа, отримали майно, дохід або вигоду, легальність походження яких, на думку розсудливого спостерігача, викликає обґрунтовані сумніви (зокрема, заниження вартості такого майна).</w:t>
      </w:r>
      <w:r w:rsidR="00D866C9">
        <w:rPr>
          <w:rFonts w:ascii="Times New Roman" w:hAnsi="Times New Roman" w:cs="Times New Roman"/>
          <w:sz w:val="24"/>
          <w:szCs w:val="24"/>
        </w:rPr>
        <w:t xml:space="preserve"> </w:t>
      </w:r>
      <w:r w:rsidR="00CB59E8" w:rsidRPr="00D866C9">
        <w:rPr>
          <w:rFonts w:ascii="Times New Roman" w:hAnsi="Times New Roman" w:cs="Times New Roman"/>
          <w:sz w:val="24"/>
          <w:szCs w:val="24"/>
        </w:rPr>
        <w:t>У деклараціях особи, уповноваженої на виконання функцій держави або місцевого самоврядування, за 2016-</w:t>
      </w:r>
      <w:r>
        <w:rPr>
          <w:rFonts w:ascii="Times New Roman" w:hAnsi="Times New Roman" w:cs="Times New Roman"/>
          <w:sz w:val="24"/>
          <w:szCs w:val="24"/>
        </w:rPr>
        <w:t>-</w:t>
      </w:r>
      <w:r w:rsidR="00CB59E8" w:rsidRPr="00D866C9">
        <w:rPr>
          <w:rFonts w:ascii="Times New Roman" w:hAnsi="Times New Roman" w:cs="Times New Roman"/>
          <w:sz w:val="24"/>
          <w:szCs w:val="24"/>
        </w:rPr>
        <w:t xml:space="preserve">2022 роки зазначено, що чоловік </w:t>
      </w:r>
      <w:r w:rsidR="00DF0C1F" w:rsidRPr="00D866C9">
        <w:rPr>
          <w:rFonts w:ascii="Times New Roman" w:hAnsi="Times New Roman" w:cs="Times New Roman"/>
          <w:sz w:val="24"/>
          <w:szCs w:val="24"/>
        </w:rPr>
        <w:t xml:space="preserve">Науменко Я.О. </w:t>
      </w:r>
      <w:r w:rsidR="00CB59E8" w:rsidRPr="00D866C9">
        <w:rPr>
          <w:rFonts w:ascii="Times New Roman" w:hAnsi="Times New Roman" w:cs="Times New Roman"/>
          <w:sz w:val="24"/>
          <w:szCs w:val="24"/>
        </w:rPr>
        <w:t xml:space="preserve">13 вересня 2016 </w:t>
      </w:r>
      <w:r>
        <w:rPr>
          <w:rFonts w:ascii="Times New Roman" w:hAnsi="Times New Roman" w:cs="Times New Roman"/>
          <w:sz w:val="24"/>
          <w:szCs w:val="24"/>
        </w:rPr>
        <w:t xml:space="preserve">року </w:t>
      </w:r>
      <w:r w:rsidR="00CB59E8" w:rsidRPr="00D866C9">
        <w:rPr>
          <w:rFonts w:ascii="Times New Roman" w:hAnsi="Times New Roman" w:cs="Times New Roman"/>
          <w:sz w:val="24"/>
          <w:szCs w:val="24"/>
        </w:rPr>
        <w:t xml:space="preserve">набув у власність автомобіль FIAT DOBLO (2005 </w:t>
      </w:r>
      <w:proofErr w:type="spellStart"/>
      <w:r w:rsidR="00CB59E8" w:rsidRPr="00D866C9">
        <w:rPr>
          <w:rFonts w:ascii="Times New Roman" w:hAnsi="Times New Roman" w:cs="Times New Roman"/>
          <w:sz w:val="24"/>
          <w:szCs w:val="24"/>
        </w:rPr>
        <w:t>р.в</w:t>
      </w:r>
      <w:proofErr w:type="spellEnd"/>
      <w:r w:rsidR="00CB59E8" w:rsidRPr="00D866C9">
        <w:rPr>
          <w:rFonts w:ascii="Times New Roman" w:hAnsi="Times New Roman" w:cs="Times New Roman"/>
          <w:sz w:val="24"/>
          <w:szCs w:val="24"/>
        </w:rPr>
        <w:t>.) за 45 000 грн. За даними порталу з продажу автомобілів</w:t>
      </w:r>
      <w:r>
        <w:rPr>
          <w:rFonts w:ascii="Times New Roman" w:hAnsi="Times New Roman" w:cs="Times New Roman"/>
          <w:sz w:val="24"/>
          <w:szCs w:val="24"/>
        </w:rPr>
        <w:t>,</w:t>
      </w:r>
      <w:r w:rsidR="00CB59E8" w:rsidRPr="00D866C9">
        <w:rPr>
          <w:rFonts w:ascii="Times New Roman" w:hAnsi="Times New Roman" w:cs="Times New Roman"/>
          <w:sz w:val="24"/>
          <w:szCs w:val="24"/>
        </w:rPr>
        <w:t xml:space="preserve"> середня вартість подібного транспортного засобу становила 250 993 грн.</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E7051A" w:rsidRPr="00295D88">
        <w:rPr>
          <w:rFonts w:ascii="Times New Roman" w:hAnsi="Times New Roman" w:cs="Times New Roman"/>
          <w:sz w:val="24"/>
          <w:szCs w:val="24"/>
        </w:rPr>
        <w:t xml:space="preserve">У Висновку також зазначено, що </w:t>
      </w:r>
      <w:r w:rsidR="00D866C9">
        <w:rPr>
          <w:rFonts w:ascii="Times New Roman" w:hAnsi="Times New Roman" w:cs="Times New Roman"/>
          <w:sz w:val="24"/>
          <w:szCs w:val="24"/>
        </w:rPr>
        <w:t>с</w:t>
      </w:r>
      <w:r w:rsidR="00D866C9" w:rsidRPr="00D866C9">
        <w:rPr>
          <w:rFonts w:ascii="Times New Roman" w:hAnsi="Times New Roman" w:cs="Times New Roman"/>
          <w:sz w:val="24"/>
          <w:szCs w:val="24"/>
        </w:rPr>
        <w:t xml:space="preserve">уддя безпідставно не задекларувала майно і (або) повну інформацію, що підлягає декларуванню, як цього вимагає закон, або безпідставно не подала для декларування </w:t>
      </w:r>
      <w:r w:rsidR="00484318">
        <w:rPr>
          <w:rFonts w:ascii="Times New Roman" w:hAnsi="Times New Roman" w:cs="Times New Roman"/>
          <w:sz w:val="24"/>
          <w:szCs w:val="24"/>
        </w:rPr>
        <w:t xml:space="preserve">про </w:t>
      </w:r>
      <w:r w:rsidR="00D866C9" w:rsidRPr="00D866C9">
        <w:rPr>
          <w:rFonts w:ascii="Times New Roman" w:hAnsi="Times New Roman" w:cs="Times New Roman"/>
          <w:sz w:val="24"/>
          <w:szCs w:val="24"/>
        </w:rPr>
        <w:t>член</w:t>
      </w:r>
      <w:r w:rsidR="00484318">
        <w:rPr>
          <w:rFonts w:ascii="Times New Roman" w:hAnsi="Times New Roman" w:cs="Times New Roman"/>
          <w:sz w:val="24"/>
          <w:szCs w:val="24"/>
        </w:rPr>
        <w:t xml:space="preserve">а </w:t>
      </w:r>
      <w:r w:rsidR="00D866C9" w:rsidRPr="00D866C9">
        <w:rPr>
          <w:rFonts w:ascii="Times New Roman" w:hAnsi="Times New Roman" w:cs="Times New Roman"/>
          <w:sz w:val="24"/>
          <w:szCs w:val="24"/>
        </w:rPr>
        <w:t>сім’ї</w:t>
      </w:r>
      <w:r w:rsidR="00484318">
        <w:rPr>
          <w:rFonts w:ascii="Times New Roman" w:hAnsi="Times New Roman" w:cs="Times New Roman"/>
          <w:sz w:val="24"/>
          <w:szCs w:val="24"/>
        </w:rPr>
        <w:t xml:space="preserve"> </w:t>
      </w:r>
      <w:r w:rsidR="00484318" w:rsidRPr="00484318">
        <w:rPr>
          <w:rFonts w:ascii="Times New Roman" w:hAnsi="Times New Roman" w:cs="Times New Roman"/>
          <w:sz w:val="24"/>
          <w:szCs w:val="24"/>
        </w:rPr>
        <w:t>інформацію</w:t>
      </w:r>
      <w:r w:rsidR="00D866C9" w:rsidRPr="00D866C9">
        <w:rPr>
          <w:rFonts w:ascii="Times New Roman" w:hAnsi="Times New Roman" w:cs="Times New Roman"/>
          <w:sz w:val="24"/>
          <w:szCs w:val="24"/>
        </w:rPr>
        <w:t xml:space="preserve">, або здійснила ці дії з порушенням встановлених законодавством строків. </w:t>
      </w:r>
      <w:r w:rsidR="00E7051A" w:rsidRPr="00295D88">
        <w:rPr>
          <w:rFonts w:ascii="Times New Roman" w:hAnsi="Times New Roman" w:cs="Times New Roman"/>
          <w:sz w:val="24"/>
          <w:szCs w:val="24"/>
        </w:rPr>
        <w:t>16 серпня 2016 року Науменко Я.О. призначена на посаду</w:t>
      </w:r>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судді</w:t>
      </w:r>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в</w:t>
      </w:r>
      <w:r w:rsidR="00E7051A" w:rsidRPr="002D652F">
        <w:rPr>
          <w:rFonts w:ascii="Times New Roman" w:hAnsi="Times New Roman" w:cs="Times New Roman"/>
          <w:sz w:val="20"/>
          <w:szCs w:val="20"/>
        </w:rPr>
        <w:t xml:space="preserve"> </w:t>
      </w:r>
      <w:proofErr w:type="spellStart"/>
      <w:r w:rsidR="00E7051A" w:rsidRPr="00295D88">
        <w:rPr>
          <w:rFonts w:ascii="Times New Roman" w:hAnsi="Times New Roman" w:cs="Times New Roman"/>
          <w:sz w:val="24"/>
          <w:szCs w:val="24"/>
        </w:rPr>
        <w:t>Тернівському</w:t>
      </w:r>
      <w:proofErr w:type="spellEnd"/>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районному</w:t>
      </w:r>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суді</w:t>
      </w:r>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м</w:t>
      </w:r>
      <w:r w:rsidR="00A16066">
        <w:rPr>
          <w:rFonts w:ascii="Times New Roman" w:hAnsi="Times New Roman" w:cs="Times New Roman"/>
          <w:sz w:val="24"/>
          <w:szCs w:val="24"/>
        </w:rPr>
        <w:t>іста</w:t>
      </w:r>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Кривого</w:t>
      </w:r>
      <w:r w:rsidR="00E7051A" w:rsidRPr="002D652F">
        <w:rPr>
          <w:rFonts w:ascii="Times New Roman" w:hAnsi="Times New Roman" w:cs="Times New Roman"/>
          <w:sz w:val="20"/>
          <w:szCs w:val="20"/>
        </w:rPr>
        <w:t xml:space="preserve"> </w:t>
      </w:r>
      <w:r w:rsidR="00E7051A" w:rsidRPr="00295D88">
        <w:rPr>
          <w:rFonts w:ascii="Times New Roman" w:hAnsi="Times New Roman" w:cs="Times New Roman"/>
          <w:sz w:val="24"/>
          <w:szCs w:val="24"/>
        </w:rPr>
        <w:t>Рог</w:t>
      </w:r>
      <w:r w:rsidR="00484318">
        <w:rPr>
          <w:rFonts w:ascii="Times New Roman" w:hAnsi="Times New Roman" w:cs="Times New Roman"/>
          <w:sz w:val="24"/>
          <w:szCs w:val="24"/>
        </w:rPr>
        <w:t>у</w:t>
      </w:r>
      <w:r w:rsidR="00484318" w:rsidRPr="002D652F">
        <w:rPr>
          <w:rFonts w:ascii="Times New Roman" w:hAnsi="Times New Roman" w:cs="Times New Roman"/>
          <w:sz w:val="20"/>
          <w:szCs w:val="20"/>
        </w:rPr>
        <w:t xml:space="preserve"> </w:t>
      </w:r>
      <w:r w:rsidR="00484318">
        <w:rPr>
          <w:rFonts w:ascii="Times New Roman" w:hAnsi="Times New Roman" w:cs="Times New Roman"/>
          <w:sz w:val="24"/>
          <w:szCs w:val="24"/>
        </w:rPr>
        <w:t>Дніпропетровської</w:t>
      </w:r>
      <w:r w:rsidR="00484318" w:rsidRPr="002D652F">
        <w:rPr>
          <w:rFonts w:ascii="Times New Roman" w:hAnsi="Times New Roman" w:cs="Times New Roman"/>
          <w:sz w:val="20"/>
          <w:szCs w:val="20"/>
        </w:rPr>
        <w:t xml:space="preserve"> </w:t>
      </w:r>
      <w:r w:rsidR="00484318">
        <w:rPr>
          <w:rFonts w:ascii="Times New Roman" w:hAnsi="Times New Roman" w:cs="Times New Roman"/>
          <w:sz w:val="24"/>
          <w:szCs w:val="24"/>
        </w:rPr>
        <w:t>області.</w:t>
      </w:r>
      <w:r w:rsidR="00484318" w:rsidRPr="002D652F">
        <w:rPr>
          <w:rFonts w:ascii="Times New Roman" w:hAnsi="Times New Roman" w:cs="Times New Roman"/>
          <w:sz w:val="20"/>
          <w:szCs w:val="20"/>
        </w:rPr>
        <w:t xml:space="preserve"> </w:t>
      </w:r>
      <w:r w:rsidR="00484318">
        <w:rPr>
          <w:rFonts w:ascii="Times New Roman" w:hAnsi="Times New Roman" w:cs="Times New Roman"/>
          <w:sz w:val="24"/>
          <w:szCs w:val="24"/>
        </w:rPr>
        <w:t>У</w:t>
      </w:r>
      <w:r w:rsidR="00E7051A" w:rsidRPr="00295D88">
        <w:rPr>
          <w:rFonts w:ascii="Times New Roman" w:hAnsi="Times New Roman" w:cs="Times New Roman"/>
          <w:sz w:val="24"/>
          <w:szCs w:val="24"/>
        </w:rPr>
        <w:t xml:space="preserve"> деклараціях особи, уповноваженої на виконання функцій держави або місцевого самоврядування, за 2016 та 2017 роки суддя зазначає, що місце її реєстрації у м. Полтава збігається з місцем фактичного проживання або поштовою адресою, на яку НАЗК може надс</w:t>
      </w:r>
      <w:r w:rsidR="00484318">
        <w:rPr>
          <w:rFonts w:ascii="Times New Roman" w:hAnsi="Times New Roman" w:cs="Times New Roman"/>
          <w:sz w:val="24"/>
          <w:szCs w:val="24"/>
        </w:rPr>
        <w:t>илати кореспонденцію суб’</w:t>
      </w:r>
      <w:r w:rsidR="00E7051A" w:rsidRPr="00295D88">
        <w:rPr>
          <w:rFonts w:ascii="Times New Roman" w:hAnsi="Times New Roman" w:cs="Times New Roman"/>
          <w:sz w:val="24"/>
          <w:szCs w:val="24"/>
        </w:rPr>
        <w:t xml:space="preserve">єкту декларування. </w:t>
      </w:r>
      <w:r w:rsidR="00484318">
        <w:rPr>
          <w:rFonts w:ascii="Times New Roman" w:hAnsi="Times New Roman" w:cs="Times New Roman"/>
          <w:sz w:val="24"/>
          <w:szCs w:val="24"/>
        </w:rPr>
        <w:t>У</w:t>
      </w:r>
      <w:r w:rsidR="00E7051A" w:rsidRPr="00295D88">
        <w:rPr>
          <w:rFonts w:ascii="Times New Roman" w:hAnsi="Times New Roman" w:cs="Times New Roman"/>
          <w:sz w:val="24"/>
          <w:szCs w:val="24"/>
        </w:rPr>
        <w:t xml:space="preserve"> деклараціях суддя не вказує жодного об’єкта нерухомості у м. Кривий Ріг Дніпропетровської області, який був би у неї у власності чи користуванні протягом звітних періодів.</w:t>
      </w:r>
      <w:r w:rsidR="00CB59E8" w:rsidRPr="00295D88">
        <w:rPr>
          <w:rFonts w:ascii="Times New Roman" w:hAnsi="Times New Roman" w:cs="Times New Roman"/>
          <w:sz w:val="24"/>
          <w:szCs w:val="24"/>
        </w:rPr>
        <w:t xml:space="preserve"> </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55774">
        <w:rPr>
          <w:rFonts w:ascii="Times New Roman" w:hAnsi="Times New Roman" w:cs="Times New Roman"/>
          <w:sz w:val="24"/>
          <w:szCs w:val="24"/>
        </w:rPr>
        <w:t xml:space="preserve">ГРД вказала, що </w:t>
      </w:r>
      <w:r w:rsidR="00C23238" w:rsidRPr="00295D88">
        <w:rPr>
          <w:rFonts w:ascii="Times New Roman" w:hAnsi="Times New Roman" w:cs="Times New Roman"/>
          <w:sz w:val="24"/>
          <w:szCs w:val="24"/>
        </w:rPr>
        <w:t>Науменко Я.О. у шлюбі перебуває з 2003 року. З</w:t>
      </w:r>
      <w:r w:rsidR="00E7051A" w:rsidRPr="00295D88">
        <w:rPr>
          <w:rFonts w:ascii="Times New Roman" w:hAnsi="Times New Roman" w:cs="Times New Roman"/>
          <w:sz w:val="24"/>
          <w:szCs w:val="24"/>
        </w:rPr>
        <w:t xml:space="preserve">гідно із даними Державного реєстру речових прав з 07 грудня 2009 року чоловікові судді на праві спільної сумісної власності належить квартира загальною площею 60,3 </w:t>
      </w:r>
      <w:proofErr w:type="spellStart"/>
      <w:r w:rsidR="00E7051A" w:rsidRPr="00295D88">
        <w:rPr>
          <w:rFonts w:ascii="Times New Roman" w:hAnsi="Times New Roman" w:cs="Times New Roman"/>
          <w:sz w:val="24"/>
          <w:szCs w:val="24"/>
        </w:rPr>
        <w:t>кв.м</w:t>
      </w:r>
      <w:proofErr w:type="spellEnd"/>
      <w:r w:rsidR="00E7051A" w:rsidRPr="00295D88">
        <w:rPr>
          <w:rFonts w:ascii="Times New Roman" w:hAnsi="Times New Roman" w:cs="Times New Roman"/>
          <w:sz w:val="24"/>
          <w:szCs w:val="24"/>
        </w:rPr>
        <w:t xml:space="preserve"> у м. Полтава. Водночас у деклараціях особи, уповноваженої на виконання функцій держави або місцевого самоврядування, поданих суддею за 2015-</w:t>
      </w:r>
      <w:r w:rsidR="00484318">
        <w:rPr>
          <w:rFonts w:ascii="Times New Roman" w:hAnsi="Times New Roman" w:cs="Times New Roman"/>
          <w:sz w:val="24"/>
          <w:szCs w:val="24"/>
        </w:rPr>
        <w:t>-</w:t>
      </w:r>
      <w:r w:rsidR="00E7051A" w:rsidRPr="00295D88">
        <w:rPr>
          <w:rFonts w:ascii="Times New Roman" w:hAnsi="Times New Roman" w:cs="Times New Roman"/>
          <w:sz w:val="24"/>
          <w:szCs w:val="24"/>
        </w:rPr>
        <w:t>2017 роки, а також у деклараціях, поданих її чоловіком за 2016-</w:t>
      </w:r>
      <w:r w:rsidR="00484318">
        <w:rPr>
          <w:rFonts w:ascii="Times New Roman" w:hAnsi="Times New Roman" w:cs="Times New Roman"/>
          <w:sz w:val="24"/>
          <w:szCs w:val="24"/>
        </w:rPr>
        <w:t>-</w:t>
      </w:r>
      <w:r w:rsidR="00E7051A" w:rsidRPr="00295D88">
        <w:rPr>
          <w:rFonts w:ascii="Times New Roman" w:hAnsi="Times New Roman" w:cs="Times New Roman"/>
          <w:sz w:val="24"/>
          <w:szCs w:val="24"/>
        </w:rPr>
        <w:t>2017 роки, вказаний об’єкт нерухомості не зазначений.</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55774">
        <w:rPr>
          <w:rFonts w:ascii="Times New Roman" w:hAnsi="Times New Roman" w:cs="Times New Roman"/>
          <w:sz w:val="24"/>
          <w:szCs w:val="24"/>
        </w:rPr>
        <w:t>Також у</w:t>
      </w:r>
      <w:r w:rsidR="00E7051A" w:rsidRPr="00295D88">
        <w:rPr>
          <w:rFonts w:ascii="Times New Roman" w:hAnsi="Times New Roman" w:cs="Times New Roman"/>
          <w:sz w:val="24"/>
          <w:szCs w:val="24"/>
        </w:rPr>
        <w:t xml:space="preserve"> Висновку </w:t>
      </w:r>
      <w:r w:rsidR="00484318">
        <w:rPr>
          <w:rFonts w:ascii="Times New Roman" w:hAnsi="Times New Roman" w:cs="Times New Roman"/>
          <w:sz w:val="24"/>
          <w:szCs w:val="24"/>
        </w:rPr>
        <w:t>вказано</w:t>
      </w:r>
      <w:r w:rsidR="00255774">
        <w:rPr>
          <w:rFonts w:ascii="Times New Roman" w:hAnsi="Times New Roman" w:cs="Times New Roman"/>
          <w:sz w:val="24"/>
          <w:szCs w:val="24"/>
        </w:rPr>
        <w:t>,</w:t>
      </w:r>
      <w:r w:rsidR="00E7051A" w:rsidRPr="00295D88">
        <w:rPr>
          <w:rFonts w:ascii="Times New Roman" w:hAnsi="Times New Roman" w:cs="Times New Roman"/>
          <w:sz w:val="24"/>
          <w:szCs w:val="24"/>
        </w:rPr>
        <w:t xml:space="preserve"> що відповідно до відомостей Державного реєстру речових прав чоловікові судді з 05 січня 2005 року на праві власності належить 14/100 квартири у м. Полтава загальною площею 78,4 кв. м. У деклараціях особи, уповноваженої на виконання функцій держави або місцевого самоврядування, поданих суддею за 2015-</w:t>
      </w:r>
      <w:r w:rsidR="00484318">
        <w:rPr>
          <w:rFonts w:ascii="Times New Roman" w:hAnsi="Times New Roman" w:cs="Times New Roman"/>
          <w:sz w:val="24"/>
          <w:szCs w:val="24"/>
        </w:rPr>
        <w:t>-</w:t>
      </w:r>
      <w:r w:rsidR="00E7051A" w:rsidRPr="00295D88">
        <w:rPr>
          <w:rFonts w:ascii="Times New Roman" w:hAnsi="Times New Roman" w:cs="Times New Roman"/>
          <w:sz w:val="24"/>
          <w:szCs w:val="24"/>
        </w:rPr>
        <w:t>2020 роки, а також деклараціях, поданих чоловіком судді за 2016-</w:t>
      </w:r>
      <w:r w:rsidR="00484318">
        <w:rPr>
          <w:rFonts w:ascii="Times New Roman" w:hAnsi="Times New Roman" w:cs="Times New Roman"/>
          <w:sz w:val="24"/>
          <w:szCs w:val="24"/>
        </w:rPr>
        <w:t>-</w:t>
      </w:r>
      <w:r w:rsidR="00E7051A" w:rsidRPr="00295D88">
        <w:rPr>
          <w:rFonts w:ascii="Times New Roman" w:hAnsi="Times New Roman" w:cs="Times New Roman"/>
          <w:sz w:val="24"/>
          <w:szCs w:val="24"/>
        </w:rPr>
        <w:t xml:space="preserve">2020 роки, цей об’єкт нерухомості не вказаний. Водночас у вказаних деклараціях зазначається право власності чоловіка судді на 25/100 квартири у м. Полтава загальною площею 45,4 кв. м. Дата набуття права власності 05 січня 2005 року. У перерахунку в метри квадратні частки, які належать чоловікові судді, в обох квартирах не збігаються. </w:t>
      </w:r>
    </w:p>
    <w:p w:rsidR="004B738A" w:rsidRPr="00CF1594"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F1594" w:rsidRPr="00CF1594">
        <w:rPr>
          <w:rFonts w:ascii="Times New Roman" w:hAnsi="Times New Roman" w:cs="Times New Roman"/>
          <w:sz w:val="24"/>
          <w:szCs w:val="24"/>
        </w:rPr>
        <w:t xml:space="preserve">У </w:t>
      </w:r>
      <w:r w:rsidR="00E7051A" w:rsidRPr="00CF1594">
        <w:rPr>
          <w:rFonts w:ascii="Times New Roman" w:hAnsi="Times New Roman" w:cs="Times New Roman"/>
          <w:sz w:val="24"/>
          <w:szCs w:val="24"/>
        </w:rPr>
        <w:t xml:space="preserve">Висновку </w:t>
      </w:r>
      <w:r w:rsidR="00CF1594" w:rsidRPr="00CF1594">
        <w:rPr>
          <w:rFonts w:ascii="Times New Roman" w:hAnsi="Times New Roman" w:cs="Times New Roman"/>
          <w:sz w:val="24"/>
          <w:szCs w:val="24"/>
        </w:rPr>
        <w:t>ГРД зазнач</w:t>
      </w:r>
      <w:r w:rsidR="00484318">
        <w:rPr>
          <w:rFonts w:ascii="Times New Roman" w:hAnsi="Times New Roman" w:cs="Times New Roman"/>
          <w:sz w:val="24"/>
          <w:szCs w:val="24"/>
        </w:rPr>
        <w:t xml:space="preserve">ено </w:t>
      </w:r>
      <w:r w:rsidR="00CF1594" w:rsidRPr="00CF1594">
        <w:rPr>
          <w:rFonts w:ascii="Times New Roman" w:hAnsi="Times New Roman" w:cs="Times New Roman"/>
          <w:sz w:val="24"/>
          <w:szCs w:val="24"/>
        </w:rPr>
        <w:t>про можливість вчинення суддею корупційного або пов’язаного з корупцією правопорушення</w:t>
      </w:r>
      <w:r w:rsidR="00484318">
        <w:rPr>
          <w:rFonts w:ascii="Times New Roman" w:hAnsi="Times New Roman" w:cs="Times New Roman"/>
          <w:sz w:val="24"/>
          <w:szCs w:val="24"/>
        </w:rPr>
        <w:t>,</w:t>
      </w:r>
      <w:r w:rsidR="00CF1594" w:rsidRPr="00CF1594">
        <w:rPr>
          <w:rFonts w:ascii="Times New Roman" w:hAnsi="Times New Roman" w:cs="Times New Roman"/>
          <w:sz w:val="24"/>
          <w:szCs w:val="24"/>
        </w:rPr>
        <w:t xml:space="preserve"> у т</w:t>
      </w:r>
      <w:r w:rsidR="00484318">
        <w:rPr>
          <w:rFonts w:ascii="Times New Roman" w:hAnsi="Times New Roman" w:cs="Times New Roman"/>
          <w:sz w:val="24"/>
          <w:szCs w:val="24"/>
        </w:rPr>
        <w:t xml:space="preserve">ому </w:t>
      </w:r>
      <w:r w:rsidR="00CF1594" w:rsidRPr="00CF1594">
        <w:rPr>
          <w:rFonts w:ascii="Times New Roman" w:hAnsi="Times New Roman" w:cs="Times New Roman"/>
          <w:sz w:val="24"/>
          <w:szCs w:val="24"/>
        </w:rPr>
        <w:t>ч</w:t>
      </w:r>
      <w:r w:rsidR="00484318">
        <w:rPr>
          <w:rFonts w:ascii="Times New Roman" w:hAnsi="Times New Roman" w:cs="Times New Roman"/>
          <w:sz w:val="24"/>
          <w:szCs w:val="24"/>
        </w:rPr>
        <w:t xml:space="preserve">ислі </w:t>
      </w:r>
      <w:r w:rsidR="00CF1594" w:rsidRPr="00CF1594">
        <w:rPr>
          <w:rFonts w:ascii="Times New Roman" w:hAnsi="Times New Roman" w:cs="Times New Roman"/>
          <w:sz w:val="24"/>
          <w:szCs w:val="24"/>
        </w:rPr>
        <w:t>у тих випадках, коли встановлені порушення не мають складу адміністративного чи кр</w:t>
      </w:r>
      <w:r w:rsidR="00484318">
        <w:rPr>
          <w:rFonts w:ascii="Times New Roman" w:hAnsi="Times New Roman" w:cs="Times New Roman"/>
          <w:sz w:val="24"/>
          <w:szCs w:val="24"/>
        </w:rPr>
        <w:t>имінального правопорушення у зв’</w:t>
      </w:r>
      <w:r w:rsidR="00CF1594" w:rsidRPr="00CF1594">
        <w:rPr>
          <w:rFonts w:ascii="Times New Roman" w:hAnsi="Times New Roman" w:cs="Times New Roman"/>
          <w:sz w:val="24"/>
          <w:szCs w:val="24"/>
        </w:rPr>
        <w:t xml:space="preserve">язку із тим, що вартість майна є меншою ніж та, з якої наступає така відповідальність. </w:t>
      </w:r>
      <w:r w:rsidR="00E7051A" w:rsidRPr="00CF1594">
        <w:rPr>
          <w:rFonts w:ascii="Times New Roman" w:hAnsi="Times New Roman" w:cs="Times New Roman"/>
          <w:sz w:val="24"/>
          <w:szCs w:val="24"/>
        </w:rPr>
        <w:t>Науменко Я.О. у деклараціях особи, уповноваженої на виконання функцій держави або місцевого самоврядування, поданих суддею за 2018-</w:t>
      </w:r>
      <w:r w:rsidR="00484318">
        <w:rPr>
          <w:rFonts w:ascii="Times New Roman" w:hAnsi="Times New Roman" w:cs="Times New Roman"/>
          <w:sz w:val="24"/>
          <w:szCs w:val="24"/>
        </w:rPr>
        <w:t>-</w:t>
      </w:r>
      <w:r w:rsidR="00E7051A" w:rsidRPr="00CF1594">
        <w:rPr>
          <w:rFonts w:ascii="Times New Roman" w:hAnsi="Times New Roman" w:cs="Times New Roman"/>
          <w:sz w:val="24"/>
          <w:szCs w:val="24"/>
        </w:rPr>
        <w:t>2022 роки, зазначил</w:t>
      </w:r>
      <w:r w:rsidR="00DF0C1F" w:rsidRPr="00CF1594">
        <w:rPr>
          <w:rFonts w:ascii="Times New Roman" w:hAnsi="Times New Roman" w:cs="Times New Roman"/>
          <w:sz w:val="24"/>
          <w:szCs w:val="24"/>
        </w:rPr>
        <w:t>а</w:t>
      </w:r>
      <w:r w:rsidR="00E7051A" w:rsidRPr="00CF1594">
        <w:rPr>
          <w:rFonts w:ascii="Times New Roman" w:hAnsi="Times New Roman" w:cs="Times New Roman"/>
          <w:sz w:val="24"/>
          <w:szCs w:val="24"/>
        </w:rPr>
        <w:t xml:space="preserve"> про право безоплатного користування квартирою у м. Кривий </w:t>
      </w:r>
      <w:r w:rsidR="00484318">
        <w:rPr>
          <w:rFonts w:ascii="Times New Roman" w:hAnsi="Times New Roman" w:cs="Times New Roman"/>
          <w:sz w:val="24"/>
          <w:szCs w:val="24"/>
        </w:rPr>
        <w:t>Ріг (загальна площа 51,52 кв. м</w:t>
      </w:r>
      <w:r w:rsidR="00E7051A" w:rsidRPr="00CF1594">
        <w:rPr>
          <w:rFonts w:ascii="Times New Roman" w:hAnsi="Times New Roman" w:cs="Times New Roman"/>
          <w:sz w:val="24"/>
          <w:szCs w:val="24"/>
        </w:rPr>
        <w:t xml:space="preserve">), яка на праві власності належить </w:t>
      </w:r>
      <w:r w:rsidR="001A68BD">
        <w:rPr>
          <w:rFonts w:ascii="Times New Roman" w:hAnsi="Times New Roman" w:cs="Times New Roman"/>
          <w:sz w:val="24"/>
          <w:szCs w:val="24"/>
        </w:rPr>
        <w:t>ОСОБА_1</w:t>
      </w:r>
      <w:r w:rsidR="00DF0C1F" w:rsidRPr="00CF1594">
        <w:rPr>
          <w:rFonts w:ascii="Times New Roman" w:hAnsi="Times New Roman" w:cs="Times New Roman"/>
          <w:sz w:val="24"/>
          <w:szCs w:val="24"/>
        </w:rPr>
        <w:t>, який не є родичем судді.</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E54FB9" w:rsidRPr="00295D88">
        <w:rPr>
          <w:rFonts w:ascii="Times New Roman" w:hAnsi="Times New Roman" w:cs="Times New Roman"/>
          <w:sz w:val="24"/>
          <w:szCs w:val="24"/>
        </w:rPr>
        <w:t xml:space="preserve">Листом від 29 січня 2024 року № 31кп-2556/18 Комісія </w:t>
      </w:r>
      <w:r w:rsidR="004B738A" w:rsidRPr="00295D88">
        <w:rPr>
          <w:rFonts w:ascii="Times New Roman" w:hAnsi="Times New Roman" w:cs="Times New Roman"/>
          <w:sz w:val="24"/>
          <w:szCs w:val="24"/>
        </w:rPr>
        <w:t xml:space="preserve">на електронну пошту </w:t>
      </w:r>
      <w:r w:rsidR="00E54FB9" w:rsidRPr="00295D88">
        <w:rPr>
          <w:rFonts w:ascii="Times New Roman" w:hAnsi="Times New Roman" w:cs="Times New Roman"/>
          <w:sz w:val="24"/>
          <w:szCs w:val="24"/>
        </w:rPr>
        <w:t xml:space="preserve">надіслала Науменко Я.О. для ознайомлення Висновок. </w:t>
      </w:r>
    </w:p>
    <w:p w:rsidR="00E7051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B738A" w:rsidRPr="00295D88">
        <w:rPr>
          <w:rFonts w:ascii="Times New Roman" w:hAnsi="Times New Roman" w:cs="Times New Roman"/>
          <w:sz w:val="24"/>
          <w:szCs w:val="24"/>
        </w:rPr>
        <w:t xml:space="preserve">Науменко Я.О. </w:t>
      </w:r>
      <w:r w:rsidR="00E7051A" w:rsidRPr="00295D88">
        <w:rPr>
          <w:rFonts w:ascii="Times New Roman" w:hAnsi="Times New Roman" w:cs="Times New Roman"/>
          <w:sz w:val="24"/>
          <w:szCs w:val="24"/>
        </w:rPr>
        <w:t>01</w:t>
      </w:r>
      <w:r w:rsidR="00DF0C1F" w:rsidRPr="00295D88">
        <w:rPr>
          <w:rFonts w:ascii="Times New Roman" w:hAnsi="Times New Roman" w:cs="Times New Roman"/>
          <w:sz w:val="24"/>
          <w:szCs w:val="24"/>
        </w:rPr>
        <w:t xml:space="preserve"> грудня </w:t>
      </w:r>
      <w:r w:rsidR="00E7051A" w:rsidRPr="00295D88">
        <w:rPr>
          <w:rFonts w:ascii="Times New Roman" w:hAnsi="Times New Roman" w:cs="Times New Roman"/>
          <w:sz w:val="24"/>
          <w:szCs w:val="24"/>
        </w:rPr>
        <w:t xml:space="preserve">2023 </w:t>
      </w:r>
      <w:r w:rsidR="00DF0C1F" w:rsidRPr="00295D88">
        <w:rPr>
          <w:rFonts w:ascii="Times New Roman" w:hAnsi="Times New Roman" w:cs="Times New Roman"/>
          <w:sz w:val="24"/>
          <w:szCs w:val="24"/>
        </w:rPr>
        <w:t xml:space="preserve">року </w:t>
      </w:r>
      <w:r w:rsidR="004B738A" w:rsidRPr="00295D88">
        <w:rPr>
          <w:rFonts w:ascii="Times New Roman" w:hAnsi="Times New Roman" w:cs="Times New Roman"/>
          <w:sz w:val="24"/>
          <w:szCs w:val="24"/>
        </w:rPr>
        <w:t xml:space="preserve">подала до Комісії </w:t>
      </w:r>
      <w:r w:rsidR="00E7051A" w:rsidRPr="00295D88">
        <w:rPr>
          <w:rFonts w:ascii="Times New Roman" w:hAnsi="Times New Roman" w:cs="Times New Roman"/>
          <w:sz w:val="24"/>
          <w:szCs w:val="24"/>
        </w:rPr>
        <w:t xml:space="preserve">письмові пояснення </w:t>
      </w:r>
      <w:r w:rsidR="00DF0C1F" w:rsidRPr="00295D88">
        <w:rPr>
          <w:rFonts w:ascii="Times New Roman" w:hAnsi="Times New Roman" w:cs="Times New Roman"/>
          <w:sz w:val="24"/>
          <w:szCs w:val="24"/>
        </w:rPr>
        <w:t>щодо обставин, викладених у В</w:t>
      </w:r>
      <w:r w:rsidR="00E7051A" w:rsidRPr="00295D88">
        <w:rPr>
          <w:rFonts w:ascii="Times New Roman" w:hAnsi="Times New Roman" w:cs="Times New Roman"/>
          <w:sz w:val="24"/>
          <w:szCs w:val="24"/>
        </w:rPr>
        <w:t xml:space="preserve">исновку.  </w:t>
      </w:r>
    </w:p>
    <w:p w:rsidR="00DB44A1" w:rsidRPr="00295D88" w:rsidRDefault="00DB44A1" w:rsidP="005E45E5">
      <w:pPr>
        <w:pStyle w:val="a6"/>
        <w:tabs>
          <w:tab w:val="left" w:pos="0"/>
          <w:tab w:val="left" w:pos="567"/>
        </w:tabs>
        <w:jc w:val="both"/>
        <w:rPr>
          <w:rFonts w:ascii="Times New Roman" w:hAnsi="Times New Roman" w:cs="Times New Roman"/>
          <w:sz w:val="24"/>
          <w:szCs w:val="24"/>
        </w:rPr>
      </w:pPr>
    </w:p>
    <w:p w:rsidR="00CE0796" w:rsidRPr="00295D88" w:rsidRDefault="00CE0796"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lastRenderedPageBreak/>
        <w:t>ІII. Зміст проведеної Комісією співбесіди із суддею</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Співбесіду із Наумовою Я.О. проведено 05</w:t>
      </w:r>
      <w:r w:rsidR="00DF0C1F" w:rsidRPr="00295D88">
        <w:rPr>
          <w:rFonts w:ascii="Times New Roman" w:hAnsi="Times New Roman" w:cs="Times New Roman"/>
          <w:sz w:val="24"/>
          <w:szCs w:val="24"/>
        </w:rPr>
        <w:t xml:space="preserve"> лютого </w:t>
      </w:r>
      <w:r w:rsidR="00CE0796" w:rsidRPr="00295D88">
        <w:rPr>
          <w:rFonts w:ascii="Times New Roman" w:hAnsi="Times New Roman" w:cs="Times New Roman"/>
          <w:sz w:val="24"/>
          <w:szCs w:val="24"/>
        </w:rPr>
        <w:t>2024 року.</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rsidR="004B738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CE0796"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Під час співбесіди суддя вказала</w:t>
      </w:r>
      <w:r w:rsidR="004B738A" w:rsidRPr="00295D88">
        <w:rPr>
          <w:rFonts w:ascii="Times New Roman" w:hAnsi="Times New Roman" w:cs="Times New Roman"/>
          <w:sz w:val="24"/>
          <w:szCs w:val="24"/>
        </w:rPr>
        <w:t xml:space="preserve">, що її чоловік дійсно у 2016 році придбав автомобіль марки </w:t>
      </w:r>
      <w:r w:rsidR="004B738A" w:rsidRPr="00295D88">
        <w:rPr>
          <w:rFonts w:ascii="Times New Roman" w:hAnsi="Times New Roman" w:cs="Times New Roman"/>
          <w:sz w:val="24"/>
          <w:szCs w:val="24"/>
          <w:lang w:val="en-US"/>
        </w:rPr>
        <w:t>FIAT</w:t>
      </w:r>
      <w:r w:rsidR="004B738A" w:rsidRPr="00D442B6">
        <w:rPr>
          <w:rFonts w:ascii="Times New Roman" w:hAnsi="Times New Roman" w:cs="Times New Roman"/>
          <w:sz w:val="24"/>
          <w:szCs w:val="24"/>
        </w:rPr>
        <w:t xml:space="preserve"> </w:t>
      </w:r>
      <w:r w:rsidR="004B738A" w:rsidRPr="00295D88">
        <w:rPr>
          <w:rFonts w:ascii="Times New Roman" w:hAnsi="Times New Roman" w:cs="Times New Roman"/>
          <w:sz w:val="24"/>
          <w:szCs w:val="24"/>
          <w:lang w:val="en-US"/>
        </w:rPr>
        <w:t>DOBLO</w:t>
      </w:r>
      <w:r w:rsidR="004B738A" w:rsidRPr="00D442B6">
        <w:rPr>
          <w:rFonts w:ascii="Times New Roman" w:hAnsi="Times New Roman" w:cs="Times New Roman"/>
          <w:sz w:val="24"/>
          <w:szCs w:val="24"/>
        </w:rPr>
        <w:t xml:space="preserve"> (2005 </w:t>
      </w:r>
      <w:proofErr w:type="spellStart"/>
      <w:r w:rsidR="004B738A" w:rsidRPr="00295D88">
        <w:rPr>
          <w:rFonts w:ascii="Times New Roman" w:hAnsi="Times New Roman" w:cs="Times New Roman"/>
          <w:sz w:val="24"/>
          <w:szCs w:val="24"/>
        </w:rPr>
        <w:t>р.в</w:t>
      </w:r>
      <w:proofErr w:type="spellEnd"/>
      <w:r w:rsidR="004B738A" w:rsidRPr="00295D88">
        <w:rPr>
          <w:rFonts w:ascii="Times New Roman" w:hAnsi="Times New Roman" w:cs="Times New Roman"/>
          <w:sz w:val="24"/>
          <w:szCs w:val="24"/>
        </w:rPr>
        <w:t xml:space="preserve">.) за </w:t>
      </w:r>
      <w:r w:rsidR="00484318">
        <w:rPr>
          <w:rFonts w:ascii="Times New Roman" w:hAnsi="Times New Roman" w:cs="Times New Roman"/>
          <w:sz w:val="24"/>
          <w:szCs w:val="24"/>
        </w:rPr>
        <w:t>ціною, нижчою за ринкову. Проте</w:t>
      </w:r>
      <w:r w:rsidR="004B738A" w:rsidRPr="00295D88">
        <w:rPr>
          <w:rFonts w:ascii="Times New Roman" w:hAnsi="Times New Roman" w:cs="Times New Roman"/>
          <w:sz w:val="24"/>
          <w:szCs w:val="24"/>
        </w:rPr>
        <w:t xml:space="preserve"> така ціна </w:t>
      </w:r>
      <w:r w:rsidR="001A6500">
        <w:rPr>
          <w:rFonts w:ascii="Times New Roman" w:hAnsi="Times New Roman" w:cs="Times New Roman"/>
          <w:sz w:val="24"/>
          <w:szCs w:val="24"/>
        </w:rPr>
        <w:t xml:space="preserve">була </w:t>
      </w:r>
      <w:r w:rsidR="004B738A" w:rsidRPr="00295D88">
        <w:rPr>
          <w:rFonts w:ascii="Times New Roman" w:hAnsi="Times New Roman" w:cs="Times New Roman"/>
          <w:sz w:val="24"/>
          <w:szCs w:val="24"/>
        </w:rPr>
        <w:t>обумовлена технічним станом автомобіля на час покупки, оскільки його пробіг с</w:t>
      </w:r>
      <w:r w:rsidR="00484318">
        <w:rPr>
          <w:rFonts w:ascii="Times New Roman" w:hAnsi="Times New Roman" w:cs="Times New Roman"/>
          <w:sz w:val="24"/>
          <w:szCs w:val="24"/>
        </w:rPr>
        <w:t>тановив</w:t>
      </w:r>
      <w:r w:rsidR="004B738A" w:rsidRPr="00295D88">
        <w:rPr>
          <w:rFonts w:ascii="Times New Roman" w:hAnsi="Times New Roman" w:cs="Times New Roman"/>
          <w:sz w:val="24"/>
          <w:szCs w:val="24"/>
        </w:rPr>
        <w:t xml:space="preserve"> 178 000 км</w:t>
      </w:r>
      <w:r w:rsidR="001A6500">
        <w:rPr>
          <w:rFonts w:ascii="Times New Roman" w:hAnsi="Times New Roman" w:cs="Times New Roman"/>
          <w:sz w:val="24"/>
          <w:szCs w:val="24"/>
        </w:rPr>
        <w:t>,</w:t>
      </w:r>
      <w:r w:rsidR="004B738A" w:rsidRPr="00295D88">
        <w:rPr>
          <w:rFonts w:ascii="Times New Roman" w:hAnsi="Times New Roman" w:cs="Times New Roman"/>
          <w:sz w:val="24"/>
          <w:szCs w:val="24"/>
        </w:rPr>
        <w:t xml:space="preserve"> він мав як незначні зовнішні дефекти, так і потребував суттєвого та </w:t>
      </w:r>
      <w:proofErr w:type="spellStart"/>
      <w:r w:rsidR="004B738A" w:rsidRPr="00295D88">
        <w:rPr>
          <w:rFonts w:ascii="Times New Roman" w:hAnsi="Times New Roman" w:cs="Times New Roman"/>
          <w:sz w:val="24"/>
          <w:szCs w:val="24"/>
        </w:rPr>
        <w:t>дороговартісного</w:t>
      </w:r>
      <w:proofErr w:type="spellEnd"/>
      <w:r w:rsidR="004B738A" w:rsidRPr="00295D88">
        <w:rPr>
          <w:rFonts w:ascii="Times New Roman" w:hAnsi="Times New Roman" w:cs="Times New Roman"/>
          <w:sz w:val="24"/>
          <w:szCs w:val="24"/>
        </w:rPr>
        <w:t xml:space="preserve"> ремонту внутрішньої частини. На кузові автомобіля були подряпини та потертості </w:t>
      </w:r>
      <w:proofErr w:type="spellStart"/>
      <w:r w:rsidR="004B738A" w:rsidRPr="00295D88">
        <w:rPr>
          <w:rFonts w:ascii="Times New Roman" w:hAnsi="Times New Roman" w:cs="Times New Roman"/>
          <w:sz w:val="24"/>
          <w:szCs w:val="24"/>
        </w:rPr>
        <w:t>лакофарбованого</w:t>
      </w:r>
      <w:proofErr w:type="spellEnd"/>
      <w:r w:rsidR="004B738A" w:rsidRPr="00295D88">
        <w:rPr>
          <w:rFonts w:ascii="Times New Roman" w:hAnsi="Times New Roman" w:cs="Times New Roman"/>
          <w:sz w:val="24"/>
          <w:szCs w:val="24"/>
        </w:rPr>
        <w:t xml:space="preserve"> покриття, на даху в деяких місцях були </w:t>
      </w:r>
      <w:r w:rsidR="000F7CAF" w:rsidRPr="00295D88">
        <w:rPr>
          <w:rFonts w:ascii="Times New Roman" w:hAnsi="Times New Roman" w:cs="Times New Roman"/>
          <w:sz w:val="24"/>
          <w:szCs w:val="24"/>
        </w:rPr>
        <w:t>відшарування самого лаку. Також потребували ремонту електрообладнання, паливна система і ходова частина автомобіля, потрібно було провести заміну ліхтарів і корзини зчеплення у зборі.</w:t>
      </w:r>
    </w:p>
    <w:p w:rsidR="00432534"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84318">
        <w:rPr>
          <w:rFonts w:ascii="Times New Roman" w:hAnsi="Times New Roman" w:cs="Times New Roman"/>
          <w:sz w:val="24"/>
          <w:szCs w:val="24"/>
        </w:rPr>
        <w:t xml:space="preserve">Стосовно </w:t>
      </w:r>
      <w:proofErr w:type="spellStart"/>
      <w:r w:rsidR="00484318">
        <w:rPr>
          <w:rFonts w:ascii="Times New Roman" w:hAnsi="Times New Roman" w:cs="Times New Roman"/>
          <w:sz w:val="24"/>
          <w:szCs w:val="24"/>
        </w:rPr>
        <w:t>не</w:t>
      </w:r>
      <w:r w:rsidR="00223B57" w:rsidRPr="00295D88">
        <w:rPr>
          <w:rFonts w:ascii="Times New Roman" w:hAnsi="Times New Roman" w:cs="Times New Roman"/>
          <w:sz w:val="24"/>
          <w:szCs w:val="24"/>
        </w:rPr>
        <w:t>зазначення</w:t>
      </w:r>
      <w:proofErr w:type="spellEnd"/>
      <w:r w:rsidR="00223B57" w:rsidRPr="00295D88">
        <w:rPr>
          <w:rFonts w:ascii="Times New Roman" w:hAnsi="Times New Roman" w:cs="Times New Roman"/>
          <w:sz w:val="24"/>
          <w:szCs w:val="24"/>
        </w:rPr>
        <w:t xml:space="preserve"> </w:t>
      </w:r>
      <w:r w:rsidR="00484318">
        <w:rPr>
          <w:rFonts w:ascii="Times New Roman" w:hAnsi="Times New Roman" w:cs="Times New Roman"/>
          <w:sz w:val="24"/>
          <w:szCs w:val="24"/>
        </w:rPr>
        <w:t>в</w:t>
      </w:r>
      <w:r w:rsidR="00223B57" w:rsidRPr="00295D88">
        <w:rPr>
          <w:rFonts w:ascii="Times New Roman" w:hAnsi="Times New Roman" w:cs="Times New Roman"/>
          <w:sz w:val="24"/>
          <w:szCs w:val="24"/>
        </w:rPr>
        <w:t xml:space="preserve"> деклараціях особи, уповноваженої на виконання функцій держави</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або</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місцевого</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самоврядування,</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за</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2016-</w:t>
      </w:r>
      <w:r w:rsidR="00484318">
        <w:rPr>
          <w:rFonts w:ascii="Times New Roman" w:hAnsi="Times New Roman" w:cs="Times New Roman"/>
          <w:sz w:val="24"/>
          <w:szCs w:val="24"/>
        </w:rPr>
        <w:t>-</w:t>
      </w:r>
      <w:r w:rsidR="00223B57" w:rsidRPr="00295D88">
        <w:rPr>
          <w:rFonts w:ascii="Times New Roman" w:hAnsi="Times New Roman" w:cs="Times New Roman"/>
          <w:sz w:val="24"/>
          <w:szCs w:val="24"/>
        </w:rPr>
        <w:t>2017</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роки</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жодного</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об’єкта</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нерухомості</w:t>
      </w:r>
      <w:r w:rsidR="00223B57"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у</w:t>
      </w:r>
      <w:r w:rsidR="001A6500" w:rsidRPr="002D652F">
        <w:rPr>
          <w:rFonts w:ascii="Times New Roman" w:hAnsi="Times New Roman" w:cs="Times New Roman"/>
          <w:sz w:val="28"/>
          <w:szCs w:val="28"/>
        </w:rPr>
        <w:t xml:space="preserve"> </w:t>
      </w:r>
      <w:r w:rsidR="00223B57" w:rsidRPr="00295D88">
        <w:rPr>
          <w:rFonts w:ascii="Times New Roman" w:hAnsi="Times New Roman" w:cs="Times New Roman"/>
          <w:sz w:val="24"/>
          <w:szCs w:val="24"/>
        </w:rPr>
        <w:t xml:space="preserve">м. Кривий Ріг Дніпропетровської області, який був би у власності чи </w:t>
      </w:r>
      <w:r w:rsidR="00484318">
        <w:rPr>
          <w:rFonts w:ascii="Times New Roman" w:hAnsi="Times New Roman" w:cs="Times New Roman"/>
          <w:sz w:val="24"/>
          <w:szCs w:val="24"/>
        </w:rPr>
        <w:t>в</w:t>
      </w:r>
      <w:r w:rsidR="00223B57" w:rsidRPr="00295D88">
        <w:rPr>
          <w:rFonts w:ascii="Times New Roman" w:hAnsi="Times New Roman" w:cs="Times New Roman"/>
          <w:sz w:val="24"/>
          <w:szCs w:val="24"/>
        </w:rPr>
        <w:t xml:space="preserve"> користуванні протягом звітних періодів, суддя пояснила таке. </w:t>
      </w:r>
    </w:p>
    <w:p w:rsidR="00432534"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23B57" w:rsidRPr="00295D88">
        <w:rPr>
          <w:rFonts w:ascii="Times New Roman" w:hAnsi="Times New Roman" w:cs="Times New Roman"/>
          <w:sz w:val="24"/>
          <w:szCs w:val="24"/>
        </w:rPr>
        <w:t xml:space="preserve">З </w:t>
      </w:r>
      <w:r w:rsidR="00484318">
        <w:rPr>
          <w:rFonts w:ascii="Times New Roman" w:hAnsi="Times New Roman" w:cs="Times New Roman"/>
          <w:sz w:val="24"/>
          <w:szCs w:val="24"/>
        </w:rPr>
        <w:t xml:space="preserve">моменту </w:t>
      </w:r>
      <w:r w:rsidR="00223B57" w:rsidRPr="00295D88">
        <w:rPr>
          <w:rFonts w:ascii="Times New Roman" w:hAnsi="Times New Roman" w:cs="Times New Roman"/>
          <w:sz w:val="24"/>
          <w:szCs w:val="24"/>
        </w:rPr>
        <w:t xml:space="preserve">призначення на посаду судді </w:t>
      </w:r>
      <w:r w:rsidR="00484318">
        <w:rPr>
          <w:rFonts w:ascii="Times New Roman" w:hAnsi="Times New Roman" w:cs="Times New Roman"/>
          <w:sz w:val="24"/>
          <w:szCs w:val="24"/>
        </w:rPr>
        <w:t>в</w:t>
      </w:r>
      <w:r w:rsidR="00223B57" w:rsidRPr="00295D88">
        <w:rPr>
          <w:rFonts w:ascii="Times New Roman" w:hAnsi="Times New Roman" w:cs="Times New Roman"/>
          <w:sz w:val="24"/>
          <w:szCs w:val="24"/>
        </w:rPr>
        <w:t xml:space="preserve"> </w:t>
      </w:r>
      <w:proofErr w:type="spellStart"/>
      <w:r w:rsidR="00223B57" w:rsidRPr="00295D88">
        <w:rPr>
          <w:rFonts w:ascii="Times New Roman" w:hAnsi="Times New Roman" w:cs="Times New Roman"/>
          <w:sz w:val="24"/>
          <w:szCs w:val="24"/>
        </w:rPr>
        <w:t>Т</w:t>
      </w:r>
      <w:r w:rsidR="00E34746" w:rsidRPr="00295D88">
        <w:rPr>
          <w:rFonts w:ascii="Times New Roman" w:hAnsi="Times New Roman" w:cs="Times New Roman"/>
          <w:sz w:val="24"/>
          <w:szCs w:val="24"/>
        </w:rPr>
        <w:t>ер</w:t>
      </w:r>
      <w:r w:rsidR="00223B57" w:rsidRPr="00295D88">
        <w:rPr>
          <w:rFonts w:ascii="Times New Roman" w:hAnsi="Times New Roman" w:cs="Times New Roman"/>
          <w:sz w:val="24"/>
          <w:szCs w:val="24"/>
        </w:rPr>
        <w:t>н</w:t>
      </w:r>
      <w:r w:rsidR="00E34746" w:rsidRPr="00295D88">
        <w:rPr>
          <w:rFonts w:ascii="Times New Roman" w:hAnsi="Times New Roman" w:cs="Times New Roman"/>
          <w:sz w:val="24"/>
          <w:szCs w:val="24"/>
        </w:rPr>
        <w:t>і</w:t>
      </w:r>
      <w:r w:rsidR="00223B57" w:rsidRPr="00295D88">
        <w:rPr>
          <w:rFonts w:ascii="Times New Roman" w:hAnsi="Times New Roman" w:cs="Times New Roman"/>
          <w:sz w:val="24"/>
          <w:szCs w:val="24"/>
        </w:rPr>
        <w:t>всько</w:t>
      </w:r>
      <w:r w:rsidR="00C23238" w:rsidRPr="00295D88">
        <w:rPr>
          <w:rFonts w:ascii="Times New Roman" w:hAnsi="Times New Roman" w:cs="Times New Roman"/>
          <w:sz w:val="24"/>
          <w:szCs w:val="24"/>
        </w:rPr>
        <w:t>му</w:t>
      </w:r>
      <w:proofErr w:type="spellEnd"/>
      <w:r w:rsidR="00C23238" w:rsidRPr="00295D88">
        <w:rPr>
          <w:rFonts w:ascii="Times New Roman" w:hAnsi="Times New Roman" w:cs="Times New Roman"/>
          <w:sz w:val="24"/>
          <w:szCs w:val="24"/>
        </w:rPr>
        <w:t xml:space="preserve"> </w:t>
      </w:r>
      <w:r w:rsidR="00223B57" w:rsidRPr="00295D88">
        <w:rPr>
          <w:rFonts w:ascii="Times New Roman" w:hAnsi="Times New Roman" w:cs="Times New Roman"/>
          <w:sz w:val="24"/>
          <w:szCs w:val="24"/>
        </w:rPr>
        <w:t>районно</w:t>
      </w:r>
      <w:r w:rsidR="00C23238" w:rsidRPr="00295D88">
        <w:rPr>
          <w:rFonts w:ascii="Times New Roman" w:hAnsi="Times New Roman" w:cs="Times New Roman"/>
          <w:sz w:val="24"/>
          <w:szCs w:val="24"/>
        </w:rPr>
        <w:t>му</w:t>
      </w:r>
      <w:r w:rsidR="00223B57" w:rsidRPr="00295D88">
        <w:rPr>
          <w:rFonts w:ascii="Times New Roman" w:hAnsi="Times New Roman" w:cs="Times New Roman"/>
          <w:sz w:val="24"/>
          <w:szCs w:val="24"/>
        </w:rPr>
        <w:t xml:space="preserve"> суд</w:t>
      </w:r>
      <w:r w:rsidR="00C23238" w:rsidRPr="00295D88">
        <w:rPr>
          <w:rFonts w:ascii="Times New Roman" w:hAnsi="Times New Roman" w:cs="Times New Roman"/>
          <w:sz w:val="24"/>
          <w:szCs w:val="24"/>
        </w:rPr>
        <w:t>і</w:t>
      </w:r>
      <w:r w:rsidR="00223B57" w:rsidRPr="00295D88">
        <w:rPr>
          <w:rFonts w:ascii="Times New Roman" w:hAnsi="Times New Roman" w:cs="Times New Roman"/>
          <w:sz w:val="24"/>
          <w:szCs w:val="24"/>
        </w:rPr>
        <w:t xml:space="preserve"> міста Кривого Рогу Дніпропетровської області </w:t>
      </w:r>
      <w:r w:rsidR="00A70B96" w:rsidRPr="00295D88">
        <w:rPr>
          <w:rFonts w:ascii="Times New Roman" w:hAnsi="Times New Roman" w:cs="Times New Roman"/>
          <w:sz w:val="24"/>
          <w:szCs w:val="24"/>
        </w:rPr>
        <w:t xml:space="preserve">суддя користувалась квартирою, що належить на праві власності </w:t>
      </w:r>
      <w:r w:rsidR="001A68BD">
        <w:rPr>
          <w:rFonts w:ascii="Times New Roman" w:hAnsi="Times New Roman" w:cs="Times New Roman"/>
          <w:sz w:val="24"/>
          <w:szCs w:val="24"/>
        </w:rPr>
        <w:t>ОСОБА_1</w:t>
      </w:r>
      <w:r w:rsidR="00A70B96" w:rsidRPr="00295D88">
        <w:rPr>
          <w:rFonts w:ascii="Times New Roman" w:hAnsi="Times New Roman" w:cs="Times New Roman"/>
          <w:sz w:val="24"/>
          <w:szCs w:val="24"/>
        </w:rPr>
        <w:t>, сплачувала за</w:t>
      </w:r>
      <w:r w:rsidR="00484318">
        <w:rPr>
          <w:rFonts w:ascii="Times New Roman" w:hAnsi="Times New Roman" w:cs="Times New Roman"/>
          <w:sz w:val="24"/>
          <w:szCs w:val="24"/>
        </w:rPr>
        <w:t xml:space="preserve"> неї комунальні послуги. Д</w:t>
      </w:r>
      <w:r w:rsidR="001A6500">
        <w:rPr>
          <w:rFonts w:ascii="Times New Roman" w:hAnsi="Times New Roman" w:cs="Times New Roman"/>
          <w:sz w:val="24"/>
          <w:szCs w:val="24"/>
        </w:rPr>
        <w:t xml:space="preserve">о 2016 року </w:t>
      </w:r>
      <w:r w:rsidR="00E34746" w:rsidRPr="00295D88">
        <w:rPr>
          <w:rFonts w:ascii="Times New Roman" w:hAnsi="Times New Roman" w:cs="Times New Roman"/>
          <w:sz w:val="24"/>
          <w:szCs w:val="24"/>
        </w:rPr>
        <w:t>були відсутні ґрунтовні роз’яснення Н</w:t>
      </w:r>
      <w:r w:rsidR="001A6500">
        <w:rPr>
          <w:rFonts w:ascii="Times New Roman" w:hAnsi="Times New Roman" w:cs="Times New Roman"/>
          <w:sz w:val="24"/>
          <w:szCs w:val="24"/>
        </w:rPr>
        <w:t>аціонального агентства з питань запобігання корупції (далі – Н</w:t>
      </w:r>
      <w:r w:rsidR="00E34746" w:rsidRPr="00295D88">
        <w:rPr>
          <w:rFonts w:ascii="Times New Roman" w:hAnsi="Times New Roman" w:cs="Times New Roman"/>
          <w:sz w:val="24"/>
          <w:szCs w:val="24"/>
        </w:rPr>
        <w:t>АЗК</w:t>
      </w:r>
      <w:r w:rsidR="001A6500">
        <w:rPr>
          <w:rFonts w:ascii="Times New Roman" w:hAnsi="Times New Roman" w:cs="Times New Roman"/>
          <w:sz w:val="24"/>
          <w:szCs w:val="24"/>
        </w:rPr>
        <w:t>)</w:t>
      </w:r>
      <w:r w:rsidR="00E34746" w:rsidRPr="00295D88">
        <w:rPr>
          <w:rFonts w:ascii="Times New Roman" w:hAnsi="Times New Roman" w:cs="Times New Roman"/>
          <w:sz w:val="24"/>
          <w:szCs w:val="24"/>
        </w:rPr>
        <w:t xml:space="preserve">, які б однозначно пояснювали, за який саме період об’єкти нерухомості, зокрема, що </w:t>
      </w:r>
      <w:r w:rsidR="00484318">
        <w:rPr>
          <w:rFonts w:ascii="Times New Roman" w:hAnsi="Times New Roman" w:cs="Times New Roman"/>
          <w:sz w:val="24"/>
          <w:szCs w:val="24"/>
        </w:rPr>
        <w:t xml:space="preserve">перебувають </w:t>
      </w:r>
      <w:r w:rsidR="00E34746" w:rsidRPr="00295D88">
        <w:rPr>
          <w:rFonts w:ascii="Times New Roman" w:hAnsi="Times New Roman" w:cs="Times New Roman"/>
          <w:sz w:val="24"/>
          <w:szCs w:val="24"/>
        </w:rPr>
        <w:t xml:space="preserve">у користуванні декларанта, підлягають зазначенню у декларації. </w:t>
      </w:r>
      <w:r w:rsidR="001A6500">
        <w:rPr>
          <w:rFonts w:ascii="Times New Roman" w:hAnsi="Times New Roman" w:cs="Times New Roman"/>
          <w:sz w:val="24"/>
          <w:szCs w:val="24"/>
        </w:rPr>
        <w:t xml:space="preserve">У свою чергу, </w:t>
      </w:r>
      <w:r w:rsidR="005B489E" w:rsidRPr="00295D88">
        <w:rPr>
          <w:rFonts w:ascii="Times New Roman" w:hAnsi="Times New Roman" w:cs="Times New Roman"/>
          <w:sz w:val="24"/>
          <w:szCs w:val="24"/>
        </w:rPr>
        <w:t xml:space="preserve">актуальні роз’яснення щодо застосування окремих положень Закону України «Про запобігання корупції» </w:t>
      </w:r>
      <w:r w:rsidR="00484318" w:rsidRPr="00484318">
        <w:rPr>
          <w:rFonts w:ascii="Times New Roman" w:hAnsi="Times New Roman" w:cs="Times New Roman"/>
          <w:sz w:val="24"/>
          <w:szCs w:val="24"/>
        </w:rPr>
        <w:t xml:space="preserve">від 14 жовтня 2014 року № 1700-VII </w:t>
      </w:r>
      <w:r w:rsidR="005B489E" w:rsidRPr="00295D88">
        <w:rPr>
          <w:rFonts w:ascii="Times New Roman" w:hAnsi="Times New Roman" w:cs="Times New Roman"/>
          <w:sz w:val="24"/>
          <w:szCs w:val="24"/>
        </w:rPr>
        <w:t>стосовно заходів фінансового контролю, затверджених НАЗК від 11</w:t>
      </w:r>
      <w:r w:rsidR="00432534" w:rsidRPr="00295D88">
        <w:rPr>
          <w:rFonts w:ascii="Times New Roman" w:hAnsi="Times New Roman" w:cs="Times New Roman"/>
          <w:sz w:val="24"/>
          <w:szCs w:val="24"/>
        </w:rPr>
        <w:t xml:space="preserve"> </w:t>
      </w:r>
      <w:r w:rsidR="005B489E" w:rsidRPr="00295D88">
        <w:rPr>
          <w:rFonts w:ascii="Times New Roman" w:hAnsi="Times New Roman" w:cs="Times New Roman"/>
          <w:sz w:val="24"/>
          <w:szCs w:val="24"/>
        </w:rPr>
        <w:t>серпня 2016 р</w:t>
      </w:r>
      <w:r w:rsidR="00484318">
        <w:rPr>
          <w:rFonts w:ascii="Times New Roman" w:hAnsi="Times New Roman" w:cs="Times New Roman"/>
          <w:sz w:val="24"/>
          <w:szCs w:val="24"/>
        </w:rPr>
        <w:t>оку № 3, зводилось до того, що в</w:t>
      </w:r>
      <w:r w:rsidR="005B489E" w:rsidRPr="00295D88">
        <w:rPr>
          <w:rFonts w:ascii="Times New Roman" w:hAnsi="Times New Roman" w:cs="Times New Roman"/>
          <w:sz w:val="24"/>
          <w:szCs w:val="24"/>
        </w:rPr>
        <w:t xml:space="preserve"> розділі 3 «Об’єкти нерухомості» підлягають декларуванню всі наявні станом на 31 грудня звітного року об’єкти нерухомості, у тому числі за кордоном, що належать декларанту або члена</w:t>
      </w:r>
      <w:r w:rsidR="00484318">
        <w:rPr>
          <w:rFonts w:ascii="Times New Roman" w:hAnsi="Times New Roman" w:cs="Times New Roman"/>
          <w:sz w:val="24"/>
          <w:szCs w:val="24"/>
        </w:rPr>
        <w:t>м його сім’ї на праві власності</w:t>
      </w:r>
      <w:r w:rsidR="005B489E" w:rsidRPr="00295D88">
        <w:rPr>
          <w:rFonts w:ascii="Times New Roman" w:hAnsi="Times New Roman" w:cs="Times New Roman"/>
          <w:sz w:val="24"/>
          <w:szCs w:val="24"/>
        </w:rPr>
        <w:t>, перебувають у них в оренді чи іншому користуванні, незалежно від форми укладення правочину, внас</w:t>
      </w:r>
      <w:r w:rsidR="00484318">
        <w:rPr>
          <w:rFonts w:ascii="Times New Roman" w:hAnsi="Times New Roman" w:cs="Times New Roman"/>
          <w:sz w:val="24"/>
          <w:szCs w:val="24"/>
        </w:rPr>
        <w:t>лідок якого набуте таке право. У</w:t>
      </w:r>
      <w:r w:rsidR="005B489E" w:rsidRPr="00295D88">
        <w:rPr>
          <w:rFonts w:ascii="Times New Roman" w:hAnsi="Times New Roman" w:cs="Times New Roman"/>
          <w:sz w:val="24"/>
          <w:szCs w:val="24"/>
        </w:rPr>
        <w:t>раховуючи те, що станом на кінець звітного періоду, тобто на 31 грудня 2016, 2017 років, суддя не перебувала у м. Кривий Ріг</w:t>
      </w:r>
      <w:r w:rsidR="00484318">
        <w:rPr>
          <w:rFonts w:ascii="Times New Roman" w:hAnsi="Times New Roman" w:cs="Times New Roman"/>
          <w:sz w:val="24"/>
          <w:szCs w:val="24"/>
        </w:rPr>
        <w:t xml:space="preserve"> та</w:t>
      </w:r>
      <w:r w:rsidR="005B489E" w:rsidRPr="00295D88">
        <w:rPr>
          <w:rFonts w:ascii="Times New Roman" w:hAnsi="Times New Roman" w:cs="Times New Roman"/>
          <w:sz w:val="24"/>
          <w:szCs w:val="24"/>
        </w:rPr>
        <w:t xml:space="preserve"> не користувалась вказаною квартирою, оскільки зустрічала Новий Рік у колі своєї сім’ї у м. Полтава, то і право користування на цю квартиру </w:t>
      </w:r>
      <w:r w:rsidR="00432534" w:rsidRPr="00295D88">
        <w:rPr>
          <w:rFonts w:ascii="Times New Roman" w:hAnsi="Times New Roman" w:cs="Times New Roman"/>
          <w:sz w:val="24"/>
          <w:szCs w:val="24"/>
        </w:rPr>
        <w:t>нею</w:t>
      </w:r>
      <w:r w:rsidR="005B489E" w:rsidRPr="00295D88">
        <w:rPr>
          <w:rFonts w:ascii="Times New Roman" w:hAnsi="Times New Roman" w:cs="Times New Roman"/>
          <w:sz w:val="24"/>
          <w:szCs w:val="24"/>
        </w:rPr>
        <w:t xml:space="preserve"> не декларувалось.</w:t>
      </w:r>
    </w:p>
    <w:p w:rsidR="009A241F"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84318">
        <w:rPr>
          <w:rFonts w:ascii="Times New Roman" w:hAnsi="Times New Roman" w:cs="Times New Roman"/>
          <w:sz w:val="24"/>
          <w:szCs w:val="24"/>
        </w:rPr>
        <w:t xml:space="preserve">Стосовно </w:t>
      </w:r>
      <w:r w:rsidR="00432534" w:rsidRPr="00295D88">
        <w:rPr>
          <w:rFonts w:ascii="Times New Roman" w:hAnsi="Times New Roman" w:cs="Times New Roman"/>
          <w:sz w:val="24"/>
          <w:szCs w:val="24"/>
        </w:rPr>
        <w:t xml:space="preserve">характеру відносин із </w:t>
      </w:r>
      <w:r w:rsidR="001A68BD">
        <w:rPr>
          <w:rFonts w:ascii="Times New Roman" w:hAnsi="Times New Roman" w:cs="Times New Roman"/>
          <w:sz w:val="24"/>
          <w:szCs w:val="24"/>
        </w:rPr>
        <w:t>ОСОБА_1</w:t>
      </w:r>
      <w:bookmarkStart w:id="0" w:name="_GoBack"/>
      <w:bookmarkEnd w:id="0"/>
      <w:r w:rsidR="00432534" w:rsidRPr="00295D88">
        <w:rPr>
          <w:rFonts w:ascii="Times New Roman" w:hAnsi="Times New Roman" w:cs="Times New Roman"/>
          <w:sz w:val="24"/>
          <w:szCs w:val="24"/>
        </w:rPr>
        <w:t xml:space="preserve"> (власником квартири), суддя зазначила, що її сім’я дуже близька із сім’єю вказаної особи, тому </w:t>
      </w:r>
      <w:r w:rsidR="00484318">
        <w:rPr>
          <w:rFonts w:ascii="Times New Roman" w:hAnsi="Times New Roman" w:cs="Times New Roman"/>
          <w:sz w:val="24"/>
          <w:szCs w:val="24"/>
        </w:rPr>
        <w:t xml:space="preserve">за домовленістю з власником суддя оплачувала </w:t>
      </w:r>
      <w:r w:rsidR="00432534" w:rsidRPr="00295D88">
        <w:rPr>
          <w:rFonts w:ascii="Times New Roman" w:hAnsi="Times New Roman" w:cs="Times New Roman"/>
          <w:sz w:val="24"/>
          <w:szCs w:val="24"/>
        </w:rPr>
        <w:t>комуна</w:t>
      </w:r>
      <w:r w:rsidR="005F4F80" w:rsidRPr="00295D88">
        <w:rPr>
          <w:rFonts w:ascii="Times New Roman" w:hAnsi="Times New Roman" w:cs="Times New Roman"/>
          <w:sz w:val="24"/>
          <w:szCs w:val="24"/>
        </w:rPr>
        <w:t xml:space="preserve">льні послуги та </w:t>
      </w:r>
      <w:r w:rsidR="00421F3D">
        <w:rPr>
          <w:rFonts w:ascii="Times New Roman" w:hAnsi="Times New Roman" w:cs="Times New Roman"/>
          <w:sz w:val="24"/>
          <w:szCs w:val="24"/>
        </w:rPr>
        <w:t xml:space="preserve">робила за власний кошт </w:t>
      </w:r>
      <w:r w:rsidR="005F4F80" w:rsidRPr="00295D88">
        <w:rPr>
          <w:rFonts w:ascii="Times New Roman" w:hAnsi="Times New Roman" w:cs="Times New Roman"/>
          <w:sz w:val="24"/>
          <w:szCs w:val="24"/>
        </w:rPr>
        <w:t>поточний ремонт</w:t>
      </w:r>
      <w:r w:rsidR="001A6500">
        <w:rPr>
          <w:rFonts w:ascii="Times New Roman" w:hAnsi="Times New Roman" w:cs="Times New Roman"/>
          <w:sz w:val="24"/>
          <w:szCs w:val="24"/>
        </w:rPr>
        <w:t>,</w:t>
      </w:r>
      <w:r w:rsidR="005F4F80" w:rsidRPr="00295D88">
        <w:rPr>
          <w:rFonts w:ascii="Times New Roman" w:hAnsi="Times New Roman" w:cs="Times New Roman"/>
          <w:sz w:val="24"/>
          <w:szCs w:val="24"/>
        </w:rPr>
        <w:t xml:space="preserve"> що </w:t>
      </w:r>
      <w:r w:rsidR="00421F3D">
        <w:rPr>
          <w:rFonts w:ascii="Times New Roman" w:hAnsi="Times New Roman" w:cs="Times New Roman"/>
          <w:sz w:val="24"/>
          <w:szCs w:val="24"/>
        </w:rPr>
        <w:t xml:space="preserve">свідчить про платне </w:t>
      </w:r>
      <w:r w:rsidR="009822C8" w:rsidRPr="00295D88">
        <w:rPr>
          <w:rFonts w:ascii="Times New Roman" w:hAnsi="Times New Roman" w:cs="Times New Roman"/>
          <w:sz w:val="24"/>
          <w:szCs w:val="24"/>
        </w:rPr>
        <w:t>ко</w:t>
      </w:r>
      <w:r w:rsidR="00421F3D">
        <w:rPr>
          <w:rFonts w:ascii="Times New Roman" w:hAnsi="Times New Roman" w:cs="Times New Roman"/>
          <w:sz w:val="24"/>
          <w:szCs w:val="24"/>
        </w:rPr>
        <w:t>ристування об’єктом нерухомості, яке не порушує положення антикорупційного законодавства.</w:t>
      </w:r>
    </w:p>
    <w:p w:rsidR="005F4F80"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21F3D">
        <w:rPr>
          <w:rFonts w:ascii="Times New Roman" w:hAnsi="Times New Roman" w:cs="Times New Roman"/>
          <w:sz w:val="24"/>
          <w:szCs w:val="24"/>
        </w:rPr>
        <w:t>Стосовно не</w:t>
      </w:r>
      <w:r w:rsidR="009822C8" w:rsidRPr="00295D88">
        <w:rPr>
          <w:rFonts w:ascii="Times New Roman" w:hAnsi="Times New Roman" w:cs="Times New Roman"/>
          <w:sz w:val="24"/>
          <w:szCs w:val="24"/>
        </w:rPr>
        <w:t>здійснення декларування у</w:t>
      </w:r>
      <w:r w:rsidR="005F4F80" w:rsidRPr="00295D88">
        <w:rPr>
          <w:rFonts w:ascii="Times New Roman" w:hAnsi="Times New Roman" w:cs="Times New Roman"/>
          <w:sz w:val="24"/>
          <w:szCs w:val="24"/>
        </w:rPr>
        <w:t xml:space="preserve"> 2015-</w:t>
      </w:r>
      <w:r w:rsidR="00421F3D">
        <w:rPr>
          <w:rFonts w:ascii="Times New Roman" w:hAnsi="Times New Roman" w:cs="Times New Roman"/>
          <w:sz w:val="24"/>
          <w:szCs w:val="24"/>
        </w:rPr>
        <w:t>-</w:t>
      </w:r>
      <w:r w:rsidR="005F4F80" w:rsidRPr="00295D88">
        <w:rPr>
          <w:rFonts w:ascii="Times New Roman" w:hAnsi="Times New Roman" w:cs="Times New Roman"/>
          <w:sz w:val="24"/>
          <w:szCs w:val="24"/>
        </w:rPr>
        <w:t>2017 рок</w:t>
      </w:r>
      <w:r w:rsidR="009822C8" w:rsidRPr="00295D88">
        <w:rPr>
          <w:rFonts w:ascii="Times New Roman" w:hAnsi="Times New Roman" w:cs="Times New Roman"/>
          <w:sz w:val="24"/>
          <w:szCs w:val="24"/>
        </w:rPr>
        <w:t xml:space="preserve">ах права власності чоловіка на квартиру </w:t>
      </w:r>
      <w:r w:rsidR="005F4F80" w:rsidRPr="00295D88">
        <w:rPr>
          <w:rFonts w:ascii="Times New Roman" w:hAnsi="Times New Roman" w:cs="Times New Roman"/>
          <w:sz w:val="24"/>
          <w:szCs w:val="24"/>
        </w:rPr>
        <w:t xml:space="preserve">загальною площею 60,3 </w:t>
      </w:r>
      <w:proofErr w:type="spellStart"/>
      <w:r w:rsidR="005F4F80" w:rsidRPr="00295D88">
        <w:rPr>
          <w:rFonts w:ascii="Times New Roman" w:hAnsi="Times New Roman" w:cs="Times New Roman"/>
          <w:sz w:val="24"/>
          <w:szCs w:val="24"/>
        </w:rPr>
        <w:t>кв.м</w:t>
      </w:r>
      <w:proofErr w:type="spellEnd"/>
      <w:r w:rsidR="005F4F80" w:rsidRPr="00295D88">
        <w:rPr>
          <w:rFonts w:ascii="Times New Roman" w:hAnsi="Times New Roman" w:cs="Times New Roman"/>
          <w:sz w:val="24"/>
          <w:szCs w:val="24"/>
        </w:rPr>
        <w:t xml:space="preserve">, </w:t>
      </w:r>
      <w:r w:rsidR="009822C8" w:rsidRPr="00295D88">
        <w:rPr>
          <w:rFonts w:ascii="Times New Roman" w:hAnsi="Times New Roman" w:cs="Times New Roman"/>
          <w:sz w:val="24"/>
          <w:szCs w:val="24"/>
        </w:rPr>
        <w:t xml:space="preserve">яке виникло </w:t>
      </w:r>
      <w:r w:rsidR="00421F3D">
        <w:rPr>
          <w:rFonts w:ascii="Times New Roman" w:hAnsi="Times New Roman" w:cs="Times New Roman"/>
          <w:sz w:val="24"/>
          <w:szCs w:val="24"/>
        </w:rPr>
        <w:t>07 грудня 2009 року,</w:t>
      </w:r>
      <w:r w:rsidR="001A6500">
        <w:rPr>
          <w:rFonts w:ascii="Times New Roman" w:hAnsi="Times New Roman" w:cs="Times New Roman"/>
          <w:sz w:val="24"/>
          <w:szCs w:val="24"/>
        </w:rPr>
        <w:t xml:space="preserve"> </w:t>
      </w:r>
      <w:r w:rsidR="005F4F80" w:rsidRPr="00295D88">
        <w:rPr>
          <w:rFonts w:ascii="Times New Roman" w:hAnsi="Times New Roman" w:cs="Times New Roman"/>
          <w:sz w:val="24"/>
          <w:szCs w:val="24"/>
        </w:rPr>
        <w:t>Науменко Я.О. пояснила таке.</w:t>
      </w:r>
    </w:p>
    <w:p w:rsidR="005F4F80"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0425D5" w:rsidRPr="00295D88">
        <w:rPr>
          <w:rFonts w:ascii="Times New Roman" w:hAnsi="Times New Roman" w:cs="Times New Roman"/>
          <w:sz w:val="24"/>
          <w:szCs w:val="24"/>
        </w:rPr>
        <w:t>Купівлею вказаної квартир</w:t>
      </w:r>
      <w:r w:rsidR="00421F3D">
        <w:rPr>
          <w:rFonts w:ascii="Times New Roman" w:hAnsi="Times New Roman" w:cs="Times New Roman"/>
          <w:sz w:val="24"/>
          <w:szCs w:val="24"/>
        </w:rPr>
        <w:t>и</w:t>
      </w:r>
      <w:r w:rsidR="000425D5" w:rsidRPr="00295D88">
        <w:rPr>
          <w:rFonts w:ascii="Times New Roman" w:hAnsi="Times New Roman" w:cs="Times New Roman"/>
          <w:sz w:val="24"/>
          <w:szCs w:val="24"/>
        </w:rPr>
        <w:t xml:space="preserve"> займався батько чоловіка</w:t>
      </w:r>
      <w:r w:rsidR="00EF0960" w:rsidRPr="00D442B6">
        <w:rPr>
          <w:rFonts w:ascii="Times New Roman" w:hAnsi="Times New Roman" w:cs="Times New Roman"/>
          <w:sz w:val="24"/>
          <w:szCs w:val="24"/>
        </w:rPr>
        <w:t xml:space="preserve"> </w:t>
      </w:r>
      <w:r w:rsidR="00EF0960" w:rsidRPr="00295D88">
        <w:rPr>
          <w:rFonts w:ascii="Times New Roman" w:hAnsi="Times New Roman" w:cs="Times New Roman"/>
          <w:sz w:val="24"/>
          <w:szCs w:val="24"/>
        </w:rPr>
        <w:t>судді</w:t>
      </w:r>
      <w:r w:rsidR="001A6500">
        <w:rPr>
          <w:rFonts w:ascii="Times New Roman" w:hAnsi="Times New Roman" w:cs="Times New Roman"/>
          <w:sz w:val="24"/>
          <w:szCs w:val="24"/>
        </w:rPr>
        <w:t>:</w:t>
      </w:r>
      <w:r w:rsidR="00475AC3" w:rsidRPr="00295D88">
        <w:rPr>
          <w:rFonts w:ascii="Times New Roman" w:hAnsi="Times New Roman" w:cs="Times New Roman"/>
          <w:sz w:val="24"/>
          <w:szCs w:val="24"/>
        </w:rPr>
        <w:t xml:space="preserve"> самостійно відкривав рахунок у банківській установі</w:t>
      </w:r>
      <w:r w:rsidR="00EF0960" w:rsidRPr="00295D88">
        <w:rPr>
          <w:rFonts w:ascii="Times New Roman" w:hAnsi="Times New Roman" w:cs="Times New Roman"/>
          <w:sz w:val="24"/>
          <w:szCs w:val="24"/>
        </w:rPr>
        <w:t>,</w:t>
      </w:r>
      <w:r w:rsidR="00475AC3" w:rsidRPr="00295D88">
        <w:rPr>
          <w:rFonts w:ascii="Times New Roman" w:hAnsi="Times New Roman" w:cs="Times New Roman"/>
          <w:sz w:val="24"/>
          <w:szCs w:val="24"/>
        </w:rPr>
        <w:t xml:space="preserve"> вносив кошти, а також укладав угоди про участь у фонді фінансування будівництва. </w:t>
      </w:r>
      <w:r w:rsidR="005F4F80" w:rsidRPr="00295D88">
        <w:rPr>
          <w:rFonts w:ascii="Times New Roman" w:hAnsi="Times New Roman" w:cs="Times New Roman"/>
          <w:sz w:val="24"/>
          <w:szCs w:val="24"/>
        </w:rPr>
        <w:t xml:space="preserve">У квартирі </w:t>
      </w:r>
      <w:r w:rsidR="00421F3D">
        <w:rPr>
          <w:rFonts w:ascii="Times New Roman" w:hAnsi="Times New Roman" w:cs="Times New Roman"/>
          <w:sz w:val="24"/>
          <w:szCs w:val="24"/>
        </w:rPr>
        <w:t>в</w:t>
      </w:r>
      <w:r w:rsidR="005F4F80" w:rsidRPr="00295D88">
        <w:rPr>
          <w:rFonts w:ascii="Times New Roman" w:hAnsi="Times New Roman" w:cs="Times New Roman"/>
          <w:sz w:val="24"/>
          <w:szCs w:val="24"/>
        </w:rPr>
        <w:t>і</w:t>
      </w:r>
      <w:r w:rsidR="00421F3D">
        <w:rPr>
          <w:rFonts w:ascii="Times New Roman" w:hAnsi="Times New Roman" w:cs="Times New Roman"/>
          <w:sz w:val="24"/>
          <w:szCs w:val="24"/>
        </w:rPr>
        <w:t>д</w:t>
      </w:r>
      <w:r w:rsidR="005F4F80" w:rsidRPr="00295D88">
        <w:rPr>
          <w:rFonts w:ascii="Times New Roman" w:hAnsi="Times New Roman" w:cs="Times New Roman"/>
          <w:sz w:val="24"/>
          <w:szCs w:val="24"/>
        </w:rPr>
        <w:t xml:space="preserve"> вселення і </w:t>
      </w:r>
      <w:r w:rsidR="00421F3D">
        <w:rPr>
          <w:rFonts w:ascii="Times New Roman" w:hAnsi="Times New Roman" w:cs="Times New Roman"/>
          <w:sz w:val="24"/>
          <w:szCs w:val="24"/>
        </w:rPr>
        <w:t xml:space="preserve">на даний </w:t>
      </w:r>
      <w:r w:rsidR="005F4F80" w:rsidRPr="00295D88">
        <w:rPr>
          <w:rFonts w:ascii="Times New Roman" w:hAnsi="Times New Roman" w:cs="Times New Roman"/>
          <w:sz w:val="24"/>
          <w:szCs w:val="24"/>
        </w:rPr>
        <w:t xml:space="preserve">час проживає рідний брат </w:t>
      </w:r>
      <w:r w:rsidR="00EF0960" w:rsidRPr="00295D88">
        <w:rPr>
          <w:rFonts w:ascii="Times New Roman" w:hAnsi="Times New Roman" w:cs="Times New Roman"/>
          <w:sz w:val="24"/>
          <w:szCs w:val="24"/>
        </w:rPr>
        <w:t xml:space="preserve">чоловіка </w:t>
      </w:r>
      <w:r w:rsidR="005F4F80" w:rsidRPr="00295D88">
        <w:rPr>
          <w:rFonts w:ascii="Times New Roman" w:hAnsi="Times New Roman" w:cs="Times New Roman"/>
          <w:sz w:val="24"/>
          <w:szCs w:val="24"/>
        </w:rPr>
        <w:t>з</w:t>
      </w:r>
      <w:r w:rsidR="00EF0960" w:rsidRPr="00295D88">
        <w:rPr>
          <w:rFonts w:ascii="Times New Roman" w:hAnsi="Times New Roman" w:cs="Times New Roman"/>
          <w:sz w:val="24"/>
          <w:szCs w:val="24"/>
        </w:rPr>
        <w:t>і</w:t>
      </w:r>
      <w:r w:rsidR="00421F3D">
        <w:rPr>
          <w:rFonts w:ascii="Times New Roman" w:hAnsi="Times New Roman" w:cs="Times New Roman"/>
          <w:sz w:val="24"/>
          <w:szCs w:val="24"/>
        </w:rPr>
        <w:t xml:space="preserve"> своєю родиною. Науменко Я.О.</w:t>
      </w:r>
      <w:r w:rsidR="00A50C44" w:rsidRPr="00295D88">
        <w:rPr>
          <w:rFonts w:ascii="Times New Roman" w:hAnsi="Times New Roman" w:cs="Times New Roman"/>
          <w:sz w:val="24"/>
          <w:szCs w:val="24"/>
        </w:rPr>
        <w:t xml:space="preserve"> і її ч</w:t>
      </w:r>
      <w:r w:rsidR="005F4F80" w:rsidRPr="00295D88">
        <w:rPr>
          <w:rFonts w:ascii="Times New Roman" w:hAnsi="Times New Roman" w:cs="Times New Roman"/>
          <w:sz w:val="24"/>
          <w:szCs w:val="24"/>
        </w:rPr>
        <w:t xml:space="preserve">оловік не були обізнані щодо наявності </w:t>
      </w:r>
      <w:r w:rsidR="00421F3D">
        <w:rPr>
          <w:rFonts w:ascii="Times New Roman" w:hAnsi="Times New Roman" w:cs="Times New Roman"/>
          <w:sz w:val="24"/>
          <w:szCs w:val="24"/>
        </w:rPr>
        <w:t>в</w:t>
      </w:r>
      <w:r w:rsidR="005F4F80" w:rsidRPr="00295D88">
        <w:rPr>
          <w:rFonts w:ascii="Times New Roman" w:hAnsi="Times New Roman" w:cs="Times New Roman"/>
          <w:sz w:val="24"/>
          <w:szCs w:val="24"/>
        </w:rPr>
        <w:t xml:space="preserve"> чоловіка права власності на </w:t>
      </w:r>
      <w:r w:rsidR="00E10C0D" w:rsidRPr="00295D88">
        <w:rPr>
          <w:rFonts w:ascii="Times New Roman" w:hAnsi="Times New Roman" w:cs="Times New Roman"/>
          <w:sz w:val="24"/>
          <w:szCs w:val="24"/>
        </w:rPr>
        <w:t xml:space="preserve">частку у </w:t>
      </w:r>
      <w:r w:rsidR="005F4F80" w:rsidRPr="00295D88">
        <w:rPr>
          <w:rFonts w:ascii="Times New Roman" w:hAnsi="Times New Roman" w:cs="Times New Roman"/>
          <w:sz w:val="24"/>
          <w:szCs w:val="24"/>
        </w:rPr>
        <w:t>ц</w:t>
      </w:r>
      <w:r w:rsidR="00E10C0D" w:rsidRPr="00295D88">
        <w:rPr>
          <w:rFonts w:ascii="Times New Roman" w:hAnsi="Times New Roman" w:cs="Times New Roman"/>
          <w:sz w:val="24"/>
          <w:szCs w:val="24"/>
        </w:rPr>
        <w:t xml:space="preserve">ій </w:t>
      </w:r>
      <w:r w:rsidR="005F4F80" w:rsidRPr="00295D88">
        <w:rPr>
          <w:rFonts w:ascii="Times New Roman" w:hAnsi="Times New Roman" w:cs="Times New Roman"/>
          <w:sz w:val="24"/>
          <w:szCs w:val="24"/>
        </w:rPr>
        <w:t>квартир</w:t>
      </w:r>
      <w:r w:rsidR="00E10C0D" w:rsidRPr="00295D88">
        <w:rPr>
          <w:rFonts w:ascii="Times New Roman" w:hAnsi="Times New Roman" w:cs="Times New Roman"/>
          <w:sz w:val="24"/>
          <w:szCs w:val="24"/>
        </w:rPr>
        <w:t>і.</w:t>
      </w:r>
      <w:r w:rsidR="005F4F80" w:rsidRPr="00295D88">
        <w:rPr>
          <w:rFonts w:ascii="Times New Roman" w:hAnsi="Times New Roman" w:cs="Times New Roman"/>
          <w:sz w:val="24"/>
          <w:szCs w:val="24"/>
        </w:rPr>
        <w:t xml:space="preserve"> </w:t>
      </w:r>
      <w:r w:rsidR="009822C8" w:rsidRPr="00295D88">
        <w:rPr>
          <w:rFonts w:ascii="Times New Roman" w:hAnsi="Times New Roman" w:cs="Times New Roman"/>
          <w:sz w:val="24"/>
          <w:szCs w:val="24"/>
        </w:rPr>
        <w:t xml:space="preserve">Даний факт підтверджується тим, що </w:t>
      </w:r>
      <w:r w:rsidR="00E10C0D" w:rsidRPr="00295D88">
        <w:rPr>
          <w:rFonts w:ascii="Times New Roman" w:hAnsi="Times New Roman" w:cs="Times New Roman"/>
          <w:sz w:val="24"/>
          <w:szCs w:val="24"/>
        </w:rPr>
        <w:t>у деклараціях чоловік</w:t>
      </w:r>
      <w:r w:rsidR="00A914AF" w:rsidRPr="00295D88">
        <w:rPr>
          <w:rFonts w:ascii="Times New Roman" w:hAnsi="Times New Roman" w:cs="Times New Roman"/>
          <w:sz w:val="24"/>
          <w:szCs w:val="24"/>
        </w:rPr>
        <w:t xml:space="preserve"> судді </w:t>
      </w:r>
      <w:r w:rsidR="00E10C0D" w:rsidRPr="00295D88">
        <w:rPr>
          <w:rFonts w:ascii="Times New Roman" w:hAnsi="Times New Roman" w:cs="Times New Roman"/>
          <w:sz w:val="24"/>
          <w:szCs w:val="24"/>
        </w:rPr>
        <w:t xml:space="preserve">за вказаний період також цей об’єкт нерухомості не </w:t>
      </w:r>
      <w:r w:rsidR="00421F3D">
        <w:rPr>
          <w:rFonts w:ascii="Times New Roman" w:hAnsi="Times New Roman" w:cs="Times New Roman"/>
          <w:sz w:val="24"/>
          <w:szCs w:val="24"/>
        </w:rPr>
        <w:t>зазначає</w:t>
      </w:r>
      <w:r w:rsidR="00A914AF" w:rsidRPr="00295D88">
        <w:rPr>
          <w:rFonts w:ascii="Times New Roman" w:hAnsi="Times New Roman" w:cs="Times New Roman"/>
          <w:sz w:val="24"/>
          <w:szCs w:val="24"/>
        </w:rPr>
        <w:t>.</w:t>
      </w:r>
      <w:r w:rsidR="00E10C0D" w:rsidRPr="00295D88">
        <w:rPr>
          <w:rFonts w:ascii="Times New Roman" w:hAnsi="Times New Roman" w:cs="Times New Roman"/>
          <w:sz w:val="24"/>
          <w:szCs w:val="24"/>
        </w:rPr>
        <w:t xml:space="preserve"> </w:t>
      </w:r>
      <w:r w:rsidR="005F4F80" w:rsidRPr="00295D88">
        <w:rPr>
          <w:rFonts w:ascii="Times New Roman" w:hAnsi="Times New Roman" w:cs="Times New Roman"/>
          <w:sz w:val="24"/>
          <w:szCs w:val="24"/>
        </w:rPr>
        <w:t>Лише при заповненні</w:t>
      </w:r>
      <w:r w:rsidR="00A50C44" w:rsidRPr="00295D88">
        <w:rPr>
          <w:rFonts w:ascii="Times New Roman" w:hAnsi="Times New Roman" w:cs="Times New Roman"/>
          <w:sz w:val="24"/>
          <w:szCs w:val="24"/>
        </w:rPr>
        <w:t xml:space="preserve"> </w:t>
      </w:r>
      <w:r w:rsidR="005F4F80" w:rsidRPr="00295D88">
        <w:rPr>
          <w:rFonts w:ascii="Times New Roman" w:hAnsi="Times New Roman" w:cs="Times New Roman"/>
          <w:sz w:val="24"/>
          <w:szCs w:val="24"/>
        </w:rPr>
        <w:t xml:space="preserve">декларації за </w:t>
      </w:r>
      <w:r w:rsidR="00A50C44" w:rsidRPr="00295D88">
        <w:rPr>
          <w:rFonts w:ascii="Times New Roman" w:hAnsi="Times New Roman" w:cs="Times New Roman"/>
          <w:sz w:val="24"/>
          <w:szCs w:val="24"/>
        </w:rPr>
        <w:t>2018 рік при зверненні до Реєстру п</w:t>
      </w:r>
      <w:r w:rsidR="00421F3D">
        <w:rPr>
          <w:rFonts w:ascii="Times New Roman" w:hAnsi="Times New Roman" w:cs="Times New Roman"/>
          <w:sz w:val="24"/>
          <w:szCs w:val="24"/>
        </w:rPr>
        <w:t>рав власності на нерухоме майно</w:t>
      </w:r>
      <w:r w:rsidR="009822C8" w:rsidRPr="00295D88">
        <w:rPr>
          <w:rFonts w:ascii="Times New Roman" w:hAnsi="Times New Roman" w:cs="Times New Roman"/>
          <w:sz w:val="24"/>
          <w:szCs w:val="24"/>
        </w:rPr>
        <w:t xml:space="preserve"> Науменко Я.О. стало відомо, що </w:t>
      </w:r>
      <w:r w:rsidR="00C23238" w:rsidRPr="00295D88">
        <w:rPr>
          <w:rFonts w:ascii="Times New Roman" w:hAnsi="Times New Roman" w:cs="Times New Roman"/>
          <w:sz w:val="24"/>
          <w:szCs w:val="24"/>
        </w:rPr>
        <w:t xml:space="preserve">її </w:t>
      </w:r>
      <w:r w:rsidR="009822C8" w:rsidRPr="00295D88">
        <w:rPr>
          <w:rFonts w:ascii="Times New Roman" w:hAnsi="Times New Roman" w:cs="Times New Roman"/>
          <w:sz w:val="24"/>
          <w:szCs w:val="24"/>
        </w:rPr>
        <w:t>чоловік є співвласником цієї квартири.</w:t>
      </w:r>
    </w:p>
    <w:p w:rsidR="00EF0960"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EF0960" w:rsidRPr="00295D88">
        <w:rPr>
          <w:rFonts w:ascii="Times New Roman" w:hAnsi="Times New Roman" w:cs="Times New Roman"/>
          <w:sz w:val="24"/>
          <w:szCs w:val="24"/>
        </w:rPr>
        <w:t>Стосовно</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наявності</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розбіжностей,</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зазначених</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Науменко</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Я.О.</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у</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деклараціях</w:t>
      </w:r>
      <w:r w:rsidR="00EF0960"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за</w:t>
      </w:r>
      <w:r w:rsidR="00DB44A1" w:rsidRPr="002D652F">
        <w:rPr>
          <w:rFonts w:ascii="Times New Roman" w:hAnsi="Times New Roman" w:cs="Times New Roman"/>
          <w:sz w:val="44"/>
          <w:szCs w:val="44"/>
        </w:rPr>
        <w:t xml:space="preserve"> </w:t>
      </w:r>
      <w:r w:rsidR="00EF0960" w:rsidRPr="00295D88">
        <w:rPr>
          <w:rFonts w:ascii="Times New Roman" w:hAnsi="Times New Roman" w:cs="Times New Roman"/>
          <w:sz w:val="24"/>
          <w:szCs w:val="24"/>
        </w:rPr>
        <w:t>2015-</w:t>
      </w:r>
      <w:r w:rsidR="00421F3D">
        <w:rPr>
          <w:rFonts w:ascii="Times New Roman" w:hAnsi="Times New Roman" w:cs="Times New Roman"/>
          <w:sz w:val="24"/>
          <w:szCs w:val="24"/>
        </w:rPr>
        <w:t>-</w:t>
      </w:r>
      <w:r w:rsidR="00EF0960" w:rsidRPr="00295D88">
        <w:rPr>
          <w:rFonts w:ascii="Times New Roman" w:hAnsi="Times New Roman" w:cs="Times New Roman"/>
          <w:sz w:val="24"/>
          <w:szCs w:val="24"/>
        </w:rPr>
        <w:t>2020 роки</w:t>
      </w:r>
      <w:r w:rsidR="00421F3D">
        <w:rPr>
          <w:rFonts w:ascii="Times New Roman" w:hAnsi="Times New Roman" w:cs="Times New Roman"/>
          <w:sz w:val="24"/>
          <w:szCs w:val="24"/>
        </w:rPr>
        <w:t>,</w:t>
      </w:r>
      <w:r w:rsidR="00EF0960" w:rsidRPr="00295D88">
        <w:rPr>
          <w:rFonts w:ascii="Times New Roman" w:hAnsi="Times New Roman" w:cs="Times New Roman"/>
          <w:sz w:val="24"/>
          <w:szCs w:val="24"/>
        </w:rPr>
        <w:t xml:space="preserve"> у площі квартири та часток на неї, що належить </w:t>
      </w:r>
      <w:r w:rsidR="00921DF0" w:rsidRPr="00295D88">
        <w:rPr>
          <w:rFonts w:ascii="Times New Roman" w:hAnsi="Times New Roman" w:cs="Times New Roman"/>
          <w:sz w:val="24"/>
          <w:szCs w:val="24"/>
        </w:rPr>
        <w:t>її</w:t>
      </w:r>
      <w:r w:rsidR="00EF0960" w:rsidRPr="00295D88">
        <w:rPr>
          <w:rFonts w:ascii="Times New Roman" w:hAnsi="Times New Roman" w:cs="Times New Roman"/>
          <w:sz w:val="24"/>
          <w:szCs w:val="24"/>
        </w:rPr>
        <w:t xml:space="preserve"> чоловікові на праві спільної часткової власності</w:t>
      </w:r>
      <w:r w:rsidR="00421F3D">
        <w:rPr>
          <w:rFonts w:ascii="Times New Roman" w:hAnsi="Times New Roman" w:cs="Times New Roman"/>
          <w:sz w:val="24"/>
          <w:szCs w:val="24"/>
        </w:rPr>
        <w:t>,</w:t>
      </w:r>
      <w:r w:rsidR="00EF0960" w:rsidRPr="00295D88">
        <w:rPr>
          <w:rFonts w:ascii="Times New Roman" w:hAnsi="Times New Roman" w:cs="Times New Roman"/>
          <w:sz w:val="24"/>
          <w:szCs w:val="24"/>
        </w:rPr>
        <w:t xml:space="preserve"> із даними, які наявні </w:t>
      </w:r>
      <w:r w:rsidR="00421F3D">
        <w:rPr>
          <w:rFonts w:ascii="Times New Roman" w:hAnsi="Times New Roman" w:cs="Times New Roman"/>
          <w:sz w:val="24"/>
          <w:szCs w:val="24"/>
        </w:rPr>
        <w:t>в</w:t>
      </w:r>
      <w:r w:rsidR="00EF0960" w:rsidRPr="00295D88">
        <w:rPr>
          <w:rFonts w:ascii="Times New Roman" w:hAnsi="Times New Roman" w:cs="Times New Roman"/>
          <w:sz w:val="24"/>
          <w:szCs w:val="24"/>
        </w:rPr>
        <w:t xml:space="preserve"> Державному реєстрі речових прав на нерухоме майно</w:t>
      </w:r>
      <w:r w:rsidR="00921DF0" w:rsidRPr="00295D88">
        <w:rPr>
          <w:rFonts w:ascii="Times New Roman" w:hAnsi="Times New Roman" w:cs="Times New Roman"/>
          <w:sz w:val="24"/>
          <w:szCs w:val="24"/>
        </w:rPr>
        <w:t xml:space="preserve">, суддя пояснила </w:t>
      </w:r>
      <w:r w:rsidR="00421F3D">
        <w:rPr>
          <w:rFonts w:ascii="Times New Roman" w:hAnsi="Times New Roman" w:cs="Times New Roman"/>
          <w:sz w:val="24"/>
          <w:szCs w:val="24"/>
        </w:rPr>
        <w:t>т</w:t>
      </w:r>
      <w:r w:rsidR="00921DF0" w:rsidRPr="00295D88">
        <w:rPr>
          <w:rFonts w:ascii="Times New Roman" w:hAnsi="Times New Roman" w:cs="Times New Roman"/>
          <w:sz w:val="24"/>
          <w:szCs w:val="24"/>
        </w:rPr>
        <w:t>а</w:t>
      </w:r>
      <w:r w:rsidR="00421F3D">
        <w:rPr>
          <w:rFonts w:ascii="Times New Roman" w:hAnsi="Times New Roman" w:cs="Times New Roman"/>
          <w:sz w:val="24"/>
          <w:szCs w:val="24"/>
        </w:rPr>
        <w:t>ке</w:t>
      </w:r>
      <w:r w:rsidR="00921DF0" w:rsidRPr="00295D88">
        <w:rPr>
          <w:rFonts w:ascii="Times New Roman" w:hAnsi="Times New Roman" w:cs="Times New Roman"/>
          <w:sz w:val="24"/>
          <w:szCs w:val="24"/>
        </w:rPr>
        <w:t>.</w:t>
      </w:r>
    </w:p>
    <w:p w:rsidR="00921DF0"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921DF0" w:rsidRPr="00295D88">
        <w:rPr>
          <w:rFonts w:ascii="Times New Roman" w:hAnsi="Times New Roman" w:cs="Times New Roman"/>
          <w:sz w:val="24"/>
          <w:szCs w:val="24"/>
        </w:rPr>
        <w:t>Дані для заповн</w:t>
      </w:r>
      <w:r w:rsidR="005E45E5">
        <w:rPr>
          <w:rFonts w:ascii="Times New Roman" w:hAnsi="Times New Roman" w:cs="Times New Roman"/>
          <w:sz w:val="24"/>
          <w:szCs w:val="24"/>
        </w:rPr>
        <w:t>ення декларацій суддя брала зі с</w:t>
      </w:r>
      <w:r w:rsidR="00921DF0" w:rsidRPr="00295D88">
        <w:rPr>
          <w:rFonts w:ascii="Times New Roman" w:hAnsi="Times New Roman" w:cs="Times New Roman"/>
          <w:sz w:val="24"/>
          <w:szCs w:val="24"/>
        </w:rPr>
        <w:t xml:space="preserve">відоцтва про право власності на житло, видане 05 січня 2005 року Головним Управлінням з питань житлово-комунального обслуговування населення. Окрім того, вказана квартира належала в частині 11/25 іншій сторонній особі, яка не є членом сім’ї чоловіка, </w:t>
      </w:r>
      <w:r w:rsidR="001A6500">
        <w:rPr>
          <w:rFonts w:ascii="Times New Roman" w:hAnsi="Times New Roman" w:cs="Times New Roman"/>
          <w:sz w:val="24"/>
          <w:szCs w:val="24"/>
        </w:rPr>
        <w:t xml:space="preserve">та </w:t>
      </w:r>
      <w:r w:rsidR="00921DF0" w:rsidRPr="00295D88">
        <w:rPr>
          <w:rFonts w:ascii="Times New Roman" w:hAnsi="Times New Roman" w:cs="Times New Roman"/>
          <w:sz w:val="24"/>
          <w:szCs w:val="24"/>
        </w:rPr>
        <w:t xml:space="preserve">з якою не було жодних контактів. Після надання можливості суб’єктам декларування отримати </w:t>
      </w:r>
      <w:r w:rsidR="00421F3D">
        <w:rPr>
          <w:rFonts w:ascii="Times New Roman" w:hAnsi="Times New Roman" w:cs="Times New Roman"/>
          <w:sz w:val="24"/>
          <w:szCs w:val="24"/>
        </w:rPr>
        <w:t xml:space="preserve">відомості з державних реєстрів </w:t>
      </w:r>
      <w:r w:rsidR="00921DF0" w:rsidRPr="00295D88">
        <w:rPr>
          <w:rFonts w:ascii="Times New Roman" w:hAnsi="Times New Roman" w:cs="Times New Roman"/>
          <w:sz w:val="24"/>
          <w:szCs w:val="24"/>
        </w:rPr>
        <w:t xml:space="preserve">Науменко Я.О. 09 березня 2019 року одержала відомості про зареєстроване нерухоме майно, зокрема і щодо цієї квартири, де вказана її загальна площа </w:t>
      </w:r>
      <w:r w:rsidR="00C97021" w:rsidRPr="00295D88">
        <w:rPr>
          <w:rFonts w:ascii="Times New Roman" w:hAnsi="Times New Roman" w:cs="Times New Roman"/>
          <w:sz w:val="24"/>
          <w:szCs w:val="24"/>
        </w:rPr>
        <w:t xml:space="preserve">78,4 кв. м. Однак, оскільки чоловік судді після </w:t>
      </w:r>
      <w:r w:rsidR="00C23238" w:rsidRPr="00295D88">
        <w:rPr>
          <w:rFonts w:ascii="Times New Roman" w:hAnsi="Times New Roman" w:cs="Times New Roman"/>
          <w:sz w:val="24"/>
          <w:szCs w:val="24"/>
        </w:rPr>
        <w:t>приватизації</w:t>
      </w:r>
      <w:r w:rsidR="00421F3D">
        <w:rPr>
          <w:rFonts w:ascii="Times New Roman" w:hAnsi="Times New Roman" w:cs="Times New Roman"/>
          <w:sz w:val="24"/>
          <w:szCs w:val="24"/>
        </w:rPr>
        <w:t xml:space="preserve"> отримав частку в</w:t>
      </w:r>
      <w:r w:rsidR="00C97021" w:rsidRPr="00295D88">
        <w:rPr>
          <w:rFonts w:ascii="Times New Roman" w:hAnsi="Times New Roman" w:cs="Times New Roman"/>
          <w:sz w:val="24"/>
          <w:szCs w:val="24"/>
        </w:rPr>
        <w:t xml:space="preserve"> загальні</w:t>
      </w:r>
      <w:r w:rsidR="00421F3D">
        <w:rPr>
          <w:rFonts w:ascii="Times New Roman" w:hAnsi="Times New Roman" w:cs="Times New Roman"/>
          <w:sz w:val="24"/>
          <w:szCs w:val="24"/>
        </w:rPr>
        <w:t>й</w:t>
      </w:r>
      <w:r w:rsidR="00C97021" w:rsidRPr="00295D88">
        <w:rPr>
          <w:rFonts w:ascii="Times New Roman" w:hAnsi="Times New Roman" w:cs="Times New Roman"/>
          <w:sz w:val="24"/>
          <w:szCs w:val="24"/>
        </w:rPr>
        <w:t xml:space="preserve"> площі 45,40 кв</w:t>
      </w:r>
      <w:r w:rsidR="00421F3D">
        <w:rPr>
          <w:rFonts w:ascii="Times New Roman" w:hAnsi="Times New Roman" w:cs="Times New Roman"/>
          <w:sz w:val="24"/>
          <w:szCs w:val="24"/>
        </w:rPr>
        <w:t>.</w:t>
      </w:r>
      <w:r w:rsidR="00C97021" w:rsidRPr="00295D88">
        <w:rPr>
          <w:rFonts w:ascii="Times New Roman" w:hAnsi="Times New Roman" w:cs="Times New Roman"/>
          <w:sz w:val="24"/>
          <w:szCs w:val="24"/>
        </w:rPr>
        <w:t xml:space="preserve"> м відповідно до згаданого свідоцтва про право власності на житло, то саме її суддя вказувала у деклараціях за 2015-</w:t>
      </w:r>
      <w:r w:rsidR="00421F3D">
        <w:rPr>
          <w:rFonts w:ascii="Times New Roman" w:hAnsi="Times New Roman" w:cs="Times New Roman"/>
          <w:sz w:val="24"/>
          <w:szCs w:val="24"/>
        </w:rPr>
        <w:t>-</w:t>
      </w:r>
      <w:r w:rsidR="00C97021" w:rsidRPr="00295D88">
        <w:rPr>
          <w:rFonts w:ascii="Times New Roman" w:hAnsi="Times New Roman" w:cs="Times New Roman"/>
          <w:sz w:val="24"/>
          <w:szCs w:val="24"/>
        </w:rPr>
        <w:t>2020 роки. Після смерті батька чоловіка судді виявилось, що він 04 грудня 2013 року уклав договір купівлі-продажу на 11/25 частки вказаної квартири</w:t>
      </w:r>
      <w:r w:rsidR="00421F3D">
        <w:rPr>
          <w:rFonts w:ascii="Times New Roman" w:hAnsi="Times New Roman" w:cs="Times New Roman"/>
          <w:sz w:val="24"/>
          <w:szCs w:val="24"/>
        </w:rPr>
        <w:t>. Проте</w:t>
      </w:r>
      <w:r w:rsidR="001A6500">
        <w:rPr>
          <w:rFonts w:ascii="Times New Roman" w:hAnsi="Times New Roman" w:cs="Times New Roman"/>
          <w:sz w:val="24"/>
          <w:szCs w:val="24"/>
        </w:rPr>
        <w:t xml:space="preserve"> </w:t>
      </w:r>
      <w:r w:rsidR="00C97021" w:rsidRPr="00295D88">
        <w:rPr>
          <w:rFonts w:ascii="Times New Roman" w:hAnsi="Times New Roman" w:cs="Times New Roman"/>
          <w:sz w:val="24"/>
          <w:szCs w:val="24"/>
        </w:rPr>
        <w:t xml:space="preserve">ця інформація у відомостях з реєстру прав власності на нерухоме майно станом на 09 березня 2019 року була відсутня. У деклараціях </w:t>
      </w:r>
      <w:r w:rsidR="00415064" w:rsidRPr="00295D88">
        <w:rPr>
          <w:rFonts w:ascii="Times New Roman" w:hAnsi="Times New Roman" w:cs="Times New Roman"/>
          <w:sz w:val="24"/>
          <w:szCs w:val="24"/>
        </w:rPr>
        <w:t>за 2021-</w:t>
      </w:r>
      <w:r w:rsidR="00421F3D">
        <w:rPr>
          <w:rFonts w:ascii="Times New Roman" w:hAnsi="Times New Roman" w:cs="Times New Roman"/>
          <w:sz w:val="24"/>
          <w:szCs w:val="24"/>
        </w:rPr>
        <w:t>-2022 роки</w:t>
      </w:r>
      <w:r w:rsidR="00415064" w:rsidRPr="00295D88">
        <w:rPr>
          <w:rFonts w:ascii="Times New Roman" w:hAnsi="Times New Roman" w:cs="Times New Roman"/>
          <w:sz w:val="24"/>
          <w:szCs w:val="24"/>
        </w:rPr>
        <w:t xml:space="preserve"> судд</w:t>
      </w:r>
      <w:r w:rsidR="00421F3D">
        <w:rPr>
          <w:rFonts w:ascii="Times New Roman" w:hAnsi="Times New Roman" w:cs="Times New Roman"/>
          <w:sz w:val="24"/>
          <w:szCs w:val="24"/>
        </w:rPr>
        <w:t>я вказувала актуальні відомості</w:t>
      </w:r>
      <w:r w:rsidR="00415064" w:rsidRPr="00295D88">
        <w:rPr>
          <w:rFonts w:ascii="Times New Roman" w:hAnsi="Times New Roman" w:cs="Times New Roman"/>
          <w:sz w:val="24"/>
          <w:szCs w:val="24"/>
        </w:rPr>
        <w:t xml:space="preserve"> як щодо часток співвласників, так і площі квартири, </w:t>
      </w:r>
      <w:r w:rsidR="00421F3D">
        <w:rPr>
          <w:rFonts w:ascii="Times New Roman" w:hAnsi="Times New Roman" w:cs="Times New Roman"/>
          <w:sz w:val="24"/>
          <w:szCs w:val="24"/>
        </w:rPr>
        <w:t xml:space="preserve">у зв’язку із </w:t>
      </w:r>
      <w:r w:rsidR="00415064" w:rsidRPr="00295D88">
        <w:rPr>
          <w:rFonts w:ascii="Times New Roman" w:hAnsi="Times New Roman" w:cs="Times New Roman"/>
          <w:sz w:val="24"/>
          <w:szCs w:val="24"/>
        </w:rPr>
        <w:t>прийняття</w:t>
      </w:r>
      <w:r w:rsidR="00421F3D">
        <w:rPr>
          <w:rFonts w:ascii="Times New Roman" w:hAnsi="Times New Roman" w:cs="Times New Roman"/>
          <w:sz w:val="24"/>
          <w:szCs w:val="24"/>
        </w:rPr>
        <w:t>м</w:t>
      </w:r>
      <w:r w:rsidR="00415064" w:rsidRPr="00295D88">
        <w:rPr>
          <w:rFonts w:ascii="Times New Roman" w:hAnsi="Times New Roman" w:cs="Times New Roman"/>
          <w:sz w:val="24"/>
          <w:szCs w:val="24"/>
        </w:rPr>
        <w:t xml:space="preserve"> спадщини за законом.</w:t>
      </w:r>
    </w:p>
    <w:p w:rsidR="0082515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Під час співбесіди члени Комісії поставили судді питання щодо великої кількості скарг, подан</w:t>
      </w:r>
      <w:r w:rsidR="00825151" w:rsidRPr="00295D88">
        <w:rPr>
          <w:rFonts w:ascii="Times New Roman" w:hAnsi="Times New Roman" w:cs="Times New Roman"/>
          <w:sz w:val="24"/>
          <w:szCs w:val="24"/>
        </w:rPr>
        <w:t>их</w:t>
      </w:r>
      <w:r w:rsidR="00415064" w:rsidRPr="00295D88">
        <w:rPr>
          <w:rFonts w:ascii="Times New Roman" w:hAnsi="Times New Roman" w:cs="Times New Roman"/>
          <w:sz w:val="24"/>
          <w:szCs w:val="24"/>
        </w:rPr>
        <w:t xml:space="preserve"> до Вищої ради правосуддя (далі – ВРП) однією особою. Науменко Я.О. п</w:t>
      </w:r>
      <w:r w:rsidR="00421F3D">
        <w:rPr>
          <w:rFonts w:ascii="Times New Roman" w:hAnsi="Times New Roman" w:cs="Times New Roman"/>
          <w:sz w:val="24"/>
          <w:szCs w:val="24"/>
        </w:rPr>
        <w:t>ояснила, що в</w:t>
      </w:r>
      <w:r w:rsidR="00415064" w:rsidRPr="00295D88">
        <w:rPr>
          <w:rFonts w:ascii="Times New Roman" w:hAnsi="Times New Roman" w:cs="Times New Roman"/>
          <w:sz w:val="24"/>
          <w:szCs w:val="24"/>
        </w:rPr>
        <w:t>сі скарги були залишені без розгляду, а</w:t>
      </w:r>
      <w:r w:rsidR="00421F3D">
        <w:rPr>
          <w:rFonts w:ascii="Times New Roman" w:hAnsi="Times New Roman" w:cs="Times New Roman"/>
          <w:sz w:val="24"/>
          <w:szCs w:val="24"/>
        </w:rPr>
        <w:t xml:space="preserve"> їх велика кількість пов’язана </w:t>
      </w:r>
      <w:r w:rsidR="00415064" w:rsidRPr="00295D88">
        <w:rPr>
          <w:rFonts w:ascii="Times New Roman" w:hAnsi="Times New Roman" w:cs="Times New Roman"/>
          <w:sz w:val="24"/>
          <w:szCs w:val="24"/>
        </w:rPr>
        <w:t>з</w:t>
      </w:r>
      <w:r w:rsidR="00421F3D">
        <w:rPr>
          <w:rFonts w:ascii="Times New Roman" w:hAnsi="Times New Roman" w:cs="Times New Roman"/>
          <w:sz w:val="24"/>
          <w:szCs w:val="24"/>
        </w:rPr>
        <w:t>і</w:t>
      </w:r>
      <w:r w:rsidR="00415064" w:rsidRPr="00295D88">
        <w:rPr>
          <w:rFonts w:ascii="Times New Roman" w:hAnsi="Times New Roman" w:cs="Times New Roman"/>
          <w:sz w:val="24"/>
          <w:szCs w:val="24"/>
        </w:rPr>
        <w:t xml:space="preserve"> </w:t>
      </w:r>
      <w:r w:rsidR="00421F3D">
        <w:rPr>
          <w:rFonts w:ascii="Times New Roman" w:hAnsi="Times New Roman" w:cs="Times New Roman"/>
          <w:sz w:val="24"/>
          <w:szCs w:val="24"/>
        </w:rPr>
        <w:t>специфікою скаржника, оскільки в разі непогодження із судовим рішенням</w:t>
      </w:r>
      <w:r w:rsidR="00415064" w:rsidRPr="00295D88">
        <w:rPr>
          <w:rFonts w:ascii="Times New Roman" w:hAnsi="Times New Roman" w:cs="Times New Roman"/>
          <w:sz w:val="24"/>
          <w:szCs w:val="24"/>
        </w:rPr>
        <w:t xml:space="preserve"> особа паралельно подавала скарги до ВРП.</w:t>
      </w:r>
    </w:p>
    <w:p w:rsidR="00295D88" w:rsidRPr="00295D88" w:rsidRDefault="00295D88" w:rsidP="005E45E5">
      <w:pPr>
        <w:pStyle w:val="a6"/>
        <w:tabs>
          <w:tab w:val="left" w:pos="0"/>
          <w:tab w:val="left" w:pos="567"/>
        </w:tabs>
        <w:jc w:val="both"/>
        <w:rPr>
          <w:rFonts w:ascii="Times New Roman" w:hAnsi="Times New Roman" w:cs="Times New Roman"/>
          <w:b/>
          <w:sz w:val="16"/>
          <w:szCs w:val="16"/>
        </w:rPr>
      </w:pPr>
    </w:p>
    <w:p w:rsidR="00E54FB9" w:rsidRPr="00295D88" w:rsidRDefault="00E54FB9"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ІV. Правові підстави та загальний порядок проведення кваліфікаційного оцінювання судді на відповідність займаній посаді</w:t>
      </w:r>
    </w:p>
    <w:p w:rsidR="00415064"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 xml:space="preserve">Згідно з </w:t>
      </w:r>
      <w:r w:rsidR="00825151" w:rsidRPr="00295D88">
        <w:rPr>
          <w:rFonts w:ascii="Times New Roman" w:hAnsi="Times New Roman" w:cs="Times New Roman"/>
          <w:sz w:val="24"/>
          <w:szCs w:val="24"/>
        </w:rPr>
        <w:t xml:space="preserve">підпунктом 4 </w:t>
      </w:r>
      <w:r w:rsidR="00415064" w:rsidRPr="00295D88">
        <w:rPr>
          <w:rFonts w:ascii="Times New Roman" w:hAnsi="Times New Roman" w:cs="Times New Roman"/>
          <w:sz w:val="24"/>
          <w:szCs w:val="24"/>
        </w:rPr>
        <w:t>пункт</w:t>
      </w:r>
      <w:r w:rsidR="00825151" w:rsidRPr="00295D88">
        <w:rPr>
          <w:rFonts w:ascii="Times New Roman" w:hAnsi="Times New Roman" w:cs="Times New Roman"/>
          <w:sz w:val="24"/>
          <w:szCs w:val="24"/>
        </w:rPr>
        <w:t>у</w:t>
      </w:r>
      <w:r w:rsidR="00415064" w:rsidRPr="00295D88">
        <w:rPr>
          <w:rFonts w:ascii="Times New Roman" w:hAnsi="Times New Roman" w:cs="Times New Roman"/>
          <w:sz w:val="24"/>
          <w:szCs w:val="24"/>
        </w:rPr>
        <w:t xml:space="preserve"> 16</w:t>
      </w:r>
      <w:r w:rsidR="00825151" w:rsidRPr="00295D88">
        <w:rPr>
          <w:rFonts w:ascii="Times New Roman" w:hAnsi="Times New Roman" w:cs="Times New Roman"/>
          <w:sz w:val="24"/>
          <w:szCs w:val="24"/>
        </w:rPr>
        <w:t>-</w:t>
      </w:r>
      <w:r w:rsidR="00415064" w:rsidRPr="00295D88">
        <w:rPr>
          <w:rFonts w:ascii="Times New Roman" w:hAnsi="Times New Roman" w:cs="Times New Roman"/>
          <w:sz w:val="24"/>
          <w:szCs w:val="24"/>
        </w:rPr>
        <w:t>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E0796"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суддею</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безстроково</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до</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набрання</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чинності</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Законом</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України</w:t>
      </w:r>
      <w:r w:rsidR="00415064" w:rsidRPr="00C731CA">
        <w:rPr>
          <w:rFonts w:ascii="Times New Roman" w:hAnsi="Times New Roman" w:cs="Times New Roman"/>
          <w:sz w:val="144"/>
          <w:szCs w:val="144"/>
        </w:rPr>
        <w:t xml:space="preserve"> </w:t>
      </w:r>
      <w:r w:rsidR="00415064" w:rsidRPr="00295D88">
        <w:rPr>
          <w:rFonts w:ascii="Times New Roman" w:hAnsi="Times New Roman" w:cs="Times New Roman"/>
          <w:sz w:val="24"/>
          <w:szCs w:val="24"/>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Відповідно до частини другої статті 83 Закону критеріями кваліфікаційного оцінювання є:</w:t>
      </w:r>
    </w:p>
    <w:p w:rsidR="00B665D1" w:rsidRPr="00295D88" w:rsidRDefault="00B665D1" w:rsidP="005E45E5">
      <w:pPr>
        <w:pStyle w:val="a6"/>
        <w:tabs>
          <w:tab w:val="left" w:pos="0"/>
          <w:tab w:val="left" w:pos="567"/>
        </w:tabs>
        <w:ind w:left="525"/>
        <w:jc w:val="both"/>
        <w:rPr>
          <w:rFonts w:ascii="Times New Roman" w:hAnsi="Times New Roman" w:cs="Times New Roman"/>
          <w:sz w:val="24"/>
          <w:szCs w:val="24"/>
        </w:rPr>
      </w:pPr>
      <w:r w:rsidRPr="00295D88">
        <w:rPr>
          <w:rFonts w:ascii="Times New Roman" w:hAnsi="Times New Roman" w:cs="Times New Roman"/>
          <w:sz w:val="24"/>
          <w:szCs w:val="24"/>
        </w:rPr>
        <w:t>1) компетентність (професійна, особиста, соціальна тощо);</w:t>
      </w:r>
    </w:p>
    <w:p w:rsidR="00B665D1" w:rsidRPr="00295D88" w:rsidRDefault="00B665D1" w:rsidP="005E45E5">
      <w:pPr>
        <w:pStyle w:val="a6"/>
        <w:tabs>
          <w:tab w:val="left" w:pos="0"/>
          <w:tab w:val="left" w:pos="567"/>
        </w:tabs>
        <w:ind w:left="525"/>
        <w:jc w:val="both"/>
        <w:rPr>
          <w:rFonts w:ascii="Times New Roman" w:hAnsi="Times New Roman" w:cs="Times New Roman"/>
          <w:sz w:val="24"/>
          <w:szCs w:val="24"/>
        </w:rPr>
      </w:pPr>
      <w:r w:rsidRPr="00295D88">
        <w:rPr>
          <w:rFonts w:ascii="Times New Roman" w:hAnsi="Times New Roman" w:cs="Times New Roman"/>
          <w:sz w:val="24"/>
          <w:szCs w:val="24"/>
        </w:rPr>
        <w:t>2) професійна етика;</w:t>
      </w:r>
    </w:p>
    <w:p w:rsidR="00B665D1" w:rsidRPr="00295D88" w:rsidRDefault="00B665D1" w:rsidP="005E45E5">
      <w:pPr>
        <w:pStyle w:val="a6"/>
        <w:tabs>
          <w:tab w:val="left" w:pos="0"/>
          <w:tab w:val="left" w:pos="567"/>
        </w:tabs>
        <w:ind w:left="525"/>
        <w:jc w:val="both"/>
        <w:rPr>
          <w:rFonts w:ascii="Times New Roman" w:hAnsi="Times New Roman" w:cs="Times New Roman"/>
          <w:sz w:val="24"/>
          <w:szCs w:val="24"/>
        </w:rPr>
      </w:pPr>
      <w:r w:rsidRPr="00295D88">
        <w:rPr>
          <w:rFonts w:ascii="Times New Roman" w:hAnsi="Times New Roman" w:cs="Times New Roman"/>
          <w:sz w:val="24"/>
          <w:szCs w:val="24"/>
        </w:rPr>
        <w:t>3) доброчесність.</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B665D1" w:rsidRPr="00295D88">
        <w:rPr>
          <w:rFonts w:ascii="Times New Roman" w:hAnsi="Times New Roman" w:cs="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Комісії</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від</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03</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листопада</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2016</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року</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143/зп-16</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(у</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редакції</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рішення</w:t>
      </w:r>
      <w:r w:rsidR="00B665D1"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Комісії</w:t>
      </w:r>
      <w:r w:rsidR="00421F3D" w:rsidRPr="00C731CA">
        <w:rPr>
          <w:rFonts w:ascii="Times New Roman" w:hAnsi="Times New Roman" w:cs="Times New Roman"/>
          <w:sz w:val="40"/>
          <w:szCs w:val="40"/>
        </w:rPr>
        <w:t xml:space="preserve"> </w:t>
      </w:r>
      <w:r w:rsidR="00B665D1" w:rsidRPr="00295D88">
        <w:rPr>
          <w:rFonts w:ascii="Times New Roman" w:hAnsi="Times New Roman" w:cs="Times New Roman"/>
          <w:sz w:val="24"/>
          <w:szCs w:val="24"/>
        </w:rPr>
        <w:t>від 13 лютого 2018 року № 20/зп-18, далі – Положення).</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Пунктами 1, 2 глави 6 розділу II Положення передбачено, що 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Главою 2 Положення визначені показники відповідності судді критеріям кваліфікаційного оцінювання та засоби їх встановлення.</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7C4915" w:rsidRPr="00295D88">
        <w:rPr>
          <w:rFonts w:ascii="Times New Roman" w:hAnsi="Times New Roman" w:cs="Times New Roman"/>
          <w:sz w:val="24"/>
          <w:szCs w:val="24"/>
        </w:rPr>
        <w:t>комунікативність</w:t>
      </w:r>
      <w:proofErr w:type="spellEnd"/>
      <w:r w:rsidR="007C4915"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007C4915" w:rsidRPr="00295D88">
        <w:rPr>
          <w:rFonts w:ascii="Times New Roman" w:hAnsi="Times New Roman" w:cs="Times New Roman"/>
          <w:sz w:val="24"/>
          <w:szCs w:val="24"/>
        </w:rPr>
        <w:t>контрпродуктивних</w:t>
      </w:r>
      <w:proofErr w:type="spellEnd"/>
      <w:r w:rsidR="007C4915" w:rsidRPr="00295D88">
        <w:rPr>
          <w:rFonts w:ascii="Times New Roman" w:hAnsi="Times New Roman" w:cs="Times New Roman"/>
          <w:sz w:val="24"/>
          <w:szCs w:val="24"/>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rsidR="007C4915"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w:t>
      </w:r>
      <w:r w:rsidR="007C4915" w:rsidRPr="00295D88">
        <w:rPr>
          <w:rFonts w:ascii="Times New Roman" w:hAnsi="Times New Roman" w:cs="Times New Roman"/>
          <w:sz w:val="24"/>
          <w:szCs w:val="24"/>
        </w:rPr>
        <w:lastRenderedPageBreak/>
        <w:t xml:space="preserve">наявність фактів притягнення судді до відповідальності за вчинення проступків або правопорушень, які свідчать про </w:t>
      </w:r>
      <w:proofErr w:type="spellStart"/>
      <w:r w:rsidR="007C4915" w:rsidRPr="00295D88">
        <w:rPr>
          <w:rFonts w:ascii="Times New Roman" w:hAnsi="Times New Roman" w:cs="Times New Roman"/>
          <w:sz w:val="24"/>
          <w:szCs w:val="24"/>
        </w:rPr>
        <w:t>недоброчесність</w:t>
      </w:r>
      <w:proofErr w:type="spellEnd"/>
      <w:r w:rsidR="007C4915" w:rsidRPr="00295D88">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7C4915" w:rsidRPr="00295D88" w:rsidRDefault="007C4915" w:rsidP="005E45E5">
      <w:pPr>
        <w:pStyle w:val="a6"/>
        <w:tabs>
          <w:tab w:val="left" w:pos="0"/>
          <w:tab w:val="left" w:pos="567"/>
        </w:tabs>
        <w:jc w:val="both"/>
        <w:rPr>
          <w:rFonts w:ascii="Times New Roman" w:hAnsi="Times New Roman" w:cs="Times New Roman"/>
          <w:sz w:val="16"/>
          <w:szCs w:val="16"/>
        </w:rPr>
      </w:pPr>
    </w:p>
    <w:p w:rsidR="00B665D1" w:rsidRPr="00295D88" w:rsidRDefault="00B665D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V. Результати оцінювання Комісією відповідності судді займаній посаді за критерієм професійної компетентності.</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результатами</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складення</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анонімного</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письмового</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тестування</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суддя</w:t>
      </w:r>
      <w:r w:rsidR="00B665D1"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набрала</w:t>
      </w:r>
      <w:r w:rsidR="00421F3D" w:rsidRPr="00C731CA">
        <w:rPr>
          <w:rFonts w:ascii="Times New Roman" w:hAnsi="Times New Roman" w:cs="Times New Roman"/>
          <w:sz w:val="52"/>
          <w:szCs w:val="52"/>
        </w:rPr>
        <w:t xml:space="preserve"> </w:t>
      </w:r>
      <w:r w:rsidR="00B665D1" w:rsidRPr="00295D88">
        <w:rPr>
          <w:rFonts w:ascii="Times New Roman" w:hAnsi="Times New Roman" w:cs="Times New Roman"/>
          <w:sz w:val="24"/>
          <w:szCs w:val="24"/>
        </w:rPr>
        <w:t>87,75 бала, виконання практичного завдання – 78,5 бала. Отже, за вказаними показниками суддя набрала 166,25 бала.</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FA6B5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Науменко Я.О. у </w:t>
      </w:r>
      <w:proofErr w:type="spellStart"/>
      <w:r w:rsidR="00B665D1" w:rsidRPr="00295D88">
        <w:rPr>
          <w:rFonts w:ascii="Times New Roman" w:hAnsi="Times New Roman" w:cs="Times New Roman"/>
          <w:sz w:val="24"/>
          <w:szCs w:val="24"/>
        </w:rPr>
        <w:t>Тернівському</w:t>
      </w:r>
      <w:proofErr w:type="spellEnd"/>
      <w:r w:rsidR="00B665D1" w:rsidRPr="00295D88">
        <w:rPr>
          <w:rFonts w:ascii="Times New Roman" w:hAnsi="Times New Roman" w:cs="Times New Roman"/>
          <w:sz w:val="24"/>
          <w:szCs w:val="24"/>
        </w:rPr>
        <w:t xml:space="preserve"> районному суді міста Кривого Рогу Дніпропетровської області визначено слідч</w:t>
      </w:r>
      <w:r w:rsidR="00FA6B5A" w:rsidRPr="00295D88">
        <w:rPr>
          <w:rFonts w:ascii="Times New Roman" w:hAnsi="Times New Roman" w:cs="Times New Roman"/>
          <w:sz w:val="24"/>
          <w:szCs w:val="24"/>
        </w:rPr>
        <w:t xml:space="preserve">им </w:t>
      </w:r>
      <w:r w:rsidR="00B665D1" w:rsidRPr="00295D88">
        <w:rPr>
          <w:rFonts w:ascii="Times New Roman" w:hAnsi="Times New Roman" w:cs="Times New Roman"/>
          <w:sz w:val="24"/>
          <w:szCs w:val="24"/>
        </w:rPr>
        <w:t>судд</w:t>
      </w:r>
      <w:r w:rsidR="00FA6B5A" w:rsidRPr="00295D88">
        <w:rPr>
          <w:rFonts w:ascii="Times New Roman" w:hAnsi="Times New Roman" w:cs="Times New Roman"/>
          <w:sz w:val="24"/>
          <w:szCs w:val="24"/>
        </w:rPr>
        <w:t>ею.</w:t>
      </w:r>
    </w:p>
    <w:p w:rsidR="00FA6B5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FA6B5A" w:rsidRPr="00295D88">
        <w:rPr>
          <w:rFonts w:ascii="Times New Roman" w:hAnsi="Times New Roman" w:cs="Times New Roman"/>
          <w:sz w:val="24"/>
          <w:szCs w:val="24"/>
        </w:rPr>
        <w:t>Загальні показники середньомісячного навантаження судді</w:t>
      </w:r>
      <w:r w:rsidR="00421F3D">
        <w:rPr>
          <w:rFonts w:ascii="Times New Roman" w:hAnsi="Times New Roman" w:cs="Times New Roman"/>
          <w:sz w:val="24"/>
          <w:szCs w:val="24"/>
        </w:rPr>
        <w:t xml:space="preserve"> Науменко Я.О. у період з 2016 д</w:t>
      </w:r>
      <w:r w:rsidR="00FA6B5A" w:rsidRPr="00295D88">
        <w:rPr>
          <w:rFonts w:ascii="Times New Roman" w:hAnsi="Times New Roman" w:cs="Times New Roman"/>
          <w:sz w:val="24"/>
          <w:szCs w:val="24"/>
        </w:rPr>
        <w:t>о 2021 р</w:t>
      </w:r>
      <w:r w:rsidR="00421F3D">
        <w:rPr>
          <w:rFonts w:ascii="Times New Roman" w:hAnsi="Times New Roman" w:cs="Times New Roman"/>
          <w:sz w:val="24"/>
          <w:szCs w:val="24"/>
        </w:rPr>
        <w:t>о</w:t>
      </w:r>
      <w:r w:rsidR="00FA6B5A" w:rsidRPr="00295D88">
        <w:rPr>
          <w:rFonts w:ascii="Times New Roman" w:hAnsi="Times New Roman" w:cs="Times New Roman"/>
          <w:sz w:val="24"/>
          <w:szCs w:val="24"/>
        </w:rPr>
        <w:t>к</w:t>
      </w:r>
      <w:r w:rsidR="00421F3D">
        <w:rPr>
          <w:rFonts w:ascii="Times New Roman" w:hAnsi="Times New Roman" w:cs="Times New Roman"/>
          <w:sz w:val="24"/>
          <w:szCs w:val="24"/>
        </w:rPr>
        <w:t>у</w:t>
      </w:r>
      <w:r w:rsidR="00FA6B5A" w:rsidRPr="00295D88">
        <w:rPr>
          <w:rFonts w:ascii="Times New Roman" w:hAnsi="Times New Roman" w:cs="Times New Roman"/>
          <w:sz w:val="24"/>
          <w:szCs w:val="24"/>
        </w:rPr>
        <w:t xml:space="preserve"> дорівнювали середньомісячним показникам навантаження інших суддів у </w:t>
      </w:r>
      <w:proofErr w:type="spellStart"/>
      <w:r w:rsidR="00FA6B5A" w:rsidRPr="00295D88">
        <w:rPr>
          <w:rFonts w:ascii="Times New Roman" w:hAnsi="Times New Roman" w:cs="Times New Roman"/>
          <w:sz w:val="24"/>
          <w:szCs w:val="24"/>
        </w:rPr>
        <w:t>Тернівському</w:t>
      </w:r>
      <w:proofErr w:type="spellEnd"/>
      <w:r w:rsidR="00FA6B5A" w:rsidRPr="00295D88">
        <w:rPr>
          <w:rFonts w:ascii="Times New Roman" w:hAnsi="Times New Roman" w:cs="Times New Roman"/>
          <w:sz w:val="24"/>
          <w:szCs w:val="24"/>
        </w:rPr>
        <w:t xml:space="preserve"> районному суді міста Кривого Рогу Дніпропетровської області </w:t>
      </w:r>
    </w:p>
    <w:p w:rsidR="00591DC3"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961AFE" w:rsidRPr="00295D88">
        <w:rPr>
          <w:rFonts w:ascii="Times New Roman" w:hAnsi="Times New Roman" w:cs="Times New Roman"/>
          <w:sz w:val="24"/>
          <w:szCs w:val="24"/>
        </w:rPr>
        <w:t>За</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період</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з</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2016</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по</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2021</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роки</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Науменко</w:t>
      </w:r>
      <w:r w:rsidR="00961AFE" w:rsidRPr="00C731CA">
        <w:rPr>
          <w:rFonts w:ascii="Times New Roman" w:hAnsi="Times New Roman" w:cs="Times New Roman"/>
          <w:sz w:val="72"/>
          <w:szCs w:val="72"/>
        </w:rPr>
        <w:t xml:space="preserve"> </w:t>
      </w:r>
      <w:r w:rsidR="00961AFE" w:rsidRPr="00295D88">
        <w:rPr>
          <w:rFonts w:ascii="Times New Roman" w:hAnsi="Times New Roman" w:cs="Times New Roman"/>
          <w:sz w:val="24"/>
          <w:szCs w:val="24"/>
        </w:rPr>
        <w:t>Я.</w:t>
      </w:r>
      <w:r w:rsidR="00591DC3" w:rsidRPr="00295D88">
        <w:rPr>
          <w:rFonts w:ascii="Times New Roman" w:hAnsi="Times New Roman" w:cs="Times New Roman"/>
          <w:sz w:val="24"/>
          <w:szCs w:val="24"/>
        </w:rPr>
        <w:t>О.</w:t>
      </w:r>
      <w:r w:rsidR="00591DC3" w:rsidRPr="00C731CA">
        <w:rPr>
          <w:rFonts w:ascii="Times New Roman" w:hAnsi="Times New Roman" w:cs="Times New Roman"/>
          <w:sz w:val="72"/>
          <w:szCs w:val="72"/>
        </w:rPr>
        <w:t xml:space="preserve"> </w:t>
      </w:r>
      <w:r w:rsidR="00591DC3" w:rsidRPr="00295D88">
        <w:rPr>
          <w:rFonts w:ascii="Times New Roman" w:hAnsi="Times New Roman" w:cs="Times New Roman"/>
          <w:sz w:val="24"/>
          <w:szCs w:val="24"/>
        </w:rPr>
        <w:t>розглянули</w:t>
      </w:r>
      <w:r w:rsidR="00591DC3" w:rsidRPr="00C731CA">
        <w:rPr>
          <w:rFonts w:ascii="Times New Roman" w:hAnsi="Times New Roman" w:cs="Times New Roman"/>
          <w:sz w:val="72"/>
          <w:szCs w:val="72"/>
        </w:rPr>
        <w:t xml:space="preserve"> </w:t>
      </w:r>
      <w:r w:rsidR="00591DC3" w:rsidRPr="00295D88">
        <w:rPr>
          <w:rFonts w:ascii="Times New Roman" w:hAnsi="Times New Roman" w:cs="Times New Roman"/>
          <w:sz w:val="24"/>
          <w:szCs w:val="24"/>
        </w:rPr>
        <w:t>2 968</w:t>
      </w:r>
      <w:r w:rsidR="00591DC3" w:rsidRPr="00C731CA">
        <w:rPr>
          <w:rFonts w:ascii="Times New Roman" w:hAnsi="Times New Roman" w:cs="Times New Roman"/>
          <w:sz w:val="72"/>
          <w:szCs w:val="72"/>
        </w:rPr>
        <w:t xml:space="preserve"> </w:t>
      </w:r>
      <w:r w:rsidR="00591DC3" w:rsidRPr="00295D88">
        <w:rPr>
          <w:rFonts w:ascii="Times New Roman" w:hAnsi="Times New Roman" w:cs="Times New Roman"/>
          <w:sz w:val="24"/>
          <w:szCs w:val="24"/>
        </w:rPr>
        <w:t>справ</w:t>
      </w:r>
      <w:r w:rsidR="00591DC3" w:rsidRPr="00C731CA">
        <w:rPr>
          <w:rFonts w:ascii="Times New Roman" w:hAnsi="Times New Roman" w:cs="Times New Roman"/>
          <w:sz w:val="72"/>
          <w:szCs w:val="72"/>
        </w:rPr>
        <w:t xml:space="preserve"> </w:t>
      </w:r>
      <w:r w:rsidR="00591DC3" w:rsidRPr="00295D88">
        <w:rPr>
          <w:rFonts w:ascii="Times New Roman" w:hAnsi="Times New Roman" w:cs="Times New Roman"/>
          <w:sz w:val="24"/>
          <w:szCs w:val="24"/>
        </w:rPr>
        <w:t>та</w:t>
      </w:r>
      <w:r w:rsidR="00DB44A1" w:rsidRPr="00C731CA">
        <w:rPr>
          <w:rFonts w:ascii="Times New Roman" w:hAnsi="Times New Roman" w:cs="Times New Roman"/>
          <w:sz w:val="72"/>
          <w:szCs w:val="72"/>
        </w:rPr>
        <w:t xml:space="preserve"> </w:t>
      </w:r>
      <w:r w:rsidR="00591DC3" w:rsidRPr="00295D88">
        <w:rPr>
          <w:rFonts w:ascii="Times New Roman" w:hAnsi="Times New Roman" w:cs="Times New Roman"/>
          <w:sz w:val="24"/>
          <w:szCs w:val="24"/>
        </w:rPr>
        <w:t>2 436 матеріалів. Із ухвалених судових рішень за вказаний період скасованих – 36 (0,7%), змінених – 16 (0,3%).</w:t>
      </w:r>
    </w:p>
    <w:p w:rsidR="00FA6B5A"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Матеріали досьє не містять інформації про рішення, постановлені за участі судді </w:t>
      </w:r>
      <w:r w:rsidR="00FA6B5A" w:rsidRPr="00295D88">
        <w:rPr>
          <w:rFonts w:ascii="Times New Roman" w:hAnsi="Times New Roman" w:cs="Times New Roman"/>
          <w:sz w:val="24"/>
          <w:szCs w:val="24"/>
        </w:rPr>
        <w:t>Науменко Я.О.</w:t>
      </w:r>
      <w:r w:rsidR="00B665D1" w:rsidRPr="00295D88">
        <w:rPr>
          <w:rFonts w:ascii="Times New Roman" w:hAnsi="Times New Roman" w:cs="Times New Roman"/>
          <w:sz w:val="24"/>
          <w:szCs w:val="24"/>
        </w:rPr>
        <w:t>,</w:t>
      </w:r>
      <w:r w:rsidR="00591DC3" w:rsidRPr="00295D88">
        <w:rPr>
          <w:rFonts w:ascii="Times New Roman" w:hAnsi="Times New Roman" w:cs="Times New Roman"/>
          <w:sz w:val="24"/>
          <w:szCs w:val="24"/>
        </w:rPr>
        <w:t xml:space="preserve"> які</w:t>
      </w:r>
      <w:r w:rsidR="00B665D1" w:rsidRPr="00295D88">
        <w:rPr>
          <w:rFonts w:ascii="Times New Roman" w:hAnsi="Times New Roman" w:cs="Times New Roman"/>
          <w:sz w:val="24"/>
          <w:szCs w:val="24"/>
        </w:rPr>
        <w:t xml:space="preserve">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rsidR="00F8745E"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591DC3" w:rsidRPr="00295D88">
        <w:rPr>
          <w:rFonts w:ascii="Times New Roman" w:hAnsi="Times New Roman" w:cs="Times New Roman"/>
          <w:sz w:val="24"/>
          <w:szCs w:val="24"/>
        </w:rPr>
        <w:t>Н</w:t>
      </w:r>
      <w:r w:rsidR="00B665D1" w:rsidRPr="00295D88">
        <w:rPr>
          <w:rFonts w:ascii="Times New Roman" w:hAnsi="Times New Roman" w:cs="Times New Roman"/>
          <w:sz w:val="24"/>
          <w:szCs w:val="24"/>
        </w:rPr>
        <w:t xml:space="preserve">а дії судді </w:t>
      </w:r>
      <w:r w:rsidR="00FA6B5A" w:rsidRPr="00295D88">
        <w:rPr>
          <w:rFonts w:ascii="Times New Roman" w:hAnsi="Times New Roman" w:cs="Times New Roman"/>
          <w:sz w:val="24"/>
          <w:szCs w:val="24"/>
        </w:rPr>
        <w:t xml:space="preserve">Науменко Я.О. </w:t>
      </w:r>
      <w:r w:rsidR="00B665D1" w:rsidRPr="00295D88">
        <w:rPr>
          <w:rFonts w:ascii="Times New Roman" w:hAnsi="Times New Roman" w:cs="Times New Roman"/>
          <w:sz w:val="24"/>
          <w:szCs w:val="24"/>
        </w:rPr>
        <w:t>до ВРП у 201</w:t>
      </w:r>
      <w:r w:rsidR="00FA6B5A" w:rsidRPr="00295D88">
        <w:rPr>
          <w:rFonts w:ascii="Times New Roman" w:hAnsi="Times New Roman" w:cs="Times New Roman"/>
          <w:sz w:val="24"/>
          <w:szCs w:val="24"/>
        </w:rPr>
        <w:t>7</w:t>
      </w:r>
      <w:r w:rsidR="00B665D1" w:rsidRPr="00295D88">
        <w:rPr>
          <w:rFonts w:ascii="Times New Roman" w:hAnsi="Times New Roman" w:cs="Times New Roman"/>
          <w:sz w:val="24"/>
          <w:szCs w:val="24"/>
        </w:rPr>
        <w:t>–2021 роках надійшло 2</w:t>
      </w:r>
      <w:r w:rsidR="00FA6B5A" w:rsidRPr="00295D88">
        <w:rPr>
          <w:rFonts w:ascii="Times New Roman" w:hAnsi="Times New Roman" w:cs="Times New Roman"/>
          <w:sz w:val="24"/>
          <w:szCs w:val="24"/>
        </w:rPr>
        <w:t>3</w:t>
      </w:r>
      <w:r w:rsidR="00B665D1" w:rsidRPr="00295D88">
        <w:rPr>
          <w:rFonts w:ascii="Times New Roman" w:hAnsi="Times New Roman" w:cs="Times New Roman"/>
          <w:sz w:val="24"/>
          <w:szCs w:val="24"/>
        </w:rPr>
        <w:t xml:space="preserve"> скарг</w:t>
      </w:r>
      <w:r w:rsidR="00FA6B5A" w:rsidRPr="00295D88">
        <w:rPr>
          <w:rFonts w:ascii="Times New Roman" w:hAnsi="Times New Roman" w:cs="Times New Roman"/>
          <w:sz w:val="24"/>
          <w:szCs w:val="24"/>
        </w:rPr>
        <w:t>и</w:t>
      </w:r>
      <w:r w:rsidR="00B665D1" w:rsidRPr="00295D88">
        <w:rPr>
          <w:rFonts w:ascii="Times New Roman" w:hAnsi="Times New Roman" w:cs="Times New Roman"/>
          <w:sz w:val="24"/>
          <w:szCs w:val="24"/>
        </w:rPr>
        <w:t>. Здебільшого скарги стосувались незгоди сторін з постановленими суддею рішеннями.</w:t>
      </w:r>
    </w:p>
    <w:p w:rsidR="00F8745E" w:rsidRPr="00295D88" w:rsidRDefault="00ED0D34" w:rsidP="00ED0D34">
      <w:pPr>
        <w:pStyle w:val="a6"/>
        <w:tabs>
          <w:tab w:val="left" w:pos="0"/>
          <w:tab w:val="left" w:pos="56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65D1" w:rsidRPr="00295D88">
        <w:rPr>
          <w:rFonts w:ascii="Times New Roman" w:hAnsi="Times New Roman" w:cs="Times New Roman"/>
          <w:color w:val="000000" w:themeColor="text1"/>
          <w:sz w:val="24"/>
          <w:szCs w:val="24"/>
        </w:rPr>
        <w:t xml:space="preserve">Суддею </w:t>
      </w:r>
      <w:r w:rsidR="00F8745E" w:rsidRPr="00295D88">
        <w:rPr>
          <w:rFonts w:ascii="Times New Roman" w:hAnsi="Times New Roman" w:cs="Times New Roman"/>
          <w:color w:val="000000" w:themeColor="text1"/>
          <w:sz w:val="24"/>
          <w:szCs w:val="24"/>
        </w:rPr>
        <w:t>Науменко Я.О. розглядались справи та матеріали із недотрима</w:t>
      </w:r>
      <w:r w:rsidR="00B665D1" w:rsidRPr="00295D88">
        <w:rPr>
          <w:rFonts w:ascii="Times New Roman" w:hAnsi="Times New Roman" w:cs="Times New Roman"/>
          <w:color w:val="000000" w:themeColor="text1"/>
          <w:sz w:val="24"/>
          <w:szCs w:val="24"/>
        </w:rPr>
        <w:t>н</w:t>
      </w:r>
      <w:r w:rsidR="00F8745E" w:rsidRPr="00295D88">
        <w:rPr>
          <w:rFonts w:ascii="Times New Roman" w:hAnsi="Times New Roman" w:cs="Times New Roman"/>
          <w:color w:val="000000" w:themeColor="text1"/>
          <w:sz w:val="24"/>
          <w:szCs w:val="24"/>
        </w:rPr>
        <w:t>ням строків розгляду</w:t>
      </w:r>
      <w:r w:rsidR="00B665D1" w:rsidRPr="00295D88">
        <w:rPr>
          <w:rFonts w:ascii="Times New Roman" w:hAnsi="Times New Roman" w:cs="Times New Roman"/>
          <w:color w:val="000000" w:themeColor="text1"/>
          <w:sz w:val="24"/>
          <w:szCs w:val="24"/>
        </w:rPr>
        <w:t xml:space="preserve">, проте </w:t>
      </w:r>
      <w:r w:rsidR="00F8745E" w:rsidRPr="00295D88">
        <w:rPr>
          <w:rFonts w:ascii="Times New Roman" w:hAnsi="Times New Roman" w:cs="Times New Roman"/>
          <w:color w:val="000000" w:themeColor="text1"/>
          <w:sz w:val="24"/>
          <w:szCs w:val="24"/>
        </w:rPr>
        <w:t xml:space="preserve">кількість таких справ та </w:t>
      </w:r>
      <w:r w:rsidR="00B665D1" w:rsidRPr="00295D88">
        <w:rPr>
          <w:rFonts w:ascii="Times New Roman" w:hAnsi="Times New Roman" w:cs="Times New Roman"/>
          <w:color w:val="000000" w:themeColor="text1"/>
          <w:sz w:val="24"/>
          <w:szCs w:val="24"/>
        </w:rPr>
        <w:t>строки такої несвоєчасності не є суттєвими з урахуванням судового навантаження судді.</w:t>
      </w:r>
    </w:p>
    <w:p w:rsidR="00F8745E"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Комісія дійшла висновку, що ефективність здійснення правосуддя суддею </w:t>
      </w:r>
      <w:r w:rsidR="00F8745E" w:rsidRPr="00295D88">
        <w:rPr>
          <w:rFonts w:ascii="Times New Roman" w:hAnsi="Times New Roman" w:cs="Times New Roman"/>
          <w:sz w:val="24"/>
          <w:szCs w:val="24"/>
        </w:rPr>
        <w:t xml:space="preserve">Науменко Я.О. </w:t>
      </w:r>
      <w:r w:rsidR="00B665D1" w:rsidRPr="00295D88">
        <w:rPr>
          <w:rFonts w:ascii="Times New Roman" w:hAnsi="Times New Roman" w:cs="Times New Roman"/>
          <w:sz w:val="24"/>
          <w:szCs w:val="24"/>
        </w:rPr>
        <w:t xml:space="preserve">необхідно оцінити в </w:t>
      </w:r>
      <w:r w:rsidR="00F8745E" w:rsidRPr="00295D88">
        <w:rPr>
          <w:rFonts w:ascii="Times New Roman" w:hAnsi="Times New Roman" w:cs="Times New Roman"/>
          <w:sz w:val="24"/>
          <w:szCs w:val="24"/>
        </w:rPr>
        <w:t xml:space="preserve">65 </w:t>
      </w:r>
      <w:r w:rsidR="00B665D1" w:rsidRPr="00295D88">
        <w:rPr>
          <w:rFonts w:ascii="Times New Roman" w:hAnsi="Times New Roman" w:cs="Times New Roman"/>
          <w:sz w:val="24"/>
          <w:szCs w:val="24"/>
        </w:rPr>
        <w:t xml:space="preserve">балів. </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w:t>
      </w:r>
      <w:r w:rsidR="00B665D1" w:rsidRPr="00295D88">
        <w:rPr>
          <w:rFonts w:ascii="Times New Roman" w:hAnsi="Times New Roman" w:cs="Times New Roman"/>
          <w:sz w:val="24"/>
          <w:szCs w:val="24"/>
        </w:rPr>
        <w:lastRenderedPageBreak/>
        <w:t xml:space="preserve">показника, що можуть бути застосовні </w:t>
      </w:r>
      <w:r w:rsidR="00421F3D">
        <w:rPr>
          <w:rFonts w:ascii="Times New Roman" w:hAnsi="Times New Roman" w:cs="Times New Roman"/>
          <w:sz w:val="24"/>
          <w:szCs w:val="24"/>
        </w:rPr>
        <w:t>в</w:t>
      </w:r>
      <w:r w:rsidR="00B665D1" w:rsidRPr="00295D88">
        <w:rPr>
          <w:rFonts w:ascii="Times New Roman" w:hAnsi="Times New Roman" w:cs="Times New Roman"/>
          <w:sz w:val="24"/>
          <w:szCs w:val="24"/>
        </w:rPr>
        <w:t xml:space="preserve"> конкретному випадку. Комісія дійшла висновку, що показник діяльності судді  щодо підвищен</w:t>
      </w:r>
      <w:r w:rsidR="00F8745E" w:rsidRPr="00295D88">
        <w:rPr>
          <w:rFonts w:ascii="Times New Roman" w:hAnsi="Times New Roman" w:cs="Times New Roman"/>
          <w:sz w:val="24"/>
          <w:szCs w:val="24"/>
        </w:rPr>
        <w:t>ня фахового рівня оцінюється у 1</w:t>
      </w:r>
      <w:r w:rsidR="00B665D1" w:rsidRPr="00295D88">
        <w:rPr>
          <w:rFonts w:ascii="Times New Roman" w:hAnsi="Times New Roman" w:cs="Times New Roman"/>
          <w:sz w:val="24"/>
          <w:szCs w:val="24"/>
        </w:rPr>
        <w:t xml:space="preserve"> бал.</w:t>
      </w:r>
    </w:p>
    <w:p w:rsidR="00591DC3" w:rsidRPr="00295D88" w:rsidRDefault="00ED0D34" w:rsidP="00ED0D34">
      <w:pPr>
        <w:pStyle w:val="ab"/>
        <w:tabs>
          <w:tab w:val="left" w:pos="0"/>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91DC3" w:rsidRPr="00295D88">
        <w:rPr>
          <w:rFonts w:ascii="Times New Roman" w:hAnsi="Times New Roman" w:cs="Times New Roman"/>
          <w:sz w:val="24"/>
          <w:szCs w:val="24"/>
        </w:rPr>
        <w:t xml:space="preserve">У підсумку за критерієм професійної компетентності </w:t>
      </w:r>
      <w:r w:rsidR="00CB0137" w:rsidRPr="00295D88">
        <w:rPr>
          <w:rFonts w:ascii="Times New Roman" w:hAnsi="Times New Roman" w:cs="Times New Roman"/>
          <w:sz w:val="24"/>
          <w:szCs w:val="24"/>
        </w:rPr>
        <w:t>суддя Науменко Я.О. набрала 232</w:t>
      </w:r>
      <w:r w:rsidR="00591DC3" w:rsidRPr="00295D88">
        <w:rPr>
          <w:rFonts w:ascii="Times New Roman" w:hAnsi="Times New Roman" w:cs="Times New Roman"/>
          <w:sz w:val="24"/>
          <w:szCs w:val="24"/>
        </w:rPr>
        <w:t>,25 бала.</w:t>
      </w:r>
    </w:p>
    <w:p w:rsidR="00B665D1" w:rsidRPr="00295D88" w:rsidRDefault="00B665D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VI. Результати оцінювання Комісією відповідності судді займаній посаді за критерієм особистої компетентності.</w:t>
      </w:r>
    </w:p>
    <w:p w:rsidR="00F8745E"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Комісією встановлено, що </w:t>
      </w:r>
      <w:r w:rsidR="00F8745E" w:rsidRPr="00295D88">
        <w:rPr>
          <w:rFonts w:ascii="Times New Roman" w:hAnsi="Times New Roman" w:cs="Times New Roman"/>
          <w:sz w:val="24"/>
          <w:szCs w:val="24"/>
        </w:rPr>
        <w:t xml:space="preserve">Науменко Я.О. </w:t>
      </w:r>
      <w:r w:rsidR="00B665D1" w:rsidRPr="00295D88">
        <w:rPr>
          <w:rFonts w:ascii="Times New Roman" w:hAnsi="Times New Roman" w:cs="Times New Roman"/>
          <w:sz w:val="24"/>
          <w:szCs w:val="24"/>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За критерієм особистої компетентності, на підставі аналізу висновку, дослідження інформації, що міститься в дось</w:t>
      </w:r>
      <w:r w:rsidR="00412AD1" w:rsidRPr="00295D88">
        <w:rPr>
          <w:rFonts w:ascii="Times New Roman" w:hAnsi="Times New Roman" w:cs="Times New Roman"/>
          <w:sz w:val="24"/>
          <w:szCs w:val="24"/>
        </w:rPr>
        <w:t>є, та співбесіди суддя здобула 9</w:t>
      </w:r>
      <w:r w:rsidR="00B665D1" w:rsidRPr="00295D88">
        <w:rPr>
          <w:rFonts w:ascii="Times New Roman" w:hAnsi="Times New Roman" w:cs="Times New Roman"/>
          <w:sz w:val="24"/>
          <w:szCs w:val="24"/>
        </w:rPr>
        <w:t>3 бали.</w:t>
      </w:r>
    </w:p>
    <w:p w:rsidR="00B665D1" w:rsidRPr="00295D88" w:rsidRDefault="00B665D1" w:rsidP="005E45E5">
      <w:pPr>
        <w:pStyle w:val="a6"/>
        <w:tabs>
          <w:tab w:val="left" w:pos="0"/>
          <w:tab w:val="left" w:pos="567"/>
        </w:tabs>
        <w:jc w:val="both"/>
        <w:rPr>
          <w:rFonts w:ascii="Times New Roman" w:hAnsi="Times New Roman" w:cs="Times New Roman"/>
          <w:sz w:val="16"/>
          <w:szCs w:val="16"/>
        </w:rPr>
      </w:pPr>
    </w:p>
    <w:p w:rsidR="00B665D1" w:rsidRPr="00295D88" w:rsidRDefault="00B665D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VII.</w:t>
      </w:r>
      <w:r w:rsidRPr="00295D88">
        <w:rPr>
          <w:rFonts w:ascii="Times New Roman" w:hAnsi="Times New Roman" w:cs="Times New Roman"/>
          <w:sz w:val="24"/>
          <w:szCs w:val="24"/>
        </w:rPr>
        <w:t xml:space="preserve"> </w:t>
      </w:r>
      <w:r w:rsidRPr="00295D88">
        <w:rPr>
          <w:rFonts w:ascii="Times New Roman" w:hAnsi="Times New Roman" w:cs="Times New Roman"/>
          <w:b/>
          <w:sz w:val="24"/>
          <w:szCs w:val="24"/>
        </w:rPr>
        <w:t>Результати оцінювання відповідності судді займаній посаді за критерієм соціальної компетентності.</w:t>
      </w:r>
    </w:p>
    <w:p w:rsidR="00412A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B665D1" w:rsidRPr="00295D88">
        <w:rPr>
          <w:rFonts w:ascii="Times New Roman" w:hAnsi="Times New Roman" w:cs="Times New Roman"/>
          <w:sz w:val="24"/>
          <w:szCs w:val="24"/>
        </w:rPr>
        <w:t>комунікативність</w:t>
      </w:r>
      <w:proofErr w:type="spellEnd"/>
      <w:r w:rsidR="00B665D1"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00B665D1" w:rsidRPr="00295D88">
        <w:rPr>
          <w:rFonts w:ascii="Times New Roman" w:hAnsi="Times New Roman" w:cs="Times New Roman"/>
          <w:sz w:val="24"/>
          <w:szCs w:val="24"/>
        </w:rPr>
        <w:t>контрпродуктивних</w:t>
      </w:r>
      <w:proofErr w:type="spellEnd"/>
      <w:r w:rsidR="00B665D1" w:rsidRPr="00295D88">
        <w:rPr>
          <w:rFonts w:ascii="Times New Roman" w:hAnsi="Times New Roman" w:cs="Times New Roman"/>
          <w:sz w:val="24"/>
          <w:szCs w:val="24"/>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412A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w:t>
      </w:r>
      <w:r w:rsidR="00412AD1" w:rsidRPr="00295D88">
        <w:rPr>
          <w:rFonts w:ascii="Times New Roman" w:hAnsi="Times New Roman" w:cs="Times New Roman"/>
          <w:sz w:val="24"/>
          <w:szCs w:val="24"/>
        </w:rPr>
        <w:t>нтності суддя набрала 89</w:t>
      </w:r>
      <w:r w:rsidR="00B665D1" w:rsidRPr="00295D88">
        <w:rPr>
          <w:rFonts w:ascii="Times New Roman" w:hAnsi="Times New Roman" w:cs="Times New Roman"/>
          <w:sz w:val="24"/>
          <w:szCs w:val="24"/>
        </w:rPr>
        <w:t xml:space="preserve"> бал</w:t>
      </w:r>
      <w:r w:rsidR="00421F3D">
        <w:rPr>
          <w:rFonts w:ascii="Times New Roman" w:hAnsi="Times New Roman" w:cs="Times New Roman"/>
          <w:sz w:val="24"/>
          <w:szCs w:val="24"/>
        </w:rPr>
        <w:t>ів</w:t>
      </w:r>
      <w:r w:rsidR="00B665D1" w:rsidRPr="00295D88">
        <w:rPr>
          <w:rFonts w:ascii="Times New Roman" w:hAnsi="Times New Roman" w:cs="Times New Roman"/>
          <w:sz w:val="24"/>
          <w:szCs w:val="24"/>
        </w:rPr>
        <w:t>.</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за критерієм компетентності (професійної, особистої та соціальної) суддя </w:t>
      </w:r>
      <w:r w:rsidR="00412AD1" w:rsidRPr="00295D88">
        <w:rPr>
          <w:rFonts w:ascii="Times New Roman" w:hAnsi="Times New Roman" w:cs="Times New Roman"/>
          <w:sz w:val="24"/>
          <w:szCs w:val="24"/>
        </w:rPr>
        <w:t>Науменко Я.О. набрала 414</w:t>
      </w:r>
      <w:r w:rsidR="00B665D1" w:rsidRPr="00295D88">
        <w:rPr>
          <w:rFonts w:ascii="Times New Roman" w:hAnsi="Times New Roman" w:cs="Times New Roman"/>
          <w:sz w:val="24"/>
          <w:szCs w:val="24"/>
        </w:rPr>
        <w:t>,25 бала.</w:t>
      </w:r>
    </w:p>
    <w:p w:rsidR="00B665D1" w:rsidRPr="00295D88" w:rsidRDefault="00B665D1" w:rsidP="005E45E5">
      <w:pPr>
        <w:pStyle w:val="a6"/>
        <w:tabs>
          <w:tab w:val="left" w:pos="0"/>
          <w:tab w:val="left" w:pos="567"/>
        </w:tabs>
        <w:jc w:val="both"/>
        <w:rPr>
          <w:rFonts w:ascii="Times New Roman" w:hAnsi="Times New Roman" w:cs="Times New Roman"/>
          <w:sz w:val="16"/>
          <w:szCs w:val="16"/>
        </w:rPr>
      </w:pPr>
    </w:p>
    <w:p w:rsidR="00B665D1" w:rsidRPr="00295D88" w:rsidRDefault="00B665D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 xml:space="preserve">VIII. Результати оцінювання судді на відповідність займаній посаді за критеріями професійної етики та доброчесності. </w:t>
      </w:r>
    </w:p>
    <w:p w:rsidR="004F7158"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Як передбачено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B665D1"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Ці показники оцінюються за результатами співбесіди та дослідження інформації, яка міститься в суддівському досьє, зокрема:</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lastRenderedPageBreak/>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2) декларації особи, уповноваженої на виконання функцій держави або місцевого самоврядування;</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3) результатів перевірки декларації особи, уповноваженої на виконання функцій держави або місцевого самоврядування (за наявності);</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4) декларації родинних зв’язків судді та декларації доброчесності судді;</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5) результатів регулярного оцінювання;</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6) результатів перевірки декларації родинних зв’язків судді та декларації доброчесності судді (за наявності);</w:t>
      </w:r>
    </w:p>
    <w:p w:rsidR="00B665D1"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7) висновків або інформації Громадської ради доброчесності (за наявності);</w:t>
      </w:r>
    </w:p>
    <w:p w:rsidR="006B2F75" w:rsidRPr="00295D88" w:rsidRDefault="00B665D1" w:rsidP="005E45E5">
      <w:pPr>
        <w:pStyle w:val="a6"/>
        <w:tabs>
          <w:tab w:val="left" w:pos="0"/>
          <w:tab w:val="left" w:pos="567"/>
        </w:tabs>
        <w:jc w:val="both"/>
        <w:rPr>
          <w:rFonts w:ascii="Times New Roman" w:hAnsi="Times New Roman" w:cs="Times New Roman"/>
          <w:sz w:val="24"/>
          <w:szCs w:val="24"/>
        </w:rPr>
      </w:pPr>
      <w:r w:rsidRPr="00295D88">
        <w:rPr>
          <w:rFonts w:ascii="Times New Roman" w:hAnsi="Times New Roman" w:cs="Times New Roman"/>
          <w:sz w:val="24"/>
          <w:szCs w:val="24"/>
        </w:rPr>
        <w:t>8) іншої інформації, що включена до суддівського досьє.</w:t>
      </w:r>
    </w:p>
    <w:p w:rsidR="004F7158"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r w:rsidR="004F7158" w:rsidRPr="00295D88">
        <w:rPr>
          <w:rFonts w:ascii="Times New Roman" w:hAnsi="Times New Roman" w:cs="Times New Roman"/>
          <w:sz w:val="24"/>
          <w:szCs w:val="24"/>
        </w:rPr>
        <w:t xml:space="preserve">Науменко Я.О. </w:t>
      </w:r>
      <w:r w:rsidR="00B665D1" w:rsidRPr="00295D88">
        <w:rPr>
          <w:rFonts w:ascii="Times New Roman" w:hAnsi="Times New Roman" w:cs="Times New Roman"/>
          <w:sz w:val="24"/>
          <w:szCs w:val="24"/>
        </w:rPr>
        <w:t>не притягувалася.</w:t>
      </w:r>
    </w:p>
    <w:p w:rsidR="004F7158"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У</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матеріалах</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суддівського</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досьє</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відсутні</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відомості</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щодо</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притягнення</w:t>
      </w:r>
      <w:r w:rsidR="00B665D1" w:rsidRPr="00C731CA">
        <w:rPr>
          <w:rFonts w:ascii="Times New Roman" w:hAnsi="Times New Roman" w:cs="Times New Roman"/>
          <w:sz w:val="32"/>
          <w:szCs w:val="32"/>
        </w:rPr>
        <w:t xml:space="preserve"> </w:t>
      </w:r>
      <w:r w:rsidR="00B665D1" w:rsidRPr="00295D88">
        <w:rPr>
          <w:rFonts w:ascii="Times New Roman" w:hAnsi="Times New Roman" w:cs="Times New Roman"/>
          <w:sz w:val="24"/>
          <w:szCs w:val="24"/>
        </w:rPr>
        <w:t>судді</w:t>
      </w:r>
      <w:r w:rsidR="00421F3D" w:rsidRPr="00C731CA">
        <w:rPr>
          <w:rFonts w:ascii="Times New Roman" w:hAnsi="Times New Roman" w:cs="Times New Roman"/>
          <w:sz w:val="32"/>
          <w:szCs w:val="32"/>
        </w:rPr>
        <w:t xml:space="preserve"> </w:t>
      </w:r>
      <w:r w:rsidR="004F7158" w:rsidRPr="00295D88">
        <w:rPr>
          <w:rFonts w:ascii="Times New Roman" w:hAnsi="Times New Roman" w:cs="Times New Roman"/>
          <w:sz w:val="24"/>
          <w:szCs w:val="24"/>
        </w:rPr>
        <w:t xml:space="preserve">Науменко Я.О. </w:t>
      </w:r>
      <w:r w:rsidR="00B665D1" w:rsidRPr="00295D88">
        <w:rPr>
          <w:rFonts w:ascii="Times New Roman" w:hAnsi="Times New Roman" w:cs="Times New Roman"/>
          <w:sz w:val="24"/>
          <w:szCs w:val="24"/>
        </w:rPr>
        <w:t xml:space="preserve">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xml:space="preserve"> та наявність незабезпечених зобов’язань майнового характеру, які можуть мати істотний вплив на здійснення нею правосуддя.</w:t>
      </w:r>
    </w:p>
    <w:p w:rsidR="004F7158" w:rsidRPr="006C0EF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Даних щодо невідповідності судді </w:t>
      </w:r>
      <w:r w:rsidR="004F7158" w:rsidRPr="00295D88">
        <w:rPr>
          <w:rFonts w:ascii="Times New Roman" w:hAnsi="Times New Roman" w:cs="Times New Roman"/>
          <w:sz w:val="24"/>
          <w:szCs w:val="24"/>
        </w:rPr>
        <w:t xml:space="preserve">Науменко Я.О. </w:t>
      </w:r>
      <w:r w:rsidR="00B665D1" w:rsidRPr="00295D88">
        <w:rPr>
          <w:rFonts w:ascii="Times New Roman" w:hAnsi="Times New Roman" w:cs="Times New Roman"/>
          <w:sz w:val="24"/>
          <w:szCs w:val="24"/>
        </w:rPr>
        <w:t xml:space="preserve">антикорупційному критерію </w:t>
      </w:r>
      <w:r w:rsidR="00B665D1" w:rsidRPr="006C0EFF">
        <w:rPr>
          <w:rFonts w:ascii="Times New Roman" w:hAnsi="Times New Roman" w:cs="Times New Roman"/>
          <w:sz w:val="24"/>
          <w:szCs w:val="24"/>
        </w:rPr>
        <w:t>Комісіє</w:t>
      </w:r>
      <w:r w:rsidR="004F7158" w:rsidRPr="006C0EFF">
        <w:rPr>
          <w:rFonts w:ascii="Times New Roman" w:hAnsi="Times New Roman" w:cs="Times New Roman"/>
          <w:sz w:val="24"/>
          <w:szCs w:val="24"/>
        </w:rPr>
        <w:t>ю під час дослідження досьє не</w:t>
      </w:r>
      <w:r w:rsidR="00B665D1" w:rsidRPr="006C0EFF">
        <w:rPr>
          <w:rFonts w:ascii="Times New Roman" w:hAnsi="Times New Roman" w:cs="Times New Roman"/>
          <w:sz w:val="24"/>
          <w:szCs w:val="24"/>
        </w:rPr>
        <w:t xml:space="preserve"> встановлено.</w:t>
      </w:r>
    </w:p>
    <w:p w:rsidR="00825151" w:rsidRPr="006C0EF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6C0EFF">
        <w:rPr>
          <w:rFonts w:ascii="Times New Roman" w:hAnsi="Times New Roman" w:cs="Times New Roman"/>
          <w:sz w:val="24"/>
          <w:szCs w:val="24"/>
        </w:rPr>
        <w:t>Аналіз</w:t>
      </w:r>
      <w:r w:rsidR="00825151" w:rsidRPr="006C0EFF">
        <w:rPr>
          <w:rFonts w:ascii="Times New Roman" w:hAnsi="Times New Roman" w:cs="Times New Roman"/>
          <w:sz w:val="24"/>
          <w:szCs w:val="24"/>
        </w:rPr>
        <w:t xml:space="preserve">уючи Висновок, Комісія вважає, що обставини, викладені ГРД, не </w:t>
      </w:r>
      <w:r w:rsidR="008936AF" w:rsidRPr="006C0EFF">
        <w:rPr>
          <w:rFonts w:ascii="Times New Roman" w:hAnsi="Times New Roman" w:cs="Times New Roman"/>
          <w:sz w:val="24"/>
          <w:szCs w:val="24"/>
        </w:rPr>
        <w:t xml:space="preserve">знайшли свого підтвердження під час співбесіди із суддею </w:t>
      </w:r>
      <w:proofErr w:type="spellStart"/>
      <w:r w:rsidR="00DD63BD" w:rsidRPr="006C0EFF">
        <w:rPr>
          <w:rFonts w:ascii="Times New Roman" w:hAnsi="Times New Roman" w:cs="Times New Roman"/>
          <w:sz w:val="24"/>
          <w:szCs w:val="24"/>
        </w:rPr>
        <w:t>Тернівського</w:t>
      </w:r>
      <w:proofErr w:type="spellEnd"/>
      <w:r w:rsidR="00DD63BD" w:rsidRPr="006C0EFF">
        <w:rPr>
          <w:rFonts w:ascii="Times New Roman" w:hAnsi="Times New Roman" w:cs="Times New Roman"/>
          <w:sz w:val="24"/>
          <w:szCs w:val="24"/>
        </w:rPr>
        <w:t xml:space="preserve"> районного суду міста Кривого Рогу Дніпропетровської області </w:t>
      </w:r>
      <w:r w:rsidR="00825151" w:rsidRPr="006C0EFF">
        <w:rPr>
          <w:rFonts w:ascii="Times New Roman" w:hAnsi="Times New Roman" w:cs="Times New Roman"/>
          <w:sz w:val="24"/>
          <w:szCs w:val="24"/>
        </w:rPr>
        <w:t>Науменко Я.О</w:t>
      </w:r>
      <w:r w:rsidR="008936AF" w:rsidRPr="006C0EFF">
        <w:rPr>
          <w:rFonts w:ascii="Times New Roman" w:hAnsi="Times New Roman" w:cs="Times New Roman"/>
          <w:sz w:val="24"/>
          <w:szCs w:val="24"/>
        </w:rPr>
        <w:t>.</w:t>
      </w:r>
    </w:p>
    <w:p w:rsidR="00825151" w:rsidRPr="006C0EF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141539" w:rsidRPr="006C0EFF">
        <w:rPr>
          <w:rFonts w:ascii="Times New Roman" w:hAnsi="Times New Roman" w:cs="Times New Roman"/>
          <w:sz w:val="24"/>
          <w:szCs w:val="24"/>
        </w:rPr>
        <w:t>Під час співбесіди членами Комісії з’ясовано, що п</w:t>
      </w:r>
      <w:r w:rsidR="00825151" w:rsidRPr="006C0EFF">
        <w:rPr>
          <w:rFonts w:ascii="Times New Roman" w:hAnsi="Times New Roman" w:cs="Times New Roman"/>
          <w:sz w:val="24"/>
          <w:szCs w:val="24"/>
        </w:rPr>
        <w:t xml:space="preserve">ридбання чоловіком судді автомобіля </w:t>
      </w:r>
      <w:r w:rsidR="00825151" w:rsidRPr="006C0EFF">
        <w:rPr>
          <w:rFonts w:ascii="Times New Roman" w:hAnsi="Times New Roman" w:cs="Times New Roman"/>
          <w:sz w:val="24"/>
          <w:szCs w:val="24"/>
          <w:lang w:val="en-US"/>
        </w:rPr>
        <w:t>FIAT</w:t>
      </w:r>
      <w:r w:rsidR="00825151" w:rsidRPr="00D442B6">
        <w:rPr>
          <w:rFonts w:ascii="Times New Roman" w:hAnsi="Times New Roman" w:cs="Times New Roman"/>
          <w:sz w:val="24"/>
          <w:szCs w:val="24"/>
        </w:rPr>
        <w:t xml:space="preserve"> </w:t>
      </w:r>
      <w:r w:rsidR="00825151" w:rsidRPr="006C0EFF">
        <w:rPr>
          <w:rFonts w:ascii="Times New Roman" w:hAnsi="Times New Roman" w:cs="Times New Roman"/>
          <w:sz w:val="24"/>
          <w:szCs w:val="24"/>
          <w:lang w:val="en-US"/>
        </w:rPr>
        <w:t>DOBLO</w:t>
      </w:r>
      <w:r w:rsidR="00825151" w:rsidRPr="00D442B6">
        <w:rPr>
          <w:rFonts w:ascii="Times New Roman" w:hAnsi="Times New Roman" w:cs="Times New Roman"/>
          <w:sz w:val="24"/>
          <w:szCs w:val="24"/>
        </w:rPr>
        <w:t xml:space="preserve"> (</w:t>
      </w:r>
      <w:r w:rsidR="00825151" w:rsidRPr="006C0EFF">
        <w:rPr>
          <w:rFonts w:ascii="Times New Roman" w:hAnsi="Times New Roman" w:cs="Times New Roman"/>
          <w:sz w:val="24"/>
          <w:szCs w:val="24"/>
        </w:rPr>
        <w:t xml:space="preserve">2005 </w:t>
      </w:r>
      <w:proofErr w:type="spellStart"/>
      <w:r w:rsidR="00825151" w:rsidRPr="006C0EFF">
        <w:rPr>
          <w:rFonts w:ascii="Times New Roman" w:hAnsi="Times New Roman" w:cs="Times New Roman"/>
          <w:sz w:val="24"/>
          <w:szCs w:val="24"/>
        </w:rPr>
        <w:t>р.в</w:t>
      </w:r>
      <w:proofErr w:type="spellEnd"/>
      <w:r w:rsidR="00825151" w:rsidRPr="006C0EFF">
        <w:rPr>
          <w:rFonts w:ascii="Times New Roman" w:hAnsi="Times New Roman" w:cs="Times New Roman"/>
          <w:sz w:val="24"/>
          <w:szCs w:val="24"/>
        </w:rPr>
        <w:t xml:space="preserve">.) за ціною нижчою за ринкову </w:t>
      </w:r>
      <w:r w:rsidR="00141539" w:rsidRPr="006C0EFF">
        <w:rPr>
          <w:rFonts w:ascii="Times New Roman" w:hAnsi="Times New Roman" w:cs="Times New Roman"/>
          <w:sz w:val="24"/>
          <w:szCs w:val="24"/>
        </w:rPr>
        <w:t xml:space="preserve">було </w:t>
      </w:r>
      <w:r w:rsidR="00825151" w:rsidRPr="006C0EFF">
        <w:rPr>
          <w:rFonts w:ascii="Times New Roman" w:hAnsi="Times New Roman" w:cs="Times New Roman"/>
          <w:sz w:val="24"/>
          <w:szCs w:val="24"/>
        </w:rPr>
        <w:t>спричинено технічним станом авто на час</w:t>
      </w:r>
      <w:r w:rsidR="00DD63BD" w:rsidRPr="006C0EFF">
        <w:rPr>
          <w:rFonts w:ascii="Times New Roman" w:hAnsi="Times New Roman" w:cs="Times New Roman"/>
          <w:sz w:val="24"/>
          <w:szCs w:val="24"/>
        </w:rPr>
        <w:t xml:space="preserve"> придбання, що </w:t>
      </w:r>
      <w:r w:rsidR="00AA15BE" w:rsidRPr="006C0EFF">
        <w:rPr>
          <w:rFonts w:ascii="Times New Roman" w:hAnsi="Times New Roman" w:cs="Times New Roman"/>
          <w:sz w:val="24"/>
          <w:szCs w:val="24"/>
        </w:rPr>
        <w:t xml:space="preserve">виключає факт отримання суддею майна, легальність якого викликає обґрунтовані сумніви. </w:t>
      </w:r>
    </w:p>
    <w:p w:rsidR="00825151" w:rsidRPr="006C0EF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242B27" w:rsidRPr="006C0EFF">
        <w:rPr>
          <w:rFonts w:ascii="Times New Roman" w:hAnsi="Times New Roman" w:cs="Times New Roman"/>
          <w:sz w:val="24"/>
          <w:szCs w:val="24"/>
        </w:rPr>
        <w:t>Також</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на</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співбесіді</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Комісією</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встановлено,</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що</w:t>
      </w:r>
      <w:r w:rsidR="00242B27" w:rsidRPr="00C731CA">
        <w:rPr>
          <w:rFonts w:ascii="Times New Roman" w:hAnsi="Times New Roman" w:cs="Times New Roman"/>
          <w:sz w:val="40"/>
          <w:szCs w:val="40"/>
        </w:rPr>
        <w:t xml:space="preserve"> </w:t>
      </w:r>
      <w:r w:rsidR="00825151" w:rsidRPr="006C0EFF">
        <w:rPr>
          <w:rFonts w:ascii="Times New Roman" w:hAnsi="Times New Roman" w:cs="Times New Roman"/>
          <w:sz w:val="24"/>
          <w:szCs w:val="24"/>
        </w:rPr>
        <w:t>Науменко</w:t>
      </w:r>
      <w:r w:rsidR="00825151" w:rsidRPr="00C731CA">
        <w:rPr>
          <w:rFonts w:ascii="Times New Roman" w:hAnsi="Times New Roman" w:cs="Times New Roman"/>
          <w:sz w:val="40"/>
          <w:szCs w:val="40"/>
        </w:rPr>
        <w:t xml:space="preserve"> </w:t>
      </w:r>
      <w:r w:rsidR="00825151" w:rsidRPr="006C0EFF">
        <w:rPr>
          <w:rFonts w:ascii="Times New Roman" w:hAnsi="Times New Roman" w:cs="Times New Roman"/>
          <w:sz w:val="24"/>
          <w:szCs w:val="24"/>
        </w:rPr>
        <w:t>Я.О.</w:t>
      </w:r>
      <w:r w:rsidR="00825151"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не</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здійснювала</w:t>
      </w:r>
      <w:r w:rsidR="00242B27" w:rsidRPr="00C731CA">
        <w:rPr>
          <w:rFonts w:ascii="Times New Roman" w:hAnsi="Times New Roman" w:cs="Times New Roman"/>
          <w:sz w:val="40"/>
          <w:szCs w:val="40"/>
        </w:rPr>
        <w:t xml:space="preserve"> </w:t>
      </w:r>
      <w:r w:rsidR="00242B27" w:rsidRPr="006C0EFF">
        <w:rPr>
          <w:rFonts w:ascii="Times New Roman" w:hAnsi="Times New Roman" w:cs="Times New Roman"/>
          <w:sz w:val="24"/>
          <w:szCs w:val="24"/>
        </w:rPr>
        <w:t>у</w:t>
      </w:r>
      <w:r w:rsidR="008936AF" w:rsidRPr="00C731CA">
        <w:rPr>
          <w:rFonts w:ascii="Times New Roman" w:hAnsi="Times New Roman" w:cs="Times New Roman"/>
          <w:sz w:val="40"/>
          <w:szCs w:val="40"/>
        </w:rPr>
        <w:t xml:space="preserve"> </w:t>
      </w:r>
      <w:r w:rsidR="00825151" w:rsidRPr="006C0EFF">
        <w:rPr>
          <w:rFonts w:ascii="Times New Roman" w:hAnsi="Times New Roman" w:cs="Times New Roman"/>
          <w:sz w:val="24"/>
          <w:szCs w:val="24"/>
        </w:rPr>
        <w:t>2016-</w:t>
      </w:r>
      <w:r w:rsidR="00421F3D">
        <w:rPr>
          <w:rFonts w:ascii="Times New Roman" w:hAnsi="Times New Roman" w:cs="Times New Roman"/>
          <w:sz w:val="24"/>
          <w:szCs w:val="24"/>
        </w:rPr>
        <w:t>-</w:t>
      </w:r>
      <w:r w:rsidR="00825151" w:rsidRPr="006C0EFF">
        <w:rPr>
          <w:rFonts w:ascii="Times New Roman" w:hAnsi="Times New Roman" w:cs="Times New Roman"/>
          <w:sz w:val="24"/>
          <w:szCs w:val="24"/>
        </w:rPr>
        <w:t xml:space="preserve">2017 роках </w:t>
      </w:r>
      <w:r w:rsidR="00242B27" w:rsidRPr="006C0EFF">
        <w:rPr>
          <w:rFonts w:ascii="Times New Roman" w:hAnsi="Times New Roman" w:cs="Times New Roman"/>
          <w:sz w:val="24"/>
          <w:szCs w:val="24"/>
        </w:rPr>
        <w:t xml:space="preserve">декларування </w:t>
      </w:r>
      <w:r w:rsidR="00825151" w:rsidRPr="006C0EFF">
        <w:rPr>
          <w:rFonts w:ascii="Times New Roman" w:hAnsi="Times New Roman" w:cs="Times New Roman"/>
          <w:sz w:val="24"/>
          <w:szCs w:val="24"/>
        </w:rPr>
        <w:t>об’єкт</w:t>
      </w:r>
      <w:r w:rsidR="00421F3D">
        <w:rPr>
          <w:rFonts w:ascii="Times New Roman" w:hAnsi="Times New Roman" w:cs="Times New Roman"/>
          <w:sz w:val="24"/>
          <w:szCs w:val="24"/>
        </w:rPr>
        <w:t>а</w:t>
      </w:r>
      <w:r w:rsidR="00825151" w:rsidRPr="006C0EFF">
        <w:rPr>
          <w:rFonts w:ascii="Times New Roman" w:hAnsi="Times New Roman" w:cs="Times New Roman"/>
          <w:sz w:val="24"/>
          <w:szCs w:val="24"/>
        </w:rPr>
        <w:t xml:space="preserve"> </w:t>
      </w:r>
      <w:r w:rsidR="00141539" w:rsidRPr="006C0EFF">
        <w:rPr>
          <w:rFonts w:ascii="Times New Roman" w:hAnsi="Times New Roman" w:cs="Times New Roman"/>
          <w:sz w:val="24"/>
          <w:szCs w:val="24"/>
        </w:rPr>
        <w:t xml:space="preserve">нерухомості у м. Кривий Ріг </w:t>
      </w:r>
      <w:r w:rsidR="00242B27" w:rsidRPr="006C0EFF">
        <w:rPr>
          <w:rFonts w:ascii="Times New Roman" w:hAnsi="Times New Roman" w:cs="Times New Roman"/>
          <w:sz w:val="24"/>
          <w:szCs w:val="24"/>
        </w:rPr>
        <w:t xml:space="preserve">внаслідок неправильного </w:t>
      </w:r>
      <w:r w:rsidR="00141539" w:rsidRPr="006C0EFF">
        <w:rPr>
          <w:rFonts w:ascii="Times New Roman" w:hAnsi="Times New Roman" w:cs="Times New Roman"/>
          <w:sz w:val="24"/>
          <w:szCs w:val="24"/>
        </w:rPr>
        <w:t xml:space="preserve">особистого </w:t>
      </w:r>
      <w:r w:rsidR="00242B27" w:rsidRPr="006C0EFF">
        <w:rPr>
          <w:rFonts w:ascii="Times New Roman" w:hAnsi="Times New Roman" w:cs="Times New Roman"/>
          <w:sz w:val="24"/>
          <w:szCs w:val="24"/>
        </w:rPr>
        <w:t xml:space="preserve">тлумачення роз’яснень НАЗК щодо застосування окремих положень Закону України </w:t>
      </w:r>
      <w:r w:rsidR="00816F17">
        <w:rPr>
          <w:rFonts w:ascii="Times New Roman" w:hAnsi="Times New Roman" w:cs="Times New Roman"/>
          <w:sz w:val="24"/>
          <w:szCs w:val="24"/>
        </w:rPr>
        <w:t xml:space="preserve">«Про запобігання корупції» </w:t>
      </w:r>
      <w:r w:rsidR="00816F17" w:rsidRPr="00816F17">
        <w:rPr>
          <w:rFonts w:ascii="Times New Roman" w:hAnsi="Times New Roman" w:cs="Times New Roman"/>
          <w:sz w:val="24"/>
          <w:szCs w:val="24"/>
        </w:rPr>
        <w:t>від 14 жовтня 2014 року №170-VII</w:t>
      </w:r>
      <w:r w:rsidR="00242B27" w:rsidRPr="006C0EFF">
        <w:rPr>
          <w:rFonts w:ascii="Times New Roman" w:hAnsi="Times New Roman" w:cs="Times New Roman"/>
          <w:sz w:val="24"/>
          <w:szCs w:val="24"/>
        </w:rPr>
        <w:t>.</w:t>
      </w:r>
      <w:r w:rsidR="00DD63BD" w:rsidRPr="006C0EFF">
        <w:rPr>
          <w:rFonts w:ascii="Times New Roman" w:hAnsi="Times New Roman" w:cs="Times New Roman"/>
          <w:sz w:val="24"/>
          <w:szCs w:val="24"/>
        </w:rPr>
        <w:t xml:space="preserve"> </w:t>
      </w:r>
      <w:r w:rsidR="00141539" w:rsidRPr="006C0EFF">
        <w:rPr>
          <w:rFonts w:ascii="Times New Roman" w:hAnsi="Times New Roman" w:cs="Times New Roman"/>
          <w:sz w:val="24"/>
          <w:szCs w:val="24"/>
        </w:rPr>
        <w:t>Комісія наголошує, що на початковому етапі введення в Україні електронного декла</w:t>
      </w:r>
      <w:r w:rsidR="00816F17">
        <w:rPr>
          <w:rFonts w:ascii="Times New Roman" w:hAnsi="Times New Roman" w:cs="Times New Roman"/>
          <w:sz w:val="24"/>
          <w:szCs w:val="24"/>
        </w:rPr>
        <w:t>рування доходів певні труднощі в</w:t>
      </w:r>
      <w:r w:rsidR="00141539" w:rsidRPr="006C0EFF">
        <w:rPr>
          <w:rFonts w:ascii="Times New Roman" w:hAnsi="Times New Roman" w:cs="Times New Roman"/>
          <w:sz w:val="24"/>
          <w:szCs w:val="24"/>
        </w:rPr>
        <w:t xml:space="preserve"> заповненні декларацій були непоодиноким явищем, суспільство потребувало певного часу за для розуміння механізму електронного декларування. </w:t>
      </w:r>
      <w:r w:rsidR="00DD63BD" w:rsidRPr="006C0EFF">
        <w:rPr>
          <w:rFonts w:ascii="Times New Roman" w:hAnsi="Times New Roman" w:cs="Times New Roman"/>
          <w:sz w:val="24"/>
          <w:szCs w:val="24"/>
        </w:rPr>
        <w:t xml:space="preserve">Окрім того, членами Комісії з’ясовано, що з 2018 року суддя </w:t>
      </w:r>
      <w:r w:rsidR="00141539" w:rsidRPr="006C0EFF">
        <w:rPr>
          <w:rFonts w:ascii="Times New Roman" w:hAnsi="Times New Roman" w:cs="Times New Roman"/>
          <w:sz w:val="24"/>
          <w:szCs w:val="24"/>
        </w:rPr>
        <w:t xml:space="preserve">вже </w:t>
      </w:r>
      <w:r w:rsidR="00AA15BE" w:rsidRPr="006C0EFF">
        <w:rPr>
          <w:rFonts w:ascii="Times New Roman" w:hAnsi="Times New Roman" w:cs="Times New Roman"/>
          <w:sz w:val="24"/>
          <w:szCs w:val="24"/>
        </w:rPr>
        <w:t xml:space="preserve">здійснювала </w:t>
      </w:r>
      <w:r w:rsidR="00DD63BD" w:rsidRPr="006C0EFF">
        <w:rPr>
          <w:rFonts w:ascii="Times New Roman" w:hAnsi="Times New Roman" w:cs="Times New Roman"/>
          <w:sz w:val="24"/>
          <w:szCs w:val="24"/>
        </w:rPr>
        <w:t>декларува</w:t>
      </w:r>
      <w:r w:rsidR="00AA15BE" w:rsidRPr="006C0EFF">
        <w:rPr>
          <w:rFonts w:ascii="Times New Roman" w:hAnsi="Times New Roman" w:cs="Times New Roman"/>
          <w:sz w:val="24"/>
          <w:szCs w:val="24"/>
        </w:rPr>
        <w:t xml:space="preserve">ння </w:t>
      </w:r>
      <w:r w:rsidR="00DD63BD" w:rsidRPr="006C0EFF">
        <w:rPr>
          <w:rFonts w:ascii="Times New Roman" w:hAnsi="Times New Roman" w:cs="Times New Roman"/>
          <w:sz w:val="24"/>
          <w:szCs w:val="24"/>
        </w:rPr>
        <w:t>зазначен</w:t>
      </w:r>
      <w:r w:rsidR="00AA15BE" w:rsidRPr="006C0EFF">
        <w:rPr>
          <w:rFonts w:ascii="Times New Roman" w:hAnsi="Times New Roman" w:cs="Times New Roman"/>
          <w:sz w:val="24"/>
          <w:szCs w:val="24"/>
        </w:rPr>
        <w:t xml:space="preserve">ого </w:t>
      </w:r>
      <w:r w:rsidR="00DD63BD" w:rsidRPr="006C0EFF">
        <w:rPr>
          <w:rFonts w:ascii="Times New Roman" w:hAnsi="Times New Roman" w:cs="Times New Roman"/>
          <w:sz w:val="24"/>
          <w:szCs w:val="24"/>
        </w:rPr>
        <w:t>об’єкт</w:t>
      </w:r>
      <w:r w:rsidR="00816F17">
        <w:rPr>
          <w:rFonts w:ascii="Times New Roman" w:hAnsi="Times New Roman" w:cs="Times New Roman"/>
          <w:sz w:val="24"/>
          <w:szCs w:val="24"/>
        </w:rPr>
        <w:t>а</w:t>
      </w:r>
      <w:r w:rsidR="00DD63BD" w:rsidRPr="006C0EFF">
        <w:rPr>
          <w:rFonts w:ascii="Times New Roman" w:hAnsi="Times New Roman" w:cs="Times New Roman"/>
          <w:sz w:val="24"/>
          <w:szCs w:val="24"/>
        </w:rPr>
        <w:t xml:space="preserve"> нерухомості.</w:t>
      </w:r>
      <w:r w:rsidR="00AA15BE" w:rsidRPr="006C0EFF">
        <w:rPr>
          <w:rFonts w:ascii="Times New Roman" w:hAnsi="Times New Roman" w:cs="Times New Roman"/>
          <w:sz w:val="24"/>
          <w:szCs w:val="24"/>
        </w:rPr>
        <w:t xml:space="preserve"> </w:t>
      </w:r>
    </w:p>
    <w:p w:rsidR="00A63162" w:rsidRPr="006C0EFF"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A63162" w:rsidRPr="006C0EFF">
        <w:rPr>
          <w:rFonts w:ascii="Times New Roman" w:hAnsi="Times New Roman" w:cs="Times New Roman"/>
          <w:sz w:val="24"/>
          <w:szCs w:val="24"/>
        </w:rPr>
        <w:t>Під</w:t>
      </w:r>
      <w:r w:rsidR="00A63162" w:rsidRPr="00C731CA">
        <w:rPr>
          <w:rFonts w:ascii="Times New Roman" w:hAnsi="Times New Roman" w:cs="Times New Roman"/>
          <w:sz w:val="72"/>
          <w:szCs w:val="72"/>
        </w:rPr>
        <w:t xml:space="preserve"> </w:t>
      </w:r>
      <w:r w:rsidR="00A63162" w:rsidRPr="006C0EFF">
        <w:rPr>
          <w:rFonts w:ascii="Times New Roman" w:hAnsi="Times New Roman" w:cs="Times New Roman"/>
          <w:sz w:val="24"/>
          <w:szCs w:val="24"/>
        </w:rPr>
        <w:t>час</w:t>
      </w:r>
      <w:r w:rsidR="00A63162" w:rsidRPr="00C731CA">
        <w:rPr>
          <w:rFonts w:ascii="Times New Roman" w:hAnsi="Times New Roman" w:cs="Times New Roman"/>
          <w:sz w:val="72"/>
          <w:szCs w:val="72"/>
        </w:rPr>
        <w:t xml:space="preserve"> </w:t>
      </w:r>
      <w:r w:rsidR="00A63162" w:rsidRPr="006C0EFF">
        <w:rPr>
          <w:rFonts w:ascii="Times New Roman" w:hAnsi="Times New Roman" w:cs="Times New Roman"/>
          <w:sz w:val="24"/>
          <w:szCs w:val="24"/>
        </w:rPr>
        <w:t>з’ясування</w:t>
      </w:r>
      <w:r w:rsidR="00A63162" w:rsidRPr="00C731CA">
        <w:rPr>
          <w:rFonts w:ascii="Times New Roman" w:hAnsi="Times New Roman" w:cs="Times New Roman"/>
          <w:sz w:val="72"/>
          <w:szCs w:val="72"/>
        </w:rPr>
        <w:t xml:space="preserve"> </w:t>
      </w:r>
      <w:r w:rsidR="00A63162" w:rsidRPr="006C0EFF">
        <w:rPr>
          <w:rFonts w:ascii="Times New Roman" w:hAnsi="Times New Roman" w:cs="Times New Roman"/>
          <w:sz w:val="24"/>
          <w:szCs w:val="24"/>
        </w:rPr>
        <w:t>підстав</w:t>
      </w:r>
      <w:r w:rsidR="00A63162" w:rsidRPr="00C731CA">
        <w:rPr>
          <w:rFonts w:ascii="Times New Roman" w:hAnsi="Times New Roman" w:cs="Times New Roman"/>
          <w:sz w:val="72"/>
          <w:szCs w:val="72"/>
        </w:rPr>
        <w:t xml:space="preserve"> </w:t>
      </w:r>
      <w:r w:rsidR="00816F17">
        <w:rPr>
          <w:rFonts w:ascii="Times New Roman" w:hAnsi="Times New Roman" w:cs="Times New Roman"/>
          <w:sz w:val="24"/>
          <w:szCs w:val="24"/>
        </w:rPr>
        <w:t>не</w:t>
      </w:r>
      <w:r w:rsidR="00597BAD" w:rsidRPr="006C0EFF">
        <w:rPr>
          <w:rFonts w:ascii="Times New Roman" w:hAnsi="Times New Roman" w:cs="Times New Roman"/>
          <w:sz w:val="24"/>
          <w:szCs w:val="24"/>
        </w:rPr>
        <w:t>здійснення</w:t>
      </w:r>
      <w:r w:rsidR="00597BAD" w:rsidRPr="00C731CA">
        <w:rPr>
          <w:rFonts w:ascii="Times New Roman" w:hAnsi="Times New Roman" w:cs="Times New Roman"/>
          <w:sz w:val="72"/>
          <w:szCs w:val="72"/>
        </w:rPr>
        <w:t xml:space="preserve"> </w:t>
      </w:r>
      <w:r w:rsidR="00597BAD" w:rsidRPr="006C0EFF">
        <w:rPr>
          <w:rFonts w:ascii="Times New Roman" w:hAnsi="Times New Roman" w:cs="Times New Roman"/>
          <w:sz w:val="24"/>
          <w:szCs w:val="24"/>
        </w:rPr>
        <w:t>Науменко</w:t>
      </w:r>
      <w:r w:rsidR="00597BAD" w:rsidRPr="00C731CA">
        <w:rPr>
          <w:rFonts w:ascii="Times New Roman" w:hAnsi="Times New Roman" w:cs="Times New Roman"/>
          <w:sz w:val="72"/>
          <w:szCs w:val="72"/>
        </w:rPr>
        <w:t xml:space="preserve"> </w:t>
      </w:r>
      <w:r w:rsidR="00597BAD" w:rsidRPr="006C0EFF">
        <w:rPr>
          <w:rFonts w:ascii="Times New Roman" w:hAnsi="Times New Roman" w:cs="Times New Roman"/>
          <w:sz w:val="24"/>
          <w:szCs w:val="24"/>
        </w:rPr>
        <w:t>Я.О.</w:t>
      </w:r>
      <w:r w:rsidR="00597BAD" w:rsidRPr="00C731CA">
        <w:rPr>
          <w:rFonts w:ascii="Times New Roman" w:hAnsi="Times New Roman" w:cs="Times New Roman"/>
          <w:sz w:val="72"/>
          <w:szCs w:val="72"/>
        </w:rPr>
        <w:t xml:space="preserve"> </w:t>
      </w:r>
      <w:r w:rsidR="00141539" w:rsidRPr="006C0EFF">
        <w:rPr>
          <w:rFonts w:ascii="Times New Roman" w:hAnsi="Times New Roman" w:cs="Times New Roman"/>
          <w:sz w:val="24"/>
          <w:szCs w:val="24"/>
        </w:rPr>
        <w:t>декларування</w:t>
      </w:r>
      <w:r w:rsidR="00141539" w:rsidRPr="00C731CA">
        <w:rPr>
          <w:rFonts w:ascii="Times New Roman" w:hAnsi="Times New Roman" w:cs="Times New Roman"/>
          <w:sz w:val="72"/>
          <w:szCs w:val="72"/>
        </w:rPr>
        <w:t xml:space="preserve"> </w:t>
      </w:r>
      <w:r w:rsidR="00A63162" w:rsidRPr="006C0EFF">
        <w:rPr>
          <w:rFonts w:ascii="Times New Roman" w:hAnsi="Times New Roman" w:cs="Times New Roman"/>
          <w:sz w:val="24"/>
          <w:szCs w:val="24"/>
        </w:rPr>
        <w:t>у</w:t>
      </w:r>
      <w:r w:rsidR="00A63162" w:rsidRPr="00C731CA">
        <w:rPr>
          <w:rFonts w:ascii="Times New Roman" w:hAnsi="Times New Roman" w:cs="Times New Roman"/>
          <w:sz w:val="72"/>
          <w:szCs w:val="72"/>
        </w:rPr>
        <w:t xml:space="preserve"> </w:t>
      </w:r>
      <w:r w:rsidR="00A63162" w:rsidRPr="006C0EFF">
        <w:rPr>
          <w:rFonts w:ascii="Times New Roman" w:hAnsi="Times New Roman" w:cs="Times New Roman"/>
          <w:sz w:val="24"/>
          <w:szCs w:val="24"/>
        </w:rPr>
        <w:t>2015-</w:t>
      </w:r>
      <w:r w:rsidR="00816F17">
        <w:rPr>
          <w:rFonts w:ascii="Times New Roman" w:hAnsi="Times New Roman" w:cs="Times New Roman"/>
          <w:sz w:val="24"/>
          <w:szCs w:val="24"/>
        </w:rPr>
        <w:t>-</w:t>
      </w:r>
      <w:r w:rsidR="00A63162" w:rsidRPr="006C0EFF">
        <w:rPr>
          <w:rFonts w:ascii="Times New Roman" w:hAnsi="Times New Roman" w:cs="Times New Roman"/>
          <w:sz w:val="24"/>
          <w:szCs w:val="24"/>
        </w:rPr>
        <w:t xml:space="preserve">2017 роках </w:t>
      </w:r>
      <w:r w:rsidR="00597BAD" w:rsidRPr="006C0EFF">
        <w:rPr>
          <w:rFonts w:ascii="Times New Roman" w:hAnsi="Times New Roman" w:cs="Times New Roman"/>
          <w:sz w:val="24"/>
          <w:szCs w:val="24"/>
        </w:rPr>
        <w:t xml:space="preserve">квартири у м. Полтава, яка на праві сумісної власності належить її чоловіку, </w:t>
      </w:r>
      <w:r w:rsidR="008936AF" w:rsidRPr="006C0EFF">
        <w:rPr>
          <w:rFonts w:ascii="Times New Roman" w:hAnsi="Times New Roman" w:cs="Times New Roman"/>
          <w:sz w:val="24"/>
          <w:szCs w:val="24"/>
        </w:rPr>
        <w:t xml:space="preserve">колегією </w:t>
      </w:r>
      <w:r w:rsidR="00597BAD" w:rsidRPr="006C0EFF">
        <w:rPr>
          <w:rFonts w:ascii="Times New Roman" w:hAnsi="Times New Roman" w:cs="Times New Roman"/>
          <w:sz w:val="24"/>
          <w:szCs w:val="24"/>
        </w:rPr>
        <w:t>Комісі</w:t>
      </w:r>
      <w:r w:rsidR="008936AF" w:rsidRPr="006C0EFF">
        <w:rPr>
          <w:rFonts w:ascii="Times New Roman" w:hAnsi="Times New Roman" w:cs="Times New Roman"/>
          <w:sz w:val="24"/>
          <w:szCs w:val="24"/>
        </w:rPr>
        <w:t>ї</w:t>
      </w:r>
      <w:r w:rsidR="00597BAD" w:rsidRPr="006C0EFF">
        <w:rPr>
          <w:rFonts w:ascii="Times New Roman" w:hAnsi="Times New Roman" w:cs="Times New Roman"/>
          <w:sz w:val="24"/>
          <w:szCs w:val="24"/>
        </w:rPr>
        <w:t xml:space="preserve"> встановлено факт необізнаності суб’єк</w:t>
      </w:r>
      <w:r w:rsidR="00816F17">
        <w:rPr>
          <w:rFonts w:ascii="Times New Roman" w:hAnsi="Times New Roman" w:cs="Times New Roman"/>
          <w:sz w:val="24"/>
          <w:szCs w:val="24"/>
        </w:rPr>
        <w:t>та декларування щодо наявності в</w:t>
      </w:r>
      <w:r w:rsidR="00597BAD" w:rsidRPr="006C0EFF">
        <w:rPr>
          <w:rFonts w:ascii="Times New Roman" w:hAnsi="Times New Roman" w:cs="Times New Roman"/>
          <w:sz w:val="24"/>
          <w:szCs w:val="24"/>
        </w:rPr>
        <w:t xml:space="preserve"> її чоловіка </w:t>
      </w:r>
      <w:r w:rsidR="00A63162" w:rsidRPr="006C0EFF">
        <w:rPr>
          <w:rFonts w:ascii="Times New Roman" w:hAnsi="Times New Roman" w:cs="Times New Roman"/>
          <w:sz w:val="24"/>
          <w:szCs w:val="24"/>
        </w:rPr>
        <w:t xml:space="preserve">права власності на </w:t>
      </w:r>
      <w:r w:rsidR="00597BAD" w:rsidRPr="006C0EFF">
        <w:rPr>
          <w:rFonts w:ascii="Times New Roman" w:hAnsi="Times New Roman" w:cs="Times New Roman"/>
          <w:sz w:val="24"/>
          <w:szCs w:val="24"/>
        </w:rPr>
        <w:t>вказан</w:t>
      </w:r>
      <w:r w:rsidR="00A63162" w:rsidRPr="006C0EFF">
        <w:rPr>
          <w:rFonts w:ascii="Times New Roman" w:hAnsi="Times New Roman" w:cs="Times New Roman"/>
          <w:sz w:val="24"/>
          <w:szCs w:val="24"/>
        </w:rPr>
        <w:t xml:space="preserve">ий </w:t>
      </w:r>
      <w:r w:rsidR="00597BAD" w:rsidRPr="006C0EFF">
        <w:rPr>
          <w:rFonts w:ascii="Times New Roman" w:hAnsi="Times New Roman" w:cs="Times New Roman"/>
          <w:sz w:val="24"/>
          <w:szCs w:val="24"/>
        </w:rPr>
        <w:t>об’</w:t>
      </w:r>
      <w:r w:rsidR="00A63162" w:rsidRPr="006C0EFF">
        <w:rPr>
          <w:rFonts w:ascii="Times New Roman" w:hAnsi="Times New Roman" w:cs="Times New Roman"/>
          <w:sz w:val="24"/>
          <w:szCs w:val="24"/>
        </w:rPr>
        <w:t xml:space="preserve">єкт. Окрім того, сам власник </w:t>
      </w:r>
      <w:r w:rsidR="00597BAD" w:rsidRPr="006C0EFF">
        <w:rPr>
          <w:rFonts w:ascii="Times New Roman" w:hAnsi="Times New Roman" w:cs="Times New Roman"/>
          <w:sz w:val="24"/>
          <w:szCs w:val="24"/>
        </w:rPr>
        <w:t xml:space="preserve">нерухомості </w:t>
      </w:r>
      <w:r w:rsidR="00A63162" w:rsidRPr="006C0EFF">
        <w:rPr>
          <w:rFonts w:ascii="Times New Roman" w:hAnsi="Times New Roman" w:cs="Times New Roman"/>
          <w:sz w:val="24"/>
          <w:szCs w:val="24"/>
        </w:rPr>
        <w:t>(чоловік судді) не здійснював декларування цього об’єкт</w:t>
      </w:r>
      <w:r w:rsidR="00816F17">
        <w:rPr>
          <w:rFonts w:ascii="Times New Roman" w:hAnsi="Times New Roman" w:cs="Times New Roman"/>
          <w:sz w:val="24"/>
          <w:szCs w:val="24"/>
        </w:rPr>
        <w:t>а</w:t>
      </w:r>
      <w:r w:rsidR="00A63162" w:rsidRPr="006C0EFF">
        <w:rPr>
          <w:rFonts w:ascii="Times New Roman" w:hAnsi="Times New Roman" w:cs="Times New Roman"/>
          <w:sz w:val="24"/>
          <w:szCs w:val="24"/>
        </w:rPr>
        <w:t xml:space="preserve"> у своїх деклараціях з</w:t>
      </w:r>
      <w:r w:rsidR="005E45E5" w:rsidRPr="006C0EFF">
        <w:rPr>
          <w:rFonts w:ascii="Times New Roman" w:hAnsi="Times New Roman" w:cs="Times New Roman"/>
          <w:sz w:val="24"/>
          <w:szCs w:val="24"/>
        </w:rPr>
        <w:t>а</w:t>
      </w:r>
      <w:r w:rsidR="00A63162" w:rsidRPr="006C0EFF">
        <w:rPr>
          <w:rFonts w:ascii="Times New Roman" w:hAnsi="Times New Roman" w:cs="Times New Roman"/>
          <w:sz w:val="24"/>
          <w:szCs w:val="24"/>
        </w:rPr>
        <w:t xml:space="preserve"> 2016 </w:t>
      </w:r>
      <w:r w:rsidR="00816F17">
        <w:rPr>
          <w:rFonts w:ascii="Times New Roman" w:hAnsi="Times New Roman" w:cs="Times New Roman"/>
          <w:sz w:val="24"/>
          <w:szCs w:val="24"/>
        </w:rPr>
        <w:t xml:space="preserve">та </w:t>
      </w:r>
      <w:r w:rsidR="00A63162" w:rsidRPr="006C0EFF">
        <w:rPr>
          <w:rFonts w:ascii="Times New Roman" w:hAnsi="Times New Roman" w:cs="Times New Roman"/>
          <w:sz w:val="24"/>
          <w:szCs w:val="24"/>
        </w:rPr>
        <w:t xml:space="preserve">2017 роки. </w:t>
      </w:r>
    </w:p>
    <w:p w:rsidR="00ED0C94" w:rsidRPr="006C0EFF" w:rsidRDefault="00ED0D34" w:rsidP="00ED0D34">
      <w:pPr>
        <w:pStyle w:val="ab"/>
        <w:tabs>
          <w:tab w:val="left" w:pos="0"/>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816F17">
        <w:rPr>
          <w:rFonts w:ascii="Times New Roman" w:hAnsi="Times New Roman" w:cs="Times New Roman"/>
          <w:sz w:val="24"/>
          <w:szCs w:val="24"/>
        </w:rPr>
        <w:t>Неправильне зазначення суддею в</w:t>
      </w:r>
      <w:r w:rsidR="00242B27" w:rsidRPr="006C0EFF">
        <w:rPr>
          <w:rFonts w:ascii="Times New Roman" w:hAnsi="Times New Roman" w:cs="Times New Roman"/>
          <w:sz w:val="24"/>
          <w:szCs w:val="24"/>
        </w:rPr>
        <w:t xml:space="preserve"> деклараціях 2015-</w:t>
      </w:r>
      <w:r w:rsidR="00816F17">
        <w:rPr>
          <w:rFonts w:ascii="Times New Roman" w:hAnsi="Times New Roman" w:cs="Times New Roman"/>
          <w:sz w:val="24"/>
          <w:szCs w:val="24"/>
        </w:rPr>
        <w:t>-</w:t>
      </w:r>
      <w:r w:rsidR="00242B27" w:rsidRPr="006C0EFF">
        <w:rPr>
          <w:rFonts w:ascii="Times New Roman" w:hAnsi="Times New Roman" w:cs="Times New Roman"/>
          <w:sz w:val="24"/>
          <w:szCs w:val="24"/>
        </w:rPr>
        <w:t>2020 рок</w:t>
      </w:r>
      <w:r w:rsidR="00816F17">
        <w:rPr>
          <w:rFonts w:ascii="Times New Roman" w:hAnsi="Times New Roman" w:cs="Times New Roman"/>
          <w:sz w:val="24"/>
          <w:szCs w:val="24"/>
        </w:rPr>
        <w:t>и</w:t>
      </w:r>
      <w:r w:rsidR="00242B27" w:rsidRPr="006C0EFF">
        <w:rPr>
          <w:rFonts w:ascii="Times New Roman" w:hAnsi="Times New Roman" w:cs="Times New Roman"/>
          <w:sz w:val="24"/>
          <w:szCs w:val="24"/>
        </w:rPr>
        <w:t xml:space="preserve"> частки об’єкт</w:t>
      </w:r>
      <w:r w:rsidR="00816F17">
        <w:rPr>
          <w:rFonts w:ascii="Times New Roman" w:hAnsi="Times New Roman" w:cs="Times New Roman"/>
          <w:sz w:val="24"/>
          <w:szCs w:val="24"/>
        </w:rPr>
        <w:t>а</w:t>
      </w:r>
      <w:r w:rsidR="00242B27" w:rsidRPr="006C0EFF">
        <w:rPr>
          <w:rFonts w:ascii="Times New Roman" w:hAnsi="Times New Roman" w:cs="Times New Roman"/>
          <w:sz w:val="24"/>
          <w:szCs w:val="24"/>
        </w:rPr>
        <w:t xml:space="preserve"> нерухомості, що належить на праві приватної власності її чоловіку, </w:t>
      </w:r>
      <w:r w:rsidR="00ED0C94" w:rsidRPr="006C0EFF">
        <w:rPr>
          <w:rFonts w:ascii="Times New Roman" w:hAnsi="Times New Roman" w:cs="Times New Roman"/>
          <w:sz w:val="24"/>
          <w:szCs w:val="24"/>
        </w:rPr>
        <w:t xml:space="preserve">також </w:t>
      </w:r>
      <w:r w:rsidR="00242B27" w:rsidRPr="006C0EFF">
        <w:rPr>
          <w:rFonts w:ascii="Times New Roman" w:hAnsi="Times New Roman" w:cs="Times New Roman"/>
          <w:sz w:val="24"/>
          <w:szCs w:val="24"/>
        </w:rPr>
        <w:t>спричинені необізнан</w:t>
      </w:r>
      <w:r w:rsidR="00816F17">
        <w:rPr>
          <w:rFonts w:ascii="Times New Roman" w:hAnsi="Times New Roman" w:cs="Times New Roman"/>
          <w:sz w:val="24"/>
          <w:szCs w:val="24"/>
        </w:rPr>
        <w:t>і</w:t>
      </w:r>
      <w:r w:rsidR="00242B27" w:rsidRPr="006C0EFF">
        <w:rPr>
          <w:rFonts w:ascii="Times New Roman" w:hAnsi="Times New Roman" w:cs="Times New Roman"/>
          <w:sz w:val="24"/>
          <w:szCs w:val="24"/>
        </w:rPr>
        <w:t>ст</w:t>
      </w:r>
      <w:r w:rsidR="00816F17">
        <w:rPr>
          <w:rFonts w:ascii="Times New Roman" w:hAnsi="Times New Roman" w:cs="Times New Roman"/>
          <w:sz w:val="24"/>
          <w:szCs w:val="24"/>
        </w:rPr>
        <w:t>ю</w:t>
      </w:r>
      <w:r w:rsidR="00242B27" w:rsidRPr="006C0EFF">
        <w:rPr>
          <w:rFonts w:ascii="Times New Roman" w:hAnsi="Times New Roman" w:cs="Times New Roman"/>
          <w:sz w:val="24"/>
          <w:szCs w:val="24"/>
        </w:rPr>
        <w:t xml:space="preserve"> самого власника майна щодо належних йому часток. </w:t>
      </w:r>
      <w:r w:rsidR="00816F17">
        <w:rPr>
          <w:rFonts w:ascii="Times New Roman" w:hAnsi="Times New Roman" w:cs="Times New Roman"/>
          <w:sz w:val="24"/>
          <w:szCs w:val="24"/>
        </w:rPr>
        <w:t>Ця</w:t>
      </w:r>
      <w:r w:rsidR="00242B27" w:rsidRPr="006C0EFF">
        <w:rPr>
          <w:rFonts w:ascii="Times New Roman" w:hAnsi="Times New Roman" w:cs="Times New Roman"/>
          <w:sz w:val="24"/>
          <w:szCs w:val="24"/>
        </w:rPr>
        <w:t xml:space="preserve"> обставина підтверджується неправильним декларуванням </w:t>
      </w:r>
      <w:r w:rsidR="00816F17">
        <w:rPr>
          <w:rFonts w:ascii="Times New Roman" w:hAnsi="Times New Roman" w:cs="Times New Roman"/>
          <w:sz w:val="24"/>
          <w:szCs w:val="24"/>
        </w:rPr>
        <w:t>майна у період з 2015 д</w:t>
      </w:r>
      <w:r w:rsidR="00242B27" w:rsidRPr="006C0EFF">
        <w:rPr>
          <w:rFonts w:ascii="Times New Roman" w:hAnsi="Times New Roman" w:cs="Times New Roman"/>
          <w:sz w:val="24"/>
          <w:szCs w:val="24"/>
        </w:rPr>
        <w:t>о 2020 рок</w:t>
      </w:r>
      <w:r w:rsidR="00816F17">
        <w:rPr>
          <w:rFonts w:ascii="Times New Roman" w:hAnsi="Times New Roman" w:cs="Times New Roman"/>
          <w:sz w:val="24"/>
          <w:szCs w:val="24"/>
        </w:rPr>
        <w:t>у</w:t>
      </w:r>
      <w:r w:rsidR="00242B27" w:rsidRPr="006C0EFF">
        <w:rPr>
          <w:rFonts w:ascii="Times New Roman" w:hAnsi="Times New Roman" w:cs="Times New Roman"/>
          <w:sz w:val="24"/>
          <w:szCs w:val="24"/>
        </w:rPr>
        <w:t xml:space="preserve"> самим </w:t>
      </w:r>
      <w:r w:rsidR="00242B27" w:rsidRPr="006C0EFF">
        <w:rPr>
          <w:rFonts w:ascii="Times New Roman" w:hAnsi="Times New Roman" w:cs="Times New Roman"/>
          <w:sz w:val="24"/>
          <w:szCs w:val="24"/>
        </w:rPr>
        <w:lastRenderedPageBreak/>
        <w:t>власником майна.</w:t>
      </w:r>
      <w:r w:rsidR="00DD63BD" w:rsidRPr="006C0EFF">
        <w:rPr>
          <w:rFonts w:ascii="Times New Roman" w:hAnsi="Times New Roman" w:cs="Times New Roman"/>
          <w:sz w:val="24"/>
          <w:szCs w:val="24"/>
        </w:rPr>
        <w:t xml:space="preserve"> </w:t>
      </w:r>
      <w:r w:rsidR="00816F17">
        <w:rPr>
          <w:rFonts w:ascii="Times New Roman" w:hAnsi="Times New Roman" w:cs="Times New Roman"/>
          <w:sz w:val="24"/>
          <w:szCs w:val="24"/>
        </w:rPr>
        <w:t>Комісія наголошує, що в</w:t>
      </w:r>
      <w:r w:rsidR="00ED0C94" w:rsidRPr="006C0EFF">
        <w:rPr>
          <w:rFonts w:ascii="Times New Roman" w:hAnsi="Times New Roman" w:cs="Times New Roman"/>
          <w:sz w:val="24"/>
          <w:szCs w:val="24"/>
        </w:rPr>
        <w:t xml:space="preserve"> разі необізнаності власника про наявність у нього майна, вимога до члена його родини про належне декларування є безпідставною.</w:t>
      </w:r>
    </w:p>
    <w:p w:rsidR="00242B27" w:rsidRPr="006C0EFF" w:rsidRDefault="00ED0D34" w:rsidP="00ED0D34">
      <w:pPr>
        <w:pStyle w:val="ab"/>
        <w:tabs>
          <w:tab w:val="left" w:pos="0"/>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242B27" w:rsidRPr="006C0EFF">
        <w:rPr>
          <w:rFonts w:ascii="Times New Roman" w:hAnsi="Times New Roman" w:cs="Times New Roman"/>
          <w:sz w:val="24"/>
          <w:szCs w:val="24"/>
        </w:rPr>
        <w:t xml:space="preserve">Стосовно </w:t>
      </w:r>
      <w:r w:rsidR="00ED0C94" w:rsidRPr="006C0EFF">
        <w:rPr>
          <w:rFonts w:ascii="Times New Roman" w:hAnsi="Times New Roman" w:cs="Times New Roman"/>
          <w:sz w:val="24"/>
          <w:szCs w:val="24"/>
        </w:rPr>
        <w:t xml:space="preserve">безоплатного </w:t>
      </w:r>
      <w:r w:rsidR="00242B27" w:rsidRPr="006C0EFF">
        <w:rPr>
          <w:rFonts w:ascii="Times New Roman" w:hAnsi="Times New Roman" w:cs="Times New Roman"/>
          <w:sz w:val="24"/>
          <w:szCs w:val="24"/>
        </w:rPr>
        <w:t xml:space="preserve">користування </w:t>
      </w:r>
      <w:r w:rsidR="00D01FE4" w:rsidRPr="006C0EFF">
        <w:rPr>
          <w:rFonts w:ascii="Times New Roman" w:hAnsi="Times New Roman" w:cs="Times New Roman"/>
          <w:sz w:val="24"/>
          <w:szCs w:val="24"/>
        </w:rPr>
        <w:t xml:space="preserve">суддею </w:t>
      </w:r>
      <w:r w:rsidR="00242B27" w:rsidRPr="006C0EFF">
        <w:rPr>
          <w:rFonts w:ascii="Times New Roman" w:hAnsi="Times New Roman" w:cs="Times New Roman"/>
          <w:sz w:val="24"/>
          <w:szCs w:val="24"/>
        </w:rPr>
        <w:t xml:space="preserve">квартирою у м. Кривий Ріг, Комісією </w:t>
      </w:r>
      <w:r w:rsidR="00ED0C94" w:rsidRPr="006C0EFF">
        <w:rPr>
          <w:rFonts w:ascii="Times New Roman" w:hAnsi="Times New Roman" w:cs="Times New Roman"/>
          <w:sz w:val="24"/>
          <w:szCs w:val="24"/>
        </w:rPr>
        <w:t xml:space="preserve">під час співбесіди </w:t>
      </w:r>
      <w:r w:rsidR="00242B27" w:rsidRPr="006C0EFF">
        <w:rPr>
          <w:rFonts w:ascii="Times New Roman" w:hAnsi="Times New Roman" w:cs="Times New Roman"/>
          <w:sz w:val="24"/>
          <w:szCs w:val="24"/>
        </w:rPr>
        <w:t>встановлено, що таке користування не було повністю безоплатним, оскільки суддею сплачувались комунальні платежі та поточний ремонт</w:t>
      </w:r>
      <w:r w:rsidR="00ED0C94" w:rsidRPr="006C0EFF">
        <w:rPr>
          <w:rFonts w:ascii="Times New Roman" w:hAnsi="Times New Roman" w:cs="Times New Roman"/>
          <w:sz w:val="24"/>
          <w:szCs w:val="24"/>
        </w:rPr>
        <w:t xml:space="preserve"> квартири</w:t>
      </w:r>
      <w:r w:rsidR="00242B27" w:rsidRPr="006C0EFF">
        <w:rPr>
          <w:rFonts w:ascii="Times New Roman" w:hAnsi="Times New Roman" w:cs="Times New Roman"/>
          <w:sz w:val="24"/>
          <w:szCs w:val="24"/>
        </w:rPr>
        <w:t xml:space="preserve">. </w:t>
      </w:r>
      <w:r w:rsidR="00816F17">
        <w:rPr>
          <w:rFonts w:ascii="Times New Roman" w:hAnsi="Times New Roman" w:cs="Times New Roman"/>
          <w:sz w:val="24"/>
          <w:szCs w:val="24"/>
        </w:rPr>
        <w:t>Не</w:t>
      </w:r>
      <w:r w:rsidR="00ED0C94" w:rsidRPr="006C0EFF">
        <w:rPr>
          <w:rFonts w:ascii="Times New Roman" w:hAnsi="Times New Roman" w:cs="Times New Roman"/>
          <w:sz w:val="24"/>
          <w:szCs w:val="24"/>
        </w:rPr>
        <w:t xml:space="preserve">здійснення оплати саме орендних платежів було зумовлено наявністю тісних дружніх зв’язків </w:t>
      </w:r>
      <w:r w:rsidR="005E45E5" w:rsidRPr="006C0EFF">
        <w:rPr>
          <w:rFonts w:ascii="Times New Roman" w:hAnsi="Times New Roman" w:cs="Times New Roman"/>
          <w:sz w:val="24"/>
          <w:szCs w:val="24"/>
        </w:rPr>
        <w:t xml:space="preserve">сім’ї судді </w:t>
      </w:r>
      <w:r w:rsidR="00ED0C94" w:rsidRPr="006C0EFF">
        <w:rPr>
          <w:rFonts w:ascii="Times New Roman" w:hAnsi="Times New Roman" w:cs="Times New Roman"/>
          <w:sz w:val="24"/>
          <w:szCs w:val="24"/>
        </w:rPr>
        <w:t xml:space="preserve">із родиною власника квартири. </w:t>
      </w:r>
      <w:r w:rsidR="00816F17">
        <w:rPr>
          <w:rFonts w:ascii="Times New Roman" w:hAnsi="Times New Roman" w:cs="Times New Roman"/>
          <w:sz w:val="24"/>
          <w:szCs w:val="24"/>
        </w:rPr>
        <w:t>Ця</w:t>
      </w:r>
      <w:r w:rsidR="00DD63BD" w:rsidRPr="006C0EFF">
        <w:rPr>
          <w:rFonts w:ascii="Times New Roman" w:hAnsi="Times New Roman" w:cs="Times New Roman"/>
          <w:sz w:val="24"/>
          <w:szCs w:val="24"/>
        </w:rPr>
        <w:t xml:space="preserve"> обставина виключає вчинення суддею корупційного або пов’язаного з корупцією правопорушення.</w:t>
      </w:r>
      <w:r w:rsidR="00242B27" w:rsidRPr="006C0EFF">
        <w:rPr>
          <w:rFonts w:ascii="Times New Roman" w:hAnsi="Times New Roman" w:cs="Times New Roman"/>
          <w:sz w:val="24"/>
          <w:szCs w:val="24"/>
        </w:rPr>
        <w:t xml:space="preserve"> </w:t>
      </w:r>
    </w:p>
    <w:p w:rsidR="00ED0C94" w:rsidRPr="006C0EFF" w:rsidRDefault="00ED0D34" w:rsidP="00ED0D34">
      <w:pPr>
        <w:pStyle w:val="ab"/>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B2F75" w:rsidRPr="006C0EFF">
        <w:rPr>
          <w:rFonts w:ascii="Times New Roman" w:hAnsi="Times New Roman" w:cs="Times New Roman"/>
          <w:sz w:val="24"/>
          <w:szCs w:val="24"/>
        </w:rPr>
        <w:t xml:space="preserve">Також </w:t>
      </w:r>
      <w:r w:rsidR="00D01FE4" w:rsidRPr="006C0EFF">
        <w:rPr>
          <w:rFonts w:ascii="Times New Roman" w:hAnsi="Times New Roman" w:cs="Times New Roman"/>
          <w:sz w:val="24"/>
          <w:szCs w:val="24"/>
        </w:rPr>
        <w:t>Комісія наголошує, що Касаційний адміністративний суд у складі Верховного Суду у своєму рішенні від 29 листопада 2023 року (справа №</w:t>
      </w:r>
      <w:r w:rsidR="00816F17">
        <w:rPr>
          <w:rFonts w:ascii="Times New Roman" w:hAnsi="Times New Roman" w:cs="Times New Roman"/>
          <w:sz w:val="24"/>
          <w:szCs w:val="24"/>
        </w:rPr>
        <w:t xml:space="preserve"> </w:t>
      </w:r>
      <w:r w:rsidR="00D01FE4" w:rsidRPr="006C0EFF">
        <w:rPr>
          <w:rFonts w:ascii="Times New Roman" w:hAnsi="Times New Roman" w:cs="Times New Roman"/>
          <w:sz w:val="24"/>
          <w:szCs w:val="24"/>
        </w:rPr>
        <w:t>9901/198/20) вказав, що в межах процедури кв</w:t>
      </w:r>
      <w:r w:rsidR="00816F17">
        <w:rPr>
          <w:rFonts w:ascii="Times New Roman" w:hAnsi="Times New Roman" w:cs="Times New Roman"/>
          <w:sz w:val="24"/>
          <w:szCs w:val="24"/>
        </w:rPr>
        <w:t>аліфікаційного оцінювання судді</w:t>
      </w:r>
      <w:r w:rsidR="00D01FE4" w:rsidRPr="006C0EFF">
        <w:rPr>
          <w:rFonts w:ascii="Times New Roman" w:hAnsi="Times New Roman" w:cs="Times New Roman"/>
          <w:sz w:val="24"/>
          <w:szCs w:val="24"/>
        </w:rPr>
        <w:t xml:space="preserve"> з урахуванням мети і завдань його </w:t>
      </w:r>
      <w:r w:rsidR="00816F17">
        <w:rPr>
          <w:rFonts w:ascii="Times New Roman" w:hAnsi="Times New Roman" w:cs="Times New Roman"/>
          <w:sz w:val="24"/>
          <w:szCs w:val="24"/>
        </w:rPr>
        <w:t>проведення, обов’</w:t>
      </w:r>
      <w:r w:rsidR="00D01FE4" w:rsidRPr="006C0EFF">
        <w:rPr>
          <w:rFonts w:ascii="Times New Roman" w:hAnsi="Times New Roman" w:cs="Times New Roman"/>
          <w:sz w:val="24"/>
          <w:szCs w:val="24"/>
        </w:rPr>
        <w:t>язком (повноваженням) Комісії є з</w:t>
      </w:r>
      <w:r w:rsidR="00816F17">
        <w:rPr>
          <w:rFonts w:ascii="Times New Roman" w:hAnsi="Times New Roman" w:cs="Times New Roman"/>
          <w:sz w:val="24"/>
          <w:szCs w:val="24"/>
        </w:rPr>
        <w:t>’</w:t>
      </w:r>
      <w:r w:rsidR="00D01FE4" w:rsidRPr="006C0EFF">
        <w:rPr>
          <w:rFonts w:ascii="Times New Roman" w:hAnsi="Times New Roman" w:cs="Times New Roman"/>
          <w:sz w:val="24"/>
          <w:szCs w:val="24"/>
        </w:rPr>
        <w:t xml:space="preserve">ясування й оцінка всіх аспектів життя і діяльності такого кандидата не лише професійного характеру, але й морально-етичного. Комісія з огляду на свій правовий статус повинна визначити, чи відповідає поведінка судді основоположним принципам її регламентації, високі стандарти якої визначено, зокрема, у </w:t>
      </w:r>
      <w:proofErr w:type="spellStart"/>
      <w:r w:rsidR="00D01FE4" w:rsidRPr="006C0EFF">
        <w:rPr>
          <w:rFonts w:ascii="Times New Roman" w:hAnsi="Times New Roman" w:cs="Times New Roman"/>
          <w:sz w:val="24"/>
          <w:szCs w:val="24"/>
        </w:rPr>
        <w:t>Бангалорських</w:t>
      </w:r>
      <w:proofErr w:type="spellEnd"/>
      <w:r w:rsidR="00D01FE4" w:rsidRPr="006C0EFF">
        <w:rPr>
          <w:rFonts w:ascii="Times New Roman" w:hAnsi="Times New Roman" w:cs="Times New Roman"/>
          <w:sz w:val="24"/>
          <w:szCs w:val="24"/>
        </w:rPr>
        <w:t xml:space="preserve"> принципах поведінки суддів від 19 травня 2006 року, схвалених резолюцією Економічної та соціальної ради ООН від 27 липня 2006 року № 2006/23, а також у Кодексі суддівської</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етики,</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затвердженому</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рішенням</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ХІ</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(чергового)</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з`їзду</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суддів</w:t>
      </w:r>
      <w:r w:rsidR="00D01FE4"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України</w:t>
      </w:r>
      <w:r w:rsidR="00816F17" w:rsidRPr="00C731CA">
        <w:rPr>
          <w:rFonts w:ascii="Times New Roman" w:hAnsi="Times New Roman" w:cs="Times New Roman"/>
          <w:sz w:val="72"/>
          <w:szCs w:val="72"/>
        </w:rPr>
        <w:t xml:space="preserve"> </w:t>
      </w:r>
      <w:r w:rsidR="00D01FE4" w:rsidRPr="006C0EFF">
        <w:rPr>
          <w:rFonts w:ascii="Times New Roman" w:hAnsi="Times New Roman" w:cs="Times New Roman"/>
          <w:sz w:val="24"/>
          <w:szCs w:val="24"/>
        </w:rPr>
        <w:t>від 22 лютого 2013 року.</w:t>
      </w:r>
    </w:p>
    <w:p w:rsidR="00D01FE4" w:rsidRDefault="00ED0D34" w:rsidP="00ED0D34">
      <w:pPr>
        <w:pStyle w:val="a6"/>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00D01FE4">
        <w:rPr>
          <w:rFonts w:ascii="Times New Roman" w:hAnsi="Times New Roman" w:cs="Times New Roman"/>
          <w:sz w:val="24"/>
          <w:szCs w:val="24"/>
        </w:rPr>
        <w:t>З аналізу положень Закону та Регламенту в</w:t>
      </w:r>
      <w:r w:rsidR="00816F17">
        <w:rPr>
          <w:rFonts w:ascii="Times New Roman" w:hAnsi="Times New Roman" w:cs="Times New Roman"/>
          <w:sz w:val="24"/>
          <w:szCs w:val="24"/>
        </w:rPr>
        <w:t>пливає</w:t>
      </w:r>
      <w:r w:rsidR="00D01FE4">
        <w:rPr>
          <w:rFonts w:ascii="Times New Roman" w:hAnsi="Times New Roman" w:cs="Times New Roman"/>
          <w:sz w:val="24"/>
          <w:szCs w:val="24"/>
        </w:rPr>
        <w:t xml:space="preserve">, що саме </w:t>
      </w:r>
      <w:r w:rsidR="00D01FE4" w:rsidRPr="00D01FE4">
        <w:rPr>
          <w:rFonts w:ascii="Times New Roman" w:hAnsi="Times New Roman" w:cs="Times New Roman"/>
          <w:sz w:val="24"/>
          <w:szCs w:val="24"/>
        </w:rPr>
        <w:t xml:space="preserve">колегія </w:t>
      </w:r>
      <w:r w:rsidR="00D01FE4">
        <w:rPr>
          <w:rFonts w:ascii="Times New Roman" w:hAnsi="Times New Roman" w:cs="Times New Roman"/>
          <w:sz w:val="24"/>
          <w:szCs w:val="24"/>
        </w:rPr>
        <w:t>Комісії м</w:t>
      </w:r>
      <w:r w:rsidR="00D01FE4" w:rsidRPr="00D01FE4">
        <w:rPr>
          <w:rFonts w:ascii="Times New Roman" w:hAnsi="Times New Roman" w:cs="Times New Roman"/>
          <w:sz w:val="24"/>
          <w:szCs w:val="24"/>
        </w:rPr>
        <w:t>оже вчиняти низку дій та рішень для досягнення мети кваліфікаційного оцінювання судді. Саме колегія</w:t>
      </w:r>
      <w:r w:rsidR="00D01FE4" w:rsidRPr="00C731CA">
        <w:rPr>
          <w:rFonts w:ascii="Times New Roman" w:hAnsi="Times New Roman" w:cs="Times New Roman"/>
          <w:sz w:val="32"/>
          <w:szCs w:val="32"/>
        </w:rPr>
        <w:t xml:space="preserve"> </w:t>
      </w:r>
      <w:r w:rsidR="00D01FE4" w:rsidRPr="00D01FE4">
        <w:rPr>
          <w:rFonts w:ascii="Times New Roman" w:hAnsi="Times New Roman" w:cs="Times New Roman"/>
          <w:sz w:val="24"/>
          <w:szCs w:val="24"/>
        </w:rPr>
        <w:t>В</w:t>
      </w:r>
      <w:r w:rsidR="00D01FE4">
        <w:rPr>
          <w:rFonts w:ascii="Times New Roman" w:hAnsi="Times New Roman" w:cs="Times New Roman"/>
          <w:sz w:val="24"/>
          <w:szCs w:val="24"/>
        </w:rPr>
        <w:t>ищої</w:t>
      </w:r>
      <w:r w:rsidR="00D01FE4" w:rsidRPr="00C731CA">
        <w:rPr>
          <w:rFonts w:ascii="Times New Roman" w:hAnsi="Times New Roman" w:cs="Times New Roman"/>
          <w:sz w:val="32"/>
          <w:szCs w:val="32"/>
        </w:rPr>
        <w:t xml:space="preserve"> </w:t>
      </w:r>
      <w:r w:rsidR="00D01FE4">
        <w:rPr>
          <w:rFonts w:ascii="Times New Roman" w:hAnsi="Times New Roman" w:cs="Times New Roman"/>
          <w:sz w:val="24"/>
          <w:szCs w:val="24"/>
        </w:rPr>
        <w:t>кваліфікаційної</w:t>
      </w:r>
      <w:r w:rsidR="00D01FE4" w:rsidRPr="00C731CA">
        <w:rPr>
          <w:rFonts w:ascii="Times New Roman" w:hAnsi="Times New Roman" w:cs="Times New Roman"/>
          <w:sz w:val="32"/>
          <w:szCs w:val="32"/>
        </w:rPr>
        <w:t xml:space="preserve"> </w:t>
      </w:r>
      <w:r w:rsidR="00D01FE4">
        <w:rPr>
          <w:rFonts w:ascii="Times New Roman" w:hAnsi="Times New Roman" w:cs="Times New Roman"/>
          <w:sz w:val="24"/>
          <w:szCs w:val="24"/>
        </w:rPr>
        <w:t>комісії</w:t>
      </w:r>
      <w:r w:rsidR="00D01FE4" w:rsidRPr="00C731CA">
        <w:rPr>
          <w:rFonts w:ascii="Times New Roman" w:hAnsi="Times New Roman" w:cs="Times New Roman"/>
          <w:sz w:val="32"/>
          <w:szCs w:val="32"/>
        </w:rPr>
        <w:t xml:space="preserve"> </w:t>
      </w:r>
      <w:r w:rsidR="00D01FE4">
        <w:rPr>
          <w:rFonts w:ascii="Times New Roman" w:hAnsi="Times New Roman" w:cs="Times New Roman"/>
          <w:sz w:val="24"/>
          <w:szCs w:val="24"/>
        </w:rPr>
        <w:t>судді</w:t>
      </w:r>
      <w:r w:rsidR="00D01FE4" w:rsidRPr="00C731CA">
        <w:rPr>
          <w:rFonts w:ascii="Times New Roman" w:hAnsi="Times New Roman" w:cs="Times New Roman"/>
          <w:sz w:val="32"/>
          <w:szCs w:val="32"/>
        </w:rPr>
        <w:t xml:space="preserve"> </w:t>
      </w:r>
      <w:r w:rsidR="00D01FE4">
        <w:rPr>
          <w:rFonts w:ascii="Times New Roman" w:hAnsi="Times New Roman" w:cs="Times New Roman"/>
          <w:sz w:val="24"/>
          <w:szCs w:val="24"/>
        </w:rPr>
        <w:t>України</w:t>
      </w:r>
      <w:r w:rsidR="00D01FE4" w:rsidRPr="00C731CA">
        <w:rPr>
          <w:rFonts w:ascii="Times New Roman" w:hAnsi="Times New Roman" w:cs="Times New Roman"/>
          <w:sz w:val="32"/>
          <w:szCs w:val="32"/>
        </w:rPr>
        <w:t xml:space="preserve"> </w:t>
      </w:r>
      <w:r w:rsidR="00D01FE4" w:rsidRPr="00D01FE4">
        <w:rPr>
          <w:rFonts w:ascii="Times New Roman" w:hAnsi="Times New Roman" w:cs="Times New Roman"/>
          <w:sz w:val="24"/>
          <w:szCs w:val="24"/>
        </w:rPr>
        <w:t>наділена</w:t>
      </w:r>
      <w:r w:rsidR="00D01FE4" w:rsidRPr="00C731CA">
        <w:rPr>
          <w:rFonts w:ascii="Times New Roman" w:hAnsi="Times New Roman" w:cs="Times New Roman"/>
          <w:sz w:val="32"/>
          <w:szCs w:val="32"/>
        </w:rPr>
        <w:t xml:space="preserve"> </w:t>
      </w:r>
      <w:r w:rsidR="00D01FE4" w:rsidRPr="00D01FE4">
        <w:rPr>
          <w:rFonts w:ascii="Times New Roman" w:hAnsi="Times New Roman" w:cs="Times New Roman"/>
          <w:sz w:val="24"/>
          <w:szCs w:val="24"/>
        </w:rPr>
        <w:t>повноваженнями</w:t>
      </w:r>
      <w:r w:rsidR="00816F17" w:rsidRPr="00C731CA">
        <w:rPr>
          <w:rFonts w:ascii="Times New Roman" w:hAnsi="Times New Roman" w:cs="Times New Roman"/>
          <w:sz w:val="32"/>
          <w:szCs w:val="32"/>
        </w:rPr>
        <w:t xml:space="preserve"> </w:t>
      </w:r>
      <w:r w:rsidR="00D01FE4" w:rsidRPr="00D01FE4">
        <w:rPr>
          <w:rFonts w:ascii="Times New Roman" w:hAnsi="Times New Roman" w:cs="Times New Roman"/>
          <w:sz w:val="24"/>
          <w:szCs w:val="24"/>
        </w:rPr>
        <w:t>констатувати -</w:t>
      </w:r>
      <w:r w:rsidR="00816F17">
        <w:rPr>
          <w:rFonts w:ascii="Times New Roman" w:hAnsi="Times New Roman" w:cs="Times New Roman"/>
          <w:sz w:val="24"/>
          <w:szCs w:val="24"/>
        </w:rPr>
        <w:t>--</w:t>
      </w:r>
      <w:r w:rsidR="00D01FE4" w:rsidRPr="00D01FE4">
        <w:rPr>
          <w:rFonts w:ascii="Times New Roman" w:hAnsi="Times New Roman" w:cs="Times New Roman"/>
          <w:sz w:val="24"/>
          <w:szCs w:val="24"/>
        </w:rPr>
        <w:t xml:space="preserve"> підтвердив чи не підтвердив суддя здатність здійснювати повноваження у відповідному</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суді.</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У</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процесі</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кваліфікаційного</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оцінювання</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колегія</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Комісії</w:t>
      </w:r>
      <w:r w:rsidR="00D01FE4"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вправі</w:t>
      </w:r>
      <w:r w:rsidR="00816F17" w:rsidRPr="00937E1B">
        <w:rPr>
          <w:rFonts w:ascii="Times New Roman" w:hAnsi="Times New Roman" w:cs="Times New Roman"/>
          <w:sz w:val="36"/>
          <w:szCs w:val="36"/>
        </w:rPr>
        <w:t xml:space="preserve"> </w:t>
      </w:r>
      <w:r w:rsidR="00D01FE4" w:rsidRPr="00D01FE4">
        <w:rPr>
          <w:rFonts w:ascii="Times New Roman" w:hAnsi="Times New Roman" w:cs="Times New Roman"/>
          <w:sz w:val="24"/>
          <w:szCs w:val="24"/>
        </w:rPr>
        <w:t>визначати -</w:t>
      </w:r>
      <w:r w:rsidR="00816F17">
        <w:rPr>
          <w:rFonts w:ascii="Times New Roman" w:hAnsi="Times New Roman" w:cs="Times New Roman"/>
          <w:sz w:val="24"/>
          <w:szCs w:val="24"/>
        </w:rPr>
        <w:t>--</w:t>
      </w:r>
      <w:r w:rsidR="00D01FE4" w:rsidRPr="00D01FE4">
        <w:rPr>
          <w:rFonts w:ascii="Times New Roman" w:hAnsi="Times New Roman" w:cs="Times New Roman"/>
          <w:sz w:val="24"/>
          <w:szCs w:val="24"/>
        </w:rPr>
        <w:t xml:space="preserve"> впливає чи не впливає висновок ГРД або </w:t>
      </w:r>
      <w:r w:rsidR="00816F17">
        <w:rPr>
          <w:rFonts w:ascii="Times New Roman" w:hAnsi="Times New Roman" w:cs="Times New Roman"/>
          <w:sz w:val="24"/>
          <w:szCs w:val="24"/>
        </w:rPr>
        <w:t xml:space="preserve">її </w:t>
      </w:r>
      <w:r w:rsidR="00D01FE4" w:rsidRPr="00D01FE4">
        <w:rPr>
          <w:rFonts w:ascii="Times New Roman" w:hAnsi="Times New Roman" w:cs="Times New Roman"/>
          <w:sz w:val="24"/>
          <w:szCs w:val="24"/>
        </w:rPr>
        <w:t xml:space="preserve">інформація </w:t>
      </w:r>
      <w:r w:rsidR="00816F17">
        <w:rPr>
          <w:rFonts w:ascii="Times New Roman" w:hAnsi="Times New Roman" w:cs="Times New Roman"/>
          <w:sz w:val="24"/>
          <w:szCs w:val="24"/>
        </w:rPr>
        <w:t>на результат оцінювання</w:t>
      </w:r>
      <w:r w:rsidR="00D01FE4" w:rsidRPr="00D01FE4">
        <w:rPr>
          <w:rFonts w:ascii="Times New Roman" w:hAnsi="Times New Roman" w:cs="Times New Roman"/>
          <w:sz w:val="24"/>
          <w:szCs w:val="24"/>
        </w:rPr>
        <w:t xml:space="preserve"> за умови, що висновок ГРД поданий таким чином, що і суддя, і Комісія мали достатньо часу ознайомитися з ним й відповідним чином відреагувати на нього. </w:t>
      </w:r>
    </w:p>
    <w:p w:rsidR="005E45E5" w:rsidRPr="005E45E5" w:rsidRDefault="00816F17" w:rsidP="00ED0D34">
      <w:pPr>
        <w:pStyle w:val="ab"/>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Отже, у</w:t>
      </w:r>
      <w:r w:rsidR="005E45E5" w:rsidRPr="005E45E5">
        <w:rPr>
          <w:rFonts w:ascii="Times New Roman" w:hAnsi="Times New Roman" w:cs="Times New Roman"/>
          <w:sz w:val="24"/>
          <w:szCs w:val="24"/>
        </w:rPr>
        <w:t xml:space="preserve">раховуючи наведене вище, Комісія </w:t>
      </w:r>
      <w:r>
        <w:rPr>
          <w:rFonts w:ascii="Times New Roman" w:hAnsi="Times New Roman" w:cs="Times New Roman"/>
          <w:sz w:val="24"/>
          <w:szCs w:val="24"/>
        </w:rPr>
        <w:t xml:space="preserve">доходить </w:t>
      </w:r>
      <w:r w:rsidR="005E45E5" w:rsidRPr="005E45E5">
        <w:rPr>
          <w:rFonts w:ascii="Times New Roman" w:hAnsi="Times New Roman" w:cs="Times New Roman"/>
          <w:sz w:val="24"/>
          <w:szCs w:val="24"/>
        </w:rPr>
        <w:t>висновку, що обставини, викладені ГРД у Висновку</w:t>
      </w:r>
      <w:r>
        <w:rPr>
          <w:rFonts w:ascii="Times New Roman" w:hAnsi="Times New Roman" w:cs="Times New Roman"/>
          <w:sz w:val="24"/>
          <w:szCs w:val="24"/>
        </w:rPr>
        <w:t>,</w:t>
      </w:r>
      <w:r w:rsidR="005E45E5" w:rsidRPr="005E45E5">
        <w:rPr>
          <w:rFonts w:ascii="Times New Roman" w:hAnsi="Times New Roman" w:cs="Times New Roman"/>
          <w:sz w:val="24"/>
          <w:szCs w:val="24"/>
        </w:rPr>
        <w:t xml:space="preserve"> не підтвердили факту невідповідності судді </w:t>
      </w:r>
      <w:proofErr w:type="spellStart"/>
      <w:r w:rsidR="005E45E5" w:rsidRPr="005E45E5">
        <w:rPr>
          <w:rFonts w:ascii="Times New Roman" w:hAnsi="Times New Roman" w:cs="Times New Roman"/>
          <w:sz w:val="24"/>
          <w:szCs w:val="24"/>
        </w:rPr>
        <w:t>Тернівського</w:t>
      </w:r>
      <w:proofErr w:type="spellEnd"/>
      <w:r w:rsidR="005E45E5" w:rsidRPr="005E45E5">
        <w:rPr>
          <w:rFonts w:ascii="Times New Roman" w:hAnsi="Times New Roman" w:cs="Times New Roman"/>
          <w:sz w:val="24"/>
          <w:szCs w:val="24"/>
        </w:rPr>
        <w:t xml:space="preserve"> районного суду міста Кривого Рогу Дніпропетровської області Науменко Я.О. критерію доброчесності та професійної етики.</w:t>
      </w:r>
    </w:p>
    <w:p w:rsidR="006B2F75" w:rsidRPr="006B2F75" w:rsidRDefault="006B2F75" w:rsidP="00ED0D34">
      <w:pPr>
        <w:pStyle w:val="ab"/>
        <w:spacing w:line="240" w:lineRule="auto"/>
        <w:ind w:left="0" w:firstLine="708"/>
        <w:jc w:val="both"/>
        <w:rPr>
          <w:rFonts w:ascii="Times New Roman" w:hAnsi="Times New Roman" w:cs="Times New Roman"/>
          <w:sz w:val="24"/>
          <w:szCs w:val="24"/>
        </w:rPr>
      </w:pPr>
      <w:r w:rsidRPr="006B2F75">
        <w:rPr>
          <w:rFonts w:ascii="Times New Roman" w:hAnsi="Times New Roman" w:cs="Times New Roman"/>
          <w:sz w:val="24"/>
          <w:szCs w:val="24"/>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5E45E5" w:rsidRDefault="006B2F75" w:rsidP="00ED0D34">
      <w:pPr>
        <w:pStyle w:val="ab"/>
        <w:spacing w:after="0" w:line="240" w:lineRule="auto"/>
        <w:ind w:left="0" w:firstLine="708"/>
        <w:jc w:val="both"/>
        <w:rPr>
          <w:rFonts w:ascii="Times New Roman" w:hAnsi="Times New Roman" w:cs="Times New Roman"/>
          <w:sz w:val="24"/>
          <w:szCs w:val="24"/>
        </w:rPr>
      </w:pPr>
      <w:r w:rsidRPr="006B2F75">
        <w:rPr>
          <w:rFonts w:ascii="Times New Roman" w:hAnsi="Times New Roman" w:cs="Times New Roman"/>
          <w:sz w:val="24"/>
          <w:szCs w:val="24"/>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6B2F75">
        <w:rPr>
          <w:rFonts w:ascii="Times New Roman" w:hAnsi="Times New Roman" w:cs="Times New Roman"/>
          <w:sz w:val="24"/>
          <w:szCs w:val="24"/>
        </w:rPr>
        <w:t>недоброчесність</w:t>
      </w:r>
      <w:proofErr w:type="spellEnd"/>
      <w:r w:rsidRPr="006B2F75">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9422CE" w:rsidRPr="005E45E5" w:rsidRDefault="005E45E5" w:rsidP="00ED0D34">
      <w:pPr>
        <w:pStyle w:val="ab"/>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Отже, за результатами дослідження досьє судді, проведення співбесіди </w:t>
      </w:r>
      <w:r w:rsidR="00DA418B">
        <w:rPr>
          <w:rFonts w:ascii="Times New Roman" w:hAnsi="Times New Roman" w:cs="Times New Roman"/>
          <w:sz w:val="24"/>
          <w:szCs w:val="24"/>
        </w:rPr>
        <w:t xml:space="preserve">Комісія оцінила </w:t>
      </w:r>
      <w:r w:rsidR="008936AF" w:rsidRPr="005E45E5">
        <w:rPr>
          <w:rFonts w:ascii="Times New Roman" w:hAnsi="Times New Roman" w:cs="Times New Roman"/>
          <w:sz w:val="24"/>
          <w:szCs w:val="24"/>
        </w:rPr>
        <w:t xml:space="preserve">показник професійної етики судді </w:t>
      </w:r>
      <w:r w:rsidR="006B2F75" w:rsidRPr="005E45E5">
        <w:rPr>
          <w:rFonts w:ascii="Times New Roman" w:hAnsi="Times New Roman" w:cs="Times New Roman"/>
          <w:sz w:val="24"/>
          <w:szCs w:val="24"/>
        </w:rPr>
        <w:t xml:space="preserve">Науменко Я.О. </w:t>
      </w:r>
      <w:r w:rsidR="008936AF" w:rsidRPr="005E45E5">
        <w:rPr>
          <w:rFonts w:ascii="Times New Roman" w:hAnsi="Times New Roman" w:cs="Times New Roman"/>
          <w:sz w:val="24"/>
          <w:szCs w:val="24"/>
        </w:rPr>
        <w:t>у 140 балів</w:t>
      </w:r>
      <w:r w:rsidR="009422CE" w:rsidRPr="005E45E5">
        <w:rPr>
          <w:rFonts w:ascii="Times New Roman" w:hAnsi="Times New Roman" w:cs="Times New Roman"/>
          <w:sz w:val="24"/>
          <w:szCs w:val="24"/>
        </w:rPr>
        <w:t>.</w:t>
      </w:r>
      <w:r w:rsidR="008936AF" w:rsidRPr="005E45E5">
        <w:rPr>
          <w:rFonts w:ascii="Times New Roman" w:hAnsi="Times New Roman" w:cs="Times New Roman"/>
          <w:sz w:val="24"/>
          <w:szCs w:val="24"/>
        </w:rPr>
        <w:t xml:space="preserve"> </w:t>
      </w:r>
      <w:r w:rsidR="009422CE" w:rsidRPr="005E45E5">
        <w:rPr>
          <w:rFonts w:ascii="Times New Roman" w:hAnsi="Times New Roman" w:cs="Times New Roman"/>
          <w:sz w:val="24"/>
          <w:szCs w:val="24"/>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80 балів.</w:t>
      </w:r>
    </w:p>
    <w:p w:rsidR="003B1AE5" w:rsidRPr="009422CE"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9422CE">
        <w:rPr>
          <w:rFonts w:ascii="Times New Roman" w:hAnsi="Times New Roman" w:cs="Times New Roman"/>
          <w:sz w:val="24"/>
          <w:szCs w:val="24"/>
        </w:rPr>
        <w:t xml:space="preserve">Показник доброчесності оцінено Комісією також у 140 балів. </w:t>
      </w:r>
      <w:r w:rsidR="00B665D1" w:rsidRPr="009422CE">
        <w:rPr>
          <w:rFonts w:ascii="Times New Roman" w:hAnsi="Times New Roman" w:cs="Times New Roman"/>
          <w:sz w:val="24"/>
          <w:szCs w:val="24"/>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00B665D1" w:rsidRPr="009422CE">
        <w:rPr>
          <w:rFonts w:ascii="Times New Roman" w:hAnsi="Times New Roman" w:cs="Times New Roman"/>
          <w:sz w:val="24"/>
          <w:szCs w:val="24"/>
        </w:rPr>
        <w:t>контрпродуктивних</w:t>
      </w:r>
      <w:proofErr w:type="spellEnd"/>
      <w:r w:rsidR="00B665D1" w:rsidRPr="009422CE">
        <w:rPr>
          <w:rFonts w:ascii="Times New Roman" w:hAnsi="Times New Roman" w:cs="Times New Roman"/>
          <w:sz w:val="24"/>
          <w:szCs w:val="24"/>
        </w:rPr>
        <w:t xml:space="preserve"> дій, відсутність схильності до зловживань.</w:t>
      </w:r>
      <w:r w:rsidR="009422CE">
        <w:rPr>
          <w:rFonts w:ascii="Times New Roman" w:hAnsi="Times New Roman" w:cs="Times New Roman"/>
          <w:sz w:val="24"/>
          <w:szCs w:val="24"/>
        </w:rPr>
        <w:t xml:space="preserve"> </w:t>
      </w:r>
      <w:r w:rsidR="00B665D1" w:rsidRPr="009422CE">
        <w:rPr>
          <w:rFonts w:ascii="Times New Roman" w:hAnsi="Times New Roman" w:cs="Times New Roman"/>
          <w:sz w:val="24"/>
          <w:szCs w:val="24"/>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w:t>
      </w:r>
      <w:r w:rsidR="00CB0137" w:rsidRPr="009422CE">
        <w:rPr>
          <w:rFonts w:ascii="Times New Roman" w:hAnsi="Times New Roman" w:cs="Times New Roman"/>
          <w:sz w:val="24"/>
          <w:szCs w:val="24"/>
        </w:rPr>
        <w:t>у 8</w:t>
      </w:r>
      <w:r w:rsidR="00B665D1" w:rsidRPr="009422CE">
        <w:rPr>
          <w:rFonts w:ascii="Times New Roman" w:hAnsi="Times New Roman" w:cs="Times New Roman"/>
          <w:sz w:val="24"/>
          <w:szCs w:val="24"/>
        </w:rPr>
        <w:t>5 бал</w:t>
      </w:r>
      <w:r w:rsidR="00CB0137" w:rsidRPr="009422CE">
        <w:rPr>
          <w:rFonts w:ascii="Times New Roman" w:hAnsi="Times New Roman" w:cs="Times New Roman"/>
          <w:sz w:val="24"/>
          <w:szCs w:val="24"/>
        </w:rPr>
        <w:t>ів</w:t>
      </w:r>
      <w:r w:rsidR="00B665D1" w:rsidRPr="009422CE">
        <w:rPr>
          <w:rFonts w:ascii="Times New Roman" w:hAnsi="Times New Roman" w:cs="Times New Roman"/>
          <w:sz w:val="24"/>
          <w:szCs w:val="24"/>
        </w:rPr>
        <w:t>.</w:t>
      </w:r>
    </w:p>
    <w:p w:rsidR="00B665D1" w:rsidRPr="00295D88" w:rsidRDefault="00B665D1" w:rsidP="005E45E5">
      <w:pPr>
        <w:pStyle w:val="a6"/>
        <w:tabs>
          <w:tab w:val="left" w:pos="0"/>
          <w:tab w:val="left" w:pos="567"/>
        </w:tabs>
        <w:jc w:val="both"/>
        <w:rPr>
          <w:rFonts w:ascii="Times New Roman" w:hAnsi="Times New Roman" w:cs="Times New Roman"/>
          <w:sz w:val="16"/>
          <w:szCs w:val="16"/>
        </w:rPr>
      </w:pPr>
    </w:p>
    <w:p w:rsidR="00B665D1" w:rsidRPr="00295D88" w:rsidRDefault="00B665D1"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 xml:space="preserve">ІX. Висновки за результатами кваліфікаційного оцінювання судді. </w:t>
      </w:r>
    </w:p>
    <w:p w:rsidR="00CB0137"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За результатами кваліфікаційного оцінювання суддя </w:t>
      </w:r>
      <w:proofErr w:type="spellStart"/>
      <w:r w:rsidR="003B1AE5" w:rsidRPr="00295D88">
        <w:rPr>
          <w:rFonts w:ascii="Times New Roman" w:hAnsi="Times New Roman" w:cs="Times New Roman"/>
          <w:sz w:val="24"/>
          <w:szCs w:val="24"/>
        </w:rPr>
        <w:t>Тернівського</w:t>
      </w:r>
      <w:proofErr w:type="spellEnd"/>
      <w:r w:rsidR="003B1AE5" w:rsidRPr="00295D88">
        <w:rPr>
          <w:rFonts w:ascii="Times New Roman" w:hAnsi="Times New Roman" w:cs="Times New Roman"/>
          <w:sz w:val="24"/>
          <w:szCs w:val="24"/>
        </w:rPr>
        <w:t xml:space="preserve"> районного суду міста Кривого Рогу Дніпропетровської області Науменко Я.О. </w:t>
      </w:r>
      <w:r w:rsidR="00CB0137" w:rsidRPr="00295D88">
        <w:rPr>
          <w:rFonts w:ascii="Times New Roman" w:hAnsi="Times New Roman" w:cs="Times New Roman"/>
          <w:sz w:val="24"/>
          <w:szCs w:val="24"/>
        </w:rPr>
        <w:t>набрала 859,25</w:t>
      </w:r>
      <w:r w:rsidR="003B1AE5" w:rsidRPr="00295D88">
        <w:rPr>
          <w:rFonts w:ascii="Times New Roman" w:hAnsi="Times New Roman" w:cs="Times New Roman"/>
          <w:sz w:val="24"/>
          <w:szCs w:val="24"/>
        </w:rPr>
        <w:t xml:space="preserve"> бал</w:t>
      </w:r>
      <w:r w:rsidR="00CB0137" w:rsidRPr="00295D88">
        <w:rPr>
          <w:rFonts w:ascii="Times New Roman" w:hAnsi="Times New Roman" w:cs="Times New Roman"/>
          <w:sz w:val="24"/>
          <w:szCs w:val="24"/>
        </w:rPr>
        <w:t>а</w:t>
      </w:r>
      <w:r w:rsidR="00B665D1" w:rsidRPr="00295D88">
        <w:rPr>
          <w:rFonts w:ascii="Times New Roman" w:hAnsi="Times New Roman" w:cs="Times New Roman"/>
          <w:sz w:val="24"/>
          <w:szCs w:val="24"/>
        </w:rPr>
        <w:t>, що становить більше 67 відсотків від суми максимально можливих балів за результатами кваліфікаційного оцінювання всіх критеріїв.</w:t>
      </w:r>
    </w:p>
    <w:tbl>
      <w:tblPr>
        <w:tblStyle w:val="ac"/>
        <w:tblW w:w="9854" w:type="dxa"/>
        <w:tblInd w:w="108" w:type="dxa"/>
        <w:tblLook w:val="04A0" w:firstRow="1" w:lastRow="0" w:firstColumn="1" w:lastColumn="0" w:noHBand="0" w:noVBand="1"/>
      </w:tblPr>
      <w:tblGrid>
        <w:gridCol w:w="2235"/>
        <w:gridCol w:w="5103"/>
        <w:gridCol w:w="1275"/>
        <w:gridCol w:w="1241"/>
      </w:tblGrid>
      <w:tr w:rsidR="003B1AE5" w:rsidRPr="00295D88" w:rsidTr="00DB44A1">
        <w:trPr>
          <w:trHeight w:val="528"/>
        </w:trPr>
        <w:tc>
          <w:tcPr>
            <w:tcW w:w="2235"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Критерії</w:t>
            </w:r>
          </w:p>
        </w:tc>
        <w:tc>
          <w:tcPr>
            <w:tcW w:w="5103"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Показники</w:t>
            </w:r>
          </w:p>
        </w:tc>
        <w:tc>
          <w:tcPr>
            <w:tcW w:w="1275"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Бал за показник</w:t>
            </w:r>
          </w:p>
        </w:tc>
        <w:tc>
          <w:tcPr>
            <w:tcW w:w="1241" w:type="dxa"/>
          </w:tcPr>
          <w:p w:rsidR="003B1AE5" w:rsidRPr="00295D88" w:rsidRDefault="003B1AE5"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Бал за критерій</w:t>
            </w:r>
          </w:p>
        </w:tc>
      </w:tr>
      <w:tr w:rsidR="003B1AE5" w:rsidRPr="00295D88" w:rsidTr="00DB44A1">
        <w:trPr>
          <w:trHeight w:val="395"/>
        </w:trPr>
        <w:tc>
          <w:tcPr>
            <w:tcW w:w="2235" w:type="dxa"/>
            <w:vMerge w:val="restart"/>
          </w:tcPr>
          <w:p w:rsidR="003B1AE5"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Професійна компетентність</w:t>
            </w: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Рівень знань у сфері права</w:t>
            </w:r>
          </w:p>
        </w:tc>
        <w:tc>
          <w:tcPr>
            <w:tcW w:w="1275" w:type="dxa"/>
          </w:tcPr>
          <w:p w:rsidR="003B1AE5"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87,75</w:t>
            </w:r>
          </w:p>
        </w:tc>
        <w:tc>
          <w:tcPr>
            <w:tcW w:w="1241" w:type="dxa"/>
            <w:vMerge w:val="restart"/>
          </w:tcPr>
          <w:p w:rsidR="003B1AE5" w:rsidRPr="00295D88" w:rsidRDefault="00CB0137"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232</w:t>
            </w:r>
            <w:r w:rsidR="00AE6AA0" w:rsidRPr="00295D88">
              <w:rPr>
                <w:rFonts w:ascii="Times New Roman" w:hAnsi="Times New Roman" w:cs="Times New Roman"/>
                <w:b/>
              </w:rPr>
              <w:t>,25</w:t>
            </w:r>
          </w:p>
        </w:tc>
      </w:tr>
      <w:tr w:rsidR="003B1AE5" w:rsidRPr="00295D88" w:rsidTr="00DB44A1">
        <w:trPr>
          <w:trHeight w:val="45"/>
        </w:trPr>
        <w:tc>
          <w:tcPr>
            <w:tcW w:w="2235" w:type="dxa"/>
            <w:vMerge/>
          </w:tcPr>
          <w:p w:rsidR="003B1AE5" w:rsidRPr="00295D88" w:rsidRDefault="003B1AE5" w:rsidP="005E45E5">
            <w:pPr>
              <w:pStyle w:val="a6"/>
              <w:tabs>
                <w:tab w:val="left" w:pos="0"/>
                <w:tab w:val="left" w:pos="567"/>
              </w:tabs>
              <w:jc w:val="both"/>
              <w:rPr>
                <w:rFonts w:ascii="Times New Roman" w:hAnsi="Times New Roman" w:cs="Times New Roman"/>
                <w:b/>
              </w:rPr>
            </w:pP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Рівень практичних навичок та умінь у правозастосуванні</w:t>
            </w:r>
          </w:p>
        </w:tc>
        <w:tc>
          <w:tcPr>
            <w:tcW w:w="1275" w:type="dxa"/>
          </w:tcPr>
          <w:p w:rsidR="003B1AE5"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78,5</w:t>
            </w:r>
          </w:p>
        </w:tc>
        <w:tc>
          <w:tcPr>
            <w:tcW w:w="1241" w:type="dxa"/>
            <w:vMerge/>
          </w:tcPr>
          <w:p w:rsidR="003B1AE5" w:rsidRPr="00295D88" w:rsidRDefault="003B1AE5" w:rsidP="005E45E5">
            <w:pPr>
              <w:pStyle w:val="a6"/>
              <w:tabs>
                <w:tab w:val="left" w:pos="0"/>
                <w:tab w:val="left" w:pos="567"/>
              </w:tabs>
              <w:jc w:val="both"/>
              <w:rPr>
                <w:rFonts w:ascii="Times New Roman" w:hAnsi="Times New Roman" w:cs="Times New Roman"/>
              </w:rPr>
            </w:pPr>
          </w:p>
        </w:tc>
      </w:tr>
      <w:tr w:rsidR="003B1AE5" w:rsidRPr="00295D88" w:rsidTr="00DB44A1">
        <w:trPr>
          <w:trHeight w:val="45"/>
        </w:trPr>
        <w:tc>
          <w:tcPr>
            <w:tcW w:w="2235" w:type="dxa"/>
            <w:vMerge/>
          </w:tcPr>
          <w:p w:rsidR="003B1AE5" w:rsidRPr="00295D88" w:rsidRDefault="003B1AE5" w:rsidP="005E45E5">
            <w:pPr>
              <w:pStyle w:val="a6"/>
              <w:tabs>
                <w:tab w:val="left" w:pos="0"/>
                <w:tab w:val="left" w:pos="567"/>
              </w:tabs>
              <w:jc w:val="both"/>
              <w:rPr>
                <w:rFonts w:ascii="Times New Roman" w:hAnsi="Times New Roman" w:cs="Times New Roman"/>
                <w:b/>
              </w:rPr>
            </w:pP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Ефективність здійснення правосуддя</w:t>
            </w:r>
          </w:p>
        </w:tc>
        <w:tc>
          <w:tcPr>
            <w:tcW w:w="1275" w:type="dxa"/>
          </w:tcPr>
          <w:p w:rsidR="003B1AE5" w:rsidRPr="00295D88" w:rsidRDefault="00C81CFC"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6</w:t>
            </w:r>
            <w:r w:rsidR="00CB0137" w:rsidRPr="00295D88">
              <w:rPr>
                <w:rFonts w:ascii="Times New Roman" w:hAnsi="Times New Roman" w:cs="Times New Roman"/>
              </w:rPr>
              <w:t>5</w:t>
            </w:r>
          </w:p>
        </w:tc>
        <w:tc>
          <w:tcPr>
            <w:tcW w:w="1241" w:type="dxa"/>
            <w:vMerge/>
          </w:tcPr>
          <w:p w:rsidR="003B1AE5" w:rsidRPr="00295D88" w:rsidRDefault="003B1AE5" w:rsidP="005E45E5">
            <w:pPr>
              <w:pStyle w:val="a6"/>
              <w:tabs>
                <w:tab w:val="left" w:pos="0"/>
                <w:tab w:val="left" w:pos="567"/>
              </w:tabs>
              <w:jc w:val="both"/>
              <w:rPr>
                <w:rFonts w:ascii="Times New Roman" w:hAnsi="Times New Roman" w:cs="Times New Roman"/>
              </w:rPr>
            </w:pPr>
          </w:p>
        </w:tc>
      </w:tr>
      <w:tr w:rsidR="003B1AE5" w:rsidRPr="00295D88" w:rsidTr="00DB44A1">
        <w:trPr>
          <w:trHeight w:val="45"/>
        </w:trPr>
        <w:tc>
          <w:tcPr>
            <w:tcW w:w="2235" w:type="dxa"/>
            <w:vMerge/>
          </w:tcPr>
          <w:p w:rsidR="003B1AE5" w:rsidRPr="00295D88" w:rsidRDefault="003B1AE5" w:rsidP="005E45E5">
            <w:pPr>
              <w:pStyle w:val="a6"/>
              <w:tabs>
                <w:tab w:val="left" w:pos="0"/>
                <w:tab w:val="left" w:pos="567"/>
              </w:tabs>
              <w:jc w:val="both"/>
              <w:rPr>
                <w:rFonts w:ascii="Times New Roman" w:hAnsi="Times New Roman" w:cs="Times New Roman"/>
                <w:b/>
              </w:rPr>
            </w:pP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Діяльність щодо підвищення фахового рівня</w:t>
            </w:r>
          </w:p>
        </w:tc>
        <w:tc>
          <w:tcPr>
            <w:tcW w:w="1275" w:type="dxa"/>
          </w:tcPr>
          <w:p w:rsidR="003B1AE5"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1</w:t>
            </w:r>
          </w:p>
        </w:tc>
        <w:tc>
          <w:tcPr>
            <w:tcW w:w="1241" w:type="dxa"/>
            <w:vMerge/>
          </w:tcPr>
          <w:p w:rsidR="003B1AE5" w:rsidRPr="00295D88" w:rsidRDefault="003B1AE5" w:rsidP="005E45E5">
            <w:pPr>
              <w:pStyle w:val="a6"/>
              <w:tabs>
                <w:tab w:val="left" w:pos="0"/>
                <w:tab w:val="left" w:pos="567"/>
              </w:tabs>
              <w:jc w:val="both"/>
              <w:rPr>
                <w:rFonts w:ascii="Times New Roman" w:hAnsi="Times New Roman" w:cs="Times New Roman"/>
              </w:rPr>
            </w:pPr>
          </w:p>
        </w:tc>
      </w:tr>
      <w:tr w:rsidR="00AE6AA0" w:rsidRPr="00295D88" w:rsidTr="00DB44A1">
        <w:tc>
          <w:tcPr>
            <w:tcW w:w="2235" w:type="dxa"/>
          </w:tcPr>
          <w:p w:rsidR="00AE6AA0" w:rsidRPr="00295D88" w:rsidRDefault="00AE6AA0" w:rsidP="005E45E5">
            <w:pPr>
              <w:tabs>
                <w:tab w:val="left" w:pos="0"/>
                <w:tab w:val="left" w:pos="567"/>
              </w:tabs>
              <w:rPr>
                <w:rFonts w:ascii="Times New Roman" w:hAnsi="Times New Roman" w:cs="Times New Roman"/>
                <w:b/>
              </w:rPr>
            </w:pPr>
            <w:r w:rsidRPr="00295D88">
              <w:rPr>
                <w:rFonts w:ascii="Times New Roman" w:hAnsi="Times New Roman" w:cs="Times New Roman"/>
                <w:b/>
              </w:rPr>
              <w:t>Особиста компетентність</w:t>
            </w:r>
          </w:p>
        </w:tc>
        <w:tc>
          <w:tcPr>
            <w:tcW w:w="5103" w:type="dxa"/>
          </w:tcPr>
          <w:p w:rsidR="00AE6AA0" w:rsidRPr="00295D88" w:rsidRDefault="00AE6AA0" w:rsidP="005E45E5">
            <w:pPr>
              <w:tabs>
                <w:tab w:val="left" w:pos="0"/>
                <w:tab w:val="left" w:pos="567"/>
              </w:tabs>
              <w:rPr>
                <w:rFonts w:ascii="Times New Roman" w:hAnsi="Times New Roman" w:cs="Times New Roman"/>
              </w:rPr>
            </w:pPr>
            <w:r w:rsidRPr="00295D88">
              <w:rPr>
                <w:rFonts w:ascii="Times New Roman" w:hAnsi="Times New Roman" w:cs="Times New Roman"/>
              </w:rPr>
              <w:t>Когнітивні, емотивні, мотиваційно-вольові якості особистості, якості особистості</w:t>
            </w:r>
          </w:p>
        </w:tc>
        <w:tc>
          <w:tcPr>
            <w:tcW w:w="1275" w:type="dxa"/>
          </w:tcPr>
          <w:p w:rsidR="00AE6AA0"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93</w:t>
            </w:r>
          </w:p>
        </w:tc>
        <w:tc>
          <w:tcPr>
            <w:tcW w:w="1241" w:type="dxa"/>
          </w:tcPr>
          <w:p w:rsidR="00AE6AA0" w:rsidRPr="00295D88" w:rsidRDefault="00C24837"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93</w:t>
            </w:r>
          </w:p>
        </w:tc>
      </w:tr>
      <w:tr w:rsidR="003B1AE5" w:rsidRPr="00295D88" w:rsidTr="00DB44A1">
        <w:tc>
          <w:tcPr>
            <w:tcW w:w="2235" w:type="dxa"/>
          </w:tcPr>
          <w:p w:rsidR="003B1AE5"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Соціальна компетентність</w:t>
            </w:r>
          </w:p>
        </w:tc>
        <w:tc>
          <w:tcPr>
            <w:tcW w:w="5103" w:type="dxa"/>
          </w:tcPr>
          <w:p w:rsidR="003B1AE5" w:rsidRPr="00295D88" w:rsidRDefault="00AE6AA0" w:rsidP="005E45E5">
            <w:pPr>
              <w:pStyle w:val="a6"/>
              <w:tabs>
                <w:tab w:val="left" w:pos="0"/>
                <w:tab w:val="left" w:pos="567"/>
              </w:tabs>
              <w:jc w:val="both"/>
              <w:rPr>
                <w:rFonts w:ascii="Times New Roman" w:hAnsi="Times New Roman" w:cs="Times New Roman"/>
              </w:rPr>
            </w:pPr>
            <w:proofErr w:type="spellStart"/>
            <w:r w:rsidRPr="00295D88">
              <w:rPr>
                <w:rFonts w:ascii="Times New Roman" w:hAnsi="Times New Roman" w:cs="Times New Roman"/>
              </w:rPr>
              <w:t>Комунікативність</w:t>
            </w:r>
            <w:proofErr w:type="spellEnd"/>
            <w:r w:rsidRPr="00295D88">
              <w:rPr>
                <w:rFonts w:ascii="Times New Roman" w:hAnsi="Times New Roman" w:cs="Times New Roman"/>
              </w:rPr>
              <w:t>, організаторські здібності, управлінські властивості та моральні риси особистості</w:t>
            </w:r>
          </w:p>
        </w:tc>
        <w:tc>
          <w:tcPr>
            <w:tcW w:w="1275" w:type="dxa"/>
          </w:tcPr>
          <w:p w:rsidR="003B1AE5" w:rsidRPr="00295D88" w:rsidRDefault="00AE6AA0"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89</w:t>
            </w:r>
          </w:p>
        </w:tc>
        <w:tc>
          <w:tcPr>
            <w:tcW w:w="1241" w:type="dxa"/>
          </w:tcPr>
          <w:p w:rsidR="003B1AE5" w:rsidRPr="00295D88" w:rsidRDefault="00C24837"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89</w:t>
            </w:r>
          </w:p>
        </w:tc>
      </w:tr>
      <w:tr w:rsidR="00AE6AA0" w:rsidRPr="00295D88" w:rsidTr="00DB44A1">
        <w:trPr>
          <w:trHeight w:val="275"/>
        </w:trPr>
        <w:tc>
          <w:tcPr>
            <w:tcW w:w="2235" w:type="dxa"/>
            <w:vMerge w:val="restart"/>
          </w:tcPr>
          <w:p w:rsidR="00AE6AA0"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Професійна етика</w:t>
            </w: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Показники професійної етики</w:t>
            </w:r>
          </w:p>
        </w:tc>
        <w:tc>
          <w:tcPr>
            <w:tcW w:w="1275" w:type="dxa"/>
          </w:tcPr>
          <w:p w:rsidR="00AE6AA0" w:rsidRPr="00295D88" w:rsidRDefault="00C81CFC"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140</w:t>
            </w:r>
          </w:p>
        </w:tc>
        <w:tc>
          <w:tcPr>
            <w:tcW w:w="1241" w:type="dxa"/>
            <w:vMerge w:val="restart"/>
          </w:tcPr>
          <w:p w:rsidR="00AE6AA0" w:rsidRPr="00295D88" w:rsidRDefault="00917D80"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22</w:t>
            </w:r>
            <w:r w:rsidR="00C24837" w:rsidRPr="00295D88">
              <w:rPr>
                <w:rFonts w:ascii="Times New Roman" w:hAnsi="Times New Roman" w:cs="Times New Roman"/>
                <w:b/>
              </w:rPr>
              <w:t>0</w:t>
            </w:r>
          </w:p>
        </w:tc>
      </w:tr>
      <w:tr w:rsidR="00AE6AA0" w:rsidRPr="00295D88" w:rsidTr="00DB44A1">
        <w:trPr>
          <w:trHeight w:val="275"/>
        </w:trPr>
        <w:tc>
          <w:tcPr>
            <w:tcW w:w="2235" w:type="dxa"/>
            <w:vMerge/>
          </w:tcPr>
          <w:p w:rsidR="00AE6AA0" w:rsidRPr="00295D88" w:rsidRDefault="00AE6AA0" w:rsidP="005E45E5">
            <w:pPr>
              <w:pStyle w:val="a6"/>
              <w:tabs>
                <w:tab w:val="left" w:pos="0"/>
                <w:tab w:val="left" w:pos="567"/>
              </w:tabs>
              <w:jc w:val="both"/>
              <w:rPr>
                <w:rFonts w:ascii="Times New Roman" w:hAnsi="Times New Roman" w:cs="Times New Roman"/>
                <w:b/>
              </w:rPr>
            </w:pP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Особисті морально-психологічні якості та загальні здібності</w:t>
            </w:r>
          </w:p>
        </w:tc>
        <w:tc>
          <w:tcPr>
            <w:tcW w:w="1275" w:type="dxa"/>
          </w:tcPr>
          <w:p w:rsidR="00AE6AA0" w:rsidRPr="00295D88" w:rsidRDefault="00C24837"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80</w:t>
            </w:r>
          </w:p>
        </w:tc>
        <w:tc>
          <w:tcPr>
            <w:tcW w:w="1241" w:type="dxa"/>
            <w:vMerge/>
          </w:tcPr>
          <w:p w:rsidR="00AE6AA0" w:rsidRPr="00295D88" w:rsidRDefault="00AE6AA0" w:rsidP="005E45E5">
            <w:pPr>
              <w:pStyle w:val="a6"/>
              <w:tabs>
                <w:tab w:val="left" w:pos="0"/>
                <w:tab w:val="left" w:pos="567"/>
              </w:tabs>
              <w:jc w:val="both"/>
              <w:rPr>
                <w:rFonts w:ascii="Times New Roman" w:hAnsi="Times New Roman" w:cs="Times New Roman"/>
              </w:rPr>
            </w:pPr>
          </w:p>
        </w:tc>
      </w:tr>
      <w:tr w:rsidR="00AE6AA0" w:rsidRPr="00295D88" w:rsidTr="00DB44A1">
        <w:trPr>
          <w:trHeight w:val="184"/>
        </w:trPr>
        <w:tc>
          <w:tcPr>
            <w:tcW w:w="2235" w:type="dxa"/>
            <w:vMerge w:val="restart"/>
          </w:tcPr>
          <w:p w:rsidR="00AE6AA0"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Доброчесність</w:t>
            </w: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Показники доброчесності</w:t>
            </w:r>
          </w:p>
        </w:tc>
        <w:tc>
          <w:tcPr>
            <w:tcW w:w="1275" w:type="dxa"/>
          </w:tcPr>
          <w:p w:rsidR="00AE6AA0" w:rsidRPr="00295D88" w:rsidRDefault="00C81CFC"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140</w:t>
            </w:r>
          </w:p>
        </w:tc>
        <w:tc>
          <w:tcPr>
            <w:tcW w:w="1241" w:type="dxa"/>
            <w:vMerge w:val="restart"/>
          </w:tcPr>
          <w:p w:rsidR="00AE6AA0" w:rsidRPr="00295D88" w:rsidRDefault="00917D80"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22</w:t>
            </w:r>
            <w:r w:rsidR="00FD6200" w:rsidRPr="00295D88">
              <w:rPr>
                <w:rFonts w:ascii="Times New Roman" w:hAnsi="Times New Roman" w:cs="Times New Roman"/>
                <w:b/>
              </w:rPr>
              <w:t>5</w:t>
            </w:r>
          </w:p>
        </w:tc>
      </w:tr>
      <w:tr w:rsidR="00AE6AA0" w:rsidRPr="00295D88" w:rsidTr="00DB44A1">
        <w:trPr>
          <w:trHeight w:val="183"/>
        </w:trPr>
        <w:tc>
          <w:tcPr>
            <w:tcW w:w="2235" w:type="dxa"/>
            <w:vMerge/>
          </w:tcPr>
          <w:p w:rsidR="00AE6AA0" w:rsidRPr="00295D88" w:rsidRDefault="00AE6AA0" w:rsidP="005E45E5">
            <w:pPr>
              <w:pStyle w:val="a6"/>
              <w:tabs>
                <w:tab w:val="left" w:pos="0"/>
                <w:tab w:val="left" w:pos="567"/>
              </w:tabs>
              <w:jc w:val="both"/>
              <w:rPr>
                <w:rFonts w:ascii="Times New Roman" w:hAnsi="Times New Roman" w:cs="Times New Roman"/>
                <w:b/>
              </w:rPr>
            </w:pPr>
          </w:p>
        </w:tc>
        <w:tc>
          <w:tcPr>
            <w:tcW w:w="5103" w:type="dxa"/>
          </w:tcPr>
          <w:p w:rsidR="00AE6AA0" w:rsidRPr="00295D88" w:rsidRDefault="00AE6AA0" w:rsidP="005E45E5">
            <w:pPr>
              <w:pStyle w:val="a6"/>
              <w:tabs>
                <w:tab w:val="left" w:pos="0"/>
                <w:tab w:val="left" w:pos="567"/>
              </w:tabs>
              <w:jc w:val="both"/>
              <w:rPr>
                <w:rFonts w:ascii="Times New Roman" w:hAnsi="Times New Roman" w:cs="Times New Roman"/>
              </w:rPr>
            </w:pPr>
            <w:r w:rsidRPr="00295D88">
              <w:rPr>
                <w:rFonts w:ascii="Times New Roman" w:hAnsi="Times New Roman" w:cs="Times New Roman"/>
              </w:rPr>
              <w:t>Особисті морально-психологічні якості та загальні здібності</w:t>
            </w:r>
          </w:p>
        </w:tc>
        <w:tc>
          <w:tcPr>
            <w:tcW w:w="1275" w:type="dxa"/>
          </w:tcPr>
          <w:p w:rsidR="00AE6AA0" w:rsidRPr="00295D88" w:rsidRDefault="00C24837" w:rsidP="005E45E5">
            <w:pPr>
              <w:pStyle w:val="a6"/>
              <w:tabs>
                <w:tab w:val="left" w:pos="0"/>
                <w:tab w:val="left" w:pos="567"/>
              </w:tabs>
              <w:jc w:val="center"/>
              <w:rPr>
                <w:rFonts w:ascii="Times New Roman" w:hAnsi="Times New Roman" w:cs="Times New Roman"/>
              </w:rPr>
            </w:pPr>
            <w:r w:rsidRPr="00295D88">
              <w:rPr>
                <w:rFonts w:ascii="Times New Roman" w:hAnsi="Times New Roman" w:cs="Times New Roman"/>
              </w:rPr>
              <w:t>85</w:t>
            </w:r>
          </w:p>
        </w:tc>
        <w:tc>
          <w:tcPr>
            <w:tcW w:w="1241" w:type="dxa"/>
            <w:vMerge/>
          </w:tcPr>
          <w:p w:rsidR="00AE6AA0" w:rsidRPr="00295D88" w:rsidRDefault="00AE6AA0" w:rsidP="005E45E5">
            <w:pPr>
              <w:pStyle w:val="a6"/>
              <w:tabs>
                <w:tab w:val="left" w:pos="0"/>
                <w:tab w:val="left" w:pos="567"/>
              </w:tabs>
              <w:jc w:val="both"/>
              <w:rPr>
                <w:rFonts w:ascii="Times New Roman" w:hAnsi="Times New Roman" w:cs="Times New Roman"/>
              </w:rPr>
            </w:pPr>
          </w:p>
        </w:tc>
      </w:tr>
      <w:tr w:rsidR="00AE6AA0" w:rsidRPr="00295D88" w:rsidTr="00DB44A1">
        <w:trPr>
          <w:trHeight w:val="183"/>
        </w:trPr>
        <w:tc>
          <w:tcPr>
            <w:tcW w:w="2235" w:type="dxa"/>
          </w:tcPr>
          <w:p w:rsidR="00AE6AA0" w:rsidRPr="00295D88" w:rsidRDefault="00AE6AA0" w:rsidP="005E45E5">
            <w:pPr>
              <w:pStyle w:val="a6"/>
              <w:tabs>
                <w:tab w:val="left" w:pos="0"/>
                <w:tab w:val="left" w:pos="567"/>
              </w:tabs>
              <w:jc w:val="both"/>
              <w:rPr>
                <w:rFonts w:ascii="Times New Roman" w:hAnsi="Times New Roman" w:cs="Times New Roman"/>
                <w:b/>
              </w:rPr>
            </w:pPr>
            <w:r w:rsidRPr="00295D88">
              <w:rPr>
                <w:rFonts w:ascii="Times New Roman" w:hAnsi="Times New Roman" w:cs="Times New Roman"/>
                <w:b/>
              </w:rPr>
              <w:t xml:space="preserve">Всього </w:t>
            </w:r>
          </w:p>
        </w:tc>
        <w:tc>
          <w:tcPr>
            <w:tcW w:w="6378" w:type="dxa"/>
            <w:gridSpan w:val="2"/>
          </w:tcPr>
          <w:p w:rsidR="00AE6AA0" w:rsidRPr="00295D88" w:rsidRDefault="00AE6AA0" w:rsidP="005E45E5">
            <w:pPr>
              <w:pStyle w:val="a6"/>
              <w:tabs>
                <w:tab w:val="left" w:pos="0"/>
                <w:tab w:val="left" w:pos="567"/>
              </w:tabs>
              <w:jc w:val="both"/>
              <w:rPr>
                <w:rFonts w:ascii="Times New Roman" w:hAnsi="Times New Roman" w:cs="Times New Roman"/>
              </w:rPr>
            </w:pPr>
          </w:p>
        </w:tc>
        <w:tc>
          <w:tcPr>
            <w:tcW w:w="1241" w:type="dxa"/>
          </w:tcPr>
          <w:p w:rsidR="00AE6AA0" w:rsidRPr="00295D88" w:rsidRDefault="00CB0137" w:rsidP="005E45E5">
            <w:pPr>
              <w:pStyle w:val="a6"/>
              <w:tabs>
                <w:tab w:val="left" w:pos="0"/>
                <w:tab w:val="left" w:pos="567"/>
              </w:tabs>
              <w:jc w:val="center"/>
              <w:rPr>
                <w:rFonts w:ascii="Times New Roman" w:hAnsi="Times New Roman" w:cs="Times New Roman"/>
                <w:b/>
              </w:rPr>
            </w:pPr>
            <w:r w:rsidRPr="00295D88">
              <w:rPr>
                <w:rFonts w:ascii="Times New Roman" w:hAnsi="Times New Roman" w:cs="Times New Roman"/>
                <w:b/>
              </w:rPr>
              <w:t>859,25</w:t>
            </w:r>
          </w:p>
        </w:tc>
      </w:tr>
    </w:tbl>
    <w:p w:rsidR="00917D80" w:rsidRPr="00295D88" w:rsidRDefault="00ED0D34" w:rsidP="00ED0D34">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917D80" w:rsidRPr="00295D88">
        <w:rPr>
          <w:rFonts w:ascii="Times New Roman" w:hAnsi="Times New Roman" w:cs="Times New Roman"/>
          <w:sz w:val="24"/>
          <w:szCs w:val="24"/>
        </w:rPr>
        <w:t xml:space="preserve">одноголосно </w:t>
      </w:r>
    </w:p>
    <w:p w:rsidR="00295D88" w:rsidRPr="00295D88" w:rsidRDefault="00295D88" w:rsidP="005E45E5">
      <w:pPr>
        <w:pStyle w:val="a6"/>
        <w:tabs>
          <w:tab w:val="left" w:pos="0"/>
          <w:tab w:val="left" w:pos="567"/>
        </w:tabs>
        <w:jc w:val="both"/>
        <w:rPr>
          <w:rFonts w:ascii="Times New Roman" w:hAnsi="Times New Roman" w:cs="Times New Roman"/>
          <w:sz w:val="24"/>
          <w:szCs w:val="24"/>
        </w:rPr>
      </w:pPr>
    </w:p>
    <w:p w:rsidR="00B665D1" w:rsidRPr="00295D88" w:rsidRDefault="00B665D1" w:rsidP="005E45E5">
      <w:pPr>
        <w:pStyle w:val="a6"/>
        <w:tabs>
          <w:tab w:val="left" w:pos="0"/>
          <w:tab w:val="left" w:pos="567"/>
        </w:tabs>
        <w:ind w:left="-142"/>
        <w:jc w:val="center"/>
        <w:rPr>
          <w:rFonts w:ascii="Times New Roman" w:hAnsi="Times New Roman" w:cs="Times New Roman"/>
          <w:b/>
          <w:sz w:val="24"/>
          <w:szCs w:val="24"/>
        </w:rPr>
      </w:pPr>
      <w:r w:rsidRPr="00295D88">
        <w:rPr>
          <w:rFonts w:ascii="Times New Roman" w:hAnsi="Times New Roman" w:cs="Times New Roman"/>
          <w:b/>
          <w:sz w:val="24"/>
          <w:szCs w:val="24"/>
        </w:rPr>
        <w:t>вирішила:</w:t>
      </w:r>
    </w:p>
    <w:p w:rsidR="00A228FF" w:rsidRPr="00295D88" w:rsidRDefault="00A228FF" w:rsidP="005E45E5">
      <w:pPr>
        <w:pStyle w:val="a6"/>
        <w:tabs>
          <w:tab w:val="left" w:pos="0"/>
          <w:tab w:val="left" w:pos="567"/>
        </w:tabs>
        <w:ind w:left="-142"/>
        <w:jc w:val="center"/>
        <w:rPr>
          <w:rFonts w:ascii="Times New Roman" w:hAnsi="Times New Roman" w:cs="Times New Roman"/>
          <w:b/>
          <w:sz w:val="24"/>
          <w:szCs w:val="24"/>
        </w:rPr>
      </w:pPr>
    </w:p>
    <w:p w:rsidR="00B665D1" w:rsidRPr="00295D88" w:rsidRDefault="00816F17"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t>В</w:t>
      </w:r>
      <w:r w:rsidR="00B665D1" w:rsidRPr="00295D88">
        <w:rPr>
          <w:rFonts w:ascii="Times New Roman" w:hAnsi="Times New Roman" w:cs="Times New Roman"/>
          <w:sz w:val="24"/>
          <w:szCs w:val="24"/>
        </w:rPr>
        <w:t xml:space="preserve">изначити, що суддя </w:t>
      </w:r>
      <w:proofErr w:type="spellStart"/>
      <w:r w:rsidR="00917D80" w:rsidRPr="00295D88">
        <w:rPr>
          <w:rFonts w:ascii="Times New Roman" w:hAnsi="Times New Roman" w:cs="Times New Roman"/>
          <w:sz w:val="24"/>
          <w:szCs w:val="24"/>
        </w:rPr>
        <w:t>Тернівського</w:t>
      </w:r>
      <w:proofErr w:type="spellEnd"/>
      <w:r w:rsidR="00917D80" w:rsidRPr="00295D88">
        <w:rPr>
          <w:rFonts w:ascii="Times New Roman" w:hAnsi="Times New Roman" w:cs="Times New Roman"/>
          <w:sz w:val="24"/>
          <w:szCs w:val="24"/>
        </w:rPr>
        <w:t xml:space="preserve"> районного суду міста Кривого Рогу Дніпропетровської області Науменко Ярослава Олександрівна за результатами кваліфікаційного оцінювання на відповідність займаній посаді набрала </w:t>
      </w:r>
      <w:r w:rsidR="00DB44A1" w:rsidRPr="00DA418B">
        <w:rPr>
          <w:rFonts w:ascii="Times New Roman" w:hAnsi="Times New Roman" w:cs="Times New Roman"/>
          <w:b/>
          <w:sz w:val="24"/>
          <w:szCs w:val="24"/>
        </w:rPr>
        <w:t>693</w:t>
      </w:r>
      <w:r w:rsidR="00CB0137" w:rsidRPr="00295D88">
        <w:rPr>
          <w:rFonts w:ascii="Times New Roman" w:hAnsi="Times New Roman" w:cs="Times New Roman"/>
          <w:sz w:val="24"/>
          <w:szCs w:val="24"/>
        </w:rPr>
        <w:t xml:space="preserve"> </w:t>
      </w:r>
      <w:r w:rsidR="00B665D1" w:rsidRPr="00295D88">
        <w:rPr>
          <w:rFonts w:ascii="Times New Roman" w:hAnsi="Times New Roman" w:cs="Times New Roman"/>
          <w:sz w:val="24"/>
          <w:szCs w:val="24"/>
        </w:rPr>
        <w:t>бал</w:t>
      </w:r>
      <w:r>
        <w:rPr>
          <w:rFonts w:ascii="Times New Roman" w:hAnsi="Times New Roman" w:cs="Times New Roman"/>
          <w:sz w:val="24"/>
          <w:szCs w:val="24"/>
        </w:rPr>
        <w:t>и</w:t>
      </w:r>
      <w:r w:rsidR="00B665D1" w:rsidRPr="00295D88">
        <w:rPr>
          <w:rFonts w:ascii="Times New Roman" w:hAnsi="Times New Roman" w:cs="Times New Roman"/>
          <w:sz w:val="24"/>
          <w:szCs w:val="24"/>
        </w:rPr>
        <w:t>.</w:t>
      </w:r>
    </w:p>
    <w:p w:rsidR="005E45E5" w:rsidRPr="00DA418B" w:rsidRDefault="005E45E5" w:rsidP="005E45E5">
      <w:pPr>
        <w:pStyle w:val="a6"/>
        <w:tabs>
          <w:tab w:val="left" w:pos="0"/>
          <w:tab w:val="left" w:pos="567"/>
        </w:tabs>
        <w:jc w:val="both"/>
        <w:rPr>
          <w:rFonts w:ascii="Times New Roman" w:hAnsi="Times New Roman" w:cs="Times New Roman"/>
          <w:sz w:val="16"/>
          <w:szCs w:val="16"/>
        </w:rPr>
      </w:pPr>
    </w:p>
    <w:p w:rsidR="00B665D1" w:rsidRPr="00295D88" w:rsidRDefault="00816F17" w:rsidP="005E45E5">
      <w:pPr>
        <w:pStyle w:val="a6"/>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ab/>
      </w:r>
      <w:r w:rsidR="00DB44A1" w:rsidRPr="00295D88">
        <w:rPr>
          <w:rFonts w:ascii="Times New Roman" w:hAnsi="Times New Roman" w:cs="Times New Roman"/>
          <w:sz w:val="24"/>
          <w:szCs w:val="24"/>
        </w:rPr>
        <w:t>В</w:t>
      </w:r>
      <w:r w:rsidR="00B665D1" w:rsidRPr="00295D88">
        <w:rPr>
          <w:rFonts w:ascii="Times New Roman" w:hAnsi="Times New Roman" w:cs="Times New Roman"/>
          <w:sz w:val="24"/>
          <w:szCs w:val="24"/>
        </w:rPr>
        <w:t xml:space="preserve">нести на розгляд Вищої кваліфікаційної комісії суддів України у пленарному складі питання щодо відповідності судді </w:t>
      </w:r>
      <w:proofErr w:type="spellStart"/>
      <w:r w:rsidR="00917D80" w:rsidRPr="00295D88">
        <w:rPr>
          <w:rFonts w:ascii="Times New Roman" w:hAnsi="Times New Roman" w:cs="Times New Roman"/>
          <w:sz w:val="24"/>
          <w:szCs w:val="24"/>
        </w:rPr>
        <w:t>Тернівського</w:t>
      </w:r>
      <w:proofErr w:type="spellEnd"/>
      <w:r w:rsidR="00917D80" w:rsidRPr="00295D88">
        <w:rPr>
          <w:rFonts w:ascii="Times New Roman" w:hAnsi="Times New Roman" w:cs="Times New Roman"/>
          <w:sz w:val="24"/>
          <w:szCs w:val="24"/>
        </w:rPr>
        <w:t xml:space="preserve"> районного суду міста Кривого Рогу Дніпропетровської області Науменко Ярослави Олександрівни займаній посаді.</w:t>
      </w:r>
    </w:p>
    <w:p w:rsidR="00B665D1" w:rsidRPr="00DA418B" w:rsidRDefault="00B665D1" w:rsidP="005E45E5">
      <w:pPr>
        <w:pStyle w:val="a6"/>
        <w:tabs>
          <w:tab w:val="left" w:pos="0"/>
          <w:tab w:val="left" w:pos="567"/>
        </w:tabs>
        <w:jc w:val="both"/>
        <w:rPr>
          <w:rFonts w:ascii="Times New Roman" w:hAnsi="Times New Roman" w:cs="Times New Roman"/>
          <w:sz w:val="16"/>
          <w:szCs w:val="16"/>
        </w:rPr>
      </w:pPr>
    </w:p>
    <w:p w:rsidR="00CB0137" w:rsidRPr="00295D88" w:rsidRDefault="00430740"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 xml:space="preserve">Головуючий </w:t>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00816F17">
        <w:rPr>
          <w:rFonts w:ascii="Times New Roman" w:hAnsi="Times New Roman" w:cs="Times New Roman"/>
          <w:b/>
          <w:sz w:val="24"/>
          <w:szCs w:val="24"/>
        </w:rPr>
        <w:tab/>
      </w:r>
      <w:r w:rsidRPr="00295D88">
        <w:rPr>
          <w:rFonts w:ascii="Times New Roman" w:hAnsi="Times New Roman" w:cs="Times New Roman"/>
          <w:b/>
          <w:sz w:val="24"/>
          <w:szCs w:val="24"/>
        </w:rPr>
        <w:t>В</w:t>
      </w:r>
      <w:r w:rsidR="00816F17">
        <w:rPr>
          <w:rFonts w:ascii="Times New Roman" w:hAnsi="Times New Roman" w:cs="Times New Roman"/>
          <w:b/>
          <w:sz w:val="24"/>
          <w:szCs w:val="24"/>
        </w:rPr>
        <w:t xml:space="preserve">італій </w:t>
      </w:r>
      <w:r w:rsidRPr="00295D88">
        <w:rPr>
          <w:rFonts w:ascii="Times New Roman" w:hAnsi="Times New Roman" w:cs="Times New Roman"/>
          <w:b/>
          <w:sz w:val="24"/>
          <w:szCs w:val="24"/>
        </w:rPr>
        <w:t>Г</w:t>
      </w:r>
      <w:r w:rsidR="00816F17">
        <w:rPr>
          <w:rFonts w:ascii="Times New Roman" w:hAnsi="Times New Roman" w:cs="Times New Roman"/>
          <w:b/>
          <w:sz w:val="24"/>
          <w:szCs w:val="24"/>
        </w:rPr>
        <w:t>АЦЕЛЮК</w:t>
      </w:r>
    </w:p>
    <w:p w:rsidR="00430740" w:rsidRPr="00DA418B" w:rsidRDefault="00430740" w:rsidP="005E45E5">
      <w:pPr>
        <w:pStyle w:val="a6"/>
        <w:tabs>
          <w:tab w:val="left" w:pos="0"/>
          <w:tab w:val="left" w:pos="567"/>
        </w:tabs>
        <w:jc w:val="both"/>
        <w:rPr>
          <w:rFonts w:ascii="Times New Roman" w:hAnsi="Times New Roman" w:cs="Times New Roman"/>
          <w:b/>
          <w:sz w:val="16"/>
          <w:szCs w:val="16"/>
        </w:rPr>
      </w:pPr>
    </w:p>
    <w:p w:rsidR="00430740" w:rsidRPr="00295D88" w:rsidRDefault="00816F17" w:rsidP="005E45E5">
      <w:pPr>
        <w:pStyle w:val="a6"/>
        <w:tabs>
          <w:tab w:val="left" w:pos="0"/>
          <w:tab w:val="left" w:pos="567"/>
        </w:tabs>
        <w:jc w:val="both"/>
        <w:rPr>
          <w:rFonts w:ascii="Times New Roman" w:hAnsi="Times New Roman" w:cs="Times New Roman"/>
          <w:b/>
          <w:sz w:val="24"/>
          <w:szCs w:val="24"/>
        </w:rPr>
      </w:pPr>
      <w:r>
        <w:rPr>
          <w:rFonts w:ascii="Times New Roman" w:hAnsi="Times New Roman" w:cs="Times New Roman"/>
          <w:b/>
          <w:sz w:val="24"/>
          <w:szCs w:val="24"/>
        </w:rPr>
        <w:t xml:space="preserve">Члени Комісії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30740" w:rsidRPr="00295D88">
        <w:rPr>
          <w:rFonts w:ascii="Times New Roman" w:hAnsi="Times New Roman" w:cs="Times New Roman"/>
          <w:b/>
          <w:sz w:val="24"/>
          <w:szCs w:val="24"/>
        </w:rPr>
        <w:t>О</w:t>
      </w:r>
      <w:r>
        <w:rPr>
          <w:rFonts w:ascii="Times New Roman" w:hAnsi="Times New Roman" w:cs="Times New Roman"/>
          <w:b/>
          <w:sz w:val="24"/>
          <w:szCs w:val="24"/>
        </w:rPr>
        <w:t xml:space="preserve">лег </w:t>
      </w:r>
      <w:r w:rsidR="00430740" w:rsidRPr="00295D88">
        <w:rPr>
          <w:rFonts w:ascii="Times New Roman" w:hAnsi="Times New Roman" w:cs="Times New Roman"/>
          <w:b/>
          <w:sz w:val="24"/>
          <w:szCs w:val="24"/>
        </w:rPr>
        <w:t>К</w:t>
      </w:r>
      <w:r>
        <w:rPr>
          <w:rFonts w:ascii="Times New Roman" w:hAnsi="Times New Roman" w:cs="Times New Roman"/>
          <w:b/>
          <w:sz w:val="24"/>
          <w:szCs w:val="24"/>
        </w:rPr>
        <w:t>ОЛІУШ</w:t>
      </w:r>
    </w:p>
    <w:p w:rsidR="00430740" w:rsidRPr="00DA418B" w:rsidRDefault="00430740" w:rsidP="005E45E5">
      <w:pPr>
        <w:pStyle w:val="a6"/>
        <w:tabs>
          <w:tab w:val="left" w:pos="0"/>
          <w:tab w:val="left" w:pos="567"/>
        </w:tabs>
        <w:jc w:val="both"/>
        <w:rPr>
          <w:rFonts w:ascii="Times New Roman" w:hAnsi="Times New Roman" w:cs="Times New Roman"/>
          <w:b/>
          <w:sz w:val="16"/>
          <w:szCs w:val="16"/>
        </w:rPr>
      </w:pPr>
    </w:p>
    <w:p w:rsidR="00430740" w:rsidRPr="00295D88" w:rsidRDefault="00430740" w:rsidP="005E45E5">
      <w:pPr>
        <w:pStyle w:val="a6"/>
        <w:tabs>
          <w:tab w:val="left" w:pos="0"/>
          <w:tab w:val="left" w:pos="567"/>
        </w:tabs>
        <w:jc w:val="both"/>
        <w:rPr>
          <w:rFonts w:ascii="Times New Roman" w:hAnsi="Times New Roman" w:cs="Times New Roman"/>
          <w:b/>
          <w:sz w:val="24"/>
          <w:szCs w:val="24"/>
        </w:rPr>
      </w:pP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r>
      <w:r w:rsidRPr="00295D88">
        <w:rPr>
          <w:rFonts w:ascii="Times New Roman" w:hAnsi="Times New Roman" w:cs="Times New Roman"/>
          <w:b/>
          <w:sz w:val="24"/>
          <w:szCs w:val="24"/>
        </w:rPr>
        <w:tab/>
        <w:t>Р</w:t>
      </w:r>
      <w:r w:rsidR="00816F17">
        <w:rPr>
          <w:rFonts w:ascii="Times New Roman" w:hAnsi="Times New Roman" w:cs="Times New Roman"/>
          <w:b/>
          <w:sz w:val="24"/>
          <w:szCs w:val="24"/>
        </w:rPr>
        <w:t xml:space="preserve">услан </w:t>
      </w:r>
      <w:r w:rsidRPr="00295D88">
        <w:rPr>
          <w:rFonts w:ascii="Times New Roman" w:hAnsi="Times New Roman" w:cs="Times New Roman"/>
          <w:b/>
          <w:sz w:val="24"/>
          <w:szCs w:val="24"/>
        </w:rPr>
        <w:t>М</w:t>
      </w:r>
      <w:r w:rsidR="00816F17">
        <w:rPr>
          <w:rFonts w:ascii="Times New Roman" w:hAnsi="Times New Roman" w:cs="Times New Roman"/>
          <w:b/>
          <w:sz w:val="24"/>
          <w:szCs w:val="24"/>
        </w:rPr>
        <w:t>ЕЛЬНИК</w:t>
      </w:r>
    </w:p>
    <w:sectPr w:rsidR="00430740" w:rsidRPr="00295D88"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736" w:rsidRDefault="00026736" w:rsidP="00080F54">
      <w:pPr>
        <w:spacing w:after="0" w:line="240" w:lineRule="auto"/>
      </w:pPr>
      <w:r>
        <w:separator/>
      </w:r>
    </w:p>
  </w:endnote>
  <w:endnote w:type="continuationSeparator" w:id="0">
    <w:p w:rsidR="00026736" w:rsidRDefault="00026736"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736" w:rsidRDefault="00026736" w:rsidP="00080F54">
      <w:pPr>
        <w:spacing w:after="0" w:line="240" w:lineRule="auto"/>
      </w:pPr>
      <w:r>
        <w:separator/>
      </w:r>
    </w:p>
  </w:footnote>
  <w:footnote w:type="continuationSeparator" w:id="0">
    <w:p w:rsidR="00026736" w:rsidRDefault="00026736"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1410DE" w:rsidRDefault="001410DE">
        <w:pPr>
          <w:pStyle w:val="a7"/>
          <w:jc w:val="center"/>
        </w:pPr>
        <w:r>
          <w:fldChar w:fldCharType="begin"/>
        </w:r>
        <w:r>
          <w:instrText>PAGE   \* MERGEFORMAT</w:instrText>
        </w:r>
        <w:r>
          <w:fldChar w:fldCharType="separate"/>
        </w:r>
        <w:r w:rsidR="001A68BD" w:rsidRPr="001A68BD">
          <w:rPr>
            <w:noProof/>
            <w:lang w:val="ru-RU"/>
          </w:rPr>
          <w:t>8</w:t>
        </w:r>
        <w:r>
          <w:fldChar w:fldCharType="end"/>
        </w:r>
      </w:p>
    </w:sdtContent>
  </w:sdt>
  <w:p w:rsidR="001410DE" w:rsidRDefault="001410D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370"/>
    <w:multiLevelType w:val="multilevel"/>
    <w:tmpl w:val="7E1099AE"/>
    <w:lvl w:ilvl="0">
      <w:start w:val="26"/>
      <w:numFmt w:val="decimal"/>
      <w:lvlText w:val="%1."/>
      <w:lvlJc w:val="left"/>
      <w:pPr>
        <w:ind w:left="525" w:hanging="525"/>
      </w:pPr>
      <w:rPr>
        <w:rFonts w:hint="default"/>
        <w:b/>
        <w:sz w:val="24"/>
        <w:szCs w:val="24"/>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1">
    <w:nsid w:val="06C44113"/>
    <w:multiLevelType w:val="hybridMultilevel"/>
    <w:tmpl w:val="D5F00716"/>
    <w:lvl w:ilvl="0" w:tplc="56B848B0">
      <w:start w:val="2"/>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0C20668D"/>
    <w:multiLevelType w:val="hybridMultilevel"/>
    <w:tmpl w:val="F06861C2"/>
    <w:lvl w:ilvl="0" w:tplc="E6784C06">
      <w:start w:val="40"/>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FE44FE"/>
    <w:multiLevelType w:val="multilevel"/>
    <w:tmpl w:val="C51EC740"/>
    <w:lvl w:ilvl="0">
      <w:start w:val="27"/>
      <w:numFmt w:val="decimal"/>
      <w:lvlText w:val="%1"/>
      <w:lvlJc w:val="left"/>
      <w:pPr>
        <w:ind w:left="2136"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4">
    <w:nsid w:val="17D62DFC"/>
    <w:multiLevelType w:val="hybridMultilevel"/>
    <w:tmpl w:val="A03CA6A0"/>
    <w:lvl w:ilvl="0" w:tplc="56B848B0">
      <w:start w:val="2"/>
      <w:numFmt w:val="decimal"/>
      <w:lvlText w:val="%1."/>
      <w:lvlJc w:val="left"/>
      <w:pPr>
        <w:ind w:left="2136"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nsid w:val="294B5F45"/>
    <w:multiLevelType w:val="hybridMultilevel"/>
    <w:tmpl w:val="46F6D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52857D0"/>
    <w:multiLevelType w:val="multilevel"/>
    <w:tmpl w:val="EA1CD4BE"/>
    <w:lvl w:ilvl="0">
      <w:start w:val="53"/>
      <w:numFmt w:val="decimal"/>
      <w:lvlText w:val="%1."/>
      <w:lvlJc w:val="left"/>
      <w:pPr>
        <w:ind w:left="502" w:hanging="36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nsid w:val="46783E24"/>
    <w:multiLevelType w:val="hybridMultilevel"/>
    <w:tmpl w:val="367A41D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nsid w:val="63366628"/>
    <w:multiLevelType w:val="hybridMultilevel"/>
    <w:tmpl w:val="A07A0E82"/>
    <w:lvl w:ilvl="0" w:tplc="CE4CB038">
      <w:start w:val="5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2">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5B73658"/>
    <w:multiLevelType w:val="multilevel"/>
    <w:tmpl w:val="CC74FA5A"/>
    <w:lvl w:ilvl="0">
      <w:start w:val="26"/>
      <w:numFmt w:val="decimal"/>
      <w:lvlText w:val="%1."/>
      <w:lvlJc w:val="left"/>
      <w:pPr>
        <w:ind w:left="525" w:hanging="525"/>
      </w:pPr>
      <w:rPr>
        <w:rFonts w:hint="default"/>
        <w:b/>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14">
    <w:nsid w:val="75EF1195"/>
    <w:multiLevelType w:val="multilevel"/>
    <w:tmpl w:val="30966CFE"/>
    <w:lvl w:ilvl="0">
      <w:start w:val="1"/>
      <w:numFmt w:val="decimal"/>
      <w:lvlText w:val="%1."/>
      <w:lvlJc w:val="left"/>
      <w:pPr>
        <w:ind w:left="2703" w:hanging="360"/>
      </w:pPr>
      <w:rPr>
        <w:rFonts w:hint="default"/>
        <w:b/>
      </w:rPr>
    </w:lvl>
    <w:lvl w:ilvl="1">
      <w:start w:val="1"/>
      <w:numFmt w:val="decimal"/>
      <w:isLgl/>
      <w:lvlText w:val="%1.%2"/>
      <w:lvlJc w:val="left"/>
      <w:pPr>
        <w:ind w:left="2913" w:hanging="570"/>
      </w:pPr>
      <w:rPr>
        <w:rFonts w:hint="default"/>
        <w:b/>
      </w:rPr>
    </w:lvl>
    <w:lvl w:ilvl="2">
      <w:start w:val="1"/>
      <w:numFmt w:val="decimal"/>
      <w:isLgl/>
      <w:lvlText w:val="%1.%2.%3"/>
      <w:lvlJc w:val="left"/>
      <w:pPr>
        <w:ind w:left="3063" w:hanging="720"/>
      </w:pPr>
      <w:rPr>
        <w:rFonts w:hint="default"/>
        <w:b/>
      </w:rPr>
    </w:lvl>
    <w:lvl w:ilvl="3">
      <w:start w:val="1"/>
      <w:numFmt w:val="decimal"/>
      <w:isLgl/>
      <w:lvlText w:val="%1.%2.%3.%4"/>
      <w:lvlJc w:val="left"/>
      <w:pPr>
        <w:ind w:left="3063" w:hanging="720"/>
      </w:pPr>
      <w:rPr>
        <w:rFonts w:hint="default"/>
        <w:b/>
      </w:rPr>
    </w:lvl>
    <w:lvl w:ilvl="4">
      <w:start w:val="1"/>
      <w:numFmt w:val="decimal"/>
      <w:isLgl/>
      <w:lvlText w:val="%1.%2.%3.%4.%5"/>
      <w:lvlJc w:val="left"/>
      <w:pPr>
        <w:ind w:left="3423" w:hanging="1080"/>
      </w:pPr>
      <w:rPr>
        <w:rFonts w:hint="default"/>
        <w:b/>
      </w:rPr>
    </w:lvl>
    <w:lvl w:ilvl="5">
      <w:start w:val="1"/>
      <w:numFmt w:val="decimal"/>
      <w:isLgl/>
      <w:lvlText w:val="%1.%2.%3.%4.%5.%6"/>
      <w:lvlJc w:val="left"/>
      <w:pPr>
        <w:ind w:left="3783" w:hanging="1440"/>
      </w:pPr>
      <w:rPr>
        <w:rFonts w:hint="default"/>
        <w:b/>
      </w:rPr>
    </w:lvl>
    <w:lvl w:ilvl="6">
      <w:start w:val="1"/>
      <w:numFmt w:val="decimal"/>
      <w:isLgl/>
      <w:lvlText w:val="%1.%2.%3.%4.%5.%6.%7"/>
      <w:lvlJc w:val="left"/>
      <w:pPr>
        <w:ind w:left="3783" w:hanging="1440"/>
      </w:pPr>
      <w:rPr>
        <w:rFonts w:hint="default"/>
        <w:b/>
      </w:rPr>
    </w:lvl>
    <w:lvl w:ilvl="7">
      <w:start w:val="1"/>
      <w:numFmt w:val="decimal"/>
      <w:isLgl/>
      <w:lvlText w:val="%1.%2.%3.%4.%5.%6.%7.%8"/>
      <w:lvlJc w:val="left"/>
      <w:pPr>
        <w:ind w:left="4143" w:hanging="1800"/>
      </w:pPr>
      <w:rPr>
        <w:rFonts w:hint="default"/>
        <w:b/>
      </w:rPr>
    </w:lvl>
    <w:lvl w:ilvl="8">
      <w:start w:val="1"/>
      <w:numFmt w:val="decimal"/>
      <w:isLgl/>
      <w:lvlText w:val="%1.%2.%3.%4.%5.%6.%7.%8.%9"/>
      <w:lvlJc w:val="left"/>
      <w:pPr>
        <w:ind w:left="4143" w:hanging="1800"/>
      </w:pPr>
      <w:rPr>
        <w:rFonts w:hint="default"/>
        <w:b/>
      </w:rPr>
    </w:lvl>
  </w:abstractNum>
  <w:num w:numId="1">
    <w:abstractNumId w:val="10"/>
  </w:num>
  <w:num w:numId="2">
    <w:abstractNumId w:val="11"/>
  </w:num>
  <w:num w:numId="3">
    <w:abstractNumId w:val="6"/>
  </w:num>
  <w:num w:numId="4">
    <w:abstractNumId w:val="12"/>
  </w:num>
  <w:num w:numId="5">
    <w:abstractNumId w:val="8"/>
  </w:num>
  <w:num w:numId="6">
    <w:abstractNumId w:val="1"/>
  </w:num>
  <w:num w:numId="7">
    <w:abstractNumId w:val="4"/>
  </w:num>
  <w:num w:numId="8">
    <w:abstractNumId w:val="14"/>
  </w:num>
  <w:num w:numId="9">
    <w:abstractNumId w:val="0"/>
  </w:num>
  <w:num w:numId="10">
    <w:abstractNumId w:val="3"/>
  </w:num>
  <w:num w:numId="11">
    <w:abstractNumId w:val="13"/>
  </w:num>
  <w:num w:numId="12">
    <w:abstractNumId w:val="2"/>
  </w:num>
  <w:num w:numId="13">
    <w:abstractNumId w:val="5"/>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7C9E"/>
    <w:rsid w:val="000257D7"/>
    <w:rsid w:val="0002581D"/>
    <w:rsid w:val="00026736"/>
    <w:rsid w:val="000354C6"/>
    <w:rsid w:val="000425D5"/>
    <w:rsid w:val="000429D1"/>
    <w:rsid w:val="00044236"/>
    <w:rsid w:val="00052512"/>
    <w:rsid w:val="00054869"/>
    <w:rsid w:val="00063E17"/>
    <w:rsid w:val="00070019"/>
    <w:rsid w:val="0007038E"/>
    <w:rsid w:val="00080F54"/>
    <w:rsid w:val="00083BC4"/>
    <w:rsid w:val="000921E8"/>
    <w:rsid w:val="000966C8"/>
    <w:rsid w:val="00096A83"/>
    <w:rsid w:val="000B089C"/>
    <w:rsid w:val="000D6BD9"/>
    <w:rsid w:val="000E3616"/>
    <w:rsid w:val="000E74CD"/>
    <w:rsid w:val="000F6322"/>
    <w:rsid w:val="000F7CAF"/>
    <w:rsid w:val="00103274"/>
    <w:rsid w:val="001058DB"/>
    <w:rsid w:val="001126E0"/>
    <w:rsid w:val="001128FB"/>
    <w:rsid w:val="001151C2"/>
    <w:rsid w:val="00123F2A"/>
    <w:rsid w:val="00132A31"/>
    <w:rsid w:val="00132D12"/>
    <w:rsid w:val="00132E75"/>
    <w:rsid w:val="001410DE"/>
    <w:rsid w:val="00141539"/>
    <w:rsid w:val="001509BE"/>
    <w:rsid w:val="00151E13"/>
    <w:rsid w:val="0016409A"/>
    <w:rsid w:val="0016633E"/>
    <w:rsid w:val="001809B6"/>
    <w:rsid w:val="00181184"/>
    <w:rsid w:val="001867E4"/>
    <w:rsid w:val="00193BDF"/>
    <w:rsid w:val="001A6500"/>
    <w:rsid w:val="001A68BD"/>
    <w:rsid w:val="001A6E9F"/>
    <w:rsid w:val="001B317F"/>
    <w:rsid w:val="001B5003"/>
    <w:rsid w:val="001C3702"/>
    <w:rsid w:val="001D159C"/>
    <w:rsid w:val="001D1BEE"/>
    <w:rsid w:val="001D471A"/>
    <w:rsid w:val="001E0CC5"/>
    <w:rsid w:val="001E12EA"/>
    <w:rsid w:val="001E3D8C"/>
    <w:rsid w:val="001E45B4"/>
    <w:rsid w:val="001E5640"/>
    <w:rsid w:val="00201DE8"/>
    <w:rsid w:val="00207BC8"/>
    <w:rsid w:val="002126AF"/>
    <w:rsid w:val="00217845"/>
    <w:rsid w:val="00223B57"/>
    <w:rsid w:val="00234F6E"/>
    <w:rsid w:val="00237C7F"/>
    <w:rsid w:val="00242B27"/>
    <w:rsid w:val="00255774"/>
    <w:rsid w:val="002805C5"/>
    <w:rsid w:val="00282740"/>
    <w:rsid w:val="0029006E"/>
    <w:rsid w:val="002936F9"/>
    <w:rsid w:val="00295D88"/>
    <w:rsid w:val="0029770B"/>
    <w:rsid w:val="002A5F68"/>
    <w:rsid w:val="002B79E7"/>
    <w:rsid w:val="002C2A98"/>
    <w:rsid w:val="002D0E88"/>
    <w:rsid w:val="002D540E"/>
    <w:rsid w:val="002D652F"/>
    <w:rsid w:val="002F62CC"/>
    <w:rsid w:val="00310BC0"/>
    <w:rsid w:val="003177CE"/>
    <w:rsid w:val="003218FB"/>
    <w:rsid w:val="00322737"/>
    <w:rsid w:val="00322B5E"/>
    <w:rsid w:val="0032664C"/>
    <w:rsid w:val="00335AC6"/>
    <w:rsid w:val="00336E56"/>
    <w:rsid w:val="00345EED"/>
    <w:rsid w:val="0035745B"/>
    <w:rsid w:val="00361665"/>
    <w:rsid w:val="00361848"/>
    <w:rsid w:val="00377CBE"/>
    <w:rsid w:val="00390419"/>
    <w:rsid w:val="0039187A"/>
    <w:rsid w:val="003A49CB"/>
    <w:rsid w:val="003A7DB6"/>
    <w:rsid w:val="003A7E3E"/>
    <w:rsid w:val="003B1AE5"/>
    <w:rsid w:val="003C4D3F"/>
    <w:rsid w:val="003D0D94"/>
    <w:rsid w:val="003E210E"/>
    <w:rsid w:val="003E74E8"/>
    <w:rsid w:val="003F6218"/>
    <w:rsid w:val="003F7FB0"/>
    <w:rsid w:val="00400029"/>
    <w:rsid w:val="0040700C"/>
    <w:rsid w:val="0041052D"/>
    <w:rsid w:val="004107C6"/>
    <w:rsid w:val="00412AD1"/>
    <w:rsid w:val="00415064"/>
    <w:rsid w:val="004160E5"/>
    <w:rsid w:val="00421F3D"/>
    <w:rsid w:val="00423F8A"/>
    <w:rsid w:val="00430740"/>
    <w:rsid w:val="00430F71"/>
    <w:rsid w:val="00432534"/>
    <w:rsid w:val="004356F7"/>
    <w:rsid w:val="00435C7F"/>
    <w:rsid w:val="0043671E"/>
    <w:rsid w:val="00437105"/>
    <w:rsid w:val="00440098"/>
    <w:rsid w:val="0045231D"/>
    <w:rsid w:val="004523AB"/>
    <w:rsid w:val="00454860"/>
    <w:rsid w:val="00454AAD"/>
    <w:rsid w:val="00475AC3"/>
    <w:rsid w:val="00484318"/>
    <w:rsid w:val="00485A91"/>
    <w:rsid w:val="004A3653"/>
    <w:rsid w:val="004A67D1"/>
    <w:rsid w:val="004B0232"/>
    <w:rsid w:val="004B7244"/>
    <w:rsid w:val="004B738A"/>
    <w:rsid w:val="004B7895"/>
    <w:rsid w:val="004C0DA1"/>
    <w:rsid w:val="004C123A"/>
    <w:rsid w:val="004C1F32"/>
    <w:rsid w:val="004D46FD"/>
    <w:rsid w:val="004F305F"/>
    <w:rsid w:val="004F6CF8"/>
    <w:rsid w:val="004F7158"/>
    <w:rsid w:val="005031DE"/>
    <w:rsid w:val="00505FC5"/>
    <w:rsid w:val="005060F5"/>
    <w:rsid w:val="00511797"/>
    <w:rsid w:val="005173A2"/>
    <w:rsid w:val="005241D8"/>
    <w:rsid w:val="00544E23"/>
    <w:rsid w:val="00547890"/>
    <w:rsid w:val="0055168C"/>
    <w:rsid w:val="00551E1E"/>
    <w:rsid w:val="005575C9"/>
    <w:rsid w:val="005645BC"/>
    <w:rsid w:val="00564B67"/>
    <w:rsid w:val="00574D0C"/>
    <w:rsid w:val="00591DC3"/>
    <w:rsid w:val="005966A4"/>
    <w:rsid w:val="00597BAD"/>
    <w:rsid w:val="005A1AE1"/>
    <w:rsid w:val="005A307C"/>
    <w:rsid w:val="005B489E"/>
    <w:rsid w:val="005B5A4B"/>
    <w:rsid w:val="005C3417"/>
    <w:rsid w:val="005E336A"/>
    <w:rsid w:val="005E45E5"/>
    <w:rsid w:val="005E6490"/>
    <w:rsid w:val="005F4F80"/>
    <w:rsid w:val="005F5DBF"/>
    <w:rsid w:val="00610448"/>
    <w:rsid w:val="00612977"/>
    <w:rsid w:val="00615068"/>
    <w:rsid w:val="00620368"/>
    <w:rsid w:val="006208DD"/>
    <w:rsid w:val="00630682"/>
    <w:rsid w:val="006440EC"/>
    <w:rsid w:val="006475AB"/>
    <w:rsid w:val="006546AC"/>
    <w:rsid w:val="0065693B"/>
    <w:rsid w:val="00660BE7"/>
    <w:rsid w:val="00676710"/>
    <w:rsid w:val="00676BD2"/>
    <w:rsid w:val="00697437"/>
    <w:rsid w:val="006A1471"/>
    <w:rsid w:val="006A56F8"/>
    <w:rsid w:val="006B17B5"/>
    <w:rsid w:val="006B2537"/>
    <w:rsid w:val="006B2F75"/>
    <w:rsid w:val="006C0EFF"/>
    <w:rsid w:val="006D3ACC"/>
    <w:rsid w:val="006D6CC4"/>
    <w:rsid w:val="006E0168"/>
    <w:rsid w:val="006E0C25"/>
    <w:rsid w:val="006F122C"/>
    <w:rsid w:val="006F203A"/>
    <w:rsid w:val="00704C85"/>
    <w:rsid w:val="007112E4"/>
    <w:rsid w:val="0071283F"/>
    <w:rsid w:val="0071361A"/>
    <w:rsid w:val="007139CE"/>
    <w:rsid w:val="0072317E"/>
    <w:rsid w:val="00730498"/>
    <w:rsid w:val="00730E57"/>
    <w:rsid w:val="00732FE0"/>
    <w:rsid w:val="00733CB2"/>
    <w:rsid w:val="007506C7"/>
    <w:rsid w:val="00750A57"/>
    <w:rsid w:val="00760A68"/>
    <w:rsid w:val="00762BC1"/>
    <w:rsid w:val="00771B00"/>
    <w:rsid w:val="0077501D"/>
    <w:rsid w:val="0077714A"/>
    <w:rsid w:val="007910A5"/>
    <w:rsid w:val="00795798"/>
    <w:rsid w:val="007A4C9C"/>
    <w:rsid w:val="007A6045"/>
    <w:rsid w:val="007B1AF1"/>
    <w:rsid w:val="007C4915"/>
    <w:rsid w:val="007D0C26"/>
    <w:rsid w:val="007D3B20"/>
    <w:rsid w:val="007E0D3F"/>
    <w:rsid w:val="007F01F3"/>
    <w:rsid w:val="007F39D1"/>
    <w:rsid w:val="007F791D"/>
    <w:rsid w:val="00806D93"/>
    <w:rsid w:val="00814001"/>
    <w:rsid w:val="00816F17"/>
    <w:rsid w:val="00825151"/>
    <w:rsid w:val="0082675C"/>
    <w:rsid w:val="0083470B"/>
    <w:rsid w:val="00843F5D"/>
    <w:rsid w:val="00845043"/>
    <w:rsid w:val="008459AE"/>
    <w:rsid w:val="00851BBB"/>
    <w:rsid w:val="008572BB"/>
    <w:rsid w:val="00875280"/>
    <w:rsid w:val="008847CF"/>
    <w:rsid w:val="00890EF9"/>
    <w:rsid w:val="008936AF"/>
    <w:rsid w:val="008975D0"/>
    <w:rsid w:val="008A0374"/>
    <w:rsid w:val="008B688D"/>
    <w:rsid w:val="008D44BE"/>
    <w:rsid w:val="008E0039"/>
    <w:rsid w:val="008E7760"/>
    <w:rsid w:val="00900AD7"/>
    <w:rsid w:val="00912D11"/>
    <w:rsid w:val="009147AF"/>
    <w:rsid w:val="00917D80"/>
    <w:rsid w:val="0092055A"/>
    <w:rsid w:val="0092188D"/>
    <w:rsid w:val="00921DF0"/>
    <w:rsid w:val="0092568C"/>
    <w:rsid w:val="00937E1B"/>
    <w:rsid w:val="009422CE"/>
    <w:rsid w:val="00943B2A"/>
    <w:rsid w:val="00944827"/>
    <w:rsid w:val="009516AE"/>
    <w:rsid w:val="00951E9D"/>
    <w:rsid w:val="00952227"/>
    <w:rsid w:val="00956ADD"/>
    <w:rsid w:val="00961AFE"/>
    <w:rsid w:val="009660A5"/>
    <w:rsid w:val="00974004"/>
    <w:rsid w:val="00980E8E"/>
    <w:rsid w:val="00981DAE"/>
    <w:rsid w:val="009822C8"/>
    <w:rsid w:val="009841F3"/>
    <w:rsid w:val="009965D1"/>
    <w:rsid w:val="009A241F"/>
    <w:rsid w:val="009A2B8F"/>
    <w:rsid w:val="009A5824"/>
    <w:rsid w:val="009B0FEF"/>
    <w:rsid w:val="009B682F"/>
    <w:rsid w:val="009B7A7F"/>
    <w:rsid w:val="009C0B75"/>
    <w:rsid w:val="009C267E"/>
    <w:rsid w:val="009C3F89"/>
    <w:rsid w:val="009C74B3"/>
    <w:rsid w:val="009D3FAC"/>
    <w:rsid w:val="009E1BAD"/>
    <w:rsid w:val="009E4BB0"/>
    <w:rsid w:val="009E4ECB"/>
    <w:rsid w:val="009E6B79"/>
    <w:rsid w:val="00A03660"/>
    <w:rsid w:val="00A05DC4"/>
    <w:rsid w:val="00A120E0"/>
    <w:rsid w:val="00A16066"/>
    <w:rsid w:val="00A219FD"/>
    <w:rsid w:val="00A228FF"/>
    <w:rsid w:val="00A324A5"/>
    <w:rsid w:val="00A36375"/>
    <w:rsid w:val="00A40D3E"/>
    <w:rsid w:val="00A45375"/>
    <w:rsid w:val="00A50C44"/>
    <w:rsid w:val="00A53DE8"/>
    <w:rsid w:val="00A63162"/>
    <w:rsid w:val="00A70B96"/>
    <w:rsid w:val="00A75759"/>
    <w:rsid w:val="00A80D13"/>
    <w:rsid w:val="00A82427"/>
    <w:rsid w:val="00A914AF"/>
    <w:rsid w:val="00AA15BE"/>
    <w:rsid w:val="00AC01E8"/>
    <w:rsid w:val="00AD73EE"/>
    <w:rsid w:val="00AE2176"/>
    <w:rsid w:val="00AE35A8"/>
    <w:rsid w:val="00AE6AA0"/>
    <w:rsid w:val="00AE6B5C"/>
    <w:rsid w:val="00AF0547"/>
    <w:rsid w:val="00B23FDF"/>
    <w:rsid w:val="00B26645"/>
    <w:rsid w:val="00B312CF"/>
    <w:rsid w:val="00B40D72"/>
    <w:rsid w:val="00B44D45"/>
    <w:rsid w:val="00B51090"/>
    <w:rsid w:val="00B60FA4"/>
    <w:rsid w:val="00B61429"/>
    <w:rsid w:val="00B632A2"/>
    <w:rsid w:val="00B665D1"/>
    <w:rsid w:val="00B827C8"/>
    <w:rsid w:val="00B930A5"/>
    <w:rsid w:val="00BB1AAA"/>
    <w:rsid w:val="00BB3524"/>
    <w:rsid w:val="00BB7CA9"/>
    <w:rsid w:val="00BC404A"/>
    <w:rsid w:val="00BC45C0"/>
    <w:rsid w:val="00BD0D58"/>
    <w:rsid w:val="00BD0ED5"/>
    <w:rsid w:val="00BD7707"/>
    <w:rsid w:val="00BE01B2"/>
    <w:rsid w:val="00BE2E2A"/>
    <w:rsid w:val="00BF187C"/>
    <w:rsid w:val="00BF67C9"/>
    <w:rsid w:val="00C01624"/>
    <w:rsid w:val="00C07887"/>
    <w:rsid w:val="00C13B65"/>
    <w:rsid w:val="00C15570"/>
    <w:rsid w:val="00C22AF2"/>
    <w:rsid w:val="00C23238"/>
    <w:rsid w:val="00C236B8"/>
    <w:rsid w:val="00C24837"/>
    <w:rsid w:val="00C26EF1"/>
    <w:rsid w:val="00C36485"/>
    <w:rsid w:val="00C441F1"/>
    <w:rsid w:val="00C45C98"/>
    <w:rsid w:val="00C70FB4"/>
    <w:rsid w:val="00C731CA"/>
    <w:rsid w:val="00C81CFC"/>
    <w:rsid w:val="00C92304"/>
    <w:rsid w:val="00C96E38"/>
    <w:rsid w:val="00C97021"/>
    <w:rsid w:val="00CB0137"/>
    <w:rsid w:val="00CB59E8"/>
    <w:rsid w:val="00CB5BC2"/>
    <w:rsid w:val="00CC2686"/>
    <w:rsid w:val="00CC3C3D"/>
    <w:rsid w:val="00CC4F9D"/>
    <w:rsid w:val="00CC511C"/>
    <w:rsid w:val="00CE0165"/>
    <w:rsid w:val="00CE0796"/>
    <w:rsid w:val="00CE45E8"/>
    <w:rsid w:val="00CF1594"/>
    <w:rsid w:val="00CF5B96"/>
    <w:rsid w:val="00CF73E1"/>
    <w:rsid w:val="00D01FE4"/>
    <w:rsid w:val="00D0348C"/>
    <w:rsid w:val="00D064C1"/>
    <w:rsid w:val="00D171D2"/>
    <w:rsid w:val="00D23B99"/>
    <w:rsid w:val="00D25EE8"/>
    <w:rsid w:val="00D37049"/>
    <w:rsid w:val="00D41F29"/>
    <w:rsid w:val="00D442B6"/>
    <w:rsid w:val="00D44D16"/>
    <w:rsid w:val="00D47C4A"/>
    <w:rsid w:val="00D5267D"/>
    <w:rsid w:val="00D53BA7"/>
    <w:rsid w:val="00D7616A"/>
    <w:rsid w:val="00D773D6"/>
    <w:rsid w:val="00D8074B"/>
    <w:rsid w:val="00D866C9"/>
    <w:rsid w:val="00D95F1E"/>
    <w:rsid w:val="00D97C0D"/>
    <w:rsid w:val="00DA418B"/>
    <w:rsid w:val="00DB0CFC"/>
    <w:rsid w:val="00DB44A1"/>
    <w:rsid w:val="00DD20E9"/>
    <w:rsid w:val="00DD4286"/>
    <w:rsid w:val="00DD63BD"/>
    <w:rsid w:val="00DE3026"/>
    <w:rsid w:val="00DE363E"/>
    <w:rsid w:val="00DE51D5"/>
    <w:rsid w:val="00DE6DC3"/>
    <w:rsid w:val="00DF0C1F"/>
    <w:rsid w:val="00DF1ED4"/>
    <w:rsid w:val="00DF5247"/>
    <w:rsid w:val="00E03674"/>
    <w:rsid w:val="00E0792A"/>
    <w:rsid w:val="00E10C0D"/>
    <w:rsid w:val="00E204B2"/>
    <w:rsid w:val="00E3115C"/>
    <w:rsid w:val="00E331E5"/>
    <w:rsid w:val="00E34746"/>
    <w:rsid w:val="00E45E8F"/>
    <w:rsid w:val="00E508F1"/>
    <w:rsid w:val="00E50CF6"/>
    <w:rsid w:val="00E54851"/>
    <w:rsid w:val="00E54FB9"/>
    <w:rsid w:val="00E56AA3"/>
    <w:rsid w:val="00E66F21"/>
    <w:rsid w:val="00E7051A"/>
    <w:rsid w:val="00E73BAA"/>
    <w:rsid w:val="00E75B07"/>
    <w:rsid w:val="00E8733E"/>
    <w:rsid w:val="00E879A3"/>
    <w:rsid w:val="00E9065F"/>
    <w:rsid w:val="00E93F7E"/>
    <w:rsid w:val="00EA17EE"/>
    <w:rsid w:val="00EA37B1"/>
    <w:rsid w:val="00EB5142"/>
    <w:rsid w:val="00ED0C94"/>
    <w:rsid w:val="00ED0D34"/>
    <w:rsid w:val="00ED5015"/>
    <w:rsid w:val="00EE07B6"/>
    <w:rsid w:val="00EE2419"/>
    <w:rsid w:val="00EF0960"/>
    <w:rsid w:val="00EF216B"/>
    <w:rsid w:val="00EF5424"/>
    <w:rsid w:val="00EF6067"/>
    <w:rsid w:val="00EF635D"/>
    <w:rsid w:val="00F0751E"/>
    <w:rsid w:val="00F3161A"/>
    <w:rsid w:val="00F333C9"/>
    <w:rsid w:val="00F41D31"/>
    <w:rsid w:val="00F4580B"/>
    <w:rsid w:val="00F50F8E"/>
    <w:rsid w:val="00F510D6"/>
    <w:rsid w:val="00F606E8"/>
    <w:rsid w:val="00F656AD"/>
    <w:rsid w:val="00F71029"/>
    <w:rsid w:val="00F72232"/>
    <w:rsid w:val="00F76C47"/>
    <w:rsid w:val="00F8177E"/>
    <w:rsid w:val="00F81BA4"/>
    <w:rsid w:val="00F832BB"/>
    <w:rsid w:val="00F84061"/>
    <w:rsid w:val="00F8745E"/>
    <w:rsid w:val="00F97C42"/>
    <w:rsid w:val="00FA3878"/>
    <w:rsid w:val="00FA4769"/>
    <w:rsid w:val="00FA6B5A"/>
    <w:rsid w:val="00FC104D"/>
    <w:rsid w:val="00FC4AD1"/>
    <w:rsid w:val="00FD6200"/>
    <w:rsid w:val="00FE01E6"/>
    <w:rsid w:val="00FE0280"/>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2EC4-FC7F-42A9-A5A1-03615F0C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25313</Words>
  <Characters>14429</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2024-03-11T16:11:00Z</cp:lastPrinted>
  <dcterms:created xsi:type="dcterms:W3CDTF">2024-03-11T16:30:00Z</dcterms:created>
  <dcterms:modified xsi:type="dcterms:W3CDTF">2024-03-12T14:12:00Z</dcterms:modified>
</cp:coreProperties>
</file>