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B5" w:rsidRPr="00D17EA2" w:rsidRDefault="00673A23" w:rsidP="00225A32">
      <w:pPr>
        <w:widowControl w:val="0"/>
        <w:tabs>
          <w:tab w:val="left" w:pos="284"/>
          <w:tab w:val="left" w:pos="567"/>
          <w:tab w:val="left" w:pos="7230"/>
        </w:tabs>
        <w:suppressAutoHyphens/>
        <w:spacing w:after="0" w:line="240" w:lineRule="auto"/>
        <w:ind w:left="-142"/>
        <w:jc w:val="center"/>
        <w:rPr>
          <w:rStyle w:val="rvts0"/>
          <w:rFonts w:ascii="Times New Roman" w:hAnsi="Times New Roman" w:cs="Times New Roman"/>
          <w:color w:val="auto"/>
          <w:sz w:val="24"/>
          <w:szCs w:val="24"/>
          <w:lang w:val="uk-UA"/>
        </w:rPr>
      </w:pPr>
      <w:r w:rsidRPr="00D17EA2">
        <w:rPr>
          <w:rStyle w:val="rvts0"/>
          <w:rFonts w:ascii="Times New Roman" w:hAnsi="Times New Roman" w:cs="Times New Roman"/>
          <w:noProof/>
          <w:color w:val="auto"/>
          <w:sz w:val="24"/>
          <w:szCs w:val="24"/>
          <w:lang w:val="uk-UA"/>
        </w:rPr>
        <mc:AlternateContent>
          <mc:Choice Requires="wpg">
            <w:drawing>
              <wp:inline distT="0" distB="0" distL="0" distR="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9">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1F9DF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10" o:title=""/>
                  <v:path arrowok="t"/>
                </v:shape>
                <w10:anchorlock/>
              </v:group>
            </w:pict>
          </mc:Fallback>
        </mc:AlternateContent>
      </w:r>
    </w:p>
    <w:p w:rsidR="00FB6EB5" w:rsidRPr="00D17EA2" w:rsidRDefault="00FB6EB5" w:rsidP="00225A32">
      <w:pPr>
        <w:widowControl w:val="0"/>
        <w:tabs>
          <w:tab w:val="left" w:pos="284"/>
          <w:tab w:val="left" w:pos="567"/>
        </w:tabs>
        <w:suppressAutoHyphens/>
        <w:spacing w:after="0" w:line="240" w:lineRule="auto"/>
        <w:ind w:left="-142" w:right="4373"/>
        <w:rPr>
          <w:rFonts w:ascii="Times New Roman" w:hAnsi="Times New Roman" w:cs="Times New Roman"/>
          <w:color w:val="auto"/>
          <w:sz w:val="24"/>
          <w:szCs w:val="24"/>
          <w:lang w:val="uk-UA"/>
        </w:rPr>
      </w:pPr>
    </w:p>
    <w:p w:rsidR="00FB6EB5" w:rsidRPr="00D17EA2" w:rsidRDefault="00673A23" w:rsidP="00225A32">
      <w:pPr>
        <w:widowControl w:val="0"/>
        <w:tabs>
          <w:tab w:val="left" w:pos="284"/>
          <w:tab w:val="left" w:pos="567"/>
        </w:tabs>
        <w:suppressAutoHyphens/>
        <w:spacing w:after="0" w:line="240" w:lineRule="auto"/>
        <w:ind w:left="-142"/>
        <w:jc w:val="center"/>
        <w:rPr>
          <w:rStyle w:val="rvts0"/>
          <w:rFonts w:ascii="Times New Roman" w:eastAsia="Times New Roman" w:hAnsi="Times New Roman" w:cs="Times New Roman"/>
          <w:color w:val="auto"/>
          <w:kern w:val="1"/>
          <w:sz w:val="36"/>
          <w:szCs w:val="36"/>
          <w:lang w:val="uk-UA"/>
        </w:rPr>
      </w:pPr>
      <w:r w:rsidRPr="00D17EA2">
        <w:rPr>
          <w:rStyle w:val="rvts0"/>
          <w:rFonts w:ascii="Times New Roman" w:hAnsi="Times New Roman" w:cs="Times New Roman"/>
          <w:color w:val="auto"/>
          <w:kern w:val="1"/>
          <w:sz w:val="36"/>
          <w:szCs w:val="36"/>
          <w:lang w:val="uk-UA"/>
        </w:rPr>
        <w:t>ВИЩА КВАЛІФІКАЦІЙНА КОМІСІЯ СУДДІВ УКРАЇНИ</w:t>
      </w:r>
    </w:p>
    <w:p w:rsidR="00FB6EB5" w:rsidRPr="00D17EA2" w:rsidRDefault="00FB6EB5" w:rsidP="00225A32">
      <w:pPr>
        <w:widowControl w:val="0"/>
        <w:tabs>
          <w:tab w:val="left" w:pos="284"/>
          <w:tab w:val="left" w:pos="567"/>
        </w:tabs>
        <w:suppressAutoHyphens/>
        <w:spacing w:after="0" w:line="240" w:lineRule="auto"/>
        <w:ind w:left="-142"/>
        <w:jc w:val="center"/>
        <w:rPr>
          <w:rFonts w:ascii="Times New Roman" w:eastAsia="Times New Roman" w:hAnsi="Times New Roman" w:cs="Times New Roman"/>
          <w:color w:val="auto"/>
          <w:sz w:val="24"/>
          <w:szCs w:val="24"/>
          <w:lang w:val="uk-UA"/>
        </w:rPr>
      </w:pPr>
    </w:p>
    <w:p w:rsidR="00FB6EB5" w:rsidRPr="00BE17A3" w:rsidRDefault="009E4FFC" w:rsidP="00225A32">
      <w:pPr>
        <w:widowControl w:val="0"/>
        <w:tabs>
          <w:tab w:val="left" w:pos="284"/>
          <w:tab w:val="left" w:pos="567"/>
        </w:tabs>
        <w:suppressAutoHyphens/>
        <w:spacing w:after="0" w:line="240" w:lineRule="auto"/>
        <w:ind w:left="-142"/>
        <w:rPr>
          <w:rStyle w:val="rvts0"/>
          <w:rFonts w:ascii="Times New Roman" w:eastAsia="Times New Roman" w:hAnsi="Times New Roman" w:cs="Times New Roman"/>
          <w:color w:val="auto"/>
          <w:sz w:val="26"/>
          <w:szCs w:val="26"/>
          <w:lang w:val="uk-UA"/>
        </w:rPr>
      </w:pPr>
      <w:r w:rsidRPr="00BE17A3">
        <w:rPr>
          <w:rStyle w:val="rvts0"/>
          <w:rFonts w:ascii="Times New Roman" w:hAnsi="Times New Roman" w:cs="Times New Roman"/>
          <w:color w:val="auto"/>
          <w:sz w:val="26"/>
          <w:szCs w:val="26"/>
          <w:lang w:val="uk-UA"/>
        </w:rPr>
        <w:t>12 лютого</w:t>
      </w:r>
      <w:r w:rsidR="00673A23" w:rsidRPr="00BE17A3">
        <w:rPr>
          <w:rStyle w:val="rvts0"/>
          <w:rFonts w:ascii="Times New Roman" w:hAnsi="Times New Roman" w:cs="Times New Roman"/>
          <w:color w:val="auto"/>
          <w:sz w:val="26"/>
          <w:szCs w:val="26"/>
          <w:lang w:val="uk-UA"/>
        </w:rPr>
        <w:t xml:space="preserve"> 20</w:t>
      </w:r>
      <w:r w:rsidR="00E90F0A" w:rsidRPr="00BE17A3">
        <w:rPr>
          <w:rStyle w:val="rvts0"/>
          <w:rFonts w:ascii="Times New Roman" w:hAnsi="Times New Roman" w:cs="Times New Roman"/>
          <w:color w:val="auto"/>
          <w:sz w:val="26"/>
          <w:szCs w:val="26"/>
          <w:lang w:val="uk-UA"/>
        </w:rPr>
        <w:t>24</w:t>
      </w:r>
      <w:r w:rsidRPr="00BE17A3">
        <w:rPr>
          <w:rStyle w:val="rvts0"/>
          <w:rFonts w:ascii="Times New Roman" w:hAnsi="Times New Roman" w:cs="Times New Roman"/>
          <w:color w:val="auto"/>
          <w:sz w:val="26"/>
          <w:szCs w:val="26"/>
          <w:lang w:val="uk-UA"/>
        </w:rPr>
        <w:t xml:space="preserve"> року </w:t>
      </w:r>
      <w:r w:rsidRPr="00BE17A3">
        <w:rPr>
          <w:rStyle w:val="rvts0"/>
          <w:rFonts w:ascii="Times New Roman" w:hAnsi="Times New Roman" w:cs="Times New Roman"/>
          <w:color w:val="auto"/>
          <w:sz w:val="26"/>
          <w:szCs w:val="26"/>
          <w:lang w:val="uk-UA"/>
        </w:rPr>
        <w:tab/>
      </w:r>
      <w:r w:rsidRPr="00BE17A3">
        <w:rPr>
          <w:rStyle w:val="rvts0"/>
          <w:rFonts w:ascii="Times New Roman" w:hAnsi="Times New Roman" w:cs="Times New Roman"/>
          <w:color w:val="auto"/>
          <w:sz w:val="26"/>
          <w:szCs w:val="26"/>
          <w:lang w:val="uk-UA"/>
        </w:rPr>
        <w:tab/>
      </w:r>
      <w:r w:rsidRPr="00BE17A3">
        <w:rPr>
          <w:rStyle w:val="rvts0"/>
          <w:rFonts w:ascii="Times New Roman" w:hAnsi="Times New Roman" w:cs="Times New Roman"/>
          <w:color w:val="auto"/>
          <w:sz w:val="26"/>
          <w:szCs w:val="26"/>
          <w:lang w:val="uk-UA"/>
        </w:rPr>
        <w:tab/>
      </w:r>
      <w:r w:rsidRPr="00BE17A3">
        <w:rPr>
          <w:rStyle w:val="rvts0"/>
          <w:rFonts w:ascii="Times New Roman" w:hAnsi="Times New Roman" w:cs="Times New Roman"/>
          <w:color w:val="auto"/>
          <w:sz w:val="26"/>
          <w:szCs w:val="26"/>
          <w:lang w:val="uk-UA"/>
        </w:rPr>
        <w:tab/>
      </w:r>
      <w:r w:rsidRPr="00BE17A3">
        <w:rPr>
          <w:rStyle w:val="rvts0"/>
          <w:rFonts w:ascii="Times New Roman" w:hAnsi="Times New Roman" w:cs="Times New Roman"/>
          <w:color w:val="auto"/>
          <w:sz w:val="26"/>
          <w:szCs w:val="26"/>
          <w:lang w:val="uk-UA"/>
        </w:rPr>
        <w:tab/>
      </w:r>
      <w:r w:rsidRPr="00BE17A3">
        <w:rPr>
          <w:rStyle w:val="rvts0"/>
          <w:rFonts w:ascii="Times New Roman" w:hAnsi="Times New Roman" w:cs="Times New Roman"/>
          <w:color w:val="auto"/>
          <w:sz w:val="26"/>
          <w:szCs w:val="26"/>
          <w:lang w:val="uk-UA"/>
        </w:rPr>
        <w:tab/>
      </w:r>
      <w:r w:rsidRPr="00BE17A3">
        <w:rPr>
          <w:rStyle w:val="rvts0"/>
          <w:rFonts w:ascii="Times New Roman" w:hAnsi="Times New Roman" w:cs="Times New Roman"/>
          <w:color w:val="auto"/>
          <w:sz w:val="26"/>
          <w:szCs w:val="26"/>
          <w:lang w:val="uk-UA"/>
        </w:rPr>
        <w:tab/>
      </w:r>
      <w:r w:rsidR="00E90F0A" w:rsidRPr="00BE17A3">
        <w:rPr>
          <w:rStyle w:val="rvts0"/>
          <w:rFonts w:ascii="Times New Roman" w:hAnsi="Times New Roman" w:cs="Times New Roman"/>
          <w:color w:val="auto"/>
          <w:sz w:val="26"/>
          <w:szCs w:val="26"/>
          <w:lang w:val="uk-UA"/>
        </w:rPr>
        <w:tab/>
      </w:r>
      <w:r w:rsidR="00225A32" w:rsidRPr="00DF12B0">
        <w:rPr>
          <w:rStyle w:val="rvts0"/>
          <w:rFonts w:ascii="Times New Roman" w:hAnsi="Times New Roman" w:cs="Times New Roman"/>
          <w:color w:val="auto"/>
          <w:sz w:val="26"/>
          <w:szCs w:val="26"/>
          <w:lang w:val="uk-UA"/>
        </w:rPr>
        <w:tab/>
      </w:r>
      <w:r w:rsidR="00673A23" w:rsidRPr="00BE17A3">
        <w:rPr>
          <w:rStyle w:val="rvts0"/>
          <w:rFonts w:ascii="Times New Roman" w:hAnsi="Times New Roman" w:cs="Times New Roman"/>
          <w:color w:val="auto"/>
          <w:sz w:val="26"/>
          <w:szCs w:val="26"/>
          <w:lang w:val="uk-UA"/>
        </w:rPr>
        <w:t>м. Київ</w:t>
      </w:r>
    </w:p>
    <w:p w:rsidR="00FB6EB5" w:rsidRPr="00BE17A3" w:rsidRDefault="00FB6EB5" w:rsidP="00225A32">
      <w:pPr>
        <w:widowControl w:val="0"/>
        <w:tabs>
          <w:tab w:val="left" w:pos="284"/>
          <w:tab w:val="left" w:pos="567"/>
        </w:tabs>
        <w:suppressAutoHyphens/>
        <w:spacing w:after="0" w:line="240" w:lineRule="auto"/>
        <w:ind w:left="-142"/>
        <w:rPr>
          <w:rFonts w:ascii="Times New Roman" w:eastAsia="Times New Roman" w:hAnsi="Times New Roman" w:cs="Times New Roman"/>
          <w:color w:val="auto"/>
          <w:sz w:val="26"/>
          <w:szCs w:val="26"/>
          <w:lang w:val="uk-UA"/>
        </w:rPr>
      </w:pPr>
    </w:p>
    <w:p w:rsidR="00FB6EB5" w:rsidRPr="00BE17A3" w:rsidRDefault="00237408" w:rsidP="00225A32">
      <w:pPr>
        <w:widowControl w:val="0"/>
        <w:tabs>
          <w:tab w:val="left" w:pos="284"/>
          <w:tab w:val="left" w:pos="567"/>
        </w:tabs>
        <w:suppressAutoHyphens/>
        <w:spacing w:after="0" w:line="240" w:lineRule="auto"/>
        <w:ind w:left="-142"/>
        <w:jc w:val="center"/>
        <w:rPr>
          <w:rStyle w:val="rvts0"/>
          <w:rFonts w:ascii="Times New Roman" w:eastAsia="Times New Roman" w:hAnsi="Times New Roman" w:cs="Times New Roman"/>
          <w:color w:val="auto"/>
          <w:sz w:val="26"/>
          <w:szCs w:val="26"/>
          <w:lang w:val="uk-UA"/>
        </w:rPr>
      </w:pPr>
      <w:r>
        <w:rPr>
          <w:rStyle w:val="rvts0"/>
          <w:rFonts w:ascii="Times New Roman" w:hAnsi="Times New Roman" w:cs="Times New Roman"/>
          <w:color w:val="auto"/>
          <w:sz w:val="26"/>
          <w:szCs w:val="26"/>
          <w:lang w:val="uk-UA"/>
        </w:rPr>
        <w:t xml:space="preserve">Р І Ш Е Н </w:t>
      </w:r>
      <w:proofErr w:type="spellStart"/>
      <w:r>
        <w:rPr>
          <w:rStyle w:val="rvts0"/>
          <w:rFonts w:ascii="Times New Roman" w:hAnsi="Times New Roman" w:cs="Times New Roman"/>
          <w:color w:val="auto"/>
          <w:sz w:val="26"/>
          <w:szCs w:val="26"/>
          <w:lang w:val="uk-UA"/>
        </w:rPr>
        <w:t>Н</w:t>
      </w:r>
      <w:proofErr w:type="spellEnd"/>
      <w:r>
        <w:rPr>
          <w:rStyle w:val="rvts0"/>
          <w:rFonts w:ascii="Times New Roman" w:hAnsi="Times New Roman" w:cs="Times New Roman"/>
          <w:color w:val="auto"/>
          <w:sz w:val="26"/>
          <w:szCs w:val="26"/>
          <w:lang w:val="uk-UA"/>
        </w:rPr>
        <w:t xml:space="preserve"> Я № </w:t>
      </w:r>
      <w:r w:rsidRPr="00237408">
        <w:rPr>
          <w:rStyle w:val="rvts0"/>
          <w:rFonts w:ascii="Times New Roman" w:hAnsi="Times New Roman" w:cs="Times New Roman"/>
          <w:color w:val="auto"/>
          <w:sz w:val="26"/>
          <w:szCs w:val="26"/>
          <w:u w:val="single"/>
          <w:lang w:val="uk-UA"/>
        </w:rPr>
        <w:t>46/ко-24</w:t>
      </w:r>
    </w:p>
    <w:p w:rsidR="00FB6EB5" w:rsidRPr="00BE17A3" w:rsidRDefault="00FB6EB5" w:rsidP="00225A32">
      <w:pPr>
        <w:widowControl w:val="0"/>
        <w:tabs>
          <w:tab w:val="left" w:pos="284"/>
          <w:tab w:val="left" w:pos="567"/>
        </w:tabs>
        <w:suppressAutoHyphens/>
        <w:spacing w:after="0" w:line="240" w:lineRule="auto"/>
        <w:ind w:left="-142"/>
        <w:rPr>
          <w:rFonts w:ascii="Times New Roman" w:eastAsia="Times New Roman" w:hAnsi="Times New Roman" w:cs="Times New Roman"/>
          <w:color w:val="auto"/>
          <w:sz w:val="26"/>
          <w:szCs w:val="26"/>
          <w:lang w:val="uk-UA"/>
        </w:rPr>
      </w:pPr>
    </w:p>
    <w:p w:rsidR="00FB6EB5" w:rsidRPr="00BE17A3" w:rsidRDefault="00673A23" w:rsidP="00225A32">
      <w:pPr>
        <w:shd w:val="clear" w:color="auto" w:fill="FFFFFF"/>
        <w:tabs>
          <w:tab w:val="left" w:pos="284"/>
          <w:tab w:val="left" w:pos="567"/>
        </w:tabs>
        <w:spacing w:after="0" w:line="240" w:lineRule="auto"/>
        <w:ind w:left="-142"/>
        <w:jc w:val="both"/>
        <w:rPr>
          <w:rStyle w:val="rvts0"/>
          <w:rFonts w:ascii="Times New Roman" w:eastAsia="Times New Roman" w:hAnsi="Times New Roman" w:cs="Times New Roman"/>
          <w:color w:val="auto"/>
          <w:sz w:val="26"/>
          <w:szCs w:val="26"/>
          <w:lang w:val="uk-UA"/>
        </w:rPr>
      </w:pPr>
      <w:r w:rsidRPr="00BE17A3">
        <w:rPr>
          <w:rStyle w:val="rvts0"/>
          <w:rFonts w:ascii="Times New Roman" w:hAnsi="Times New Roman" w:cs="Times New Roman"/>
          <w:color w:val="auto"/>
          <w:sz w:val="26"/>
          <w:szCs w:val="26"/>
          <w:lang w:val="uk-UA"/>
        </w:rPr>
        <w:t>Вища кваліфікаційна комісія суддів України у пленарному складі:</w:t>
      </w:r>
    </w:p>
    <w:p w:rsidR="00FB6EB5" w:rsidRPr="00BE17A3" w:rsidRDefault="00FB6EB5" w:rsidP="00225A32">
      <w:pPr>
        <w:shd w:val="clear" w:color="auto" w:fill="FFFFFF"/>
        <w:tabs>
          <w:tab w:val="left" w:pos="284"/>
          <w:tab w:val="left" w:pos="567"/>
          <w:tab w:val="left" w:pos="7300"/>
        </w:tabs>
        <w:spacing w:after="0" w:line="240" w:lineRule="auto"/>
        <w:ind w:left="-142"/>
        <w:jc w:val="both"/>
        <w:rPr>
          <w:rFonts w:ascii="Times New Roman" w:eastAsia="Times New Roman" w:hAnsi="Times New Roman" w:cs="Times New Roman"/>
          <w:color w:val="auto"/>
          <w:sz w:val="26"/>
          <w:szCs w:val="26"/>
          <w:lang w:val="uk-UA"/>
        </w:rPr>
      </w:pPr>
    </w:p>
    <w:p w:rsidR="00FB6EB5" w:rsidRPr="00BE17A3" w:rsidRDefault="00673A23" w:rsidP="00225A32">
      <w:pPr>
        <w:tabs>
          <w:tab w:val="left" w:pos="284"/>
          <w:tab w:val="left" w:pos="567"/>
          <w:tab w:val="left" w:pos="7300"/>
        </w:tabs>
        <w:spacing w:after="0" w:line="240" w:lineRule="auto"/>
        <w:ind w:left="-142"/>
        <w:jc w:val="both"/>
        <w:rPr>
          <w:rStyle w:val="rvts0"/>
          <w:rFonts w:ascii="Times New Roman" w:eastAsia="Times New Roman" w:hAnsi="Times New Roman" w:cs="Times New Roman"/>
          <w:color w:val="auto"/>
          <w:sz w:val="26"/>
          <w:szCs w:val="26"/>
          <w:lang w:val="uk-UA"/>
        </w:rPr>
      </w:pPr>
      <w:r w:rsidRPr="00BE17A3">
        <w:rPr>
          <w:rStyle w:val="rvts0"/>
          <w:rFonts w:ascii="Times New Roman" w:hAnsi="Times New Roman" w:cs="Times New Roman"/>
          <w:color w:val="auto"/>
          <w:sz w:val="26"/>
          <w:szCs w:val="26"/>
          <w:lang w:val="uk-UA"/>
        </w:rPr>
        <w:t>головуючого –</w:t>
      </w:r>
      <w:r w:rsidR="00D437FF" w:rsidRPr="00BE17A3">
        <w:rPr>
          <w:rStyle w:val="rvts0"/>
          <w:rFonts w:ascii="Times New Roman" w:hAnsi="Times New Roman" w:cs="Times New Roman"/>
          <w:color w:val="auto"/>
          <w:sz w:val="26"/>
          <w:szCs w:val="26"/>
          <w:lang w:val="uk-UA"/>
        </w:rPr>
        <w:t xml:space="preserve"> Сидоровича Р.М.</w:t>
      </w:r>
      <w:r w:rsidR="002748AA" w:rsidRPr="00BE17A3">
        <w:rPr>
          <w:rStyle w:val="rvts0"/>
          <w:rFonts w:ascii="Times New Roman" w:hAnsi="Times New Roman" w:cs="Times New Roman"/>
          <w:color w:val="auto"/>
          <w:sz w:val="26"/>
          <w:szCs w:val="26"/>
          <w:lang w:val="uk-UA"/>
        </w:rPr>
        <w:t>,</w:t>
      </w:r>
    </w:p>
    <w:p w:rsidR="00FB6EB5" w:rsidRPr="00BE17A3" w:rsidRDefault="00FB6EB5" w:rsidP="00225A32">
      <w:pPr>
        <w:tabs>
          <w:tab w:val="left" w:pos="284"/>
          <w:tab w:val="left" w:pos="567"/>
          <w:tab w:val="left" w:pos="7300"/>
        </w:tabs>
        <w:spacing w:after="0" w:line="240" w:lineRule="auto"/>
        <w:ind w:left="-142"/>
        <w:jc w:val="both"/>
        <w:rPr>
          <w:rFonts w:ascii="Times New Roman" w:eastAsia="Times New Roman" w:hAnsi="Times New Roman" w:cs="Times New Roman"/>
          <w:color w:val="auto"/>
          <w:sz w:val="26"/>
          <w:szCs w:val="26"/>
          <w:lang w:val="uk-UA"/>
        </w:rPr>
      </w:pPr>
    </w:p>
    <w:p w:rsidR="00FB6EB5" w:rsidRPr="00BE17A3" w:rsidRDefault="00673A23"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r w:rsidRPr="00BE17A3">
        <w:rPr>
          <w:rStyle w:val="rvts0"/>
          <w:rFonts w:ascii="Times New Roman" w:hAnsi="Times New Roman" w:cs="Times New Roman"/>
          <w:color w:val="auto"/>
          <w:sz w:val="26"/>
          <w:szCs w:val="26"/>
          <w:lang w:val="uk-UA"/>
        </w:rPr>
        <w:t xml:space="preserve">членів Комісії: </w:t>
      </w:r>
      <w:r w:rsidR="0026124E" w:rsidRPr="00BE17A3">
        <w:rPr>
          <w:rFonts w:ascii="Times New Roman" w:hAnsi="Times New Roman" w:cs="Times New Roman"/>
          <w:color w:val="auto"/>
          <w:sz w:val="26"/>
          <w:szCs w:val="26"/>
          <w:lang w:val="uk-UA"/>
        </w:rPr>
        <w:t xml:space="preserve">Богоноса М.Б., </w:t>
      </w:r>
      <w:r w:rsidR="004507DE" w:rsidRPr="00BE17A3">
        <w:rPr>
          <w:rFonts w:ascii="Times New Roman" w:hAnsi="Times New Roman" w:cs="Times New Roman"/>
          <w:color w:val="auto"/>
          <w:sz w:val="26"/>
          <w:szCs w:val="26"/>
          <w:lang w:val="uk-UA"/>
        </w:rPr>
        <w:t xml:space="preserve">Волкової Л.М., </w:t>
      </w:r>
      <w:proofErr w:type="spellStart"/>
      <w:r w:rsidR="0026124E" w:rsidRPr="00BE17A3">
        <w:rPr>
          <w:rFonts w:ascii="Times New Roman" w:hAnsi="Times New Roman" w:cs="Times New Roman"/>
          <w:color w:val="auto"/>
          <w:sz w:val="26"/>
          <w:szCs w:val="26"/>
          <w:lang w:val="uk-UA"/>
        </w:rPr>
        <w:t>Гацелюка</w:t>
      </w:r>
      <w:proofErr w:type="spellEnd"/>
      <w:r w:rsidR="0026124E" w:rsidRPr="00BE17A3">
        <w:rPr>
          <w:rFonts w:ascii="Times New Roman" w:hAnsi="Times New Roman" w:cs="Times New Roman"/>
          <w:color w:val="auto"/>
          <w:sz w:val="26"/>
          <w:szCs w:val="26"/>
          <w:lang w:val="uk-UA"/>
        </w:rPr>
        <w:t xml:space="preserve"> В.О., </w:t>
      </w:r>
      <w:r w:rsidR="00BF1B54" w:rsidRPr="00BE17A3">
        <w:rPr>
          <w:rFonts w:ascii="Times New Roman" w:hAnsi="Times New Roman" w:cs="Times New Roman"/>
          <w:color w:val="auto"/>
          <w:sz w:val="26"/>
          <w:szCs w:val="26"/>
          <w:lang w:val="uk-UA"/>
        </w:rPr>
        <w:t xml:space="preserve">Духа </w:t>
      </w:r>
      <w:r w:rsidR="00093211" w:rsidRPr="00BE17A3">
        <w:rPr>
          <w:rFonts w:ascii="Times New Roman" w:hAnsi="Times New Roman" w:cs="Times New Roman"/>
          <w:color w:val="auto"/>
          <w:sz w:val="26"/>
          <w:szCs w:val="26"/>
          <w:lang w:val="uk-UA"/>
        </w:rPr>
        <w:t xml:space="preserve">Я.М., </w:t>
      </w:r>
      <w:r w:rsidR="0026124E" w:rsidRPr="00BE17A3">
        <w:rPr>
          <w:rFonts w:ascii="Times New Roman" w:hAnsi="Times New Roman" w:cs="Times New Roman"/>
          <w:color w:val="auto"/>
          <w:sz w:val="26"/>
          <w:szCs w:val="26"/>
          <w:lang w:val="uk-UA"/>
        </w:rPr>
        <w:t xml:space="preserve">Кидисюка Р.А., </w:t>
      </w:r>
      <w:proofErr w:type="spellStart"/>
      <w:r w:rsidR="0026124E" w:rsidRPr="00BE17A3">
        <w:rPr>
          <w:rFonts w:ascii="Times New Roman" w:hAnsi="Times New Roman" w:cs="Times New Roman"/>
          <w:color w:val="auto"/>
          <w:sz w:val="26"/>
          <w:szCs w:val="26"/>
          <w:lang w:val="uk-UA"/>
        </w:rPr>
        <w:t>Кобецької</w:t>
      </w:r>
      <w:proofErr w:type="spellEnd"/>
      <w:r w:rsidR="0026124E" w:rsidRPr="00BE17A3">
        <w:rPr>
          <w:rFonts w:ascii="Times New Roman" w:hAnsi="Times New Roman" w:cs="Times New Roman"/>
          <w:color w:val="auto"/>
          <w:sz w:val="26"/>
          <w:szCs w:val="26"/>
          <w:lang w:val="uk-UA"/>
        </w:rPr>
        <w:t xml:space="preserve"> Н.Р., </w:t>
      </w:r>
      <w:proofErr w:type="spellStart"/>
      <w:r w:rsidR="004077CC" w:rsidRPr="00BE17A3">
        <w:rPr>
          <w:rFonts w:ascii="Times New Roman" w:hAnsi="Times New Roman" w:cs="Times New Roman"/>
          <w:color w:val="auto"/>
          <w:sz w:val="26"/>
          <w:szCs w:val="26"/>
          <w:lang w:val="uk-UA"/>
        </w:rPr>
        <w:t>Коліуша</w:t>
      </w:r>
      <w:proofErr w:type="spellEnd"/>
      <w:r w:rsidR="004077CC" w:rsidRPr="00BE17A3">
        <w:rPr>
          <w:rFonts w:ascii="Times New Roman" w:hAnsi="Times New Roman" w:cs="Times New Roman"/>
          <w:color w:val="auto"/>
          <w:sz w:val="26"/>
          <w:szCs w:val="26"/>
          <w:lang w:val="uk-UA"/>
        </w:rPr>
        <w:t xml:space="preserve"> О.Л., </w:t>
      </w:r>
      <w:r w:rsidR="0026124E" w:rsidRPr="00BE17A3">
        <w:rPr>
          <w:rFonts w:ascii="Times New Roman" w:hAnsi="Times New Roman" w:cs="Times New Roman"/>
          <w:color w:val="auto"/>
          <w:sz w:val="26"/>
          <w:szCs w:val="26"/>
          <w:lang w:val="uk-UA"/>
        </w:rPr>
        <w:t>Мельника Р.І., Омельяна О.С.</w:t>
      </w:r>
      <w:r w:rsidR="00DF12B0">
        <w:rPr>
          <w:rFonts w:ascii="Times New Roman" w:hAnsi="Times New Roman" w:cs="Times New Roman"/>
          <w:color w:val="auto"/>
          <w:sz w:val="26"/>
          <w:szCs w:val="26"/>
          <w:lang w:val="uk-UA"/>
        </w:rPr>
        <w:t xml:space="preserve"> </w:t>
      </w:r>
      <w:r w:rsidR="008B7530" w:rsidRPr="00BE17A3">
        <w:rPr>
          <w:rFonts w:ascii="Times New Roman" w:hAnsi="Times New Roman" w:cs="Times New Roman"/>
          <w:color w:val="auto"/>
          <w:sz w:val="26"/>
          <w:szCs w:val="26"/>
          <w:lang w:val="uk-UA"/>
        </w:rPr>
        <w:t>(доповідач)</w:t>
      </w:r>
      <w:r w:rsidR="0026124E" w:rsidRPr="00BE17A3">
        <w:rPr>
          <w:rFonts w:ascii="Times New Roman" w:hAnsi="Times New Roman" w:cs="Times New Roman"/>
          <w:color w:val="auto"/>
          <w:sz w:val="26"/>
          <w:szCs w:val="26"/>
          <w:lang w:val="uk-UA"/>
        </w:rPr>
        <w:t xml:space="preserve">, Пасічника А.В., </w:t>
      </w:r>
      <w:proofErr w:type="spellStart"/>
      <w:r w:rsidR="00093211" w:rsidRPr="00BE17A3">
        <w:rPr>
          <w:rFonts w:ascii="Times New Roman" w:hAnsi="Times New Roman" w:cs="Times New Roman"/>
          <w:color w:val="auto"/>
          <w:sz w:val="26"/>
          <w:szCs w:val="26"/>
          <w:lang w:val="uk-UA"/>
        </w:rPr>
        <w:t>Сабодаша</w:t>
      </w:r>
      <w:proofErr w:type="spellEnd"/>
      <w:r w:rsidR="00093211" w:rsidRPr="00BE17A3">
        <w:rPr>
          <w:rFonts w:ascii="Times New Roman" w:hAnsi="Times New Roman" w:cs="Times New Roman"/>
          <w:color w:val="auto"/>
          <w:sz w:val="26"/>
          <w:szCs w:val="26"/>
          <w:lang w:val="uk-UA"/>
        </w:rPr>
        <w:t xml:space="preserve"> Р.Б.,</w:t>
      </w:r>
      <w:r w:rsidR="009E4FFC" w:rsidRPr="00BE17A3">
        <w:rPr>
          <w:rStyle w:val="rvts0"/>
          <w:rFonts w:ascii="Times New Roman" w:hAnsi="Times New Roman" w:cs="Times New Roman"/>
          <w:color w:val="auto"/>
          <w:sz w:val="26"/>
          <w:szCs w:val="26"/>
          <w:lang w:val="uk-UA"/>
        </w:rPr>
        <w:t xml:space="preserve"> </w:t>
      </w:r>
      <w:r w:rsidR="0026124E" w:rsidRPr="00BE17A3">
        <w:rPr>
          <w:rFonts w:ascii="Times New Roman" w:hAnsi="Times New Roman" w:cs="Times New Roman"/>
          <w:color w:val="auto"/>
          <w:sz w:val="26"/>
          <w:szCs w:val="26"/>
          <w:lang w:val="uk-UA"/>
        </w:rPr>
        <w:t>Чумака С.Ю., Шевчук Г.М.,</w:t>
      </w:r>
    </w:p>
    <w:p w:rsidR="00FB6EB5" w:rsidRPr="00BE17A3" w:rsidRDefault="00FB6EB5" w:rsidP="00225A32">
      <w:pPr>
        <w:shd w:val="clear" w:color="auto" w:fill="FFFFFF"/>
        <w:tabs>
          <w:tab w:val="left" w:pos="284"/>
          <w:tab w:val="left" w:pos="567"/>
          <w:tab w:val="left" w:pos="7300"/>
        </w:tabs>
        <w:spacing w:after="0" w:line="240" w:lineRule="auto"/>
        <w:ind w:left="-142"/>
        <w:jc w:val="both"/>
        <w:rPr>
          <w:rFonts w:ascii="Times New Roman" w:eastAsia="Times New Roman" w:hAnsi="Times New Roman" w:cs="Times New Roman"/>
          <w:color w:val="auto"/>
          <w:sz w:val="26"/>
          <w:szCs w:val="26"/>
          <w:lang w:val="uk-UA"/>
        </w:rPr>
      </w:pPr>
    </w:p>
    <w:p w:rsidR="00FB6EB5" w:rsidRPr="00BE17A3" w:rsidRDefault="00673A23" w:rsidP="00225A32">
      <w:pPr>
        <w:shd w:val="clear" w:color="auto" w:fill="FFFFFF"/>
        <w:tabs>
          <w:tab w:val="left" w:pos="284"/>
          <w:tab w:val="left" w:pos="567"/>
          <w:tab w:val="left" w:pos="7300"/>
        </w:tabs>
        <w:spacing w:after="0" w:line="240" w:lineRule="auto"/>
        <w:ind w:left="-142"/>
        <w:jc w:val="both"/>
        <w:rPr>
          <w:rStyle w:val="rvts0"/>
          <w:rFonts w:ascii="Times New Roman" w:eastAsia="Times New Roman" w:hAnsi="Times New Roman" w:cs="Times New Roman"/>
          <w:color w:val="auto"/>
          <w:sz w:val="26"/>
          <w:szCs w:val="26"/>
          <w:lang w:val="uk-UA"/>
        </w:rPr>
      </w:pPr>
      <w:r w:rsidRPr="00BE17A3">
        <w:rPr>
          <w:rStyle w:val="rvts0"/>
          <w:rFonts w:ascii="Times New Roman" w:hAnsi="Times New Roman" w:cs="Times New Roman"/>
          <w:color w:val="auto"/>
          <w:sz w:val="26"/>
          <w:szCs w:val="26"/>
          <w:lang w:val="uk-UA"/>
        </w:rPr>
        <w:t xml:space="preserve">розглянувши питання </w:t>
      </w:r>
      <w:r w:rsidR="008919D0" w:rsidRPr="00BE17A3">
        <w:rPr>
          <w:rStyle w:val="rvts0"/>
          <w:rFonts w:ascii="Times New Roman" w:hAnsi="Times New Roman" w:cs="Times New Roman"/>
          <w:color w:val="auto"/>
          <w:sz w:val="26"/>
          <w:szCs w:val="26"/>
          <w:lang w:val="uk-UA"/>
        </w:rPr>
        <w:t>щодо</w:t>
      </w:r>
      <w:r w:rsidR="008B7530" w:rsidRPr="00BE17A3">
        <w:rPr>
          <w:rStyle w:val="rvts0"/>
          <w:rFonts w:ascii="Times New Roman" w:hAnsi="Times New Roman" w:cs="Times New Roman"/>
          <w:color w:val="auto"/>
          <w:sz w:val="26"/>
          <w:szCs w:val="26"/>
          <w:lang w:val="uk-UA"/>
        </w:rPr>
        <w:t xml:space="preserve"> </w:t>
      </w:r>
      <w:r w:rsidR="008B7530" w:rsidRPr="00BE17A3">
        <w:rPr>
          <w:rFonts w:ascii="Times New Roman" w:eastAsia="Times New Roman" w:hAnsi="Times New Roman" w:cs="Times New Roman"/>
          <w:color w:val="auto"/>
          <w:sz w:val="26"/>
          <w:szCs w:val="26"/>
          <w:lang w:val="uk-UA"/>
        </w:rPr>
        <w:t xml:space="preserve">відповідності судді </w:t>
      </w:r>
      <w:r w:rsidR="008B7530" w:rsidRPr="00BE17A3">
        <w:rPr>
          <w:rFonts w:ascii="Times New Roman" w:hAnsi="Times New Roman" w:cs="Times New Roman"/>
          <w:color w:val="auto"/>
          <w:sz w:val="26"/>
          <w:szCs w:val="26"/>
          <w:lang w:val="uk-UA"/>
        </w:rPr>
        <w:t>Жовтневого районного суду міста Кривого Рогу Дніпропетровської області Козлова Юрія Володимировича займаній посаді</w:t>
      </w:r>
      <w:r w:rsidRPr="00BE17A3">
        <w:rPr>
          <w:rStyle w:val="rvts0"/>
          <w:rFonts w:ascii="Times New Roman" w:hAnsi="Times New Roman" w:cs="Times New Roman"/>
          <w:color w:val="auto"/>
          <w:sz w:val="26"/>
          <w:szCs w:val="26"/>
          <w:lang w:val="uk-UA"/>
        </w:rPr>
        <w:t xml:space="preserve">, </w:t>
      </w:r>
    </w:p>
    <w:p w:rsidR="004A1F51" w:rsidRPr="00BE17A3" w:rsidRDefault="004A1F51" w:rsidP="00225A32">
      <w:pPr>
        <w:shd w:val="clear" w:color="auto" w:fill="FFFFFF"/>
        <w:tabs>
          <w:tab w:val="left" w:pos="284"/>
          <w:tab w:val="left" w:pos="567"/>
        </w:tabs>
        <w:spacing w:after="0" w:line="240" w:lineRule="auto"/>
        <w:ind w:left="-142" w:firstLine="284"/>
        <w:jc w:val="center"/>
        <w:rPr>
          <w:rFonts w:ascii="Times New Roman" w:hAnsi="Times New Roman" w:cs="Times New Roman"/>
          <w:color w:val="auto"/>
          <w:sz w:val="26"/>
          <w:szCs w:val="26"/>
          <w:shd w:val="clear" w:color="auto" w:fill="FFFFFF"/>
          <w:lang w:val="uk-UA"/>
        </w:rPr>
      </w:pPr>
    </w:p>
    <w:p w:rsidR="00D475CA" w:rsidRPr="00BE17A3" w:rsidRDefault="00D475CA" w:rsidP="00225A32">
      <w:pPr>
        <w:shd w:val="clear" w:color="auto" w:fill="FFFFFF" w:themeFill="background1"/>
        <w:spacing w:after="0" w:line="240" w:lineRule="auto"/>
        <w:ind w:left="-142"/>
        <w:jc w:val="center"/>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встановила:</w:t>
      </w:r>
    </w:p>
    <w:p w:rsidR="00D475CA" w:rsidRPr="00BE17A3" w:rsidRDefault="00D475CA" w:rsidP="00225A32">
      <w:pPr>
        <w:shd w:val="clear" w:color="auto" w:fill="FFFFFF" w:themeFill="background1"/>
        <w:spacing w:after="0" w:line="240" w:lineRule="auto"/>
        <w:ind w:left="-142"/>
        <w:jc w:val="center"/>
        <w:rPr>
          <w:rFonts w:ascii="Times New Roman" w:hAnsi="Times New Roman" w:cs="Times New Roman"/>
          <w:color w:val="auto"/>
          <w:sz w:val="26"/>
          <w:szCs w:val="26"/>
          <w:lang w:val="uk-UA"/>
        </w:rPr>
      </w:pPr>
    </w:p>
    <w:p w:rsidR="00D475CA" w:rsidRPr="00225A32" w:rsidRDefault="00D475CA" w:rsidP="00225A32">
      <w:pPr>
        <w:spacing w:after="0" w:line="240" w:lineRule="auto"/>
        <w:ind w:left="-142" w:firstLine="709"/>
        <w:jc w:val="both"/>
        <w:rPr>
          <w:rFonts w:ascii="Times New Roman" w:eastAsia="Times New Roman" w:hAnsi="Times New Roman" w:cs="Times New Roman"/>
          <w:color w:val="auto"/>
          <w:sz w:val="26"/>
          <w:szCs w:val="26"/>
          <w:lang w:eastAsia="ru-RU"/>
        </w:rPr>
      </w:pPr>
      <w:r w:rsidRPr="00BE17A3">
        <w:rPr>
          <w:rFonts w:ascii="Times New Roman" w:eastAsia="Times New Roman" w:hAnsi="Times New Roman" w:cs="Times New Roman"/>
          <w:color w:val="auto"/>
          <w:sz w:val="26"/>
          <w:szCs w:val="26"/>
          <w:lang w:val="uk-UA" w:eastAsia="ru-RU"/>
        </w:rPr>
        <w:t>Указом Президента України «Про призначе</w:t>
      </w:r>
      <w:r w:rsidR="00DF12B0">
        <w:rPr>
          <w:rFonts w:ascii="Times New Roman" w:eastAsia="Times New Roman" w:hAnsi="Times New Roman" w:cs="Times New Roman"/>
          <w:color w:val="auto"/>
          <w:sz w:val="26"/>
          <w:szCs w:val="26"/>
          <w:lang w:val="uk-UA" w:eastAsia="ru-RU"/>
        </w:rPr>
        <w:t xml:space="preserve">ння суддів» від 24 вересня </w:t>
      </w:r>
      <w:r w:rsidR="00276E41">
        <w:rPr>
          <w:rFonts w:ascii="Times New Roman" w:eastAsia="Times New Roman" w:hAnsi="Times New Roman" w:cs="Times New Roman"/>
          <w:color w:val="auto"/>
          <w:sz w:val="26"/>
          <w:szCs w:val="26"/>
          <w:lang w:val="uk-UA" w:eastAsia="ru-RU"/>
        </w:rPr>
        <w:t>2016 </w:t>
      </w:r>
      <w:r w:rsidRPr="00BE17A3">
        <w:rPr>
          <w:rFonts w:ascii="Times New Roman" w:eastAsia="Times New Roman" w:hAnsi="Times New Roman" w:cs="Times New Roman"/>
          <w:color w:val="auto"/>
          <w:sz w:val="26"/>
          <w:szCs w:val="26"/>
          <w:lang w:val="uk-UA" w:eastAsia="ru-RU"/>
        </w:rPr>
        <w:t>року № 410/2016 Козлова Ю.В. призначено строком на 5 років на посаду судді Жовтневого рай</w:t>
      </w:r>
      <w:r w:rsidR="00225A32">
        <w:rPr>
          <w:rFonts w:ascii="Times New Roman" w:eastAsia="Times New Roman" w:hAnsi="Times New Roman" w:cs="Times New Roman"/>
          <w:color w:val="auto"/>
          <w:sz w:val="26"/>
          <w:szCs w:val="26"/>
          <w:lang w:val="uk-UA" w:eastAsia="ru-RU"/>
        </w:rPr>
        <w:t>онного суду міста Кривого Рогу.</w:t>
      </w:r>
    </w:p>
    <w:p w:rsidR="00D475CA" w:rsidRPr="00BE17A3" w:rsidRDefault="00D475CA" w:rsidP="00225A32">
      <w:pPr>
        <w:spacing w:after="0" w:line="240" w:lineRule="auto"/>
        <w:ind w:left="-142" w:firstLine="709"/>
        <w:jc w:val="both"/>
        <w:rPr>
          <w:rFonts w:ascii="Times New Roman" w:eastAsia="Times New Roman" w:hAnsi="Times New Roman" w:cs="Times New Roman"/>
          <w:color w:val="auto"/>
          <w:sz w:val="26"/>
          <w:szCs w:val="26"/>
          <w:lang w:val="uk-UA" w:eastAsia="ru-RU"/>
        </w:rPr>
      </w:pPr>
      <w:r w:rsidRPr="00BE17A3">
        <w:rPr>
          <w:rFonts w:ascii="Times New Roman" w:eastAsia="Times New Roman" w:hAnsi="Times New Roman" w:cs="Times New Roman"/>
          <w:color w:val="auto"/>
          <w:sz w:val="26"/>
          <w:szCs w:val="26"/>
          <w:lang w:val="uk-UA" w:eastAsia="ru-RU"/>
        </w:rPr>
        <w:t>15 грудня 2016 року Козлов Ю.В. склав присягу судді.</w:t>
      </w:r>
    </w:p>
    <w:p w:rsidR="00390584" w:rsidRPr="00BE17A3" w:rsidRDefault="00390584" w:rsidP="00225A32">
      <w:pPr>
        <w:pStyle w:val="a9"/>
        <w:shd w:val="clear" w:color="auto" w:fill="FFFFFF" w:themeFill="background1"/>
        <w:ind w:left="-142" w:firstLine="709"/>
        <w:jc w:val="both"/>
        <w:rPr>
          <w:rFonts w:ascii="Times New Roman" w:hAnsi="Times New Roman" w:cs="Times New Roman"/>
          <w:sz w:val="26"/>
          <w:szCs w:val="26"/>
          <w:shd w:val="clear" w:color="auto" w:fill="FFFFFF" w:themeFill="background1"/>
        </w:rPr>
      </w:pPr>
      <w:r w:rsidRPr="00BE17A3">
        <w:rPr>
          <w:rFonts w:ascii="Times New Roman" w:hAnsi="Times New Roman" w:cs="Times New Roman"/>
          <w:sz w:val="26"/>
          <w:szCs w:val="26"/>
          <w:shd w:val="clear" w:color="auto" w:fill="FFFFFF" w:themeFill="background1"/>
        </w:rPr>
        <w:t xml:space="preserve">У судді </w:t>
      </w:r>
      <w:r w:rsidRPr="00BE17A3">
        <w:rPr>
          <w:rFonts w:ascii="Times New Roman" w:eastAsia="Times New Roman" w:hAnsi="Times New Roman" w:cs="Times New Roman"/>
          <w:sz w:val="26"/>
          <w:szCs w:val="26"/>
          <w:lang w:eastAsia="ru-RU"/>
        </w:rPr>
        <w:t>Козлова Ю.В.</w:t>
      </w:r>
      <w:r w:rsidRPr="00BE17A3">
        <w:rPr>
          <w:rFonts w:ascii="Times New Roman" w:hAnsi="Times New Roman" w:cs="Times New Roman"/>
          <w:sz w:val="26"/>
          <w:szCs w:val="26"/>
          <w:shd w:val="clear" w:color="auto" w:fill="FFFFFF" w:themeFill="background1"/>
        </w:rPr>
        <w:t xml:space="preserve"> 24 вересня 2021 закінчились повноваження.</w:t>
      </w:r>
    </w:p>
    <w:p w:rsidR="00390584" w:rsidRPr="00BE17A3" w:rsidRDefault="00390584" w:rsidP="00225A32">
      <w:pPr>
        <w:pStyle w:val="a9"/>
        <w:ind w:left="-142" w:firstLine="709"/>
        <w:jc w:val="both"/>
        <w:rPr>
          <w:rFonts w:ascii="Times New Roman" w:eastAsia="Times New Roman" w:hAnsi="Times New Roman" w:cs="Times New Roman"/>
          <w:sz w:val="26"/>
          <w:szCs w:val="26"/>
        </w:rPr>
      </w:pPr>
      <w:r w:rsidRPr="00BE17A3">
        <w:rPr>
          <w:rFonts w:ascii="Times New Roman" w:hAnsi="Times New Roman" w:cs="Times New Roman"/>
          <w:sz w:val="26"/>
          <w:szCs w:val="26"/>
        </w:rPr>
        <w:t xml:space="preserve">Рішенням Комісії від 07 червня 2018 </w:t>
      </w:r>
      <w:r w:rsidR="00276E41">
        <w:rPr>
          <w:rFonts w:ascii="Times New Roman" w:hAnsi="Times New Roman" w:cs="Times New Roman"/>
          <w:sz w:val="26"/>
          <w:szCs w:val="26"/>
        </w:rPr>
        <w:t xml:space="preserve">року </w:t>
      </w:r>
      <w:r w:rsidRPr="00BE17A3">
        <w:rPr>
          <w:rFonts w:ascii="Times New Roman" w:hAnsi="Times New Roman" w:cs="Times New Roman"/>
          <w:sz w:val="26"/>
          <w:szCs w:val="26"/>
        </w:rPr>
        <w:t xml:space="preserve">№ 133/зп-18 призначено </w:t>
      </w:r>
      <w:r w:rsidRPr="00BE17A3">
        <w:rPr>
          <w:rFonts w:ascii="Times New Roman" w:eastAsia="Times New Roman" w:hAnsi="Times New Roman" w:cs="Times New Roman"/>
          <w:sz w:val="26"/>
          <w:szCs w:val="26"/>
          <w:lang w:eastAsia="uk-UA"/>
        </w:rPr>
        <w:t xml:space="preserve">кваліфікаційне оцінювання суддів місцевих та апеляційних судів на відповідність займаній посаді, зокрема судді </w:t>
      </w:r>
      <w:r w:rsidRPr="00BE17A3">
        <w:rPr>
          <w:rFonts w:ascii="Times New Roman" w:eastAsia="Times New Roman" w:hAnsi="Times New Roman" w:cs="Times New Roman"/>
          <w:sz w:val="26"/>
          <w:szCs w:val="26"/>
        </w:rPr>
        <w:t>Жовтневого районного суду міста Кривого Рогу</w:t>
      </w:r>
      <w:r w:rsidRPr="00BE17A3">
        <w:rPr>
          <w:rFonts w:ascii="Times New Roman" w:hAnsi="Times New Roman" w:cs="Times New Roman"/>
          <w:sz w:val="26"/>
          <w:szCs w:val="26"/>
        </w:rPr>
        <w:t xml:space="preserve"> Дніпропетровської області</w:t>
      </w:r>
      <w:r w:rsidRPr="00BE17A3">
        <w:rPr>
          <w:rFonts w:ascii="Times New Roman" w:eastAsia="Times New Roman" w:hAnsi="Times New Roman" w:cs="Times New Roman"/>
          <w:sz w:val="26"/>
          <w:szCs w:val="26"/>
        </w:rPr>
        <w:t xml:space="preserve"> Козлова Ю.В.</w:t>
      </w:r>
    </w:p>
    <w:p w:rsidR="00390584" w:rsidRPr="00BE17A3" w:rsidRDefault="00390584" w:rsidP="00DF12B0">
      <w:pPr>
        <w:pBdr>
          <w:right w:val="nil"/>
        </w:pBdr>
        <w:spacing w:after="0" w:line="240" w:lineRule="auto"/>
        <w:ind w:left="-142" w:firstLine="709"/>
        <w:jc w:val="both"/>
        <w:rPr>
          <w:rFonts w:ascii="Times New Roman" w:eastAsia="Arial Unicode MS" w:hAnsi="Times New Roman" w:cs="Times New Roman"/>
          <w:color w:val="auto"/>
          <w:sz w:val="26"/>
          <w:szCs w:val="26"/>
          <w:lang w:val="uk-UA"/>
        </w:rPr>
      </w:pPr>
      <w:r w:rsidRPr="00BE17A3">
        <w:rPr>
          <w:rFonts w:ascii="Times New Roman" w:hAnsi="Times New Roman" w:cs="Times New Roman"/>
          <w:color w:val="auto"/>
          <w:sz w:val="26"/>
          <w:szCs w:val="26"/>
          <w:lang w:val="uk-UA"/>
        </w:rPr>
        <w:t xml:space="preserve">Рішенням Комісії від 27 грудня 2018 року № 328/зп-18 затверджено декодовані результати першого етапу «Іспит» кваліфікаційного оцінювання суддів на відповідність займаній посаді. </w:t>
      </w:r>
      <w:r w:rsidRPr="00BE17A3">
        <w:rPr>
          <w:rFonts w:ascii="Times New Roman" w:eastAsia="Arial Unicode MS" w:hAnsi="Times New Roman" w:cs="Times New Roman"/>
          <w:color w:val="auto"/>
          <w:sz w:val="26"/>
          <w:szCs w:val="26"/>
          <w:lang w:val="uk-UA"/>
        </w:rPr>
        <w:t xml:space="preserve">Загальний результат складеного </w:t>
      </w:r>
      <w:r w:rsidRPr="00BE17A3">
        <w:rPr>
          <w:rFonts w:ascii="Times New Roman" w:hAnsi="Times New Roman" w:cs="Times New Roman"/>
          <w:color w:val="auto"/>
          <w:sz w:val="26"/>
          <w:szCs w:val="26"/>
          <w:lang w:val="uk-UA"/>
        </w:rPr>
        <w:t>суддею Козловим</w:t>
      </w:r>
      <w:r w:rsidR="00DF12B0">
        <w:rPr>
          <w:rFonts w:ascii="Times New Roman" w:hAnsi="Times New Roman" w:cs="Times New Roman"/>
          <w:color w:val="auto"/>
          <w:sz w:val="26"/>
          <w:szCs w:val="26"/>
          <w:lang w:val="uk-UA"/>
        </w:rPr>
        <w:t> </w:t>
      </w:r>
      <w:r w:rsidRPr="00BE17A3">
        <w:rPr>
          <w:rFonts w:ascii="Times New Roman" w:hAnsi="Times New Roman" w:cs="Times New Roman"/>
          <w:color w:val="auto"/>
          <w:sz w:val="26"/>
          <w:szCs w:val="26"/>
          <w:lang w:val="uk-UA"/>
        </w:rPr>
        <w:t xml:space="preserve">Ю.В. </w:t>
      </w:r>
      <w:r w:rsidRPr="00BE17A3">
        <w:rPr>
          <w:rFonts w:ascii="Times New Roman" w:eastAsia="Arial Unicode MS" w:hAnsi="Times New Roman" w:cs="Times New Roman"/>
          <w:color w:val="auto"/>
          <w:sz w:val="26"/>
          <w:szCs w:val="26"/>
          <w:lang w:val="uk-UA"/>
        </w:rPr>
        <w:t xml:space="preserve">анонімного письмового тестування та виконаного практичного завдання становив </w:t>
      </w:r>
      <w:r w:rsidRPr="00BE17A3">
        <w:rPr>
          <w:rFonts w:ascii="Times New Roman" w:hAnsi="Times New Roman" w:cs="Times New Roman"/>
          <w:color w:val="auto"/>
          <w:sz w:val="26"/>
          <w:szCs w:val="26"/>
          <w:lang w:val="uk-UA" w:eastAsia="ru-RU"/>
        </w:rPr>
        <w:t>165,375</w:t>
      </w:r>
      <w:r w:rsidRPr="00BE17A3">
        <w:rPr>
          <w:rFonts w:ascii="Times New Roman" w:eastAsia="Arial Unicode MS" w:hAnsi="Times New Roman" w:cs="Times New Roman"/>
          <w:color w:val="auto"/>
          <w:sz w:val="26"/>
          <w:szCs w:val="26"/>
          <w:lang w:val="uk-UA"/>
        </w:rPr>
        <w:t xml:space="preserve"> бала, його </w:t>
      </w:r>
      <w:r w:rsidRPr="00BE17A3">
        <w:rPr>
          <w:rFonts w:ascii="Times New Roman" w:hAnsi="Times New Roman" w:cs="Times New Roman"/>
          <w:color w:val="auto"/>
          <w:sz w:val="26"/>
          <w:szCs w:val="26"/>
          <w:lang w:val="uk-UA"/>
        </w:rPr>
        <w:t>допущено до другого етапу кваліфікаційного оцінювання на відповідність займаній посаді – «Дослідження досьє та проведення співбесіди».</w:t>
      </w:r>
    </w:p>
    <w:p w:rsidR="00390584" w:rsidRPr="00BE17A3" w:rsidRDefault="00390584" w:rsidP="00DF12B0">
      <w:pPr>
        <w:pBdr>
          <w:right w:val="nil"/>
        </w:pBd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Козлов Ю.В.</w:t>
      </w:r>
      <w:r w:rsidR="00DF12B0">
        <w:rPr>
          <w:rFonts w:ascii="Times New Roman" w:hAnsi="Times New Roman" w:cs="Times New Roman"/>
          <w:bCs/>
          <w:color w:val="auto"/>
          <w:sz w:val="26"/>
          <w:szCs w:val="26"/>
          <w:lang w:val="uk-UA"/>
        </w:rPr>
        <w:t xml:space="preserve"> </w:t>
      </w:r>
      <w:r w:rsidRPr="00BE17A3">
        <w:rPr>
          <w:rFonts w:ascii="Times New Roman" w:hAnsi="Times New Roman" w:cs="Times New Roman"/>
          <w:color w:val="auto"/>
          <w:sz w:val="26"/>
          <w:szCs w:val="26"/>
          <w:lang w:val="uk-UA"/>
        </w:rPr>
        <w:t>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390584" w:rsidRPr="00BE17A3" w:rsidRDefault="00390584" w:rsidP="00DF12B0">
      <w:pPr>
        <w:pBdr>
          <w:right w:val="nil"/>
        </w:pBd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15 листопада 2023 року на адресу Комісії надійшов висновок Громадської ради доброчесності (далі – ГРД) про невідповідність судді Жовтневого районного суду міста Кривого Рогу Дніпропетровської області Козлова Ю.В. критеріям доброчесності та професійної етики.</w:t>
      </w:r>
    </w:p>
    <w:p w:rsidR="00390584" w:rsidRPr="00BE17A3" w:rsidRDefault="00390584"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lastRenderedPageBreak/>
        <w:t>Комісія у складі колегії, дослідивши досьє кандидата, заслухавши доповідача, надавши оцінку фактам, викладеним ГРД, та аргументам, наведеним Козловим Ю.В.</w:t>
      </w:r>
      <w:r w:rsidR="00276E41">
        <w:rPr>
          <w:rFonts w:ascii="Times New Roman" w:hAnsi="Times New Roman" w:cs="Times New Roman"/>
          <w:color w:val="auto"/>
          <w:sz w:val="26"/>
          <w:szCs w:val="26"/>
          <w:lang w:val="uk-UA"/>
        </w:rPr>
        <w:t>,</w:t>
      </w:r>
      <w:r w:rsidR="007C558A" w:rsidRPr="00BE17A3">
        <w:rPr>
          <w:rFonts w:ascii="Times New Roman" w:hAnsi="Times New Roman" w:cs="Times New Roman"/>
          <w:color w:val="auto"/>
          <w:sz w:val="26"/>
          <w:szCs w:val="26"/>
          <w:lang w:val="uk-UA"/>
        </w:rPr>
        <w:t xml:space="preserve"> вирішила, що </w:t>
      </w:r>
      <w:r w:rsidRPr="00BE17A3">
        <w:rPr>
          <w:rFonts w:ascii="Times New Roman" w:hAnsi="Times New Roman" w:cs="Times New Roman"/>
          <w:color w:val="auto"/>
          <w:sz w:val="26"/>
          <w:szCs w:val="26"/>
          <w:shd w:val="clear" w:color="auto" w:fill="FFFFFF"/>
          <w:lang w:val="uk-UA"/>
        </w:rPr>
        <w:t xml:space="preserve">суддя </w:t>
      </w:r>
      <w:r w:rsidRPr="00BE17A3">
        <w:rPr>
          <w:rFonts w:ascii="Times New Roman" w:hAnsi="Times New Roman" w:cs="Times New Roman"/>
          <w:color w:val="auto"/>
          <w:sz w:val="26"/>
          <w:szCs w:val="26"/>
          <w:lang w:val="uk-UA"/>
        </w:rPr>
        <w:t>Жовтневого районного суду міста Кривого Рогу Дніпропетровської області Козлов Юрій Володимирович</w:t>
      </w:r>
      <w:r w:rsidRPr="00BE17A3">
        <w:rPr>
          <w:rFonts w:ascii="Times New Roman" w:hAnsi="Times New Roman" w:cs="Times New Roman"/>
          <w:color w:val="auto"/>
          <w:sz w:val="26"/>
          <w:szCs w:val="26"/>
          <w:shd w:val="clear" w:color="auto" w:fill="FFFFFF"/>
          <w:lang w:val="uk-UA"/>
        </w:rPr>
        <w:t xml:space="preserve"> за результатами кваліфікаційного оцінювання на відповідність займаній посаді набрав 711,375 </w:t>
      </w:r>
      <w:r w:rsidR="007C558A" w:rsidRPr="00BE17A3">
        <w:rPr>
          <w:rFonts w:ascii="Times New Roman" w:hAnsi="Times New Roman" w:cs="Times New Roman"/>
          <w:color w:val="auto"/>
          <w:sz w:val="26"/>
          <w:szCs w:val="26"/>
          <w:shd w:val="clear" w:color="auto" w:fill="FFFFFF"/>
          <w:lang w:val="uk-UA"/>
        </w:rPr>
        <w:t>бала та в</w:t>
      </w:r>
      <w:r w:rsidRPr="00BE17A3">
        <w:rPr>
          <w:rFonts w:ascii="Times New Roman" w:hAnsi="Times New Roman" w:cs="Times New Roman"/>
          <w:color w:val="auto"/>
          <w:sz w:val="26"/>
          <w:szCs w:val="26"/>
          <w:shd w:val="clear" w:color="auto" w:fill="FFFFFF"/>
          <w:lang w:val="uk-UA"/>
        </w:rPr>
        <w:t>изна</w:t>
      </w:r>
      <w:r w:rsidR="007C558A" w:rsidRPr="00BE17A3">
        <w:rPr>
          <w:rFonts w:ascii="Times New Roman" w:hAnsi="Times New Roman" w:cs="Times New Roman"/>
          <w:color w:val="auto"/>
          <w:sz w:val="26"/>
          <w:szCs w:val="26"/>
          <w:shd w:val="clear" w:color="auto" w:fill="FFFFFF"/>
          <w:lang w:val="uk-UA"/>
        </w:rPr>
        <w:t>ла</w:t>
      </w:r>
      <w:r w:rsidRPr="00BE17A3">
        <w:rPr>
          <w:rFonts w:ascii="Times New Roman" w:hAnsi="Times New Roman" w:cs="Times New Roman"/>
          <w:color w:val="auto"/>
          <w:sz w:val="26"/>
          <w:szCs w:val="26"/>
          <w:shd w:val="clear" w:color="auto" w:fill="FFFFFF"/>
          <w:lang w:val="uk-UA"/>
        </w:rPr>
        <w:t xml:space="preserve"> суддю таким, що відповідає займаній посаді</w:t>
      </w:r>
      <w:r w:rsidRPr="00BE17A3">
        <w:rPr>
          <w:rFonts w:ascii="Times New Roman" w:hAnsi="Times New Roman" w:cs="Times New Roman"/>
          <w:bCs/>
          <w:color w:val="auto"/>
          <w:sz w:val="26"/>
          <w:szCs w:val="26"/>
          <w:lang w:val="uk-UA"/>
        </w:rPr>
        <w:t>.</w:t>
      </w:r>
      <w:r w:rsidR="007C558A" w:rsidRPr="00BE17A3">
        <w:rPr>
          <w:rFonts w:ascii="Times New Roman" w:hAnsi="Times New Roman" w:cs="Times New Roman"/>
          <w:bCs/>
          <w:color w:val="auto"/>
          <w:sz w:val="26"/>
          <w:szCs w:val="26"/>
          <w:lang w:val="uk-UA"/>
        </w:rPr>
        <w:t xml:space="preserve"> Також в рішенні зазначено, що воно </w:t>
      </w:r>
      <w:r w:rsidRPr="00BE17A3">
        <w:rPr>
          <w:rFonts w:ascii="Times New Roman" w:hAnsi="Times New Roman" w:cs="Times New Roman"/>
          <w:color w:val="auto"/>
          <w:sz w:val="26"/>
          <w:szCs w:val="26"/>
          <w:lang w:val="uk-UA"/>
        </w:rPr>
        <w:t>набирає чинності в порядку, передбаченому пунктом 124 Регламенту Вищої кваліфікаційної комісії суддів України.</w:t>
      </w:r>
    </w:p>
    <w:p w:rsidR="007C558A" w:rsidRPr="00BE17A3" w:rsidRDefault="007C558A" w:rsidP="00225A32">
      <w:pPr>
        <w:spacing w:after="0" w:line="240" w:lineRule="auto"/>
        <w:ind w:left="-142" w:firstLine="709"/>
        <w:jc w:val="both"/>
        <w:rPr>
          <w:rFonts w:ascii="Times New Roman" w:eastAsia="Times New Roman" w:hAnsi="Times New Roman" w:cs="Times New Roman"/>
          <w:color w:val="auto"/>
          <w:sz w:val="26"/>
          <w:szCs w:val="26"/>
          <w:lang w:val="uk-UA" w:eastAsia="ru-RU"/>
        </w:rPr>
      </w:pPr>
      <w:r w:rsidRPr="00BE17A3">
        <w:rPr>
          <w:rFonts w:ascii="Times New Roman" w:eastAsia="Times New Roman" w:hAnsi="Times New Roman" w:cs="Times New Roman"/>
          <w:color w:val="auto"/>
          <w:sz w:val="26"/>
          <w:szCs w:val="26"/>
          <w:lang w:val="uk-UA" w:eastAsia="ru-RU"/>
        </w:rPr>
        <w:t>Після прийняття Комісією у с</w:t>
      </w:r>
      <w:r w:rsidR="00276E41">
        <w:rPr>
          <w:rFonts w:ascii="Times New Roman" w:eastAsia="Times New Roman" w:hAnsi="Times New Roman" w:cs="Times New Roman"/>
          <w:color w:val="auto"/>
          <w:sz w:val="26"/>
          <w:szCs w:val="26"/>
          <w:lang w:val="uk-UA" w:eastAsia="ru-RU"/>
        </w:rPr>
        <w:t>кладі колегії згаданого рішення</w:t>
      </w:r>
      <w:r w:rsidRPr="00BE17A3">
        <w:rPr>
          <w:rFonts w:ascii="Times New Roman" w:eastAsia="Times New Roman" w:hAnsi="Times New Roman" w:cs="Times New Roman"/>
          <w:color w:val="auto"/>
          <w:sz w:val="26"/>
          <w:szCs w:val="26"/>
          <w:lang w:val="uk-UA" w:eastAsia="ru-RU"/>
        </w:rPr>
        <w:t xml:space="preserve"> 05</w:t>
      </w:r>
      <w:r w:rsidR="00DF12B0">
        <w:rPr>
          <w:rFonts w:ascii="Times New Roman" w:eastAsia="Times New Roman" w:hAnsi="Times New Roman" w:cs="Times New Roman"/>
          <w:color w:val="auto"/>
          <w:sz w:val="26"/>
          <w:szCs w:val="26"/>
          <w:lang w:val="uk-UA" w:eastAsia="ru-RU"/>
        </w:rPr>
        <w:t xml:space="preserve"> лютого </w:t>
      </w:r>
      <w:r w:rsidRPr="00BE17A3">
        <w:rPr>
          <w:rFonts w:ascii="Times New Roman" w:eastAsia="Times New Roman" w:hAnsi="Times New Roman" w:cs="Times New Roman"/>
          <w:color w:val="auto"/>
          <w:sz w:val="26"/>
          <w:szCs w:val="26"/>
          <w:lang w:val="uk-UA" w:eastAsia="ru-RU"/>
        </w:rPr>
        <w:t>2024</w:t>
      </w:r>
      <w:r w:rsidR="00276E41">
        <w:rPr>
          <w:rFonts w:ascii="Times New Roman" w:eastAsia="Times New Roman" w:hAnsi="Times New Roman" w:cs="Times New Roman"/>
          <w:color w:val="auto"/>
          <w:sz w:val="26"/>
          <w:szCs w:val="26"/>
          <w:lang w:val="uk-UA" w:eastAsia="ru-RU"/>
        </w:rPr>
        <w:t> </w:t>
      </w:r>
      <w:r w:rsidRPr="00BE17A3">
        <w:rPr>
          <w:rFonts w:ascii="Times New Roman" w:eastAsia="Times New Roman" w:hAnsi="Times New Roman" w:cs="Times New Roman"/>
          <w:color w:val="auto"/>
          <w:sz w:val="26"/>
          <w:szCs w:val="26"/>
          <w:lang w:val="uk-UA" w:eastAsia="ru-RU"/>
        </w:rPr>
        <w:t>року до Комісії надійшло рішення ГРД про скасування висновку про невідповідність судді Жовтневого районного суду міста Кривого Рогу Дніпропетровської області Козлова Ю.В. критеріям доброчесності та професійної етики та надання Вищій кваліфікаційній комісії суддів України інформації.</w:t>
      </w:r>
    </w:p>
    <w:p w:rsidR="00FB3D35" w:rsidRPr="00BE17A3" w:rsidRDefault="00FB3D35" w:rsidP="00225A32">
      <w:pPr>
        <w:pStyle w:val="a9"/>
        <w:shd w:val="clear" w:color="auto" w:fill="FFFFFF" w:themeFill="background1"/>
        <w:ind w:left="-142" w:firstLine="709"/>
        <w:jc w:val="both"/>
        <w:rPr>
          <w:rFonts w:ascii="Times New Roman" w:hAnsi="Times New Roman" w:cs="Times New Roman"/>
          <w:sz w:val="26"/>
          <w:szCs w:val="26"/>
          <w:shd w:val="clear" w:color="auto" w:fill="FFFFFF" w:themeFill="background1"/>
        </w:rPr>
      </w:pPr>
      <w:r w:rsidRPr="00BE17A3">
        <w:rPr>
          <w:rFonts w:ascii="Times New Roman" w:hAnsi="Times New Roman" w:cs="Times New Roman"/>
          <w:sz w:val="26"/>
          <w:szCs w:val="26"/>
          <w:shd w:val="clear" w:color="auto" w:fill="FFFFFF" w:themeFill="background1"/>
        </w:rPr>
        <w:t>Наразі Козлов Ю.В. обіймає посаду судді в зазначеному суді, але не здійснює правосуддя у зв’язку із закінченням строку повноважень, а отже, ця посада не є вакантною.</w:t>
      </w:r>
    </w:p>
    <w:p w:rsidR="00FB3D35" w:rsidRPr="00BE17A3" w:rsidRDefault="00FB3D35"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b/>
          <w:bCs/>
          <w:color w:val="auto"/>
          <w:sz w:val="26"/>
          <w:szCs w:val="26"/>
          <w:lang w:val="uk-UA"/>
        </w:rPr>
        <w:t>Джерела права та їх застосування.</w:t>
      </w:r>
    </w:p>
    <w:p w:rsidR="004E7EB9" w:rsidRPr="00BE17A3" w:rsidRDefault="004E7EB9"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B3D35" w:rsidRPr="00BE17A3" w:rsidRDefault="004E7EB9" w:rsidP="00225A32">
      <w:pPr>
        <w:pStyle w:val="rvps2"/>
        <w:shd w:val="clear" w:color="auto" w:fill="FFFFFF"/>
        <w:spacing w:before="0" w:beforeAutospacing="0" w:after="0" w:afterAutospacing="0"/>
        <w:ind w:left="-142" w:firstLine="709"/>
        <w:jc w:val="both"/>
        <w:rPr>
          <w:sz w:val="26"/>
          <w:szCs w:val="26"/>
          <w:lang w:val="uk-UA"/>
        </w:rPr>
      </w:pPr>
      <w:r w:rsidRPr="00BE17A3">
        <w:rPr>
          <w:sz w:val="26"/>
          <w:szCs w:val="26"/>
          <w:lang w:val="uk-UA" w:eastAsia="uk-UA"/>
        </w:rPr>
        <w:t xml:space="preserve">Пунктом 20 розділу XII «Прикінцеві та перехідні положення» Закону </w:t>
      </w:r>
      <w:r w:rsidR="000F0B13" w:rsidRPr="00BE17A3">
        <w:rPr>
          <w:sz w:val="26"/>
          <w:szCs w:val="26"/>
          <w:lang w:val="uk-UA" w:eastAsia="uk-UA"/>
        </w:rPr>
        <w:t>України «Про суд</w:t>
      </w:r>
      <w:r w:rsidR="00276E41">
        <w:rPr>
          <w:sz w:val="26"/>
          <w:szCs w:val="26"/>
          <w:lang w:val="uk-UA" w:eastAsia="uk-UA"/>
        </w:rPr>
        <w:t>оустрій і статус суддів» (далі –</w:t>
      </w:r>
      <w:r w:rsidR="000F0B13" w:rsidRPr="00BE17A3">
        <w:rPr>
          <w:sz w:val="26"/>
          <w:szCs w:val="26"/>
          <w:lang w:val="uk-UA" w:eastAsia="uk-UA"/>
        </w:rPr>
        <w:t xml:space="preserve"> Закон) </w:t>
      </w:r>
      <w:r w:rsidRPr="00BE17A3">
        <w:rPr>
          <w:sz w:val="26"/>
          <w:szCs w:val="26"/>
          <w:lang w:val="uk-UA" w:eastAsia="uk-UA"/>
        </w:rPr>
        <w:t>передбачено, що в</w:t>
      </w:r>
      <w:r w:rsidR="00FB3D35" w:rsidRPr="00BE17A3">
        <w:rPr>
          <w:bCs/>
          <w:sz w:val="26"/>
          <w:szCs w:val="26"/>
          <w:lang w:val="uk-UA"/>
        </w:rPr>
        <w:t>ідповідність</w:t>
      </w:r>
      <w:r w:rsidR="00FB3D35" w:rsidRPr="00BE17A3">
        <w:rPr>
          <w:sz w:val="26"/>
          <w:szCs w:val="26"/>
          <w:lang w:val="uk-UA"/>
        </w:rPr>
        <w:t xml:space="preserve"> займаній посаді судді, якого призначено на посаду строком на п’ять років або обрано суддею безстроково до набрання чинності </w:t>
      </w:r>
      <w:r w:rsidR="00FB3D35" w:rsidRPr="00BE17A3">
        <w:rPr>
          <w:rStyle w:val="a3"/>
          <w:sz w:val="26"/>
          <w:szCs w:val="26"/>
          <w:u w:val="none"/>
          <w:lang w:val="uk-UA"/>
        </w:rPr>
        <w:t>Законом України</w:t>
      </w:r>
      <w:r w:rsidRPr="00BE17A3">
        <w:rPr>
          <w:sz w:val="26"/>
          <w:szCs w:val="26"/>
          <w:lang w:val="uk-UA"/>
        </w:rPr>
        <w:t> «</w:t>
      </w:r>
      <w:r w:rsidR="00FB3D35" w:rsidRPr="00BE17A3">
        <w:rPr>
          <w:sz w:val="26"/>
          <w:szCs w:val="26"/>
          <w:lang w:val="uk-UA"/>
        </w:rPr>
        <w:t>Про внесення змін до Конституції України (щодо правосуддя)</w:t>
      </w:r>
      <w:r w:rsidRPr="00BE17A3">
        <w:rPr>
          <w:sz w:val="26"/>
          <w:szCs w:val="26"/>
          <w:lang w:val="uk-UA"/>
        </w:rPr>
        <w:t>»</w:t>
      </w:r>
      <w:r w:rsidR="00FB3D35" w:rsidRPr="00BE17A3">
        <w:rPr>
          <w:sz w:val="26"/>
          <w:szCs w:val="26"/>
          <w:lang w:val="uk-UA"/>
        </w:rPr>
        <w:t xml:space="preserve">, </w:t>
      </w:r>
      <w:r w:rsidR="00FB3D35" w:rsidRPr="00BE17A3">
        <w:rPr>
          <w:bCs/>
          <w:sz w:val="26"/>
          <w:szCs w:val="26"/>
          <w:lang w:val="uk-UA"/>
        </w:rPr>
        <w:t xml:space="preserve">оцінюється колегіями </w:t>
      </w:r>
      <w:r w:rsidR="00FB3D35" w:rsidRPr="00BE17A3">
        <w:rPr>
          <w:sz w:val="26"/>
          <w:szCs w:val="26"/>
          <w:lang w:val="uk-UA"/>
        </w:rPr>
        <w:t>Вищої кваліфікаційної комісії суддів України в порядку, визначеному цим Законом, за правилами, які</w:t>
      </w:r>
      <w:r w:rsidR="0041250E">
        <w:rPr>
          <w:sz w:val="26"/>
          <w:szCs w:val="26"/>
          <w:lang w:val="uk-UA"/>
        </w:rPr>
        <w:t xml:space="preserve"> діяли до дня набрання чинності</w:t>
      </w:r>
      <w:r w:rsidR="0041250E" w:rsidRPr="0041250E">
        <w:rPr>
          <w:sz w:val="26"/>
          <w:szCs w:val="26"/>
          <w:lang w:val="uk-UA"/>
        </w:rPr>
        <w:t xml:space="preserve"> </w:t>
      </w:r>
      <w:r w:rsidR="00FB3D35" w:rsidRPr="00BE17A3">
        <w:rPr>
          <w:rStyle w:val="a3"/>
          <w:sz w:val="26"/>
          <w:szCs w:val="26"/>
          <w:u w:val="none"/>
          <w:lang w:val="uk-UA"/>
        </w:rPr>
        <w:t>Законом України</w:t>
      </w:r>
      <w:r w:rsidR="0041250E" w:rsidRPr="0041250E">
        <w:rPr>
          <w:rStyle w:val="a3"/>
          <w:sz w:val="26"/>
          <w:szCs w:val="26"/>
          <w:u w:val="none"/>
          <w:lang w:val="uk-UA"/>
        </w:rPr>
        <w:t xml:space="preserve"> </w:t>
      </w:r>
      <w:r w:rsidRPr="00BE17A3">
        <w:rPr>
          <w:sz w:val="26"/>
          <w:szCs w:val="26"/>
          <w:lang w:val="uk-UA"/>
        </w:rPr>
        <w:t>«</w:t>
      </w:r>
      <w:r w:rsidR="00FB3D35" w:rsidRPr="00BE17A3">
        <w:rPr>
          <w:sz w:val="26"/>
          <w:szCs w:val="26"/>
          <w:lang w:val="uk-UA"/>
        </w:rPr>
        <w:t>Про в</w:t>
      </w:r>
      <w:r w:rsidRPr="00BE17A3">
        <w:rPr>
          <w:sz w:val="26"/>
          <w:szCs w:val="26"/>
          <w:lang w:val="uk-UA"/>
        </w:rPr>
        <w:t>несення змін до Закону України «</w:t>
      </w:r>
      <w:r w:rsidR="00FB3D35" w:rsidRPr="00BE17A3">
        <w:rPr>
          <w:sz w:val="26"/>
          <w:szCs w:val="26"/>
          <w:lang w:val="uk-UA"/>
        </w:rPr>
        <w:t>Про судоустрій і статус суддів</w:t>
      </w:r>
      <w:r w:rsidRPr="00BE17A3">
        <w:rPr>
          <w:sz w:val="26"/>
          <w:szCs w:val="26"/>
          <w:lang w:val="uk-UA"/>
        </w:rPr>
        <w:t>»</w:t>
      </w:r>
      <w:r w:rsidR="00FB3D35" w:rsidRPr="00BE17A3">
        <w:rPr>
          <w:sz w:val="26"/>
          <w:szCs w:val="26"/>
          <w:lang w:val="uk-UA"/>
        </w:rPr>
        <w:t xml:space="preserve"> та деяких законодавчих актів України щодо удосконалення процедур суддівської кар’єри</w:t>
      </w:r>
      <w:r w:rsidRPr="00BE17A3">
        <w:rPr>
          <w:sz w:val="26"/>
          <w:szCs w:val="26"/>
          <w:lang w:val="uk-UA"/>
        </w:rPr>
        <w:t>»</w:t>
      </w:r>
      <w:r w:rsidR="00FB3D35" w:rsidRPr="00BE17A3">
        <w:rPr>
          <w:sz w:val="26"/>
          <w:szCs w:val="26"/>
          <w:lang w:val="uk-UA"/>
        </w:rPr>
        <w:t>, та з урахуванням особливостей, передбачених цим розділом.</w:t>
      </w:r>
      <w:r w:rsidR="00497B7E" w:rsidRPr="00BE17A3">
        <w:rPr>
          <w:sz w:val="26"/>
          <w:szCs w:val="26"/>
          <w:lang w:val="uk-UA"/>
        </w:rPr>
        <w:t xml:space="preserve"> </w:t>
      </w:r>
      <w:bookmarkStart w:id="0" w:name="n1612"/>
      <w:bookmarkEnd w:id="0"/>
      <w:r w:rsidR="00FB3D35" w:rsidRPr="00BE17A3">
        <w:rPr>
          <w:sz w:val="26"/>
          <w:szCs w:val="26"/>
          <w:lang w:val="uk-UA"/>
        </w:rPr>
        <w:t xml:space="preserve">За результатами такого оцінювання </w:t>
      </w:r>
      <w:r w:rsidR="00FB3D35" w:rsidRPr="00BE17A3">
        <w:rPr>
          <w:bCs/>
          <w:sz w:val="26"/>
          <w:szCs w:val="26"/>
          <w:lang w:val="uk-UA"/>
        </w:rPr>
        <w:t>колегія</w:t>
      </w:r>
      <w:r w:rsidR="00FB3D35" w:rsidRPr="0041250E">
        <w:rPr>
          <w:bCs/>
          <w:sz w:val="16"/>
          <w:szCs w:val="16"/>
          <w:lang w:val="uk-UA"/>
        </w:rPr>
        <w:t xml:space="preserve"> </w:t>
      </w:r>
      <w:r w:rsidR="00FB3D35" w:rsidRPr="00BE17A3">
        <w:rPr>
          <w:bCs/>
          <w:sz w:val="26"/>
          <w:szCs w:val="26"/>
          <w:lang w:val="uk-UA"/>
        </w:rPr>
        <w:t xml:space="preserve">Вищої кваліфікаційної комісії суддів України, а у випадках, передбачених цим Законом, </w:t>
      </w:r>
      <w:r w:rsidR="00276E41">
        <w:rPr>
          <w:bCs/>
          <w:sz w:val="26"/>
          <w:szCs w:val="26"/>
          <w:lang w:val="uk-UA"/>
        </w:rPr>
        <w:t xml:space="preserve">– </w:t>
      </w:r>
      <w:r w:rsidR="00FB3D35" w:rsidRPr="00BE17A3">
        <w:rPr>
          <w:bCs/>
          <w:sz w:val="26"/>
          <w:szCs w:val="26"/>
          <w:lang w:val="uk-UA"/>
        </w:rPr>
        <w:t>пленарний склад Комісії</w:t>
      </w:r>
      <w:r w:rsidR="00FB3D35" w:rsidRPr="00BE17A3">
        <w:rPr>
          <w:sz w:val="26"/>
          <w:szCs w:val="26"/>
          <w:lang w:val="uk-UA"/>
        </w:rPr>
        <w:t xml:space="preserve">, ухвалює </w:t>
      </w:r>
      <w:r w:rsidR="00FB3D35" w:rsidRPr="00BE17A3">
        <w:rPr>
          <w:bCs/>
          <w:sz w:val="26"/>
          <w:szCs w:val="26"/>
          <w:lang w:val="uk-UA"/>
        </w:rPr>
        <w:t>рішення про відповідність</w:t>
      </w:r>
      <w:r w:rsidR="00FB3D35" w:rsidRPr="00BE17A3">
        <w:rPr>
          <w:sz w:val="26"/>
          <w:szCs w:val="26"/>
          <w:lang w:val="uk-UA"/>
        </w:rPr>
        <w:t xml:space="preserve"> або невідповідність судді займаній посаді. Таке </w:t>
      </w:r>
      <w:r w:rsidR="00FB3D35" w:rsidRPr="00BE17A3">
        <w:rPr>
          <w:bCs/>
          <w:sz w:val="26"/>
          <w:szCs w:val="26"/>
          <w:lang w:val="uk-UA"/>
        </w:rPr>
        <w:t>рішення ухвалюється за правилами</w:t>
      </w:r>
      <w:r w:rsidR="00FB3D35" w:rsidRPr="00BE17A3">
        <w:rPr>
          <w:sz w:val="26"/>
          <w:szCs w:val="26"/>
          <w:lang w:val="uk-UA"/>
        </w:rPr>
        <w:t xml:space="preserve">, передбаченими цим Законом </w:t>
      </w:r>
      <w:r w:rsidR="00FB3D35" w:rsidRPr="00BE17A3">
        <w:rPr>
          <w:bCs/>
          <w:sz w:val="26"/>
          <w:szCs w:val="26"/>
          <w:lang w:val="uk-UA"/>
        </w:rPr>
        <w:t xml:space="preserve">для ухвалення рішення про підтвердження або про </w:t>
      </w:r>
      <w:proofErr w:type="spellStart"/>
      <w:r w:rsidR="00FB3D35" w:rsidRPr="00BE17A3">
        <w:rPr>
          <w:bCs/>
          <w:sz w:val="26"/>
          <w:szCs w:val="26"/>
          <w:lang w:val="uk-UA"/>
        </w:rPr>
        <w:t>непідтвердження</w:t>
      </w:r>
      <w:proofErr w:type="spellEnd"/>
      <w:r w:rsidR="00FB3D35" w:rsidRPr="00BE17A3">
        <w:rPr>
          <w:bCs/>
          <w:sz w:val="26"/>
          <w:szCs w:val="26"/>
          <w:lang w:val="uk-UA"/>
        </w:rPr>
        <w:t xml:space="preserve"> здатності судді</w:t>
      </w:r>
      <w:r w:rsidR="00FB3D35" w:rsidRPr="00BE17A3">
        <w:rPr>
          <w:sz w:val="26"/>
          <w:szCs w:val="26"/>
          <w:lang w:val="uk-UA"/>
        </w:rPr>
        <w:t xml:space="preserve"> (кандидата на посаду судді) здійснювати правосуддя у відповідному суді.</w:t>
      </w:r>
    </w:p>
    <w:p w:rsidR="004E7EB9" w:rsidRPr="00BE17A3" w:rsidRDefault="004E7EB9"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4E7EB9" w:rsidRPr="00BE17A3" w:rsidRDefault="004E7EB9"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 xml:space="preserve">Згідно з пунктом 1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w:t>
      </w:r>
      <w:r w:rsidRPr="00BE17A3">
        <w:rPr>
          <w:rFonts w:ascii="Times New Roman" w:hAnsi="Times New Roman" w:cs="Times New Roman"/>
          <w:color w:val="auto"/>
          <w:sz w:val="26"/>
          <w:szCs w:val="26"/>
          <w:lang w:val="uk-UA"/>
        </w:rPr>
        <w:lastRenderedPageBreak/>
        <w:t>2018 року № 20/зп-18) (далі – Положення), критеріями кваліфікаційного оцінювання є:</w:t>
      </w:r>
    </w:p>
    <w:p w:rsidR="004E7EB9" w:rsidRPr="00BE17A3" w:rsidRDefault="004E7EB9"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1) компетентність (професійна, особиста, соціальна);</w:t>
      </w:r>
    </w:p>
    <w:p w:rsidR="004E7EB9" w:rsidRPr="00BE17A3" w:rsidRDefault="004E7EB9"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2) професійна етика;</w:t>
      </w:r>
    </w:p>
    <w:p w:rsidR="004E7EB9" w:rsidRPr="00BE17A3" w:rsidRDefault="004E7EB9"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3) доброчесність.</w:t>
      </w:r>
    </w:p>
    <w:p w:rsidR="004E7EB9" w:rsidRPr="00BE17A3" w:rsidRDefault="004E7EB9"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4E7EB9" w:rsidRPr="00BE17A3" w:rsidRDefault="004E7EB9"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1000 балів.</w:t>
      </w:r>
    </w:p>
    <w:p w:rsidR="004E7EB9" w:rsidRPr="00BE17A3" w:rsidRDefault="004E7EB9"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w:t>
      </w:r>
      <w:r w:rsidRPr="0041250E">
        <w:rPr>
          <w:rFonts w:ascii="Times New Roman" w:hAnsi="Times New Roman" w:cs="Times New Roman"/>
          <w:color w:val="auto"/>
          <w:sz w:val="16"/>
          <w:szCs w:val="16"/>
          <w:lang w:val="uk-UA"/>
        </w:rPr>
        <w:t xml:space="preserve"> </w:t>
      </w:r>
      <w:r w:rsidRPr="00BE17A3">
        <w:rPr>
          <w:rFonts w:ascii="Times New Roman" w:hAnsi="Times New Roman" w:cs="Times New Roman"/>
          <w:color w:val="auto"/>
          <w:sz w:val="26"/>
          <w:szCs w:val="26"/>
          <w:lang w:val="uk-UA"/>
        </w:rPr>
        <w:t>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4E7EB9" w:rsidRPr="00BE17A3" w:rsidRDefault="004E7EB9" w:rsidP="00225A32">
      <w:pPr>
        <w:shd w:val="clear" w:color="auto" w:fill="FFFFFF"/>
        <w:spacing w:after="0" w:line="240" w:lineRule="auto"/>
        <w:ind w:left="-142" w:firstLine="709"/>
        <w:jc w:val="both"/>
        <w:rPr>
          <w:rFonts w:ascii="Times New Roman" w:hAnsi="Times New Roman" w:cs="Times New Roman"/>
          <w:color w:val="auto"/>
          <w:sz w:val="26"/>
          <w:szCs w:val="26"/>
          <w:lang w:val="uk-UA"/>
        </w:rPr>
      </w:pPr>
      <w:r w:rsidRPr="00BE17A3">
        <w:rPr>
          <w:rFonts w:ascii="Times New Roman" w:hAnsi="Times New Roman" w:cs="Times New Roman"/>
          <w:color w:val="auto"/>
          <w:sz w:val="26"/>
          <w:szCs w:val="26"/>
          <w:lang w:val="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111A2D" w:rsidRPr="00BE17A3" w:rsidRDefault="004E7EB9" w:rsidP="00225A32">
      <w:pPr>
        <w:pStyle w:val="rvps2"/>
        <w:shd w:val="clear" w:color="auto" w:fill="FFFFFF"/>
        <w:spacing w:before="0" w:beforeAutospacing="0" w:after="0" w:afterAutospacing="0"/>
        <w:ind w:left="-142" w:firstLine="709"/>
        <w:jc w:val="both"/>
        <w:rPr>
          <w:bCs/>
          <w:sz w:val="26"/>
          <w:szCs w:val="26"/>
          <w:lang w:val="uk-UA"/>
        </w:rPr>
      </w:pPr>
      <w:r w:rsidRPr="00BE17A3">
        <w:rPr>
          <w:sz w:val="26"/>
          <w:szCs w:val="26"/>
          <w:lang w:val="uk-UA"/>
        </w:rPr>
        <w:t xml:space="preserve">Відповідно до частини першої статті 88 Закону </w:t>
      </w:r>
      <w:bookmarkStart w:id="1" w:name="n2583"/>
      <w:bookmarkStart w:id="2" w:name="n900"/>
      <w:bookmarkEnd w:id="1"/>
      <w:bookmarkEnd w:id="2"/>
      <w:r w:rsidR="00FB3D35" w:rsidRPr="00BE17A3">
        <w:rPr>
          <w:sz w:val="26"/>
          <w:szCs w:val="26"/>
          <w:lang w:val="uk-UA"/>
        </w:rPr>
        <w:t xml:space="preserve">Вища кваліфікаційна комісія суддів України ухвалює мотивоване рішення про підтвердження або </w:t>
      </w:r>
      <w:proofErr w:type="spellStart"/>
      <w:r w:rsidR="00FB3D35" w:rsidRPr="00BE17A3">
        <w:rPr>
          <w:sz w:val="26"/>
          <w:szCs w:val="26"/>
          <w:lang w:val="uk-UA"/>
        </w:rPr>
        <w:t>непідтвердження</w:t>
      </w:r>
      <w:proofErr w:type="spellEnd"/>
      <w:r w:rsidR="00FB3D35" w:rsidRPr="00BE17A3">
        <w:rPr>
          <w:sz w:val="26"/>
          <w:szCs w:val="26"/>
          <w:lang w:val="uk-UA"/>
        </w:rPr>
        <w:t xml:space="preserve"> здатності судді (кандидата на посаду судді) здійснювати правосуддя у відповідному суді.</w:t>
      </w:r>
      <w:r w:rsidRPr="00BE17A3">
        <w:rPr>
          <w:sz w:val="26"/>
          <w:szCs w:val="26"/>
          <w:lang w:val="uk-UA"/>
        </w:rPr>
        <w:t xml:space="preserve"> </w:t>
      </w:r>
      <w:bookmarkStart w:id="3" w:name="n1711"/>
      <w:bookmarkEnd w:id="3"/>
      <w:r w:rsidR="00FB3D35" w:rsidRPr="00BE17A3">
        <w:rPr>
          <w:sz w:val="26"/>
          <w:szCs w:val="26"/>
          <w:lang w:val="uk-UA"/>
        </w:rPr>
        <w:t xml:space="preserve">Якщо </w:t>
      </w:r>
      <w:r w:rsidR="00FB3D35" w:rsidRPr="00BE17A3">
        <w:rPr>
          <w:bCs/>
          <w:sz w:val="26"/>
          <w:szCs w:val="26"/>
          <w:lang w:val="uk-UA"/>
        </w:rPr>
        <w:t>Громадська рада доброчесності у своєму висновку</w:t>
      </w:r>
      <w:r w:rsidR="00FB3D35" w:rsidRPr="00BE17A3">
        <w:rPr>
          <w:sz w:val="26"/>
          <w:szCs w:val="26"/>
          <w:lang w:val="uk-UA"/>
        </w:rPr>
        <w:t xml:space="preserve"> встановила, що суддя (кандидат на посаду судді) не відповідає критеріям професійної етики та доброчесності, </w:t>
      </w:r>
      <w:r w:rsidR="00FB3D35" w:rsidRPr="00BE17A3">
        <w:rPr>
          <w:bCs/>
          <w:sz w:val="26"/>
          <w:szCs w:val="26"/>
          <w:lang w:val="uk-UA"/>
        </w:rPr>
        <w:t>Вища кваліфікаційна комісія суддів України</w:t>
      </w:r>
      <w:r w:rsidR="00FB3D35" w:rsidRPr="00BE17A3">
        <w:rPr>
          <w:sz w:val="26"/>
          <w:szCs w:val="26"/>
          <w:lang w:val="uk-UA"/>
        </w:rPr>
        <w:t xml:space="preserve">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w:t>
      </w:r>
      <w:r w:rsidR="00FB3D35" w:rsidRPr="00BE17A3">
        <w:rPr>
          <w:bCs/>
          <w:sz w:val="26"/>
          <w:szCs w:val="26"/>
          <w:lang w:val="uk-UA"/>
        </w:rPr>
        <w:t>якщо таке рішення підтримане двома третинами голосів призначених членів Комісії, але не менше ніж дев’ятьма голосами.</w:t>
      </w:r>
    </w:p>
    <w:p w:rsidR="00111A2D" w:rsidRPr="00BE17A3" w:rsidRDefault="004E7EB9" w:rsidP="00225A32">
      <w:pPr>
        <w:pStyle w:val="rvps2"/>
        <w:shd w:val="clear" w:color="auto" w:fill="FFFFFF"/>
        <w:spacing w:before="0" w:beforeAutospacing="0" w:after="0" w:afterAutospacing="0"/>
        <w:ind w:left="-142" w:firstLine="709"/>
        <w:jc w:val="both"/>
        <w:rPr>
          <w:sz w:val="26"/>
          <w:szCs w:val="26"/>
          <w:lang w:val="uk-UA"/>
        </w:rPr>
      </w:pPr>
      <w:r w:rsidRPr="00BE17A3">
        <w:rPr>
          <w:rFonts w:eastAsia="Arsenal"/>
          <w:sz w:val="26"/>
          <w:szCs w:val="26"/>
          <w:lang w:val="uk-UA"/>
        </w:rPr>
        <w:t xml:space="preserve">Нормами пункту 124 Регламенту </w:t>
      </w:r>
      <w:r w:rsidR="008F30B9" w:rsidRPr="00BE17A3">
        <w:rPr>
          <w:sz w:val="26"/>
          <w:szCs w:val="26"/>
          <w:lang w:val="uk-UA" w:eastAsia="uk-UA"/>
        </w:rPr>
        <w:t>Вищої кваліфікаційної комісії суддів України</w:t>
      </w:r>
      <w:r w:rsidR="008F30B9" w:rsidRPr="00BE17A3">
        <w:rPr>
          <w:sz w:val="26"/>
          <w:szCs w:val="26"/>
          <w:lang w:val="uk-UA"/>
        </w:rPr>
        <w:t xml:space="preserve"> </w:t>
      </w:r>
      <w:r w:rsidR="00276E41">
        <w:rPr>
          <w:sz w:val="26"/>
          <w:szCs w:val="26"/>
          <w:lang w:val="uk-UA"/>
        </w:rPr>
        <w:t xml:space="preserve">(далі - Регламент) </w:t>
      </w:r>
      <w:r w:rsidR="008F30B9" w:rsidRPr="00BE17A3">
        <w:rPr>
          <w:sz w:val="26"/>
          <w:szCs w:val="26"/>
          <w:lang w:val="uk-UA"/>
        </w:rPr>
        <w:t>передбачено, що р</w:t>
      </w:r>
      <w:r w:rsidR="00FB3D35" w:rsidRPr="00BE17A3">
        <w:rPr>
          <w:rFonts w:eastAsia="Arsenal"/>
          <w:sz w:val="26"/>
          <w:szCs w:val="26"/>
          <w:lang w:val="uk-UA"/>
        </w:rPr>
        <w:t xml:space="preserve">ішення про </w:t>
      </w:r>
      <w:r w:rsidR="008F30B9" w:rsidRPr="00BE17A3">
        <w:rPr>
          <w:sz w:val="26"/>
          <w:szCs w:val="26"/>
          <w:lang w:val="uk-UA"/>
        </w:rPr>
        <w:t>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 88 Закону.</w:t>
      </w:r>
      <w:r w:rsidR="00E62CEF" w:rsidRPr="00BE17A3">
        <w:rPr>
          <w:sz w:val="26"/>
          <w:szCs w:val="26"/>
          <w:lang w:val="uk-UA"/>
        </w:rPr>
        <w:t xml:space="preserve"> У</w:t>
      </w:r>
      <w:r w:rsidR="008F30B9" w:rsidRPr="00BE17A3">
        <w:rPr>
          <w:sz w:val="26"/>
          <w:szCs w:val="26"/>
          <w:lang w:val="uk-UA"/>
        </w:rPr>
        <w:t xml:space="preserve"> разі надання Комісії Громадською радою доброчесності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правосуддя у відповідному </w:t>
      </w:r>
      <w:r w:rsidR="008F30B9" w:rsidRPr="00BE17A3">
        <w:rPr>
          <w:sz w:val="26"/>
          <w:szCs w:val="26"/>
          <w:lang w:val="uk-UA"/>
        </w:rPr>
        <w:lastRenderedPageBreak/>
        <w:t>суді (відповідності судді займаній посаді) розглядається Комісією відповідно до абзацу першого пункту 101 Регламенту.</w:t>
      </w:r>
    </w:p>
    <w:p w:rsidR="00FB3D35" w:rsidRPr="00BE17A3" w:rsidRDefault="00E62CEF" w:rsidP="00225A32">
      <w:pPr>
        <w:pStyle w:val="rvps2"/>
        <w:shd w:val="clear" w:color="auto" w:fill="FFFFFF"/>
        <w:spacing w:before="0" w:beforeAutospacing="0" w:after="0" w:afterAutospacing="0"/>
        <w:ind w:left="-142" w:firstLine="709"/>
        <w:jc w:val="both"/>
        <w:rPr>
          <w:sz w:val="26"/>
          <w:szCs w:val="26"/>
          <w:lang w:val="uk-UA"/>
        </w:rPr>
      </w:pPr>
      <w:r w:rsidRPr="00BE17A3">
        <w:rPr>
          <w:sz w:val="26"/>
          <w:szCs w:val="26"/>
          <w:lang w:val="uk-UA"/>
        </w:rPr>
        <w:t xml:space="preserve">Згідно </w:t>
      </w:r>
      <w:r w:rsidR="00276E41">
        <w:rPr>
          <w:sz w:val="26"/>
          <w:szCs w:val="26"/>
          <w:lang w:val="uk-UA"/>
        </w:rPr>
        <w:t xml:space="preserve">з </w:t>
      </w:r>
      <w:r w:rsidRPr="00BE17A3">
        <w:rPr>
          <w:sz w:val="26"/>
          <w:szCs w:val="26"/>
          <w:lang w:val="uk-UA"/>
        </w:rPr>
        <w:t>пункт</w:t>
      </w:r>
      <w:r w:rsidR="00276E41">
        <w:rPr>
          <w:sz w:val="26"/>
          <w:szCs w:val="26"/>
          <w:lang w:val="uk-UA"/>
        </w:rPr>
        <w:t>ом</w:t>
      </w:r>
      <w:r w:rsidRPr="00BE17A3">
        <w:rPr>
          <w:sz w:val="26"/>
          <w:szCs w:val="26"/>
          <w:lang w:val="uk-UA"/>
        </w:rPr>
        <w:t xml:space="preserve"> 101 </w:t>
      </w:r>
      <w:r w:rsidRPr="00BE17A3">
        <w:rPr>
          <w:rFonts w:eastAsia="Arsenal"/>
          <w:sz w:val="26"/>
          <w:szCs w:val="26"/>
          <w:lang w:val="uk-UA"/>
        </w:rPr>
        <w:t xml:space="preserve">Регламенту </w:t>
      </w:r>
      <w:r w:rsidRPr="00BE17A3">
        <w:rPr>
          <w:sz w:val="26"/>
          <w:szCs w:val="26"/>
          <w:lang w:val="uk-UA"/>
        </w:rPr>
        <w:t>р</w:t>
      </w:r>
      <w:r w:rsidR="00FB3D35" w:rsidRPr="00BE17A3">
        <w:rPr>
          <w:rFonts w:eastAsia="Arsenal"/>
          <w:sz w:val="26"/>
          <w:szCs w:val="26"/>
          <w:lang w:val="uk-UA"/>
        </w:rPr>
        <w:t>ішення Комісії у пленарному складі ухвалюється більшістю від установленого Законом складу Комісії</w:t>
      </w:r>
      <w:r w:rsidR="00FB3D35" w:rsidRPr="00BE17A3">
        <w:rPr>
          <w:rFonts w:eastAsia="Calibri"/>
          <w:sz w:val="26"/>
          <w:szCs w:val="26"/>
          <w:lang w:val="uk-UA"/>
        </w:rPr>
        <w:t>.</w:t>
      </w:r>
    </w:p>
    <w:p w:rsidR="00D475CA" w:rsidRPr="00BE17A3" w:rsidRDefault="00D475CA" w:rsidP="00225A32">
      <w:pPr>
        <w:shd w:val="clear" w:color="auto" w:fill="FFFFFF" w:themeFill="background1"/>
        <w:spacing w:after="0" w:line="240" w:lineRule="auto"/>
        <w:ind w:left="-142" w:firstLine="709"/>
        <w:jc w:val="both"/>
        <w:rPr>
          <w:rFonts w:ascii="Times New Roman" w:hAnsi="Times New Roman" w:cs="Times New Roman"/>
          <w:color w:val="auto"/>
          <w:sz w:val="26"/>
          <w:szCs w:val="26"/>
          <w:shd w:val="clear" w:color="auto" w:fill="FFFFFF"/>
          <w:lang w:val="uk-UA"/>
        </w:rPr>
      </w:pPr>
      <w:r w:rsidRPr="00BE17A3">
        <w:rPr>
          <w:rFonts w:ascii="Times New Roman" w:hAnsi="Times New Roman" w:cs="Times New Roman"/>
          <w:color w:val="auto"/>
          <w:sz w:val="26"/>
          <w:szCs w:val="26"/>
          <w:lang w:val="uk-UA"/>
        </w:rPr>
        <w:t>У засіданні Комісії у пленарному складі 1</w:t>
      </w:r>
      <w:r w:rsidR="002A3343" w:rsidRPr="00BE17A3">
        <w:rPr>
          <w:rFonts w:ascii="Times New Roman" w:hAnsi="Times New Roman" w:cs="Times New Roman"/>
          <w:color w:val="auto"/>
          <w:sz w:val="26"/>
          <w:szCs w:val="26"/>
          <w:lang w:val="uk-UA"/>
        </w:rPr>
        <w:t xml:space="preserve">2 лютого 2024 року </w:t>
      </w:r>
      <w:r w:rsidRPr="00BE17A3">
        <w:rPr>
          <w:rFonts w:ascii="Times New Roman" w:hAnsi="Times New Roman" w:cs="Times New Roman"/>
          <w:color w:val="auto"/>
          <w:sz w:val="26"/>
          <w:szCs w:val="26"/>
          <w:lang w:val="uk-UA"/>
        </w:rPr>
        <w:t xml:space="preserve">розглянуто питання </w:t>
      </w:r>
      <w:r w:rsidRPr="00BE17A3">
        <w:rPr>
          <w:rFonts w:ascii="Times New Roman" w:hAnsi="Times New Roman" w:cs="Times New Roman"/>
          <w:color w:val="auto"/>
          <w:sz w:val="26"/>
          <w:szCs w:val="26"/>
          <w:shd w:val="clear" w:color="auto" w:fill="FFFFFF" w:themeFill="background1"/>
          <w:lang w:val="uk-UA"/>
        </w:rPr>
        <w:t xml:space="preserve">щодо підтримки </w:t>
      </w:r>
      <w:r w:rsidRPr="00BE17A3">
        <w:rPr>
          <w:rFonts w:ascii="Times New Roman" w:hAnsi="Times New Roman" w:cs="Times New Roman"/>
          <w:color w:val="auto"/>
          <w:sz w:val="26"/>
          <w:szCs w:val="26"/>
          <w:lang w:val="uk-UA"/>
        </w:rPr>
        <w:t xml:space="preserve">рішення </w:t>
      </w:r>
      <w:r w:rsidR="002A3343" w:rsidRPr="00BE17A3">
        <w:rPr>
          <w:rFonts w:ascii="Times New Roman" w:hAnsi="Times New Roman" w:cs="Times New Roman"/>
          <w:color w:val="auto"/>
          <w:sz w:val="26"/>
          <w:szCs w:val="26"/>
          <w:lang w:val="uk-UA"/>
        </w:rPr>
        <w:t xml:space="preserve">Комісії у складі колегії від 20 грудня </w:t>
      </w:r>
      <w:r w:rsidRPr="00BE17A3">
        <w:rPr>
          <w:rFonts w:ascii="Times New Roman" w:hAnsi="Times New Roman" w:cs="Times New Roman"/>
          <w:color w:val="auto"/>
          <w:sz w:val="26"/>
          <w:szCs w:val="26"/>
          <w:lang w:val="uk-UA"/>
        </w:rPr>
        <w:t>20</w:t>
      </w:r>
      <w:r w:rsidR="002A3343" w:rsidRPr="00BE17A3">
        <w:rPr>
          <w:rFonts w:ascii="Times New Roman" w:hAnsi="Times New Roman" w:cs="Times New Roman"/>
          <w:color w:val="auto"/>
          <w:sz w:val="26"/>
          <w:szCs w:val="26"/>
          <w:lang w:val="uk-UA"/>
        </w:rPr>
        <w:t xml:space="preserve">24 року </w:t>
      </w:r>
      <w:r w:rsidRPr="00BE17A3">
        <w:rPr>
          <w:rFonts w:ascii="Times New Roman" w:hAnsi="Times New Roman" w:cs="Times New Roman"/>
          <w:color w:val="auto"/>
          <w:sz w:val="26"/>
          <w:szCs w:val="26"/>
          <w:lang w:val="uk-UA"/>
        </w:rPr>
        <w:t xml:space="preserve">№ 796/ко-19. Комісією досліджено надану ГРД інформацію, заслухано </w:t>
      </w:r>
      <w:r w:rsidR="00513B0B" w:rsidRPr="00BE17A3">
        <w:rPr>
          <w:rFonts w:ascii="Times New Roman" w:hAnsi="Times New Roman" w:cs="Times New Roman"/>
          <w:color w:val="auto"/>
          <w:sz w:val="26"/>
          <w:szCs w:val="26"/>
          <w:lang w:val="uk-UA"/>
        </w:rPr>
        <w:t>думку</w:t>
      </w:r>
      <w:r w:rsidRPr="00BE17A3">
        <w:rPr>
          <w:rFonts w:ascii="Times New Roman" w:hAnsi="Times New Roman" w:cs="Times New Roman"/>
          <w:color w:val="auto"/>
          <w:sz w:val="26"/>
          <w:szCs w:val="26"/>
          <w:lang w:val="uk-UA"/>
        </w:rPr>
        <w:t xml:space="preserve"> судді щодо </w:t>
      </w:r>
      <w:r w:rsidR="002A3343" w:rsidRPr="00BE17A3">
        <w:rPr>
          <w:rFonts w:ascii="Times New Roman" w:hAnsi="Times New Roman" w:cs="Times New Roman"/>
          <w:color w:val="auto"/>
          <w:sz w:val="26"/>
          <w:szCs w:val="26"/>
          <w:lang w:val="uk-UA"/>
        </w:rPr>
        <w:t>інформації</w:t>
      </w:r>
      <w:r w:rsidRPr="00BE17A3">
        <w:rPr>
          <w:rFonts w:ascii="Times New Roman" w:hAnsi="Times New Roman" w:cs="Times New Roman"/>
          <w:color w:val="auto"/>
          <w:sz w:val="26"/>
          <w:szCs w:val="26"/>
          <w:lang w:val="uk-UA"/>
        </w:rPr>
        <w:t xml:space="preserve"> ГРД, </w:t>
      </w:r>
      <w:r w:rsidR="00513B0B" w:rsidRPr="00BE17A3">
        <w:rPr>
          <w:rFonts w:ascii="Times New Roman" w:hAnsi="Times New Roman" w:cs="Times New Roman"/>
          <w:color w:val="auto"/>
          <w:sz w:val="26"/>
          <w:szCs w:val="26"/>
          <w:lang w:val="uk-UA"/>
        </w:rPr>
        <w:t xml:space="preserve">представника ГРД, </w:t>
      </w:r>
      <w:r w:rsidRPr="00BE17A3">
        <w:rPr>
          <w:rFonts w:ascii="Times New Roman" w:hAnsi="Times New Roman" w:cs="Times New Roman"/>
          <w:color w:val="auto"/>
          <w:sz w:val="26"/>
          <w:szCs w:val="26"/>
          <w:lang w:val="uk-UA"/>
        </w:rPr>
        <w:t>а також проаналізовано інші обставини, документи та матеріали щодо діяльності судді.</w:t>
      </w:r>
    </w:p>
    <w:p w:rsidR="00D475CA" w:rsidRPr="00BE17A3" w:rsidRDefault="00D475CA" w:rsidP="00225A32">
      <w:pPr>
        <w:pStyle w:val="a9"/>
        <w:shd w:val="clear" w:color="auto" w:fill="FFFFFF" w:themeFill="background1"/>
        <w:ind w:left="-142" w:firstLine="709"/>
        <w:jc w:val="both"/>
        <w:rPr>
          <w:rFonts w:ascii="Times New Roman" w:hAnsi="Times New Roman" w:cs="Times New Roman"/>
          <w:sz w:val="26"/>
          <w:szCs w:val="26"/>
          <w:shd w:val="clear" w:color="auto" w:fill="FFFFFF"/>
        </w:rPr>
      </w:pPr>
      <w:r w:rsidRPr="00BE17A3">
        <w:rPr>
          <w:rFonts w:ascii="Times New Roman" w:eastAsia="Arsenal" w:hAnsi="Times New Roman" w:cs="Times New Roman"/>
          <w:sz w:val="26"/>
          <w:szCs w:val="26"/>
        </w:rPr>
        <w:t xml:space="preserve">Згідно з пунктом 126 Регламенту </w:t>
      </w:r>
      <w:r w:rsidR="00276E41">
        <w:rPr>
          <w:rFonts w:ascii="Times New Roman" w:eastAsia="Arsenal" w:hAnsi="Times New Roman" w:cs="Times New Roman"/>
          <w:sz w:val="26"/>
          <w:szCs w:val="26"/>
        </w:rPr>
        <w:t>в</w:t>
      </w:r>
      <w:r w:rsidRPr="00BE17A3">
        <w:rPr>
          <w:rFonts w:ascii="Times New Roman" w:hAnsi="Times New Roman" w:cs="Times New Roman"/>
          <w:sz w:val="26"/>
          <w:szCs w:val="26"/>
          <w:shd w:val="clear" w:color="auto" w:fill="FFFFFF" w:themeFill="background1"/>
        </w:rPr>
        <w:t xml:space="preserve">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 висновок (інформація) Громадської ради доброчесності, пояснення судді (кандидата на посаду судді), інші обставини, документи та матеріали.</w:t>
      </w:r>
    </w:p>
    <w:p w:rsidR="00D475CA" w:rsidRPr="00BE17A3" w:rsidRDefault="00D475CA" w:rsidP="00225A32">
      <w:pPr>
        <w:pStyle w:val="a9"/>
        <w:shd w:val="clear" w:color="auto" w:fill="FFFFFF" w:themeFill="background1"/>
        <w:ind w:left="-142" w:firstLine="709"/>
        <w:jc w:val="both"/>
        <w:rPr>
          <w:rFonts w:ascii="Times New Roman" w:eastAsia="Times New Roman" w:hAnsi="Times New Roman" w:cs="Times New Roman"/>
          <w:spacing w:val="-2"/>
          <w:sz w:val="26"/>
          <w:szCs w:val="26"/>
          <w:lang w:eastAsia="uk-UA"/>
        </w:rPr>
      </w:pPr>
      <w:r w:rsidRPr="00BE17A3">
        <w:rPr>
          <w:rFonts w:ascii="Times New Roman" w:eastAsia="Arsenal" w:hAnsi="Times New Roman" w:cs="Times New Roman"/>
          <w:spacing w:val="-2"/>
          <w:sz w:val="26"/>
          <w:szCs w:val="26"/>
        </w:rPr>
        <w:t>Пунктом 128 Регламенту передбачено, що</w:t>
      </w:r>
      <w:r w:rsidRPr="00BE17A3">
        <w:rPr>
          <w:rFonts w:ascii="Times New Roman" w:eastAsia="Arsenal" w:hAnsi="Times New Roman" w:cs="Times New Roman"/>
          <w:b/>
          <w:spacing w:val="-2"/>
          <w:sz w:val="26"/>
          <w:szCs w:val="26"/>
        </w:rPr>
        <w:t xml:space="preserve"> </w:t>
      </w:r>
      <w:r w:rsidRPr="00BE17A3">
        <w:rPr>
          <w:rFonts w:ascii="Times New Roman" w:eastAsia="Times New Roman" w:hAnsi="Times New Roman" w:cs="Times New Roman"/>
          <w:spacing w:val="-2"/>
          <w:sz w:val="26"/>
          <w:szCs w:val="26"/>
          <w:lang w:eastAsia="uk-UA"/>
        </w:rPr>
        <w:t>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D475CA" w:rsidRPr="00BE17A3" w:rsidRDefault="00D475CA" w:rsidP="00225A32">
      <w:pPr>
        <w:pStyle w:val="a9"/>
        <w:shd w:val="clear" w:color="auto" w:fill="FFFFFF" w:themeFill="background1"/>
        <w:ind w:left="-142" w:firstLine="709"/>
        <w:jc w:val="both"/>
        <w:rPr>
          <w:rFonts w:ascii="Times New Roman" w:eastAsia="Times New Roman" w:hAnsi="Times New Roman" w:cs="Times New Roman"/>
          <w:spacing w:val="-2"/>
          <w:sz w:val="26"/>
          <w:szCs w:val="26"/>
          <w:lang w:eastAsia="uk-UA"/>
        </w:rPr>
      </w:pPr>
      <w:r w:rsidRPr="00BE17A3">
        <w:rPr>
          <w:rFonts w:ascii="Times New Roman" w:eastAsia="Times New Roman" w:hAnsi="Times New Roman" w:cs="Times New Roman"/>
          <w:spacing w:val="-2"/>
          <w:sz w:val="26"/>
          <w:szCs w:val="26"/>
          <w:lang w:eastAsia="uk-UA"/>
        </w:rPr>
        <w:t>- про підтримку рішення Комісії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D475CA" w:rsidRPr="00BE17A3" w:rsidRDefault="00D475CA" w:rsidP="00225A32">
      <w:pPr>
        <w:pStyle w:val="a9"/>
        <w:shd w:val="clear" w:color="auto" w:fill="FFFFFF" w:themeFill="background1"/>
        <w:ind w:left="-142" w:firstLine="709"/>
        <w:jc w:val="both"/>
        <w:rPr>
          <w:rFonts w:ascii="Times New Roman" w:eastAsia="Times New Roman" w:hAnsi="Times New Roman" w:cs="Times New Roman"/>
          <w:spacing w:val="-2"/>
          <w:sz w:val="26"/>
          <w:szCs w:val="26"/>
          <w:lang w:eastAsia="uk-UA"/>
        </w:rPr>
      </w:pPr>
      <w:r w:rsidRPr="00BE17A3">
        <w:rPr>
          <w:rFonts w:ascii="Times New Roman" w:eastAsia="Times New Roman" w:hAnsi="Times New Roman" w:cs="Times New Roman"/>
          <w:spacing w:val="-2"/>
          <w:sz w:val="26"/>
          <w:szCs w:val="26"/>
          <w:lang w:eastAsia="uk-UA"/>
        </w:rPr>
        <w:t xml:space="preserve">- про </w:t>
      </w:r>
      <w:proofErr w:type="spellStart"/>
      <w:r w:rsidRPr="00BE17A3">
        <w:rPr>
          <w:rFonts w:ascii="Times New Roman" w:eastAsia="Times New Roman" w:hAnsi="Times New Roman" w:cs="Times New Roman"/>
          <w:spacing w:val="-2"/>
          <w:sz w:val="26"/>
          <w:szCs w:val="26"/>
          <w:lang w:eastAsia="uk-UA"/>
        </w:rPr>
        <w:t>непідтвердження</w:t>
      </w:r>
      <w:proofErr w:type="spellEnd"/>
      <w:r w:rsidRPr="00BE17A3">
        <w:rPr>
          <w:rFonts w:ascii="Times New Roman" w:eastAsia="Times New Roman" w:hAnsi="Times New Roman" w:cs="Times New Roman"/>
          <w:spacing w:val="-2"/>
          <w:sz w:val="26"/>
          <w:szCs w:val="26"/>
          <w:lang w:eastAsia="uk-UA"/>
        </w:rPr>
        <w:t xml:space="preserve"> здатності судді (кандидата на посаду судді) здійснювати правосуддя у відповідному суді (відповідності судді займаній посаді).</w:t>
      </w:r>
    </w:p>
    <w:p w:rsidR="00D475CA" w:rsidRPr="00BE17A3" w:rsidRDefault="00D475CA" w:rsidP="00225A32">
      <w:pPr>
        <w:pStyle w:val="a9"/>
        <w:shd w:val="clear" w:color="auto" w:fill="FFFFFF" w:themeFill="background1"/>
        <w:ind w:left="-142" w:firstLine="709"/>
        <w:jc w:val="both"/>
        <w:rPr>
          <w:rFonts w:ascii="Times New Roman" w:eastAsia="Times New Roman" w:hAnsi="Times New Roman" w:cs="Times New Roman"/>
          <w:b/>
          <w:sz w:val="26"/>
          <w:szCs w:val="26"/>
          <w:lang w:eastAsia="uk-UA"/>
        </w:rPr>
      </w:pPr>
      <w:r w:rsidRPr="00BE17A3">
        <w:rPr>
          <w:rFonts w:ascii="Times New Roman" w:eastAsia="Times New Roman" w:hAnsi="Times New Roman" w:cs="Times New Roman"/>
          <w:b/>
          <w:sz w:val="26"/>
          <w:szCs w:val="26"/>
          <w:lang w:eastAsia="uk-UA"/>
        </w:rPr>
        <w:t>Мотиви, якими керується Комісія при ухваленні рішення.</w:t>
      </w:r>
    </w:p>
    <w:p w:rsidR="00993537" w:rsidRPr="00BE17A3" w:rsidRDefault="00D475CA" w:rsidP="00225A32">
      <w:pPr>
        <w:pStyle w:val="a9"/>
        <w:shd w:val="clear" w:color="auto" w:fill="FFFFFF" w:themeFill="background1"/>
        <w:ind w:left="-142" w:firstLine="709"/>
        <w:jc w:val="both"/>
        <w:rPr>
          <w:rFonts w:ascii="Times New Roman" w:hAnsi="Times New Roman" w:cs="Times New Roman"/>
          <w:bCs/>
          <w:sz w:val="26"/>
          <w:szCs w:val="26"/>
          <w:lang w:eastAsia="uk-UA"/>
        </w:rPr>
      </w:pPr>
      <w:r w:rsidRPr="00BE17A3">
        <w:rPr>
          <w:rFonts w:ascii="Times New Roman" w:hAnsi="Times New Roman" w:cs="Times New Roman"/>
          <w:sz w:val="26"/>
          <w:szCs w:val="26"/>
          <w:lang w:eastAsia="uk-UA"/>
        </w:rPr>
        <w:t>Як було зазначено, рішенням К</w:t>
      </w:r>
      <w:r w:rsidR="00993537" w:rsidRPr="00BE17A3">
        <w:rPr>
          <w:rFonts w:ascii="Times New Roman" w:hAnsi="Times New Roman" w:cs="Times New Roman"/>
          <w:sz w:val="26"/>
          <w:szCs w:val="26"/>
          <w:lang w:eastAsia="uk-UA"/>
        </w:rPr>
        <w:t>омісії у складі колегії від 20 грудня 2024 року № </w:t>
      </w:r>
      <w:r w:rsidR="00993537" w:rsidRPr="00BE17A3">
        <w:rPr>
          <w:rFonts w:ascii="Times New Roman" w:eastAsia="Times New Roman" w:hAnsi="Times New Roman" w:cs="Times New Roman"/>
          <w:sz w:val="26"/>
          <w:szCs w:val="26"/>
        </w:rPr>
        <w:t xml:space="preserve">73/ко-23 </w:t>
      </w:r>
      <w:r w:rsidRPr="00BE17A3">
        <w:rPr>
          <w:rFonts w:ascii="Times New Roman" w:hAnsi="Times New Roman" w:cs="Times New Roman"/>
          <w:sz w:val="26"/>
          <w:szCs w:val="26"/>
          <w:lang w:eastAsia="uk-UA"/>
        </w:rPr>
        <w:t xml:space="preserve">суддю </w:t>
      </w:r>
      <w:r w:rsidR="00993537" w:rsidRPr="00BE17A3">
        <w:rPr>
          <w:rFonts w:ascii="Times New Roman" w:hAnsi="Times New Roman" w:cs="Times New Roman"/>
          <w:sz w:val="26"/>
          <w:szCs w:val="26"/>
        </w:rPr>
        <w:t>Жовтневого районного суду міста Кривого Рогу Дніпропетровської області</w:t>
      </w:r>
      <w:r w:rsidR="00993537" w:rsidRPr="0041250E">
        <w:rPr>
          <w:rFonts w:ascii="Times New Roman" w:hAnsi="Times New Roman" w:cs="Times New Roman"/>
          <w:sz w:val="16"/>
          <w:szCs w:val="16"/>
        </w:rPr>
        <w:t xml:space="preserve"> </w:t>
      </w:r>
      <w:r w:rsidR="00993537" w:rsidRPr="00BE17A3">
        <w:rPr>
          <w:rFonts w:ascii="Times New Roman" w:hAnsi="Times New Roman" w:cs="Times New Roman"/>
          <w:sz w:val="26"/>
          <w:szCs w:val="26"/>
        </w:rPr>
        <w:t>Козлова Юрія Володимировича</w:t>
      </w:r>
      <w:r w:rsidR="00993537" w:rsidRPr="00BE17A3">
        <w:rPr>
          <w:rFonts w:ascii="Times New Roman" w:hAnsi="Times New Roman" w:cs="Times New Roman"/>
          <w:sz w:val="26"/>
          <w:szCs w:val="26"/>
          <w:shd w:val="clear" w:color="auto" w:fill="FFFFFF"/>
        </w:rPr>
        <w:t xml:space="preserve"> визнано таким, що відповідає займаній посаді</w:t>
      </w:r>
      <w:r w:rsidR="00993537" w:rsidRPr="00BE17A3">
        <w:rPr>
          <w:rFonts w:ascii="Times New Roman" w:hAnsi="Times New Roman" w:cs="Times New Roman"/>
          <w:bCs/>
          <w:sz w:val="26"/>
          <w:szCs w:val="26"/>
          <w:lang w:eastAsia="uk-UA"/>
        </w:rPr>
        <w:t>.</w:t>
      </w:r>
    </w:p>
    <w:p w:rsidR="00993537" w:rsidRPr="00BE17A3" w:rsidRDefault="00D475CA" w:rsidP="00225A32">
      <w:pPr>
        <w:pStyle w:val="a9"/>
        <w:shd w:val="clear" w:color="auto" w:fill="FFFFFF" w:themeFill="background1"/>
        <w:ind w:left="-142" w:firstLine="709"/>
        <w:jc w:val="both"/>
        <w:rPr>
          <w:rFonts w:ascii="Times New Roman" w:eastAsia="Times New Roman" w:hAnsi="Times New Roman" w:cs="Times New Roman"/>
          <w:sz w:val="26"/>
          <w:szCs w:val="26"/>
          <w:lang w:eastAsia="uk-UA"/>
        </w:rPr>
      </w:pPr>
      <w:r w:rsidRPr="00BE17A3">
        <w:rPr>
          <w:rFonts w:ascii="Times New Roman" w:hAnsi="Times New Roman" w:cs="Times New Roman"/>
          <w:spacing w:val="-2"/>
          <w:sz w:val="26"/>
          <w:szCs w:val="26"/>
          <w:shd w:val="clear" w:color="auto" w:fill="FFFFFF" w:themeFill="background1"/>
        </w:rPr>
        <w:t xml:space="preserve">Рішення </w:t>
      </w:r>
      <w:r w:rsidR="00497B7E" w:rsidRPr="00BE17A3">
        <w:rPr>
          <w:rFonts w:ascii="Times New Roman" w:hAnsi="Times New Roman" w:cs="Times New Roman"/>
          <w:spacing w:val="-2"/>
          <w:sz w:val="26"/>
          <w:szCs w:val="26"/>
          <w:shd w:val="clear" w:color="auto" w:fill="FFFFFF" w:themeFill="background1"/>
        </w:rPr>
        <w:t xml:space="preserve">Комісії у складі колегії </w:t>
      </w:r>
      <w:r w:rsidRPr="00BE17A3">
        <w:rPr>
          <w:rFonts w:ascii="Times New Roman" w:hAnsi="Times New Roman" w:cs="Times New Roman"/>
          <w:spacing w:val="-2"/>
          <w:sz w:val="26"/>
          <w:szCs w:val="26"/>
          <w:shd w:val="clear" w:color="auto" w:fill="FFFFFF" w:themeFill="background1"/>
        </w:rPr>
        <w:t xml:space="preserve">обґрунтовано тим, що за критеріями компетентності (професійної, особистої та соціальної) суддя </w:t>
      </w:r>
      <w:r w:rsidR="00993537" w:rsidRPr="00BE17A3">
        <w:rPr>
          <w:rFonts w:ascii="Times New Roman" w:hAnsi="Times New Roman" w:cs="Times New Roman"/>
          <w:spacing w:val="-2"/>
          <w:sz w:val="26"/>
          <w:szCs w:val="26"/>
          <w:shd w:val="clear" w:color="auto" w:fill="FFFFFF" w:themeFill="background1"/>
        </w:rPr>
        <w:t>Козлов Ю.В.</w:t>
      </w:r>
      <w:r w:rsidRPr="00BE17A3">
        <w:rPr>
          <w:rFonts w:ascii="Times New Roman" w:hAnsi="Times New Roman" w:cs="Times New Roman"/>
          <w:spacing w:val="-2"/>
          <w:sz w:val="26"/>
          <w:szCs w:val="26"/>
          <w:shd w:val="clear" w:color="auto" w:fill="FFFFFF" w:themeFill="background1"/>
        </w:rPr>
        <w:t xml:space="preserve"> набрав</w:t>
      </w:r>
      <w:r w:rsidRPr="00BE17A3">
        <w:rPr>
          <w:rFonts w:ascii="Times New Roman" w:hAnsi="Times New Roman" w:cs="Times New Roman"/>
          <w:spacing w:val="-2"/>
          <w:sz w:val="26"/>
          <w:szCs w:val="26"/>
          <w:lang w:eastAsia="uk-UA"/>
        </w:rPr>
        <w:t xml:space="preserve"> </w:t>
      </w:r>
      <w:r w:rsidRPr="00BE17A3">
        <w:rPr>
          <w:rFonts w:ascii="Times New Roman" w:eastAsia="Times New Roman" w:hAnsi="Times New Roman" w:cs="Times New Roman"/>
          <w:sz w:val="26"/>
          <w:szCs w:val="26"/>
          <w:lang w:eastAsia="uk-UA"/>
        </w:rPr>
        <w:t>71</w:t>
      </w:r>
      <w:r w:rsidR="00993537" w:rsidRPr="00BE17A3">
        <w:rPr>
          <w:rFonts w:ascii="Times New Roman" w:eastAsia="Times New Roman" w:hAnsi="Times New Roman" w:cs="Times New Roman"/>
          <w:sz w:val="26"/>
          <w:szCs w:val="26"/>
          <w:lang w:eastAsia="uk-UA"/>
        </w:rPr>
        <w:t>1</w:t>
      </w:r>
      <w:r w:rsidRPr="00BE17A3">
        <w:rPr>
          <w:rFonts w:ascii="Times New Roman" w:eastAsia="Times New Roman" w:hAnsi="Times New Roman" w:cs="Times New Roman"/>
          <w:sz w:val="26"/>
          <w:szCs w:val="26"/>
          <w:lang w:eastAsia="uk-UA"/>
        </w:rPr>
        <w:t>,</w:t>
      </w:r>
      <w:r w:rsidR="00993537" w:rsidRPr="00BE17A3">
        <w:rPr>
          <w:rFonts w:ascii="Times New Roman" w:eastAsia="Times New Roman" w:hAnsi="Times New Roman" w:cs="Times New Roman"/>
          <w:sz w:val="26"/>
          <w:szCs w:val="26"/>
          <w:lang w:eastAsia="uk-UA"/>
        </w:rPr>
        <w:t>3</w:t>
      </w:r>
      <w:r w:rsidRPr="00BE17A3">
        <w:rPr>
          <w:rFonts w:ascii="Times New Roman" w:eastAsia="Times New Roman" w:hAnsi="Times New Roman" w:cs="Times New Roman"/>
          <w:sz w:val="26"/>
          <w:szCs w:val="26"/>
          <w:lang w:eastAsia="uk-UA"/>
        </w:rPr>
        <w:t xml:space="preserve">75 бала, що становить більше 67 відсотків від суми максимально можливих балів за результатами кваліфікаційного оцінювання всіх критеріїв. </w:t>
      </w:r>
    </w:p>
    <w:p w:rsidR="00D475CA" w:rsidRPr="00BE17A3" w:rsidRDefault="00D475CA" w:rsidP="00225A32">
      <w:pPr>
        <w:pStyle w:val="a9"/>
        <w:shd w:val="clear" w:color="auto" w:fill="FFFFFF" w:themeFill="background1"/>
        <w:ind w:left="-142" w:firstLine="709"/>
        <w:jc w:val="both"/>
        <w:rPr>
          <w:rFonts w:ascii="Times New Roman" w:eastAsia="Times New Roman" w:hAnsi="Times New Roman" w:cs="Times New Roman"/>
          <w:sz w:val="26"/>
          <w:szCs w:val="26"/>
          <w:lang w:eastAsia="uk-UA"/>
        </w:rPr>
      </w:pPr>
      <w:r w:rsidRPr="00BE17A3">
        <w:rPr>
          <w:rFonts w:ascii="Times New Roman" w:eastAsia="Times New Roman" w:hAnsi="Times New Roman" w:cs="Times New Roman"/>
          <w:sz w:val="26"/>
          <w:szCs w:val="26"/>
          <w:lang w:eastAsia="uk-UA"/>
        </w:rPr>
        <w:t>Тому колегія, відхиливши викладені у висновку ГРД до</w:t>
      </w:r>
      <w:r w:rsidR="00993537" w:rsidRPr="00BE17A3">
        <w:rPr>
          <w:rFonts w:ascii="Times New Roman" w:eastAsia="Times New Roman" w:hAnsi="Times New Roman" w:cs="Times New Roman"/>
          <w:sz w:val="26"/>
          <w:szCs w:val="26"/>
          <w:lang w:eastAsia="uk-UA"/>
        </w:rPr>
        <w:t xml:space="preserve">води про невідповідність судді Козлова Ю.В. </w:t>
      </w:r>
      <w:r w:rsidRPr="00BE17A3">
        <w:rPr>
          <w:rFonts w:ascii="Times New Roman" w:eastAsia="Times New Roman" w:hAnsi="Times New Roman" w:cs="Times New Roman"/>
          <w:sz w:val="26"/>
          <w:szCs w:val="26"/>
          <w:lang w:eastAsia="uk-UA"/>
        </w:rPr>
        <w:t>критеріям доброчесності та професійної етики, дійшла висновку про відповідність судді займаній посаді.</w:t>
      </w:r>
    </w:p>
    <w:p w:rsidR="00D72148" w:rsidRPr="00BE17A3" w:rsidRDefault="00572D34" w:rsidP="00225A32">
      <w:pPr>
        <w:pStyle w:val="a9"/>
        <w:shd w:val="clear" w:color="auto" w:fill="FFFFFF" w:themeFill="background1"/>
        <w:ind w:left="-142" w:firstLine="709"/>
        <w:jc w:val="both"/>
        <w:rPr>
          <w:rFonts w:ascii="Times New Roman" w:hAnsi="Times New Roman" w:cs="Times New Roman"/>
          <w:sz w:val="26"/>
          <w:szCs w:val="26"/>
        </w:rPr>
      </w:pPr>
      <w:r w:rsidRPr="00BE17A3">
        <w:rPr>
          <w:rFonts w:ascii="Times New Roman" w:hAnsi="Times New Roman" w:cs="Times New Roman"/>
          <w:sz w:val="26"/>
          <w:szCs w:val="26"/>
        </w:rPr>
        <w:t xml:space="preserve">Рішенням ГРД від </w:t>
      </w:r>
      <w:r w:rsidR="00D72148" w:rsidRPr="00BE17A3">
        <w:rPr>
          <w:rFonts w:ascii="Times New Roman" w:hAnsi="Times New Roman" w:cs="Times New Roman"/>
          <w:sz w:val="26"/>
          <w:szCs w:val="26"/>
        </w:rPr>
        <w:t xml:space="preserve">03 лютого 2024 року </w:t>
      </w:r>
      <w:r w:rsidR="00D72148" w:rsidRPr="00BE17A3">
        <w:rPr>
          <w:rFonts w:ascii="Times New Roman" w:eastAsia="Times New Roman" w:hAnsi="Times New Roman" w:cs="Times New Roman"/>
          <w:sz w:val="26"/>
          <w:szCs w:val="26"/>
          <w:lang w:eastAsia="ru-RU"/>
        </w:rPr>
        <w:t>скасовано висновок ГРД про невідповідність судді Жовтневого районного суду міста Кривого Рогу Дніпропетровської області Козлова Ю.В. критеріям доброчесності та професійної етики та надано Вищій кваліфікаційній комісії суддів України інформацію.</w:t>
      </w:r>
      <w:r w:rsidR="00276E41">
        <w:rPr>
          <w:rFonts w:ascii="Times New Roman" w:eastAsia="Times New Roman" w:hAnsi="Times New Roman" w:cs="Times New Roman"/>
          <w:sz w:val="26"/>
          <w:szCs w:val="26"/>
          <w:lang w:eastAsia="ru-RU"/>
        </w:rPr>
        <w:t xml:space="preserve"> У</w:t>
      </w:r>
      <w:r w:rsidR="00497B7E" w:rsidRPr="00BE17A3">
        <w:rPr>
          <w:rFonts w:ascii="Times New Roman" w:eastAsia="Times New Roman" w:hAnsi="Times New Roman" w:cs="Times New Roman"/>
          <w:sz w:val="26"/>
          <w:szCs w:val="26"/>
          <w:lang w:eastAsia="ru-RU"/>
        </w:rPr>
        <w:t>казана і</w:t>
      </w:r>
      <w:r w:rsidR="00CD590F" w:rsidRPr="00BE17A3">
        <w:rPr>
          <w:rFonts w:ascii="Times New Roman" w:hAnsi="Times New Roman" w:cs="Times New Roman"/>
          <w:sz w:val="26"/>
          <w:szCs w:val="26"/>
        </w:rPr>
        <w:t>нформація</w:t>
      </w:r>
      <w:r w:rsidR="00D475CA" w:rsidRPr="00BE17A3">
        <w:rPr>
          <w:rFonts w:ascii="Times New Roman" w:hAnsi="Times New Roman" w:cs="Times New Roman"/>
          <w:sz w:val="26"/>
          <w:szCs w:val="26"/>
        </w:rPr>
        <w:t xml:space="preserve"> ГРД </w:t>
      </w:r>
      <w:r w:rsidR="00CD590F" w:rsidRPr="00BE17A3">
        <w:rPr>
          <w:rFonts w:ascii="Times New Roman" w:hAnsi="Times New Roman" w:cs="Times New Roman"/>
          <w:sz w:val="26"/>
          <w:szCs w:val="26"/>
        </w:rPr>
        <w:t xml:space="preserve">ґрунтується на окремих позиціях висновку ГРД, який був скасований рішенням ГРД, і </w:t>
      </w:r>
      <w:r w:rsidR="00497B7E" w:rsidRPr="00BE17A3">
        <w:rPr>
          <w:rFonts w:ascii="Times New Roman" w:hAnsi="Times New Roman" w:cs="Times New Roman"/>
          <w:sz w:val="26"/>
          <w:szCs w:val="26"/>
        </w:rPr>
        <w:t xml:space="preserve">зміст фактів, які покладені в основу інформації, </w:t>
      </w:r>
      <w:r w:rsidR="00CD590F" w:rsidRPr="00BE17A3">
        <w:rPr>
          <w:rFonts w:ascii="Times New Roman" w:hAnsi="Times New Roman" w:cs="Times New Roman"/>
          <w:sz w:val="26"/>
          <w:szCs w:val="26"/>
        </w:rPr>
        <w:t xml:space="preserve">вже були предметом обговорення Комісією у складі колегії. </w:t>
      </w:r>
    </w:p>
    <w:p w:rsidR="00D475CA" w:rsidRPr="00BE17A3" w:rsidRDefault="00D475CA" w:rsidP="00225A32">
      <w:pPr>
        <w:pStyle w:val="a9"/>
        <w:shd w:val="clear" w:color="auto" w:fill="FFFFFF" w:themeFill="background1"/>
        <w:ind w:left="-142" w:firstLine="709"/>
        <w:jc w:val="both"/>
        <w:rPr>
          <w:rFonts w:ascii="Times New Roman" w:hAnsi="Times New Roman" w:cs="Times New Roman"/>
          <w:sz w:val="26"/>
          <w:szCs w:val="26"/>
          <w:shd w:val="clear" w:color="auto" w:fill="FFFFFF"/>
        </w:rPr>
      </w:pPr>
      <w:r w:rsidRPr="00BE17A3">
        <w:rPr>
          <w:rFonts w:ascii="Times New Roman" w:hAnsi="Times New Roman" w:cs="Times New Roman"/>
          <w:sz w:val="26"/>
          <w:szCs w:val="26"/>
        </w:rPr>
        <w:t>Комісія у пленарному складі, заслухавши доповідача, дослідивши рішення Комісії у складі колегії від 20</w:t>
      </w:r>
      <w:r w:rsidR="00C16FCB" w:rsidRPr="00BE17A3">
        <w:rPr>
          <w:rFonts w:ascii="Times New Roman" w:hAnsi="Times New Roman" w:cs="Times New Roman"/>
          <w:sz w:val="26"/>
          <w:szCs w:val="26"/>
        </w:rPr>
        <w:t xml:space="preserve"> грудня </w:t>
      </w:r>
      <w:r w:rsidRPr="00BE17A3">
        <w:rPr>
          <w:rFonts w:ascii="Times New Roman" w:hAnsi="Times New Roman" w:cs="Times New Roman"/>
          <w:sz w:val="26"/>
          <w:szCs w:val="26"/>
        </w:rPr>
        <w:t>20</w:t>
      </w:r>
      <w:r w:rsidR="00C16FCB" w:rsidRPr="00BE17A3">
        <w:rPr>
          <w:rFonts w:ascii="Times New Roman" w:hAnsi="Times New Roman" w:cs="Times New Roman"/>
          <w:sz w:val="26"/>
          <w:szCs w:val="26"/>
        </w:rPr>
        <w:t>23 року № 73/ко-23</w:t>
      </w:r>
      <w:r w:rsidRPr="00BE17A3">
        <w:rPr>
          <w:rFonts w:ascii="Times New Roman" w:hAnsi="Times New Roman" w:cs="Times New Roman"/>
          <w:sz w:val="26"/>
          <w:szCs w:val="26"/>
        </w:rPr>
        <w:t xml:space="preserve">, </w:t>
      </w:r>
      <w:r w:rsidR="00C16FCB" w:rsidRPr="00BE17A3">
        <w:rPr>
          <w:rFonts w:ascii="Times New Roman" w:hAnsi="Times New Roman" w:cs="Times New Roman"/>
          <w:sz w:val="26"/>
          <w:szCs w:val="26"/>
        </w:rPr>
        <w:t>інформацію</w:t>
      </w:r>
      <w:r w:rsidRPr="00BE17A3">
        <w:rPr>
          <w:rFonts w:ascii="Times New Roman" w:hAnsi="Times New Roman" w:cs="Times New Roman"/>
          <w:sz w:val="26"/>
          <w:szCs w:val="26"/>
        </w:rPr>
        <w:t xml:space="preserve"> ГРД, пояснення судді </w:t>
      </w:r>
      <w:r w:rsidR="00C16FCB" w:rsidRPr="00BE17A3">
        <w:rPr>
          <w:rFonts w:ascii="Times New Roman" w:hAnsi="Times New Roman" w:cs="Times New Roman"/>
          <w:sz w:val="26"/>
          <w:szCs w:val="26"/>
        </w:rPr>
        <w:t>Козлова Ю.В.</w:t>
      </w:r>
      <w:r w:rsidRPr="00BE17A3">
        <w:rPr>
          <w:rFonts w:ascii="Times New Roman" w:hAnsi="Times New Roman" w:cs="Times New Roman"/>
          <w:sz w:val="26"/>
          <w:szCs w:val="26"/>
        </w:rPr>
        <w:t>, інші обставини, документи та матеріали, дійшла висновку про</w:t>
      </w:r>
      <w:r w:rsidRPr="00BE17A3">
        <w:rPr>
          <w:rFonts w:ascii="Times New Roman" w:eastAsia="Arsenal" w:hAnsi="Times New Roman" w:cs="Times New Roman"/>
          <w:sz w:val="26"/>
          <w:szCs w:val="26"/>
        </w:rPr>
        <w:t xml:space="preserve"> відсутність </w:t>
      </w:r>
      <w:r w:rsidRPr="00BE17A3">
        <w:rPr>
          <w:rFonts w:ascii="Times New Roman" w:hAnsi="Times New Roman" w:cs="Times New Roman"/>
          <w:sz w:val="26"/>
          <w:szCs w:val="26"/>
          <w:shd w:val="clear" w:color="auto" w:fill="FFFFFF"/>
        </w:rPr>
        <w:t>обставин, які можуть негативно вплинути на суспільну довіру</w:t>
      </w:r>
      <w:r w:rsidRPr="0041250E">
        <w:rPr>
          <w:rFonts w:ascii="Times New Roman" w:hAnsi="Times New Roman" w:cs="Times New Roman"/>
          <w:sz w:val="16"/>
          <w:szCs w:val="16"/>
          <w:shd w:val="clear" w:color="auto" w:fill="FFFFFF"/>
        </w:rPr>
        <w:t xml:space="preserve"> </w:t>
      </w:r>
      <w:r w:rsidRPr="00BE17A3">
        <w:rPr>
          <w:rFonts w:ascii="Times New Roman" w:hAnsi="Times New Roman" w:cs="Times New Roman"/>
          <w:sz w:val="26"/>
          <w:szCs w:val="26"/>
          <w:shd w:val="clear" w:color="auto" w:fill="FFFFFF"/>
        </w:rPr>
        <w:t>до</w:t>
      </w:r>
      <w:r w:rsidRPr="0041250E">
        <w:rPr>
          <w:rFonts w:ascii="Times New Roman" w:hAnsi="Times New Roman" w:cs="Times New Roman"/>
          <w:sz w:val="16"/>
          <w:szCs w:val="16"/>
          <w:shd w:val="clear" w:color="auto" w:fill="FFFFFF"/>
        </w:rPr>
        <w:t xml:space="preserve"> </w:t>
      </w:r>
      <w:r w:rsidRPr="00BE17A3">
        <w:rPr>
          <w:rFonts w:ascii="Times New Roman" w:hAnsi="Times New Roman" w:cs="Times New Roman"/>
          <w:sz w:val="26"/>
          <w:szCs w:val="26"/>
          <w:shd w:val="clear" w:color="auto" w:fill="FFFFFF"/>
        </w:rPr>
        <w:t xml:space="preserve">судової влади у зв’язку з виконанням </w:t>
      </w:r>
      <w:r w:rsidR="00C16FCB" w:rsidRPr="00BE17A3">
        <w:rPr>
          <w:rFonts w:ascii="Times New Roman" w:hAnsi="Times New Roman" w:cs="Times New Roman"/>
          <w:sz w:val="26"/>
          <w:szCs w:val="26"/>
          <w:shd w:val="clear" w:color="auto" w:fill="FFFFFF"/>
        </w:rPr>
        <w:t>Козловим Ю.В.</w:t>
      </w:r>
      <w:r w:rsidRPr="00BE17A3">
        <w:rPr>
          <w:rFonts w:ascii="Times New Roman" w:hAnsi="Times New Roman" w:cs="Times New Roman"/>
          <w:sz w:val="26"/>
          <w:szCs w:val="26"/>
          <w:shd w:val="clear" w:color="auto" w:fill="FFFFFF"/>
        </w:rPr>
        <w:t xml:space="preserve"> повноважень на посаді судді.</w:t>
      </w:r>
    </w:p>
    <w:p w:rsidR="00C16FCB" w:rsidRPr="00BE17A3" w:rsidRDefault="00C16FCB" w:rsidP="00225A32">
      <w:pPr>
        <w:shd w:val="clear" w:color="auto" w:fill="FFFFFF"/>
        <w:spacing w:after="0" w:line="240" w:lineRule="auto"/>
        <w:ind w:left="-142" w:firstLine="709"/>
        <w:jc w:val="both"/>
        <w:rPr>
          <w:rFonts w:ascii="Times New Roman" w:hAnsi="Times New Roman" w:cs="Times New Roman"/>
          <w:b/>
          <w:color w:val="auto"/>
          <w:sz w:val="26"/>
          <w:szCs w:val="26"/>
          <w:lang w:val="uk-UA"/>
        </w:rPr>
      </w:pPr>
      <w:r w:rsidRPr="00BE17A3">
        <w:rPr>
          <w:rFonts w:ascii="Times New Roman" w:hAnsi="Times New Roman" w:cs="Times New Roman"/>
          <w:color w:val="auto"/>
          <w:sz w:val="26"/>
          <w:szCs w:val="26"/>
          <w:lang w:val="uk-UA"/>
        </w:rPr>
        <w:lastRenderedPageBreak/>
        <w:t>Вища кваліфікаційна комісія суддів України одноголосно</w:t>
      </w:r>
    </w:p>
    <w:p w:rsidR="00B81263" w:rsidRPr="00BE17A3" w:rsidRDefault="00B81263" w:rsidP="00225A32">
      <w:pPr>
        <w:pStyle w:val="rtejustify"/>
        <w:shd w:val="clear" w:color="auto" w:fill="FFFFFF" w:themeFill="background1"/>
        <w:spacing w:before="0" w:beforeAutospacing="0" w:after="0" w:afterAutospacing="0"/>
        <w:ind w:left="-142" w:firstLine="709"/>
        <w:jc w:val="center"/>
        <w:rPr>
          <w:sz w:val="26"/>
          <w:szCs w:val="26"/>
        </w:rPr>
      </w:pPr>
    </w:p>
    <w:p w:rsidR="00D475CA" w:rsidRPr="00BE17A3" w:rsidRDefault="00D475CA" w:rsidP="00225A32">
      <w:pPr>
        <w:pStyle w:val="rtejustify"/>
        <w:shd w:val="clear" w:color="auto" w:fill="FFFFFF" w:themeFill="background1"/>
        <w:spacing w:before="0" w:beforeAutospacing="0" w:after="0" w:afterAutospacing="0"/>
        <w:ind w:left="-142" w:firstLine="709"/>
        <w:jc w:val="center"/>
        <w:rPr>
          <w:sz w:val="26"/>
          <w:szCs w:val="26"/>
        </w:rPr>
      </w:pPr>
      <w:r w:rsidRPr="00BE17A3">
        <w:rPr>
          <w:sz w:val="26"/>
          <w:szCs w:val="26"/>
        </w:rPr>
        <w:t>вирішила:</w:t>
      </w:r>
    </w:p>
    <w:p w:rsidR="00FB6EB5" w:rsidRPr="00BE17A3" w:rsidRDefault="00FB6EB5" w:rsidP="00225A32">
      <w:pPr>
        <w:shd w:val="clear" w:color="auto" w:fill="FFFFFF"/>
        <w:tabs>
          <w:tab w:val="left" w:pos="284"/>
          <w:tab w:val="left" w:pos="567"/>
        </w:tabs>
        <w:spacing w:after="0" w:line="240" w:lineRule="auto"/>
        <w:ind w:left="-142" w:firstLine="709"/>
        <w:rPr>
          <w:rFonts w:ascii="Times New Roman" w:eastAsia="Times New Roman" w:hAnsi="Times New Roman" w:cs="Times New Roman"/>
          <w:color w:val="auto"/>
          <w:sz w:val="26"/>
          <w:szCs w:val="26"/>
          <w:lang w:val="uk-UA"/>
        </w:rPr>
      </w:pPr>
    </w:p>
    <w:p w:rsidR="00B704B3" w:rsidRPr="00BE17A3" w:rsidRDefault="00B704B3" w:rsidP="00225A32">
      <w:pPr>
        <w:tabs>
          <w:tab w:val="left" w:pos="1843"/>
        </w:tabs>
        <w:spacing w:after="0" w:line="240" w:lineRule="auto"/>
        <w:ind w:left="-142" w:firstLine="709"/>
        <w:jc w:val="both"/>
        <w:rPr>
          <w:rFonts w:ascii="Times New Roman" w:eastAsia="Times New Roman" w:hAnsi="Times New Roman" w:cs="Times New Roman"/>
          <w:color w:val="auto"/>
          <w:sz w:val="26"/>
          <w:szCs w:val="26"/>
          <w:bdr w:val="none" w:sz="0" w:space="0" w:color="auto"/>
          <w:lang w:val="uk-UA"/>
        </w:rPr>
      </w:pPr>
      <w:r w:rsidRPr="00BE17A3">
        <w:rPr>
          <w:rFonts w:ascii="Times New Roman" w:eastAsia="Times New Roman" w:hAnsi="Times New Roman" w:cs="Times New Roman"/>
          <w:color w:val="auto"/>
          <w:sz w:val="26"/>
          <w:szCs w:val="26"/>
          <w:lang w:val="uk-UA"/>
        </w:rPr>
        <w:t xml:space="preserve">Підтримати рішення Вищої кваліфікаційної комісії суддів України у складі колегії </w:t>
      </w:r>
      <w:r w:rsidRPr="00BE17A3">
        <w:rPr>
          <w:rFonts w:ascii="Times New Roman" w:hAnsi="Times New Roman" w:cs="Times New Roman"/>
          <w:color w:val="auto"/>
          <w:sz w:val="26"/>
          <w:szCs w:val="26"/>
          <w:shd w:val="clear" w:color="auto" w:fill="FFFFFF"/>
          <w:lang w:val="uk-UA"/>
        </w:rPr>
        <w:t xml:space="preserve">від 20 грудня 2023 року № </w:t>
      </w:r>
      <w:r w:rsidRPr="00BE17A3">
        <w:rPr>
          <w:rFonts w:ascii="Times New Roman" w:eastAsia="Times New Roman" w:hAnsi="Times New Roman" w:cs="Times New Roman"/>
          <w:color w:val="auto"/>
          <w:sz w:val="26"/>
          <w:szCs w:val="26"/>
          <w:bdr w:val="none" w:sz="0" w:space="0" w:color="auto"/>
          <w:lang w:val="uk-UA"/>
        </w:rPr>
        <w:t xml:space="preserve">73/ко-23 </w:t>
      </w:r>
      <w:r w:rsidRPr="00BE17A3">
        <w:rPr>
          <w:rFonts w:ascii="Times New Roman" w:eastAsia="Times New Roman" w:hAnsi="Times New Roman" w:cs="Times New Roman"/>
          <w:color w:val="auto"/>
          <w:sz w:val="26"/>
          <w:szCs w:val="26"/>
          <w:lang w:val="uk-UA"/>
        </w:rPr>
        <w:t xml:space="preserve">про відповідність судді </w:t>
      </w:r>
      <w:r w:rsidRPr="00BE17A3">
        <w:rPr>
          <w:rFonts w:ascii="Times New Roman" w:hAnsi="Times New Roman" w:cs="Times New Roman"/>
          <w:color w:val="auto"/>
          <w:sz w:val="26"/>
          <w:szCs w:val="26"/>
          <w:lang w:val="uk-UA"/>
        </w:rPr>
        <w:t>Жовтневого районного суду міста Кривого Рогу Дніпропетровської області Козлова Юрія Володимировича займаній посаді.</w:t>
      </w:r>
    </w:p>
    <w:p w:rsidR="00B704B3" w:rsidRPr="00BE17A3" w:rsidRDefault="00B704B3" w:rsidP="00225A32">
      <w:pPr>
        <w:tabs>
          <w:tab w:val="left" w:pos="1843"/>
        </w:tabs>
        <w:spacing w:after="0" w:line="240" w:lineRule="auto"/>
        <w:ind w:left="-142" w:firstLine="709"/>
        <w:jc w:val="both"/>
        <w:rPr>
          <w:rFonts w:ascii="Times New Roman" w:eastAsia="Batang" w:hAnsi="Times New Roman" w:cs="Times New Roman"/>
          <w:color w:val="auto"/>
          <w:sz w:val="26"/>
          <w:szCs w:val="26"/>
          <w:lang w:val="uk-UA"/>
        </w:rPr>
      </w:pPr>
      <w:r w:rsidRPr="00BE17A3">
        <w:rPr>
          <w:rFonts w:ascii="Times New Roman" w:hAnsi="Times New Roman" w:cs="Times New Roman"/>
          <w:color w:val="auto"/>
          <w:sz w:val="26"/>
          <w:szCs w:val="26"/>
          <w:lang w:val="uk-UA"/>
        </w:rPr>
        <w:t xml:space="preserve">Внести рекомендацію Вищій раді правосуддя щодо призначення Козлова Юрія Володимировича </w:t>
      </w:r>
      <w:r w:rsidRPr="00BE17A3">
        <w:rPr>
          <w:rFonts w:ascii="Times New Roman" w:eastAsia="Times New Roman" w:hAnsi="Times New Roman" w:cs="Times New Roman"/>
          <w:color w:val="auto"/>
          <w:sz w:val="26"/>
          <w:szCs w:val="26"/>
          <w:lang w:val="uk-UA" w:eastAsia="ru-RU"/>
        </w:rPr>
        <w:t xml:space="preserve">на посаду судді </w:t>
      </w:r>
      <w:r w:rsidRPr="00BE17A3">
        <w:rPr>
          <w:rFonts w:ascii="Times New Roman" w:hAnsi="Times New Roman" w:cs="Times New Roman"/>
          <w:color w:val="auto"/>
          <w:sz w:val="26"/>
          <w:szCs w:val="26"/>
          <w:lang w:val="uk-UA"/>
        </w:rPr>
        <w:t>Жовтневого районного суду міста Кривого Рогу Дніпропетровської області</w:t>
      </w:r>
      <w:r w:rsidR="00B81263" w:rsidRPr="00BE17A3">
        <w:rPr>
          <w:rFonts w:ascii="Times New Roman" w:hAnsi="Times New Roman" w:cs="Times New Roman"/>
          <w:color w:val="auto"/>
          <w:sz w:val="26"/>
          <w:szCs w:val="26"/>
          <w:lang w:val="uk-UA"/>
        </w:rPr>
        <w:t>.</w:t>
      </w:r>
    </w:p>
    <w:p w:rsidR="00A207E9" w:rsidRPr="00BE17A3" w:rsidRDefault="00A207E9" w:rsidP="00225A32">
      <w:pPr>
        <w:shd w:val="clear" w:color="auto" w:fill="FFFFFF"/>
        <w:tabs>
          <w:tab w:val="left" w:pos="284"/>
          <w:tab w:val="left" w:pos="567"/>
        </w:tabs>
        <w:spacing w:after="0" w:line="240" w:lineRule="auto"/>
        <w:ind w:left="-142"/>
        <w:jc w:val="both"/>
        <w:rPr>
          <w:rStyle w:val="rvts0"/>
          <w:rFonts w:ascii="Times New Roman" w:hAnsi="Times New Roman" w:cs="Times New Roman"/>
          <w:color w:val="auto"/>
          <w:sz w:val="26"/>
          <w:szCs w:val="26"/>
          <w:lang w:val="uk-UA"/>
        </w:rPr>
      </w:pPr>
    </w:p>
    <w:p w:rsidR="000F4AA3" w:rsidRPr="00BE17A3" w:rsidRDefault="000F4AA3" w:rsidP="00891939">
      <w:pPr>
        <w:spacing w:after="0" w:line="240" w:lineRule="auto"/>
        <w:ind w:left="-142"/>
        <w:jc w:val="both"/>
        <w:rPr>
          <w:rStyle w:val="rvts0"/>
          <w:rFonts w:ascii="Times New Roman" w:hAnsi="Times New Roman" w:cs="Times New Roman"/>
          <w:color w:val="auto"/>
          <w:sz w:val="26"/>
          <w:szCs w:val="26"/>
          <w:lang w:val="uk-UA"/>
        </w:rPr>
      </w:pPr>
      <w:r w:rsidRPr="00BE17A3">
        <w:rPr>
          <w:rStyle w:val="rvts0"/>
          <w:rFonts w:ascii="Times New Roman" w:hAnsi="Times New Roman" w:cs="Times New Roman"/>
          <w:color w:val="auto"/>
          <w:sz w:val="26"/>
          <w:szCs w:val="26"/>
          <w:lang w:val="uk-UA"/>
        </w:rPr>
        <w:t>Головуючий</w:t>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t xml:space="preserve">       </w:t>
      </w:r>
      <w:r w:rsidR="00D437FF" w:rsidRPr="00BE17A3">
        <w:rPr>
          <w:rStyle w:val="rvts0"/>
          <w:rFonts w:ascii="Times New Roman" w:hAnsi="Times New Roman" w:cs="Times New Roman"/>
          <w:color w:val="auto"/>
          <w:sz w:val="26"/>
          <w:szCs w:val="26"/>
          <w:lang w:val="uk-UA"/>
        </w:rPr>
        <w:t>Р.М. Сидорович («ЗА»)</w:t>
      </w:r>
    </w:p>
    <w:p w:rsidR="00DC449D" w:rsidRPr="00BE17A3" w:rsidRDefault="00DC449D"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666C05" w:rsidRDefault="000F4AA3" w:rsidP="00891939">
      <w:pPr>
        <w:spacing w:after="0" w:line="240" w:lineRule="auto"/>
        <w:ind w:left="-142"/>
        <w:jc w:val="both"/>
        <w:rPr>
          <w:rStyle w:val="rvts0"/>
          <w:rFonts w:ascii="Times New Roman" w:hAnsi="Times New Roman" w:cs="Times New Roman"/>
          <w:color w:val="auto"/>
          <w:sz w:val="26"/>
          <w:szCs w:val="26"/>
          <w:lang w:val="uk-UA"/>
        </w:rPr>
      </w:pPr>
      <w:r w:rsidRPr="00BE17A3">
        <w:rPr>
          <w:rStyle w:val="rvts0"/>
          <w:rFonts w:ascii="Times New Roman" w:hAnsi="Times New Roman" w:cs="Times New Roman"/>
          <w:color w:val="auto"/>
          <w:sz w:val="26"/>
          <w:szCs w:val="26"/>
          <w:lang w:val="uk-UA"/>
        </w:rPr>
        <w:t>Члени Комісії:</w:t>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r>
      <w:r w:rsidR="00891939" w:rsidRPr="00891939">
        <w:rPr>
          <w:rStyle w:val="rvts0"/>
          <w:rFonts w:ascii="Times New Roman" w:hAnsi="Times New Roman" w:cs="Times New Roman"/>
          <w:color w:val="auto"/>
          <w:sz w:val="26"/>
          <w:szCs w:val="26"/>
        </w:rPr>
        <w:tab/>
        <w:t xml:space="preserve">       </w:t>
      </w:r>
      <w:r w:rsidRPr="00BE17A3">
        <w:rPr>
          <w:rStyle w:val="rvts0"/>
          <w:rFonts w:ascii="Times New Roman" w:hAnsi="Times New Roman" w:cs="Times New Roman"/>
          <w:color w:val="auto"/>
          <w:sz w:val="26"/>
          <w:szCs w:val="26"/>
          <w:lang w:val="uk-UA"/>
        </w:rPr>
        <w:t xml:space="preserve">М.Б. </w:t>
      </w:r>
      <w:proofErr w:type="spellStart"/>
      <w:r w:rsidRPr="00BE17A3">
        <w:rPr>
          <w:rStyle w:val="rvts0"/>
          <w:rFonts w:ascii="Times New Roman" w:hAnsi="Times New Roman" w:cs="Times New Roman"/>
          <w:color w:val="auto"/>
          <w:sz w:val="26"/>
          <w:szCs w:val="26"/>
          <w:lang w:val="uk-UA"/>
        </w:rPr>
        <w:t>Богоніс</w:t>
      </w:r>
      <w:proofErr w:type="spellEnd"/>
      <w:r w:rsidRPr="00BE17A3">
        <w:rPr>
          <w:rStyle w:val="rvts0"/>
          <w:rFonts w:ascii="Times New Roman" w:hAnsi="Times New Roman" w:cs="Times New Roman"/>
          <w:color w:val="auto"/>
          <w:sz w:val="26"/>
          <w:szCs w:val="26"/>
          <w:lang w:val="uk-UA"/>
        </w:rPr>
        <w:t xml:space="preserve"> («ЗА»)</w:t>
      </w:r>
    </w:p>
    <w:p w:rsidR="00BE17A3" w:rsidRPr="00BE17A3" w:rsidRDefault="00BE17A3"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0F4AA3" w:rsidRPr="00BE17A3" w:rsidRDefault="00891939" w:rsidP="00891939">
      <w:pPr>
        <w:spacing w:after="0" w:line="240" w:lineRule="auto"/>
        <w:ind w:left="5530" w:firstLine="851"/>
        <w:jc w:val="both"/>
        <w:rPr>
          <w:rStyle w:val="rvts0"/>
          <w:rFonts w:ascii="Times New Roman" w:hAnsi="Times New Roman" w:cs="Times New Roman"/>
          <w:color w:val="auto"/>
          <w:sz w:val="26"/>
          <w:szCs w:val="26"/>
          <w:lang w:val="uk-UA"/>
        </w:rPr>
      </w:pPr>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Л.М. Волкова («ЗА»)</w:t>
      </w:r>
    </w:p>
    <w:p w:rsidR="00DC449D" w:rsidRPr="00BE17A3" w:rsidRDefault="00DC449D"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0F4AA3" w:rsidRPr="00BE17A3" w:rsidRDefault="00891939" w:rsidP="00891939">
      <w:pPr>
        <w:spacing w:after="0" w:line="240" w:lineRule="auto"/>
        <w:ind w:left="5530" w:firstLine="851"/>
        <w:jc w:val="both"/>
        <w:rPr>
          <w:rStyle w:val="rvts0"/>
          <w:rFonts w:ascii="Times New Roman" w:hAnsi="Times New Roman" w:cs="Times New Roman"/>
          <w:color w:val="auto"/>
          <w:sz w:val="26"/>
          <w:szCs w:val="26"/>
          <w:lang w:val="uk-UA"/>
        </w:rPr>
      </w:pPr>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 xml:space="preserve">В.О. </w:t>
      </w:r>
      <w:proofErr w:type="spellStart"/>
      <w:r w:rsidR="000F4AA3" w:rsidRPr="00BE17A3">
        <w:rPr>
          <w:rStyle w:val="rvts0"/>
          <w:rFonts w:ascii="Times New Roman" w:hAnsi="Times New Roman" w:cs="Times New Roman"/>
          <w:color w:val="auto"/>
          <w:sz w:val="26"/>
          <w:szCs w:val="26"/>
          <w:lang w:val="uk-UA"/>
        </w:rPr>
        <w:t>Гацелюк</w:t>
      </w:r>
      <w:proofErr w:type="spellEnd"/>
      <w:r w:rsidR="000F4AA3" w:rsidRPr="00BE17A3">
        <w:rPr>
          <w:rStyle w:val="rvts0"/>
          <w:rFonts w:ascii="Times New Roman" w:hAnsi="Times New Roman" w:cs="Times New Roman"/>
          <w:color w:val="auto"/>
          <w:sz w:val="26"/>
          <w:szCs w:val="26"/>
          <w:lang w:val="uk-UA"/>
        </w:rPr>
        <w:t xml:space="preserve"> («ЗА»)</w:t>
      </w:r>
    </w:p>
    <w:p w:rsidR="00DC449D" w:rsidRPr="00BE17A3" w:rsidRDefault="00DC449D"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0F4AA3" w:rsidRPr="00BE17A3" w:rsidRDefault="00891939" w:rsidP="00891939">
      <w:pPr>
        <w:spacing w:after="0" w:line="240" w:lineRule="auto"/>
        <w:ind w:left="5530" w:firstLine="851"/>
        <w:jc w:val="both"/>
        <w:rPr>
          <w:rStyle w:val="rvts0"/>
          <w:rFonts w:ascii="Times New Roman" w:hAnsi="Times New Roman" w:cs="Times New Roman"/>
          <w:color w:val="auto"/>
          <w:sz w:val="26"/>
          <w:szCs w:val="26"/>
          <w:lang w:val="uk-UA"/>
        </w:rPr>
      </w:pPr>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Я.М. Дух («ЗА»)</w:t>
      </w:r>
    </w:p>
    <w:p w:rsidR="00DC449D" w:rsidRPr="00BE17A3" w:rsidRDefault="00DC449D"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0F4AA3" w:rsidRPr="00BE17A3" w:rsidRDefault="00891939" w:rsidP="00891939">
      <w:pPr>
        <w:spacing w:after="0" w:line="240" w:lineRule="auto"/>
        <w:ind w:left="5530" w:firstLine="851"/>
        <w:jc w:val="both"/>
        <w:rPr>
          <w:rStyle w:val="rvts0"/>
          <w:rFonts w:ascii="Times New Roman" w:hAnsi="Times New Roman" w:cs="Times New Roman"/>
          <w:color w:val="auto"/>
          <w:sz w:val="26"/>
          <w:szCs w:val="26"/>
          <w:lang w:val="uk-UA"/>
        </w:rPr>
      </w:pPr>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 xml:space="preserve">Р.А. </w:t>
      </w:r>
      <w:proofErr w:type="spellStart"/>
      <w:r w:rsidR="000F4AA3" w:rsidRPr="00BE17A3">
        <w:rPr>
          <w:rStyle w:val="rvts0"/>
          <w:rFonts w:ascii="Times New Roman" w:hAnsi="Times New Roman" w:cs="Times New Roman"/>
          <w:color w:val="auto"/>
          <w:sz w:val="26"/>
          <w:szCs w:val="26"/>
          <w:lang w:val="uk-UA"/>
        </w:rPr>
        <w:t>Кидисюк</w:t>
      </w:r>
      <w:proofErr w:type="spellEnd"/>
      <w:r w:rsidR="000F4AA3" w:rsidRPr="00BE17A3">
        <w:rPr>
          <w:rStyle w:val="rvts0"/>
          <w:rFonts w:ascii="Times New Roman" w:hAnsi="Times New Roman" w:cs="Times New Roman"/>
          <w:color w:val="auto"/>
          <w:sz w:val="26"/>
          <w:szCs w:val="26"/>
          <w:lang w:val="uk-UA"/>
        </w:rPr>
        <w:t xml:space="preserve"> («ЗА»)</w:t>
      </w:r>
    </w:p>
    <w:p w:rsidR="00DC449D" w:rsidRPr="00BE17A3" w:rsidRDefault="00DC449D"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0F4AA3" w:rsidRPr="00BE17A3" w:rsidRDefault="00891939" w:rsidP="00891939">
      <w:pPr>
        <w:spacing w:after="0" w:line="240" w:lineRule="auto"/>
        <w:ind w:left="5530" w:firstLine="851"/>
        <w:jc w:val="both"/>
        <w:rPr>
          <w:rStyle w:val="rvts0"/>
          <w:rFonts w:ascii="Times New Roman" w:hAnsi="Times New Roman" w:cs="Times New Roman"/>
          <w:color w:val="auto"/>
          <w:sz w:val="26"/>
          <w:szCs w:val="26"/>
          <w:lang w:val="uk-UA"/>
        </w:rPr>
      </w:pPr>
      <w:bookmarkStart w:id="4" w:name="_GoBack"/>
      <w:bookmarkEnd w:id="4"/>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 xml:space="preserve">Н.Р. </w:t>
      </w:r>
      <w:proofErr w:type="spellStart"/>
      <w:r w:rsidR="000F4AA3" w:rsidRPr="00BE17A3">
        <w:rPr>
          <w:rStyle w:val="rvts0"/>
          <w:rFonts w:ascii="Times New Roman" w:hAnsi="Times New Roman" w:cs="Times New Roman"/>
          <w:color w:val="auto"/>
          <w:sz w:val="26"/>
          <w:szCs w:val="26"/>
          <w:lang w:val="uk-UA"/>
        </w:rPr>
        <w:t>Кобецька</w:t>
      </w:r>
      <w:proofErr w:type="spellEnd"/>
      <w:r w:rsidR="000F4AA3" w:rsidRPr="00BE17A3">
        <w:rPr>
          <w:rStyle w:val="rvts0"/>
          <w:rFonts w:ascii="Times New Roman" w:hAnsi="Times New Roman" w:cs="Times New Roman"/>
          <w:color w:val="auto"/>
          <w:sz w:val="26"/>
          <w:szCs w:val="26"/>
          <w:lang w:val="uk-UA"/>
        </w:rPr>
        <w:t xml:space="preserve"> («ЗА»)</w:t>
      </w:r>
    </w:p>
    <w:p w:rsidR="00DC449D" w:rsidRPr="00BE17A3" w:rsidRDefault="00DC449D"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0F4AA3" w:rsidRPr="00BE17A3" w:rsidRDefault="00891939" w:rsidP="00891939">
      <w:pPr>
        <w:spacing w:after="0" w:line="240" w:lineRule="auto"/>
        <w:ind w:left="5530" w:firstLine="851"/>
        <w:jc w:val="both"/>
        <w:rPr>
          <w:rStyle w:val="rvts0"/>
          <w:rFonts w:ascii="Times New Roman" w:hAnsi="Times New Roman" w:cs="Times New Roman"/>
          <w:color w:val="auto"/>
          <w:sz w:val="26"/>
          <w:szCs w:val="26"/>
          <w:lang w:val="uk-UA"/>
        </w:rPr>
      </w:pPr>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 xml:space="preserve">О.Л. </w:t>
      </w:r>
      <w:proofErr w:type="spellStart"/>
      <w:r w:rsidR="000F4AA3" w:rsidRPr="00BE17A3">
        <w:rPr>
          <w:rStyle w:val="rvts0"/>
          <w:rFonts w:ascii="Times New Roman" w:hAnsi="Times New Roman" w:cs="Times New Roman"/>
          <w:color w:val="auto"/>
          <w:sz w:val="26"/>
          <w:szCs w:val="26"/>
          <w:lang w:val="uk-UA"/>
        </w:rPr>
        <w:t>Коліуш</w:t>
      </w:r>
      <w:proofErr w:type="spellEnd"/>
      <w:r w:rsidR="000F4AA3" w:rsidRPr="00BE17A3">
        <w:rPr>
          <w:rStyle w:val="rvts0"/>
          <w:rFonts w:ascii="Times New Roman" w:hAnsi="Times New Roman" w:cs="Times New Roman"/>
          <w:color w:val="auto"/>
          <w:sz w:val="26"/>
          <w:szCs w:val="26"/>
          <w:lang w:val="uk-UA"/>
        </w:rPr>
        <w:t xml:space="preserve"> («ЗА»)</w:t>
      </w:r>
    </w:p>
    <w:p w:rsidR="00DC449D" w:rsidRPr="00BE17A3" w:rsidRDefault="00DC449D"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0F4AA3" w:rsidRPr="00BE17A3" w:rsidRDefault="00891939" w:rsidP="00891939">
      <w:pPr>
        <w:spacing w:after="0" w:line="240" w:lineRule="auto"/>
        <w:ind w:left="5530" w:firstLine="851"/>
        <w:jc w:val="both"/>
        <w:rPr>
          <w:rStyle w:val="rvts0"/>
          <w:rFonts w:ascii="Times New Roman" w:hAnsi="Times New Roman" w:cs="Times New Roman"/>
          <w:color w:val="auto"/>
          <w:sz w:val="26"/>
          <w:szCs w:val="26"/>
          <w:lang w:val="uk-UA"/>
        </w:rPr>
      </w:pPr>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Р.І. Мельник («ЗА»)</w:t>
      </w:r>
    </w:p>
    <w:p w:rsidR="00DC449D" w:rsidRPr="00BE17A3" w:rsidRDefault="00DC449D"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0F4AA3" w:rsidRPr="00BE17A3" w:rsidRDefault="00891939" w:rsidP="00891939">
      <w:pPr>
        <w:spacing w:after="0" w:line="240" w:lineRule="auto"/>
        <w:ind w:left="5530" w:firstLine="851"/>
        <w:jc w:val="both"/>
        <w:rPr>
          <w:rStyle w:val="rvts0"/>
          <w:rFonts w:ascii="Times New Roman" w:hAnsi="Times New Roman" w:cs="Times New Roman"/>
          <w:color w:val="auto"/>
          <w:sz w:val="26"/>
          <w:szCs w:val="26"/>
          <w:lang w:val="uk-UA"/>
        </w:rPr>
      </w:pPr>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 xml:space="preserve">О.С. </w:t>
      </w:r>
      <w:proofErr w:type="spellStart"/>
      <w:r w:rsidR="000F4AA3" w:rsidRPr="00BE17A3">
        <w:rPr>
          <w:rStyle w:val="rvts0"/>
          <w:rFonts w:ascii="Times New Roman" w:hAnsi="Times New Roman" w:cs="Times New Roman"/>
          <w:color w:val="auto"/>
          <w:sz w:val="26"/>
          <w:szCs w:val="26"/>
          <w:lang w:val="uk-UA"/>
        </w:rPr>
        <w:t>Омельян</w:t>
      </w:r>
      <w:proofErr w:type="spellEnd"/>
      <w:r w:rsidR="000F4AA3" w:rsidRPr="00BE17A3">
        <w:rPr>
          <w:rStyle w:val="rvts0"/>
          <w:rFonts w:ascii="Times New Roman" w:hAnsi="Times New Roman" w:cs="Times New Roman"/>
          <w:color w:val="auto"/>
          <w:sz w:val="26"/>
          <w:szCs w:val="26"/>
          <w:lang w:val="uk-UA"/>
        </w:rPr>
        <w:t xml:space="preserve"> («ЗА»)</w:t>
      </w:r>
    </w:p>
    <w:p w:rsidR="00DC449D" w:rsidRPr="00BE17A3" w:rsidRDefault="00DC449D"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0F4AA3" w:rsidRPr="00BE17A3" w:rsidRDefault="00891939" w:rsidP="00891939">
      <w:pPr>
        <w:spacing w:after="0" w:line="240" w:lineRule="auto"/>
        <w:ind w:left="5530" w:firstLine="851"/>
        <w:jc w:val="both"/>
        <w:rPr>
          <w:rStyle w:val="rvts0"/>
          <w:rFonts w:ascii="Times New Roman" w:hAnsi="Times New Roman" w:cs="Times New Roman"/>
          <w:color w:val="auto"/>
          <w:sz w:val="26"/>
          <w:szCs w:val="26"/>
          <w:lang w:val="uk-UA"/>
        </w:rPr>
      </w:pPr>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А.В. Пасічник («ЗА»)</w:t>
      </w:r>
    </w:p>
    <w:p w:rsidR="00DC449D" w:rsidRPr="00BE17A3" w:rsidRDefault="00DC449D"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9E4FFC" w:rsidRPr="00BE17A3" w:rsidRDefault="00891939" w:rsidP="00891939">
      <w:pPr>
        <w:spacing w:after="0" w:line="240" w:lineRule="auto"/>
        <w:ind w:left="5530" w:firstLine="851"/>
        <w:jc w:val="both"/>
        <w:rPr>
          <w:rStyle w:val="rvts0"/>
          <w:rFonts w:ascii="Times New Roman" w:hAnsi="Times New Roman" w:cs="Times New Roman"/>
          <w:color w:val="auto"/>
          <w:sz w:val="26"/>
          <w:szCs w:val="26"/>
          <w:lang w:val="uk-UA"/>
        </w:rPr>
      </w:pPr>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 xml:space="preserve">Р.Б. </w:t>
      </w:r>
      <w:proofErr w:type="spellStart"/>
      <w:r w:rsidR="000F4AA3" w:rsidRPr="00BE17A3">
        <w:rPr>
          <w:rStyle w:val="rvts0"/>
          <w:rFonts w:ascii="Times New Roman" w:hAnsi="Times New Roman" w:cs="Times New Roman"/>
          <w:color w:val="auto"/>
          <w:sz w:val="26"/>
          <w:szCs w:val="26"/>
          <w:lang w:val="uk-UA"/>
        </w:rPr>
        <w:t>Сабодаш</w:t>
      </w:r>
      <w:proofErr w:type="spellEnd"/>
      <w:r w:rsidR="000F4AA3" w:rsidRPr="00BE17A3">
        <w:rPr>
          <w:rStyle w:val="rvts0"/>
          <w:rFonts w:ascii="Times New Roman" w:hAnsi="Times New Roman" w:cs="Times New Roman"/>
          <w:color w:val="auto"/>
          <w:sz w:val="26"/>
          <w:szCs w:val="26"/>
          <w:lang w:val="uk-UA"/>
        </w:rPr>
        <w:t xml:space="preserve"> («ЗА»)</w:t>
      </w:r>
    </w:p>
    <w:p w:rsidR="00BE17A3" w:rsidRDefault="00BE17A3"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0F4AA3" w:rsidRPr="00BE17A3" w:rsidRDefault="00891939" w:rsidP="00891939">
      <w:pPr>
        <w:spacing w:after="0" w:line="240" w:lineRule="auto"/>
        <w:ind w:left="5530" w:firstLine="851"/>
        <w:jc w:val="both"/>
        <w:rPr>
          <w:rStyle w:val="rvts0"/>
          <w:rFonts w:ascii="Times New Roman" w:hAnsi="Times New Roman" w:cs="Times New Roman"/>
          <w:color w:val="auto"/>
          <w:sz w:val="26"/>
          <w:szCs w:val="26"/>
          <w:lang w:val="uk-UA"/>
        </w:rPr>
      </w:pPr>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С.Ю. Чумак («ЗА»)</w:t>
      </w:r>
    </w:p>
    <w:p w:rsidR="00DC449D" w:rsidRPr="00BE17A3" w:rsidRDefault="00DC449D" w:rsidP="00225A32">
      <w:pPr>
        <w:tabs>
          <w:tab w:val="left" w:pos="284"/>
          <w:tab w:val="left" w:pos="567"/>
          <w:tab w:val="left" w:pos="7300"/>
        </w:tabs>
        <w:spacing w:after="0" w:line="240" w:lineRule="auto"/>
        <w:ind w:left="-142"/>
        <w:jc w:val="both"/>
        <w:rPr>
          <w:rStyle w:val="rvts0"/>
          <w:rFonts w:ascii="Times New Roman" w:hAnsi="Times New Roman" w:cs="Times New Roman"/>
          <w:color w:val="auto"/>
          <w:sz w:val="26"/>
          <w:szCs w:val="26"/>
          <w:lang w:val="uk-UA"/>
        </w:rPr>
      </w:pPr>
    </w:p>
    <w:p w:rsidR="005A326A" w:rsidRPr="00BE17A3" w:rsidRDefault="00891939" w:rsidP="00891939">
      <w:pPr>
        <w:spacing w:after="0" w:line="240" w:lineRule="auto"/>
        <w:ind w:left="5530" w:firstLine="851"/>
        <w:jc w:val="both"/>
        <w:rPr>
          <w:rFonts w:ascii="Times New Roman" w:hAnsi="Times New Roman" w:cs="Times New Roman"/>
          <w:color w:val="auto"/>
          <w:sz w:val="26"/>
          <w:szCs w:val="26"/>
          <w:lang w:val="uk-UA"/>
        </w:rPr>
      </w:pPr>
      <w:r w:rsidRPr="00891939">
        <w:rPr>
          <w:rStyle w:val="rvts0"/>
          <w:rFonts w:ascii="Times New Roman" w:hAnsi="Times New Roman" w:cs="Times New Roman"/>
          <w:color w:val="auto"/>
          <w:sz w:val="26"/>
          <w:szCs w:val="26"/>
        </w:rPr>
        <w:t xml:space="preserve">       </w:t>
      </w:r>
      <w:r w:rsidR="000F4AA3" w:rsidRPr="00BE17A3">
        <w:rPr>
          <w:rStyle w:val="rvts0"/>
          <w:rFonts w:ascii="Times New Roman" w:hAnsi="Times New Roman" w:cs="Times New Roman"/>
          <w:color w:val="auto"/>
          <w:sz w:val="26"/>
          <w:szCs w:val="26"/>
          <w:lang w:val="uk-UA"/>
        </w:rPr>
        <w:t>Г.М. Шевчук («ЗА»)</w:t>
      </w:r>
    </w:p>
    <w:sectPr w:rsidR="005A326A" w:rsidRPr="00BE17A3" w:rsidSect="00225A32">
      <w:headerReference w:type="default" r:id="rId11"/>
      <w:pgSz w:w="11900" w:h="16840"/>
      <w:pgMar w:top="1134" w:right="703"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50E" w:rsidRDefault="0041250E">
      <w:pPr>
        <w:spacing w:after="0" w:line="240" w:lineRule="auto"/>
      </w:pPr>
      <w:r>
        <w:separator/>
      </w:r>
    </w:p>
  </w:endnote>
  <w:endnote w:type="continuationSeparator" w:id="0">
    <w:p w:rsidR="0041250E" w:rsidRDefault="0041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50E" w:rsidRDefault="0041250E">
      <w:pPr>
        <w:spacing w:after="0" w:line="240" w:lineRule="auto"/>
      </w:pPr>
      <w:r>
        <w:separator/>
      </w:r>
    </w:p>
  </w:footnote>
  <w:footnote w:type="continuationSeparator" w:id="0">
    <w:p w:rsidR="0041250E" w:rsidRDefault="00412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0E" w:rsidRDefault="0041250E">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DF12B0">
      <w:rPr>
        <w:rStyle w:val="rvts0"/>
        <w:rFonts w:ascii="Times New Roman" w:hAnsi="Times New Roman"/>
        <w:noProof/>
      </w:rPr>
      <w:t>5</w:t>
    </w:r>
    <w:r>
      <w:rPr>
        <w:rStyle w:val="rvts0"/>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5CE1"/>
    <w:multiLevelType w:val="multilevel"/>
    <w:tmpl w:val="E6C0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DD7F8B"/>
    <w:multiLevelType w:val="hybridMultilevel"/>
    <w:tmpl w:val="A88483E8"/>
    <w:lvl w:ilvl="0" w:tplc="F718FDD6">
      <w:start w:val="1"/>
      <w:numFmt w:val="decimal"/>
      <w:lvlText w:val="%1."/>
      <w:lvlJc w:val="left"/>
      <w:pPr>
        <w:ind w:left="648" w:hanging="360"/>
      </w:pPr>
      <w:rPr>
        <w:rFonts w:hint="default"/>
      </w:rPr>
    </w:lvl>
    <w:lvl w:ilvl="1" w:tplc="04220019" w:tentative="1">
      <w:start w:val="1"/>
      <w:numFmt w:val="lowerLetter"/>
      <w:lvlText w:val="%2."/>
      <w:lvlJc w:val="left"/>
      <w:pPr>
        <w:ind w:left="1368" w:hanging="360"/>
      </w:pPr>
    </w:lvl>
    <w:lvl w:ilvl="2" w:tplc="0422001B" w:tentative="1">
      <w:start w:val="1"/>
      <w:numFmt w:val="lowerRoman"/>
      <w:lvlText w:val="%3."/>
      <w:lvlJc w:val="right"/>
      <w:pPr>
        <w:ind w:left="2088" w:hanging="180"/>
      </w:pPr>
    </w:lvl>
    <w:lvl w:ilvl="3" w:tplc="0422000F" w:tentative="1">
      <w:start w:val="1"/>
      <w:numFmt w:val="decimal"/>
      <w:lvlText w:val="%4."/>
      <w:lvlJc w:val="left"/>
      <w:pPr>
        <w:ind w:left="2808" w:hanging="360"/>
      </w:pPr>
    </w:lvl>
    <w:lvl w:ilvl="4" w:tplc="04220019" w:tentative="1">
      <w:start w:val="1"/>
      <w:numFmt w:val="lowerLetter"/>
      <w:lvlText w:val="%5."/>
      <w:lvlJc w:val="left"/>
      <w:pPr>
        <w:ind w:left="3528" w:hanging="360"/>
      </w:pPr>
    </w:lvl>
    <w:lvl w:ilvl="5" w:tplc="0422001B" w:tentative="1">
      <w:start w:val="1"/>
      <w:numFmt w:val="lowerRoman"/>
      <w:lvlText w:val="%6."/>
      <w:lvlJc w:val="right"/>
      <w:pPr>
        <w:ind w:left="4248" w:hanging="180"/>
      </w:pPr>
    </w:lvl>
    <w:lvl w:ilvl="6" w:tplc="0422000F" w:tentative="1">
      <w:start w:val="1"/>
      <w:numFmt w:val="decimal"/>
      <w:lvlText w:val="%7."/>
      <w:lvlJc w:val="left"/>
      <w:pPr>
        <w:ind w:left="4968" w:hanging="360"/>
      </w:pPr>
    </w:lvl>
    <w:lvl w:ilvl="7" w:tplc="04220019" w:tentative="1">
      <w:start w:val="1"/>
      <w:numFmt w:val="lowerLetter"/>
      <w:lvlText w:val="%8."/>
      <w:lvlJc w:val="left"/>
      <w:pPr>
        <w:ind w:left="5688" w:hanging="360"/>
      </w:pPr>
    </w:lvl>
    <w:lvl w:ilvl="8" w:tplc="0422001B" w:tentative="1">
      <w:start w:val="1"/>
      <w:numFmt w:val="lowerRoman"/>
      <w:lvlText w:val="%9."/>
      <w:lvlJc w:val="right"/>
      <w:pPr>
        <w:ind w:left="6408" w:hanging="180"/>
      </w:pPr>
    </w:lvl>
  </w:abstractNum>
  <w:abstractNum w:abstractNumId="2">
    <w:nsid w:val="47862C6E"/>
    <w:multiLevelType w:val="hybridMultilevel"/>
    <w:tmpl w:val="C18EE4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A600E61"/>
    <w:multiLevelType w:val="multilevel"/>
    <w:tmpl w:val="E6C0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startOverride w:val="124"/>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B5"/>
    <w:rsid w:val="00093211"/>
    <w:rsid w:val="000D7165"/>
    <w:rsid w:val="000F0B13"/>
    <w:rsid w:val="000F4AA3"/>
    <w:rsid w:val="00111A2D"/>
    <w:rsid w:val="00112971"/>
    <w:rsid w:val="001345BF"/>
    <w:rsid w:val="0016513C"/>
    <w:rsid w:val="001F2CFC"/>
    <w:rsid w:val="0022333F"/>
    <w:rsid w:val="00225A32"/>
    <w:rsid w:val="00237408"/>
    <w:rsid w:val="0026124E"/>
    <w:rsid w:val="002748AA"/>
    <w:rsid w:val="00276E41"/>
    <w:rsid w:val="002A3343"/>
    <w:rsid w:val="002E17C0"/>
    <w:rsid w:val="00353FC2"/>
    <w:rsid w:val="00390584"/>
    <w:rsid w:val="003A1176"/>
    <w:rsid w:val="003B0B81"/>
    <w:rsid w:val="003D1C8D"/>
    <w:rsid w:val="003F4682"/>
    <w:rsid w:val="004077CC"/>
    <w:rsid w:val="0041250E"/>
    <w:rsid w:val="004409F4"/>
    <w:rsid w:val="0045034B"/>
    <w:rsid w:val="004507DE"/>
    <w:rsid w:val="004801C6"/>
    <w:rsid w:val="00497B7E"/>
    <w:rsid w:val="004A1F51"/>
    <w:rsid w:val="004E1F39"/>
    <w:rsid w:val="004E7EB9"/>
    <w:rsid w:val="00513B0B"/>
    <w:rsid w:val="00572D34"/>
    <w:rsid w:val="00586E46"/>
    <w:rsid w:val="005A326A"/>
    <w:rsid w:val="005F3E23"/>
    <w:rsid w:val="00666C05"/>
    <w:rsid w:val="00671415"/>
    <w:rsid w:val="00673A23"/>
    <w:rsid w:val="006867D3"/>
    <w:rsid w:val="00694923"/>
    <w:rsid w:val="006954D2"/>
    <w:rsid w:val="006B0A9B"/>
    <w:rsid w:val="006C569A"/>
    <w:rsid w:val="0074524E"/>
    <w:rsid w:val="00747F48"/>
    <w:rsid w:val="007C558A"/>
    <w:rsid w:val="007F798E"/>
    <w:rsid w:val="00891939"/>
    <w:rsid w:val="008919D0"/>
    <w:rsid w:val="008B4776"/>
    <w:rsid w:val="008B7530"/>
    <w:rsid w:val="008F30B9"/>
    <w:rsid w:val="008F5637"/>
    <w:rsid w:val="00913A63"/>
    <w:rsid w:val="0094282F"/>
    <w:rsid w:val="00945E3D"/>
    <w:rsid w:val="0097240C"/>
    <w:rsid w:val="009765CA"/>
    <w:rsid w:val="00993537"/>
    <w:rsid w:val="009A33D9"/>
    <w:rsid w:val="009C406B"/>
    <w:rsid w:val="009E4FFC"/>
    <w:rsid w:val="00A207E9"/>
    <w:rsid w:val="00A7511F"/>
    <w:rsid w:val="00B17F00"/>
    <w:rsid w:val="00B2098D"/>
    <w:rsid w:val="00B704B3"/>
    <w:rsid w:val="00B710E5"/>
    <w:rsid w:val="00B81263"/>
    <w:rsid w:val="00BE17A3"/>
    <w:rsid w:val="00BF1B54"/>
    <w:rsid w:val="00BF4152"/>
    <w:rsid w:val="00C03A38"/>
    <w:rsid w:val="00C05C9D"/>
    <w:rsid w:val="00C12DA3"/>
    <w:rsid w:val="00C16FCB"/>
    <w:rsid w:val="00C20C7D"/>
    <w:rsid w:val="00C24A14"/>
    <w:rsid w:val="00C36F36"/>
    <w:rsid w:val="00C52DA5"/>
    <w:rsid w:val="00C77971"/>
    <w:rsid w:val="00CC3E3F"/>
    <w:rsid w:val="00CC3F97"/>
    <w:rsid w:val="00CD2618"/>
    <w:rsid w:val="00CD590F"/>
    <w:rsid w:val="00CE2ABD"/>
    <w:rsid w:val="00CF22C3"/>
    <w:rsid w:val="00D016DA"/>
    <w:rsid w:val="00D17EA2"/>
    <w:rsid w:val="00D437FF"/>
    <w:rsid w:val="00D475CA"/>
    <w:rsid w:val="00D512CE"/>
    <w:rsid w:val="00D72148"/>
    <w:rsid w:val="00DC449D"/>
    <w:rsid w:val="00DF12B0"/>
    <w:rsid w:val="00E32040"/>
    <w:rsid w:val="00E61B5A"/>
    <w:rsid w:val="00E62CEF"/>
    <w:rsid w:val="00E90F0A"/>
    <w:rsid w:val="00E92F4C"/>
    <w:rsid w:val="00EA095E"/>
    <w:rsid w:val="00F06ACC"/>
    <w:rsid w:val="00F26B3F"/>
    <w:rsid w:val="00F6273A"/>
    <w:rsid w:val="00F707E8"/>
    <w:rsid w:val="00FB3D35"/>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F3E23"/>
    <w:rPr>
      <w:rFonts w:ascii="Segoe UI" w:eastAsia="Calibri" w:hAnsi="Segoe UI" w:cs="Segoe UI"/>
      <w:color w:val="000000"/>
      <w:sz w:val="18"/>
      <w:szCs w:val="18"/>
      <w:u w:color="000000"/>
      <w:lang w:val="ru-RU"/>
    </w:rPr>
  </w:style>
  <w:style w:type="paragraph" w:styleId="a8">
    <w:name w:val="List Paragraph"/>
    <w:basedOn w:val="a"/>
    <w:uiPriority w:val="34"/>
    <w:qFormat/>
    <w:rsid w:val="008919D0"/>
    <w:pPr>
      <w:ind w:left="720"/>
      <w:contextualSpacing/>
    </w:pPr>
  </w:style>
  <w:style w:type="paragraph" w:styleId="a9">
    <w:name w:val="No Spacing"/>
    <w:uiPriority w:val="1"/>
    <w:qFormat/>
    <w:rsid w:val="00D475C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customStyle="1" w:styleId="rvps2">
    <w:name w:val="rvps2"/>
    <w:basedOn w:val="a"/>
    <w:rsid w:val="00FB3D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ru-RU"/>
    </w:rPr>
  </w:style>
  <w:style w:type="character" w:customStyle="1" w:styleId="rvts9">
    <w:name w:val="rvts9"/>
    <w:basedOn w:val="a0"/>
    <w:rsid w:val="00FB3D35"/>
  </w:style>
  <w:style w:type="character" w:customStyle="1" w:styleId="WW-Absatz-Standardschriftart11111111">
    <w:name w:val="WW-Absatz-Standardschriftart11111111"/>
    <w:rsid w:val="00993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F3E23"/>
    <w:rPr>
      <w:rFonts w:ascii="Segoe UI" w:eastAsia="Calibri" w:hAnsi="Segoe UI" w:cs="Segoe UI"/>
      <w:color w:val="000000"/>
      <w:sz w:val="18"/>
      <w:szCs w:val="18"/>
      <w:u w:color="000000"/>
      <w:lang w:val="ru-RU"/>
    </w:rPr>
  </w:style>
  <w:style w:type="paragraph" w:styleId="a8">
    <w:name w:val="List Paragraph"/>
    <w:basedOn w:val="a"/>
    <w:uiPriority w:val="34"/>
    <w:qFormat/>
    <w:rsid w:val="008919D0"/>
    <w:pPr>
      <w:ind w:left="720"/>
      <w:contextualSpacing/>
    </w:pPr>
  </w:style>
  <w:style w:type="paragraph" w:styleId="a9">
    <w:name w:val="No Spacing"/>
    <w:uiPriority w:val="1"/>
    <w:qFormat/>
    <w:rsid w:val="00D475C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customStyle="1" w:styleId="rvps2">
    <w:name w:val="rvps2"/>
    <w:basedOn w:val="a"/>
    <w:rsid w:val="00FB3D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ru-RU"/>
    </w:rPr>
  </w:style>
  <w:style w:type="character" w:customStyle="1" w:styleId="rvts9">
    <w:name w:val="rvts9"/>
    <w:basedOn w:val="a0"/>
    <w:rsid w:val="00FB3D35"/>
  </w:style>
  <w:style w:type="character" w:customStyle="1" w:styleId="WW-Absatz-Standardschriftart11111111">
    <w:name w:val="WW-Absatz-Standardschriftart11111111"/>
    <w:rsid w:val="00993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 w:id="357463913">
      <w:bodyDiv w:val="1"/>
      <w:marLeft w:val="0"/>
      <w:marRight w:val="0"/>
      <w:marTop w:val="0"/>
      <w:marBottom w:val="0"/>
      <w:divBdr>
        <w:top w:val="none" w:sz="0" w:space="0" w:color="auto"/>
        <w:left w:val="none" w:sz="0" w:space="0" w:color="auto"/>
        <w:bottom w:val="none" w:sz="0" w:space="0" w:color="auto"/>
        <w:right w:val="none" w:sz="0" w:space="0" w:color="auto"/>
      </w:divBdr>
      <w:divsChild>
        <w:div w:id="770784651">
          <w:marLeft w:val="0"/>
          <w:marRight w:val="0"/>
          <w:marTop w:val="0"/>
          <w:marBottom w:val="0"/>
          <w:divBdr>
            <w:top w:val="none" w:sz="0" w:space="0" w:color="auto"/>
            <w:left w:val="none" w:sz="0" w:space="0" w:color="auto"/>
            <w:bottom w:val="none" w:sz="0" w:space="0" w:color="auto"/>
            <w:right w:val="none" w:sz="0" w:space="0" w:color="auto"/>
          </w:divBdr>
          <w:divsChild>
            <w:div w:id="14571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5794">
      <w:bodyDiv w:val="1"/>
      <w:marLeft w:val="0"/>
      <w:marRight w:val="0"/>
      <w:marTop w:val="0"/>
      <w:marBottom w:val="0"/>
      <w:divBdr>
        <w:top w:val="none" w:sz="0" w:space="0" w:color="auto"/>
        <w:left w:val="none" w:sz="0" w:space="0" w:color="auto"/>
        <w:bottom w:val="none" w:sz="0" w:space="0" w:color="auto"/>
        <w:right w:val="none" w:sz="0" w:space="0" w:color="auto"/>
      </w:divBdr>
    </w:div>
    <w:div w:id="1224952833">
      <w:bodyDiv w:val="1"/>
      <w:marLeft w:val="0"/>
      <w:marRight w:val="0"/>
      <w:marTop w:val="0"/>
      <w:marBottom w:val="0"/>
      <w:divBdr>
        <w:top w:val="none" w:sz="0" w:space="0" w:color="auto"/>
        <w:left w:val="none" w:sz="0" w:space="0" w:color="auto"/>
        <w:bottom w:val="none" w:sz="0" w:space="0" w:color="auto"/>
        <w:right w:val="none" w:sz="0" w:space="0" w:color="auto"/>
      </w:divBdr>
    </w:div>
    <w:div w:id="1248658087">
      <w:bodyDiv w:val="1"/>
      <w:marLeft w:val="0"/>
      <w:marRight w:val="0"/>
      <w:marTop w:val="0"/>
      <w:marBottom w:val="0"/>
      <w:divBdr>
        <w:top w:val="none" w:sz="0" w:space="0" w:color="auto"/>
        <w:left w:val="none" w:sz="0" w:space="0" w:color="auto"/>
        <w:bottom w:val="none" w:sz="0" w:space="0" w:color="auto"/>
        <w:right w:val="none" w:sz="0" w:space="0" w:color="auto"/>
      </w:divBdr>
      <w:divsChild>
        <w:div w:id="269972884">
          <w:marLeft w:val="0"/>
          <w:marRight w:val="0"/>
          <w:marTop w:val="0"/>
          <w:marBottom w:val="0"/>
          <w:divBdr>
            <w:top w:val="none" w:sz="0" w:space="0" w:color="auto"/>
            <w:left w:val="none" w:sz="0" w:space="0" w:color="auto"/>
            <w:bottom w:val="none" w:sz="0" w:space="0" w:color="auto"/>
            <w:right w:val="none" w:sz="0" w:space="0" w:color="auto"/>
          </w:divBdr>
          <w:divsChild>
            <w:div w:id="13763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F05D-DE33-46FE-9081-099E6A01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8411</Words>
  <Characters>4795</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Власенко Наталія Євгеніївна</cp:lastModifiedBy>
  <cp:revision>3</cp:revision>
  <cp:lastPrinted>2024-01-23T09:55:00Z</cp:lastPrinted>
  <dcterms:created xsi:type="dcterms:W3CDTF">2024-03-13T09:57:00Z</dcterms:created>
  <dcterms:modified xsi:type="dcterms:W3CDTF">2024-03-19T08:26:00Z</dcterms:modified>
</cp:coreProperties>
</file>