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FE" w:rsidRDefault="008411FE" w:rsidP="008411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Default="008411FE" w:rsidP="008411FE">
      <w:pPr>
        <w:spacing w:after="0" w:line="240" w:lineRule="auto"/>
        <w:rPr>
          <w:rFonts w:ascii="Times New Roman" w:eastAsia="Times New Roman" w:hAnsi="Times New Roman"/>
          <w:sz w:val="27"/>
          <w:szCs w:val="27"/>
          <w:lang w:eastAsia="ru-RU"/>
        </w:rPr>
      </w:pPr>
    </w:p>
    <w:p w:rsidR="008411FE" w:rsidRPr="006E0F29"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E0F29">
        <w:rPr>
          <w:rFonts w:ascii="Times New Roman" w:eastAsia="Times New Roman" w:hAnsi="Times New Roman"/>
          <w:bCs/>
          <w:kern w:val="2"/>
          <w:sz w:val="36"/>
          <w:szCs w:val="36"/>
          <w:lang w:eastAsia="hi-IN" w:bidi="hi-IN"/>
        </w:rPr>
        <w:t>ВИЩА КВАЛІФІКАЦІЙНА КОМІСІЯ СУДДІВ УКРАЇНИ</w:t>
      </w:r>
    </w:p>
    <w:p w:rsidR="008411FE" w:rsidRPr="006E0F29" w:rsidRDefault="008411FE" w:rsidP="008411FE">
      <w:pPr>
        <w:spacing w:after="0" w:line="240" w:lineRule="auto"/>
        <w:jc w:val="center"/>
        <w:rPr>
          <w:rFonts w:ascii="Times New Roman" w:eastAsia="Times New Roman" w:hAnsi="Times New Roman"/>
          <w:sz w:val="27"/>
          <w:szCs w:val="27"/>
          <w:lang w:eastAsia="ru-RU"/>
        </w:rPr>
      </w:pPr>
    </w:p>
    <w:p w:rsidR="008411FE" w:rsidRPr="00DE7C9A" w:rsidRDefault="00916FA1" w:rsidP="00745471">
      <w:pPr>
        <w:spacing w:after="0"/>
        <w:ind w:right="-142"/>
        <w:rPr>
          <w:rFonts w:ascii="Times New Roman" w:eastAsia="Times New Roman" w:hAnsi="Times New Roman"/>
          <w:sz w:val="25"/>
          <w:szCs w:val="25"/>
          <w:lang w:eastAsia="ru-RU"/>
        </w:rPr>
      </w:pPr>
      <w:r>
        <w:rPr>
          <w:rFonts w:ascii="Times New Roman" w:eastAsia="Times New Roman" w:hAnsi="Times New Roman"/>
          <w:sz w:val="25"/>
          <w:szCs w:val="25"/>
          <w:lang w:eastAsia="ru-RU"/>
        </w:rPr>
        <w:t>29</w:t>
      </w:r>
      <w:r w:rsidR="005218F6" w:rsidRPr="00DE7C9A">
        <w:rPr>
          <w:rFonts w:ascii="Times New Roman" w:eastAsia="Times New Roman" w:hAnsi="Times New Roman"/>
          <w:sz w:val="25"/>
          <w:szCs w:val="25"/>
          <w:lang w:eastAsia="ru-RU"/>
        </w:rPr>
        <w:t xml:space="preserve"> </w:t>
      </w:r>
      <w:r>
        <w:rPr>
          <w:rFonts w:ascii="Times New Roman" w:eastAsia="Times New Roman" w:hAnsi="Times New Roman"/>
          <w:sz w:val="25"/>
          <w:szCs w:val="25"/>
          <w:lang w:eastAsia="ru-RU"/>
        </w:rPr>
        <w:t>квітн</w:t>
      </w:r>
      <w:r w:rsidR="005218F6" w:rsidRPr="00DE7C9A">
        <w:rPr>
          <w:rFonts w:ascii="Times New Roman" w:eastAsia="Times New Roman" w:hAnsi="Times New Roman"/>
          <w:sz w:val="25"/>
          <w:szCs w:val="25"/>
          <w:lang w:eastAsia="ru-RU"/>
        </w:rPr>
        <w:t>я 202</w:t>
      </w:r>
      <w:r w:rsidR="00B41A4A">
        <w:rPr>
          <w:rFonts w:ascii="Times New Roman" w:eastAsia="Times New Roman" w:hAnsi="Times New Roman"/>
          <w:sz w:val="25"/>
          <w:szCs w:val="25"/>
          <w:lang w:eastAsia="ru-RU"/>
        </w:rPr>
        <w:t>5</w:t>
      </w:r>
      <w:r w:rsidR="005218F6" w:rsidRPr="00DE7C9A">
        <w:rPr>
          <w:rFonts w:ascii="Times New Roman" w:eastAsia="Times New Roman" w:hAnsi="Times New Roman"/>
          <w:sz w:val="25"/>
          <w:szCs w:val="25"/>
          <w:lang w:eastAsia="ru-RU"/>
        </w:rPr>
        <w:t xml:space="preserve"> року</w:t>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5800C1" w:rsidRPr="00DE7C9A">
        <w:rPr>
          <w:rFonts w:ascii="Times New Roman" w:eastAsia="Times New Roman" w:hAnsi="Times New Roman"/>
          <w:sz w:val="25"/>
          <w:szCs w:val="25"/>
          <w:lang w:eastAsia="ru-RU"/>
        </w:rPr>
        <w:tab/>
      </w:r>
      <w:r w:rsidR="007D184E" w:rsidRPr="00DE7C9A">
        <w:rPr>
          <w:rFonts w:ascii="Times New Roman" w:eastAsia="Times New Roman" w:hAnsi="Times New Roman"/>
          <w:sz w:val="25"/>
          <w:szCs w:val="25"/>
          <w:lang w:eastAsia="ru-RU"/>
        </w:rPr>
        <w:tab/>
      </w:r>
      <w:r w:rsidR="007D184E">
        <w:rPr>
          <w:rFonts w:ascii="Times New Roman" w:eastAsia="Times New Roman" w:hAnsi="Times New Roman"/>
          <w:sz w:val="25"/>
          <w:szCs w:val="25"/>
          <w:lang w:eastAsia="ru-RU"/>
        </w:rPr>
        <w:t xml:space="preserve">        </w:t>
      </w:r>
      <w:r w:rsidR="008411FE" w:rsidRPr="00DE7C9A">
        <w:rPr>
          <w:rFonts w:ascii="Times New Roman" w:eastAsia="Times New Roman" w:hAnsi="Times New Roman"/>
          <w:sz w:val="25"/>
          <w:szCs w:val="25"/>
          <w:lang w:eastAsia="ru-RU"/>
        </w:rPr>
        <w:t xml:space="preserve">м. Київ </w:t>
      </w:r>
    </w:p>
    <w:p w:rsidR="008411FE" w:rsidRPr="00DE7C9A" w:rsidRDefault="008411FE" w:rsidP="00745471">
      <w:pPr>
        <w:spacing w:after="0"/>
        <w:ind w:right="-142"/>
        <w:rPr>
          <w:rFonts w:ascii="Times New Roman" w:eastAsia="Times New Roman" w:hAnsi="Times New Roman"/>
          <w:sz w:val="25"/>
          <w:szCs w:val="25"/>
          <w:lang w:eastAsia="ru-RU"/>
        </w:rPr>
      </w:pPr>
    </w:p>
    <w:p w:rsidR="008411FE" w:rsidRPr="00DE7C9A" w:rsidRDefault="008411FE" w:rsidP="00745471">
      <w:pPr>
        <w:spacing w:after="0"/>
        <w:ind w:right="-142"/>
        <w:jc w:val="center"/>
        <w:rPr>
          <w:rFonts w:ascii="Times New Roman" w:eastAsia="Times New Roman" w:hAnsi="Times New Roman"/>
          <w:b/>
          <w:bCs/>
          <w:sz w:val="25"/>
          <w:szCs w:val="25"/>
          <w:lang w:val="ru-RU" w:eastAsia="ru-RU"/>
        </w:rPr>
      </w:pPr>
      <w:r w:rsidRPr="00DE7C9A">
        <w:rPr>
          <w:rFonts w:ascii="Times New Roman" w:eastAsia="Times New Roman" w:hAnsi="Times New Roman"/>
          <w:bCs/>
          <w:sz w:val="25"/>
          <w:szCs w:val="25"/>
          <w:lang w:eastAsia="ru-RU"/>
        </w:rPr>
        <w:t xml:space="preserve">Р І Ш Е Н </w:t>
      </w:r>
      <w:proofErr w:type="spellStart"/>
      <w:r w:rsidRPr="00DE7C9A">
        <w:rPr>
          <w:rFonts w:ascii="Times New Roman" w:eastAsia="Times New Roman" w:hAnsi="Times New Roman"/>
          <w:bCs/>
          <w:sz w:val="25"/>
          <w:szCs w:val="25"/>
          <w:lang w:eastAsia="ru-RU"/>
        </w:rPr>
        <w:t>Н</w:t>
      </w:r>
      <w:proofErr w:type="spellEnd"/>
      <w:r w:rsidRPr="00DE7C9A">
        <w:rPr>
          <w:rFonts w:ascii="Times New Roman" w:eastAsia="Times New Roman" w:hAnsi="Times New Roman"/>
          <w:bCs/>
          <w:sz w:val="25"/>
          <w:szCs w:val="25"/>
          <w:lang w:eastAsia="ru-RU"/>
        </w:rPr>
        <w:t xml:space="preserve"> Я </w:t>
      </w:r>
      <w:r w:rsidR="00020AF6">
        <w:rPr>
          <w:rFonts w:ascii="Times New Roman" w:eastAsia="Times New Roman" w:hAnsi="Times New Roman"/>
          <w:bCs/>
          <w:sz w:val="25"/>
          <w:szCs w:val="25"/>
          <w:lang w:eastAsia="ru-RU"/>
        </w:rPr>
        <w:t xml:space="preserve"> </w:t>
      </w:r>
      <w:r w:rsidRPr="00DE7C9A">
        <w:rPr>
          <w:rFonts w:ascii="Times New Roman" w:eastAsia="Times New Roman" w:hAnsi="Times New Roman"/>
          <w:bCs/>
          <w:sz w:val="25"/>
          <w:szCs w:val="25"/>
          <w:lang w:eastAsia="ru-RU"/>
        </w:rPr>
        <w:t xml:space="preserve">№ </w:t>
      </w:r>
      <w:r w:rsidR="00020AF6" w:rsidRPr="00020AF6">
        <w:rPr>
          <w:rFonts w:ascii="Times New Roman" w:eastAsia="Times New Roman" w:hAnsi="Times New Roman"/>
          <w:bCs/>
          <w:sz w:val="25"/>
          <w:szCs w:val="25"/>
          <w:u w:val="single"/>
          <w:lang w:val="ru-RU" w:eastAsia="ru-RU"/>
        </w:rPr>
        <w:t>52/ко-25</w:t>
      </w:r>
    </w:p>
    <w:p w:rsidR="008411FE" w:rsidRPr="00DE7C9A" w:rsidRDefault="008411FE" w:rsidP="00745471">
      <w:pPr>
        <w:spacing w:after="0"/>
        <w:ind w:right="-142"/>
        <w:rPr>
          <w:rFonts w:ascii="Times New Roman" w:hAnsi="Times New Roman"/>
          <w:sz w:val="25"/>
          <w:szCs w:val="25"/>
          <w:lang w:eastAsia="uk-UA"/>
        </w:rPr>
      </w:pPr>
    </w:p>
    <w:p w:rsidR="008411FE" w:rsidRPr="00A62D19" w:rsidRDefault="008411FE" w:rsidP="00A62D19">
      <w:pPr>
        <w:spacing w:after="0" w:line="240" w:lineRule="auto"/>
        <w:ind w:right="-142"/>
        <w:rPr>
          <w:rFonts w:ascii="Times New Roman" w:eastAsia="Batang" w:hAnsi="Times New Roman"/>
          <w:sz w:val="25"/>
          <w:szCs w:val="25"/>
          <w:lang w:eastAsia="uk-UA"/>
        </w:rPr>
      </w:pPr>
      <w:r w:rsidRPr="00A62D19">
        <w:rPr>
          <w:rFonts w:ascii="Times New Roman" w:eastAsia="Batang" w:hAnsi="Times New Roman"/>
          <w:sz w:val="25"/>
          <w:szCs w:val="25"/>
          <w:lang w:eastAsia="uk-UA"/>
        </w:rPr>
        <w:t>Вища кваліфікаційна комісія суддів України у складі колегії:</w:t>
      </w:r>
    </w:p>
    <w:p w:rsidR="00727E2B" w:rsidRPr="00A62D19" w:rsidRDefault="00727E2B" w:rsidP="00A62D19">
      <w:pPr>
        <w:spacing w:after="0" w:line="240" w:lineRule="auto"/>
        <w:ind w:right="-142"/>
        <w:rPr>
          <w:rFonts w:ascii="Times New Roman" w:eastAsia="Batang" w:hAnsi="Times New Roman"/>
          <w:sz w:val="25"/>
          <w:szCs w:val="25"/>
          <w:lang w:eastAsia="uk-UA"/>
        </w:rPr>
      </w:pPr>
    </w:p>
    <w:p w:rsidR="008411FE" w:rsidRPr="00A62D19" w:rsidRDefault="008411FE" w:rsidP="00A62D19">
      <w:pPr>
        <w:spacing w:after="0" w:line="240" w:lineRule="auto"/>
        <w:ind w:right="-142"/>
        <w:rPr>
          <w:rFonts w:ascii="Times New Roman" w:eastAsia="Batang" w:hAnsi="Times New Roman"/>
          <w:sz w:val="25"/>
          <w:szCs w:val="25"/>
          <w:lang w:eastAsia="uk-UA"/>
        </w:rPr>
      </w:pPr>
      <w:r w:rsidRPr="00A62D19">
        <w:rPr>
          <w:rFonts w:ascii="Times New Roman" w:eastAsia="Batang" w:hAnsi="Times New Roman"/>
          <w:sz w:val="25"/>
          <w:szCs w:val="25"/>
          <w:lang w:eastAsia="uk-UA"/>
        </w:rPr>
        <w:t>головуючого – Михайла БОГОНОСА</w:t>
      </w:r>
      <w:r w:rsidR="00CA417D" w:rsidRPr="00A62D19">
        <w:rPr>
          <w:rFonts w:ascii="Times New Roman" w:eastAsia="Batang" w:hAnsi="Times New Roman"/>
          <w:sz w:val="25"/>
          <w:szCs w:val="25"/>
          <w:lang w:eastAsia="uk-UA"/>
        </w:rPr>
        <w:t xml:space="preserve"> (доповідач)</w:t>
      </w:r>
      <w:r w:rsidRPr="00A62D19">
        <w:rPr>
          <w:rFonts w:ascii="Times New Roman" w:eastAsia="Batang" w:hAnsi="Times New Roman"/>
          <w:sz w:val="25"/>
          <w:szCs w:val="25"/>
          <w:lang w:eastAsia="uk-UA"/>
        </w:rPr>
        <w:t>,</w:t>
      </w:r>
    </w:p>
    <w:p w:rsidR="00727E2B" w:rsidRPr="00A62D19" w:rsidRDefault="00727E2B" w:rsidP="00A62D19">
      <w:pPr>
        <w:spacing w:after="0" w:line="240" w:lineRule="auto"/>
        <w:ind w:right="-142"/>
        <w:rPr>
          <w:rFonts w:ascii="Times New Roman" w:eastAsia="Batang" w:hAnsi="Times New Roman"/>
          <w:sz w:val="25"/>
          <w:szCs w:val="25"/>
          <w:lang w:eastAsia="uk-UA"/>
        </w:rPr>
      </w:pPr>
    </w:p>
    <w:p w:rsidR="008411FE" w:rsidRPr="00A62D19" w:rsidRDefault="008411FE" w:rsidP="00A62D19">
      <w:pPr>
        <w:spacing w:after="0" w:line="240" w:lineRule="auto"/>
        <w:ind w:right="-142"/>
        <w:rPr>
          <w:rFonts w:ascii="Times New Roman" w:eastAsia="Batang" w:hAnsi="Times New Roman"/>
          <w:sz w:val="25"/>
          <w:szCs w:val="25"/>
          <w:lang w:eastAsia="uk-UA"/>
        </w:rPr>
      </w:pPr>
      <w:r w:rsidRPr="00A62D19">
        <w:rPr>
          <w:rFonts w:ascii="Times New Roman" w:eastAsia="Batang" w:hAnsi="Times New Roman"/>
          <w:sz w:val="25"/>
          <w:szCs w:val="25"/>
          <w:lang w:eastAsia="uk-UA"/>
        </w:rPr>
        <w:t>членів Комісії: Надії КОБЕЦЬКОЇ, Галини ШЕВЧУК</w:t>
      </w:r>
      <w:r w:rsidR="004D344E" w:rsidRPr="00A62D19">
        <w:rPr>
          <w:rFonts w:ascii="Times New Roman" w:eastAsia="Batang" w:hAnsi="Times New Roman"/>
          <w:sz w:val="25"/>
          <w:szCs w:val="25"/>
          <w:lang w:eastAsia="uk-UA"/>
        </w:rPr>
        <w:t>,</w:t>
      </w:r>
    </w:p>
    <w:p w:rsidR="00727E2B" w:rsidRPr="00A62D19" w:rsidRDefault="00727E2B" w:rsidP="00A62D19">
      <w:pPr>
        <w:spacing w:after="0" w:line="240" w:lineRule="auto"/>
        <w:ind w:right="-142"/>
        <w:rPr>
          <w:rFonts w:ascii="Times New Roman" w:eastAsia="Batang" w:hAnsi="Times New Roman"/>
          <w:sz w:val="25"/>
          <w:szCs w:val="25"/>
          <w:lang w:eastAsia="uk-UA"/>
        </w:rPr>
      </w:pPr>
    </w:p>
    <w:p w:rsidR="00727E2B" w:rsidRPr="00A62D19" w:rsidRDefault="006364E8" w:rsidP="00A62D19">
      <w:pPr>
        <w:shd w:val="clear" w:color="auto" w:fill="FFFFFF"/>
        <w:spacing w:after="0" w:line="240" w:lineRule="auto"/>
        <w:jc w:val="both"/>
        <w:rPr>
          <w:rFonts w:ascii="Times New Roman" w:eastAsia="Batang" w:hAnsi="Times New Roman"/>
          <w:sz w:val="25"/>
          <w:szCs w:val="25"/>
          <w:lang w:eastAsia="uk-UA"/>
        </w:rPr>
      </w:pPr>
      <w:r w:rsidRPr="00A62D19">
        <w:rPr>
          <w:rFonts w:ascii="Times New Roman" w:eastAsia="Batang" w:hAnsi="Times New Roman"/>
          <w:sz w:val="25"/>
          <w:szCs w:val="25"/>
          <w:lang w:eastAsia="uk-UA"/>
        </w:rPr>
        <w:t xml:space="preserve">розглянувши питання про </w:t>
      </w:r>
      <w:r w:rsidR="005D3D6F" w:rsidRPr="005D3D6F">
        <w:rPr>
          <w:rFonts w:ascii="Times New Roman" w:eastAsia="Batang" w:hAnsi="Times New Roman"/>
          <w:sz w:val="25"/>
          <w:szCs w:val="25"/>
          <w:lang w:eastAsia="uk-UA"/>
        </w:rPr>
        <w:t>дослідження досьє, проведення співбесіди та визначення результатів кваліфікаційного оцінювання судді Господарського суду Київської області Скутельника Павла Федоровича на відповідність займаній посаді</w:t>
      </w:r>
      <w:r w:rsidR="008C7A23" w:rsidRPr="00A62D19">
        <w:rPr>
          <w:rFonts w:ascii="Times New Roman" w:eastAsia="Batang" w:hAnsi="Times New Roman"/>
          <w:sz w:val="25"/>
          <w:szCs w:val="25"/>
          <w:lang w:eastAsia="uk-UA"/>
        </w:rPr>
        <w:t>,</w:t>
      </w:r>
    </w:p>
    <w:p w:rsidR="004B5720" w:rsidRPr="00A62D19" w:rsidRDefault="004B5720" w:rsidP="00A62D19">
      <w:pPr>
        <w:shd w:val="clear" w:color="auto" w:fill="FFFFFF"/>
        <w:spacing w:before="100" w:beforeAutospacing="1" w:after="100" w:afterAutospacing="1" w:line="240" w:lineRule="auto"/>
        <w:jc w:val="center"/>
        <w:rPr>
          <w:rFonts w:ascii="Times New Roman" w:hAnsi="Times New Roman"/>
          <w:color w:val="000000" w:themeColor="text1"/>
          <w:sz w:val="25"/>
          <w:szCs w:val="25"/>
          <w:lang w:eastAsia="uk-UA"/>
        </w:rPr>
      </w:pPr>
      <w:r w:rsidRPr="00A62D19">
        <w:rPr>
          <w:rFonts w:ascii="Times New Roman" w:hAnsi="Times New Roman"/>
          <w:color w:val="000000" w:themeColor="text1"/>
          <w:sz w:val="25"/>
          <w:szCs w:val="25"/>
          <w:lang w:eastAsia="uk-UA"/>
        </w:rPr>
        <w:t>встановила:</w:t>
      </w:r>
    </w:p>
    <w:p w:rsidR="00F26052" w:rsidRPr="007E7107" w:rsidRDefault="00D94ADE" w:rsidP="00A62D19">
      <w:pPr>
        <w:shd w:val="clear" w:color="auto" w:fill="FFFFFF"/>
        <w:spacing w:after="0" w:line="240" w:lineRule="auto"/>
        <w:ind w:firstLine="708"/>
        <w:jc w:val="both"/>
        <w:rPr>
          <w:rFonts w:ascii="Times New Roman" w:hAnsi="Times New Roman"/>
          <w:b/>
          <w:sz w:val="25"/>
          <w:szCs w:val="25"/>
          <w:shd w:val="clear" w:color="auto" w:fill="FFFFFF"/>
        </w:rPr>
      </w:pPr>
      <w:r w:rsidRPr="007E7107">
        <w:rPr>
          <w:rFonts w:ascii="Times New Roman" w:hAnsi="Times New Roman"/>
          <w:b/>
          <w:sz w:val="25"/>
          <w:szCs w:val="25"/>
          <w:shd w:val="clear" w:color="auto" w:fill="FFFFFF"/>
        </w:rPr>
        <w:t>Стислий виклад інформації про кар’єру та кваліфікаційне оцінювання судді.</w:t>
      </w:r>
    </w:p>
    <w:p w:rsidR="00FE7EA6" w:rsidRPr="00FE7EA6" w:rsidRDefault="00FE7EA6" w:rsidP="00FE7EA6">
      <w:pPr>
        <w:pStyle w:val="a5"/>
        <w:ind w:firstLine="709"/>
        <w:jc w:val="both"/>
        <w:rPr>
          <w:rFonts w:ascii="Times New Roman" w:hAnsi="Times New Roman" w:cs="Times New Roman"/>
          <w:sz w:val="25"/>
          <w:szCs w:val="25"/>
        </w:rPr>
      </w:pPr>
      <w:r w:rsidRPr="00FE7EA6">
        <w:rPr>
          <w:rFonts w:ascii="Times New Roman" w:hAnsi="Times New Roman" w:cs="Times New Roman"/>
          <w:sz w:val="25"/>
          <w:szCs w:val="25"/>
        </w:rPr>
        <w:t>Указом Президента України від 28 липня 2010 року №</w:t>
      </w:r>
      <w:r w:rsidR="00D32502">
        <w:rPr>
          <w:rFonts w:ascii="Times New Roman" w:hAnsi="Times New Roman" w:cs="Times New Roman"/>
          <w:sz w:val="25"/>
          <w:szCs w:val="25"/>
        </w:rPr>
        <w:t xml:space="preserve"> </w:t>
      </w:r>
      <w:r w:rsidRPr="00FE7EA6">
        <w:rPr>
          <w:rFonts w:ascii="Times New Roman" w:hAnsi="Times New Roman" w:cs="Times New Roman"/>
          <w:sz w:val="25"/>
          <w:szCs w:val="25"/>
        </w:rPr>
        <w:t xml:space="preserve">788/2010 </w:t>
      </w:r>
      <w:proofErr w:type="spellStart"/>
      <w:r w:rsidRPr="00FE7EA6">
        <w:rPr>
          <w:rFonts w:ascii="Times New Roman" w:hAnsi="Times New Roman" w:cs="Times New Roman"/>
          <w:sz w:val="25"/>
          <w:szCs w:val="25"/>
        </w:rPr>
        <w:t>Скутельника</w:t>
      </w:r>
      <w:proofErr w:type="spellEnd"/>
      <w:r w:rsidRPr="00FE7EA6">
        <w:rPr>
          <w:rFonts w:ascii="Times New Roman" w:hAnsi="Times New Roman" w:cs="Times New Roman"/>
          <w:sz w:val="25"/>
          <w:szCs w:val="25"/>
        </w:rPr>
        <w:t xml:space="preserve"> П</w:t>
      </w:r>
      <w:r>
        <w:rPr>
          <w:rFonts w:ascii="Times New Roman" w:hAnsi="Times New Roman" w:cs="Times New Roman"/>
          <w:sz w:val="25"/>
          <w:szCs w:val="25"/>
        </w:rPr>
        <w:t>.</w:t>
      </w:r>
      <w:r w:rsidRPr="00FE7EA6">
        <w:rPr>
          <w:rFonts w:ascii="Times New Roman" w:hAnsi="Times New Roman" w:cs="Times New Roman"/>
          <w:sz w:val="25"/>
          <w:szCs w:val="25"/>
        </w:rPr>
        <w:t>Ф</w:t>
      </w:r>
      <w:r>
        <w:rPr>
          <w:rFonts w:ascii="Times New Roman" w:hAnsi="Times New Roman" w:cs="Times New Roman"/>
          <w:sz w:val="25"/>
          <w:szCs w:val="25"/>
        </w:rPr>
        <w:t>.</w:t>
      </w:r>
      <w:r w:rsidRPr="00FE7EA6">
        <w:rPr>
          <w:rFonts w:ascii="Times New Roman" w:hAnsi="Times New Roman" w:cs="Times New Roman"/>
          <w:sz w:val="25"/>
          <w:szCs w:val="25"/>
        </w:rPr>
        <w:t xml:space="preserve"> призначено на посаду судді Господарського суду Київської області строком на п’ять років.</w:t>
      </w:r>
    </w:p>
    <w:p w:rsidR="00C764D6" w:rsidRPr="00FE7EA6" w:rsidRDefault="00C764D6" w:rsidP="00FE7EA6">
      <w:pPr>
        <w:pStyle w:val="a5"/>
        <w:ind w:firstLine="709"/>
        <w:jc w:val="both"/>
        <w:rPr>
          <w:rFonts w:ascii="Times New Roman" w:hAnsi="Times New Roman" w:cs="Times New Roman"/>
          <w:sz w:val="25"/>
          <w:szCs w:val="25"/>
        </w:rPr>
      </w:pPr>
      <w:r w:rsidRPr="00FE7EA6">
        <w:rPr>
          <w:rFonts w:ascii="Times New Roman" w:hAnsi="Times New Roman" w:cs="Times New Roman"/>
          <w:sz w:val="25"/>
          <w:szCs w:val="25"/>
        </w:rPr>
        <w:t xml:space="preserve">Рішенням Вищої кваліфікаційної комісії суддів України </w:t>
      </w:r>
      <w:r w:rsidR="000B2A98">
        <w:rPr>
          <w:rFonts w:ascii="Times New Roman" w:hAnsi="Times New Roman" w:cs="Times New Roman"/>
          <w:sz w:val="25"/>
          <w:szCs w:val="25"/>
        </w:rPr>
        <w:t>від 20 жовтня 2017 року №</w:t>
      </w:r>
      <w:r w:rsidR="000B2A98">
        <w:rPr>
          <w:rFonts w:ascii="Times New Roman" w:hAnsi="Times New Roman" w:cs="Times New Roman"/>
          <w:sz w:val="25"/>
          <w:szCs w:val="25"/>
          <w:lang w:val="en-US"/>
        </w:rPr>
        <w:t> </w:t>
      </w:r>
      <w:r w:rsidR="00FE7EA6" w:rsidRPr="00FE7EA6">
        <w:rPr>
          <w:rFonts w:ascii="Times New Roman" w:hAnsi="Times New Roman" w:cs="Times New Roman"/>
          <w:sz w:val="25"/>
          <w:szCs w:val="25"/>
        </w:rPr>
        <w:t>106/зп-17</w:t>
      </w:r>
      <w:r w:rsidRPr="00FE7EA6">
        <w:rPr>
          <w:rFonts w:ascii="Times New Roman" w:hAnsi="Times New Roman" w:cs="Times New Roman"/>
          <w:sz w:val="25"/>
          <w:szCs w:val="25"/>
        </w:rPr>
        <w:t xml:space="preserve"> призначено кваліфікаційне оцінювання суддів місцевих судів на відповідність займаній посаді.</w:t>
      </w:r>
    </w:p>
    <w:p w:rsidR="00C764D6" w:rsidRPr="000B2A98" w:rsidRDefault="00C764D6" w:rsidP="00A62D19">
      <w:pPr>
        <w:pStyle w:val="a5"/>
        <w:ind w:firstLine="709"/>
        <w:jc w:val="both"/>
        <w:rPr>
          <w:rFonts w:ascii="Times New Roman" w:hAnsi="Times New Roman" w:cs="Times New Roman"/>
          <w:sz w:val="25"/>
          <w:szCs w:val="25"/>
        </w:rPr>
      </w:pPr>
      <w:r w:rsidRPr="000B2A98">
        <w:rPr>
          <w:rFonts w:ascii="Times New Roman" w:hAnsi="Times New Roman" w:cs="Times New Roman"/>
          <w:sz w:val="25"/>
          <w:szCs w:val="25"/>
        </w:rPr>
        <w:t xml:space="preserve">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w:t>
      </w:r>
      <w:r w:rsidR="000B2A98" w:rsidRPr="000B2A98">
        <w:rPr>
          <w:rFonts w:ascii="Times New Roman" w:hAnsi="Times New Roman" w:cs="Times New Roman"/>
          <w:sz w:val="25"/>
          <w:szCs w:val="25"/>
        </w:rPr>
        <w:t>Скутельника П.Ф.</w:t>
      </w:r>
    </w:p>
    <w:p w:rsidR="007E7107" w:rsidRPr="000B2A98" w:rsidRDefault="00F26052" w:rsidP="007E7107">
      <w:pPr>
        <w:pStyle w:val="a5"/>
        <w:ind w:firstLine="709"/>
        <w:jc w:val="both"/>
        <w:rPr>
          <w:rFonts w:ascii="Times New Roman" w:hAnsi="Times New Roman" w:cs="Times New Roman"/>
          <w:sz w:val="25"/>
          <w:szCs w:val="25"/>
        </w:rPr>
      </w:pPr>
      <w:r w:rsidRPr="000B2A98">
        <w:rPr>
          <w:rFonts w:ascii="Times New Roman" w:hAnsi="Times New Roman" w:cs="Times New Roman"/>
          <w:sz w:val="25"/>
          <w:szCs w:val="25"/>
        </w:rPr>
        <w:t xml:space="preserve">Рішенням Комісії </w:t>
      </w:r>
      <w:r w:rsidR="000B2A98" w:rsidRPr="000B2A98">
        <w:rPr>
          <w:rFonts w:ascii="Times New Roman" w:hAnsi="Times New Roman" w:cs="Times New Roman"/>
          <w:sz w:val="25"/>
          <w:szCs w:val="25"/>
        </w:rPr>
        <w:t>від 29 березня 2018 року № 65/зп-18</w:t>
      </w:r>
      <w:r w:rsidR="000B2A98" w:rsidRPr="009053C7">
        <w:rPr>
          <w:rFonts w:ascii="Times New Roman" w:hAnsi="Times New Roman" w:cs="Times New Roman"/>
          <w:sz w:val="25"/>
          <w:szCs w:val="25"/>
        </w:rPr>
        <w:t xml:space="preserve"> </w:t>
      </w:r>
      <w:r w:rsidRPr="000B2A98">
        <w:rPr>
          <w:rFonts w:ascii="Times New Roman" w:hAnsi="Times New Roman" w:cs="Times New Roman"/>
          <w:sz w:val="25"/>
          <w:szCs w:val="25"/>
        </w:rPr>
        <w:t xml:space="preserve">визначено результати першого етапу «Іспит» кваліфікаційного оцінювання суддів на відповідність займаній посаді. Відповідно до цього рішення </w:t>
      </w:r>
      <w:r w:rsidR="00C568C7">
        <w:rPr>
          <w:rFonts w:ascii="Times New Roman" w:hAnsi="Times New Roman" w:cs="Times New Roman"/>
          <w:sz w:val="25"/>
          <w:szCs w:val="25"/>
        </w:rPr>
        <w:t>Скутельника</w:t>
      </w:r>
      <w:r w:rsidR="00C568C7" w:rsidRPr="000B2A98">
        <w:rPr>
          <w:rFonts w:ascii="Times New Roman" w:hAnsi="Times New Roman" w:cs="Times New Roman"/>
          <w:sz w:val="25"/>
          <w:szCs w:val="25"/>
        </w:rPr>
        <w:t xml:space="preserve"> П.Ф.</w:t>
      </w:r>
      <w:r w:rsidR="00D522C8" w:rsidRPr="000B2A98">
        <w:rPr>
          <w:rFonts w:ascii="Times New Roman" w:hAnsi="Times New Roman" w:cs="Times New Roman"/>
          <w:sz w:val="25"/>
          <w:szCs w:val="25"/>
        </w:rPr>
        <w:t>.</w:t>
      </w:r>
      <w:r w:rsidR="00F671A3" w:rsidRPr="000B2A98">
        <w:rPr>
          <w:rFonts w:ascii="Times New Roman" w:hAnsi="Times New Roman" w:cs="Times New Roman"/>
          <w:sz w:val="25"/>
          <w:szCs w:val="25"/>
        </w:rPr>
        <w:t xml:space="preserve"> </w:t>
      </w:r>
      <w:r w:rsidRPr="000B2A98">
        <w:rPr>
          <w:rFonts w:ascii="Times New Roman" w:hAnsi="Times New Roman" w:cs="Times New Roman"/>
          <w:sz w:val="25"/>
          <w:szCs w:val="25"/>
        </w:rPr>
        <w:t>допущено до другого етапу кваліфікаційного оцінювання на відповідність займаній посаді – «Дослідження досьє та проведення співбесіди».</w:t>
      </w:r>
    </w:p>
    <w:p w:rsidR="00C764D6" w:rsidRDefault="000B2A98" w:rsidP="007E7107">
      <w:pPr>
        <w:pStyle w:val="a5"/>
        <w:ind w:firstLine="709"/>
        <w:jc w:val="both"/>
        <w:rPr>
          <w:rFonts w:ascii="Times New Roman" w:hAnsi="Times New Roman" w:cs="Times New Roman"/>
          <w:sz w:val="25"/>
          <w:szCs w:val="25"/>
        </w:rPr>
      </w:pPr>
      <w:r>
        <w:rPr>
          <w:rFonts w:ascii="Times New Roman" w:hAnsi="Times New Roman" w:cs="Times New Roman"/>
          <w:sz w:val="25"/>
          <w:szCs w:val="25"/>
        </w:rPr>
        <w:t>Скутельник</w:t>
      </w:r>
      <w:r w:rsidRPr="000B2A98">
        <w:rPr>
          <w:rFonts w:ascii="Times New Roman" w:hAnsi="Times New Roman" w:cs="Times New Roman"/>
          <w:sz w:val="25"/>
          <w:szCs w:val="25"/>
        </w:rPr>
        <w:t xml:space="preserve"> П.Ф. </w:t>
      </w:r>
      <w:r w:rsidR="001B1EE6" w:rsidRPr="000B2A98">
        <w:rPr>
          <w:rFonts w:ascii="Times New Roman" w:hAnsi="Times New Roman" w:cs="Times New Roman"/>
          <w:sz w:val="25"/>
          <w:szCs w:val="25"/>
        </w:rPr>
        <w:t>пройш</w:t>
      </w:r>
      <w:r>
        <w:rPr>
          <w:rFonts w:ascii="Times New Roman" w:hAnsi="Times New Roman" w:cs="Times New Roman"/>
          <w:sz w:val="25"/>
          <w:szCs w:val="25"/>
        </w:rPr>
        <w:t xml:space="preserve">ов </w:t>
      </w:r>
      <w:r w:rsidR="001B1EE6" w:rsidRPr="000B2A98">
        <w:rPr>
          <w:rFonts w:ascii="Times New Roman" w:hAnsi="Times New Roman" w:cs="Times New Roman"/>
          <w:sz w:val="25"/>
          <w:szCs w:val="25"/>
        </w:rPr>
        <w:t>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32502" w:rsidRDefault="00573BA5" w:rsidP="00D32502">
      <w:pPr>
        <w:pStyle w:val="a5"/>
        <w:ind w:firstLine="709"/>
        <w:jc w:val="both"/>
        <w:rPr>
          <w:rFonts w:ascii="Times New Roman" w:hAnsi="Times New Roman" w:cs="Times New Roman"/>
          <w:sz w:val="25"/>
          <w:szCs w:val="25"/>
        </w:rPr>
      </w:pPr>
      <w:r w:rsidRPr="00573BA5">
        <w:rPr>
          <w:rFonts w:ascii="Times New Roman" w:hAnsi="Times New Roman" w:cs="Times New Roman"/>
          <w:sz w:val="25"/>
          <w:szCs w:val="25"/>
        </w:rPr>
        <w:t>Під час проведення 16 травня 2018 року із суддею співбесіди та дослідження інформації щодо його відповідності критерію доброчесності Комісією встановлено</w:t>
      </w:r>
      <w:r w:rsidR="000B2A98" w:rsidRPr="000B2A98">
        <w:rPr>
          <w:rFonts w:ascii="Times New Roman" w:hAnsi="Times New Roman" w:cs="Times New Roman"/>
          <w:sz w:val="25"/>
          <w:szCs w:val="25"/>
        </w:rPr>
        <w:t xml:space="preserve">, що в провадженні Дніпровського районного суду міста Києва перебуває кримінальне провадження </w:t>
      </w:r>
      <w:r w:rsidR="00056445">
        <w:rPr>
          <w:rFonts w:ascii="Times New Roman" w:hAnsi="Times New Roman" w:cs="Times New Roman"/>
          <w:sz w:val="25"/>
          <w:szCs w:val="25"/>
        </w:rPr>
        <w:t>НОМЕР_1</w:t>
      </w:r>
      <w:r w:rsidR="000B2A98" w:rsidRPr="000B2A98">
        <w:rPr>
          <w:rFonts w:ascii="Times New Roman" w:hAnsi="Times New Roman" w:cs="Times New Roman"/>
          <w:sz w:val="25"/>
          <w:szCs w:val="25"/>
        </w:rPr>
        <w:t xml:space="preserve"> (справа № 755/2981/16-к) за обвинуваченням </w:t>
      </w:r>
      <w:r w:rsidR="00056445">
        <w:rPr>
          <w:rFonts w:ascii="Times New Roman" w:hAnsi="Times New Roman" w:cs="Times New Roman"/>
          <w:sz w:val="25"/>
          <w:szCs w:val="25"/>
        </w:rPr>
        <w:t>ОСОБА_1</w:t>
      </w:r>
      <w:r w:rsidR="000B2A98" w:rsidRPr="000B2A98">
        <w:rPr>
          <w:rFonts w:ascii="Times New Roman" w:hAnsi="Times New Roman" w:cs="Times New Roman"/>
          <w:sz w:val="25"/>
          <w:szCs w:val="25"/>
        </w:rPr>
        <w:t xml:space="preserve"> за частиною четвертою статті 368 Кримінального кодексу України</w:t>
      </w:r>
      <w:r>
        <w:rPr>
          <w:rFonts w:ascii="Times New Roman" w:hAnsi="Times New Roman" w:cs="Times New Roman"/>
          <w:sz w:val="25"/>
          <w:szCs w:val="25"/>
        </w:rPr>
        <w:t xml:space="preserve"> (далі – КК України)</w:t>
      </w:r>
      <w:r w:rsidR="000B2A98" w:rsidRPr="000B2A98">
        <w:rPr>
          <w:rFonts w:ascii="Times New Roman" w:hAnsi="Times New Roman" w:cs="Times New Roman"/>
          <w:sz w:val="25"/>
          <w:szCs w:val="25"/>
        </w:rPr>
        <w:t>.</w:t>
      </w:r>
    </w:p>
    <w:p w:rsidR="00D32502" w:rsidRDefault="00573BA5" w:rsidP="00D32502">
      <w:pPr>
        <w:pStyle w:val="a5"/>
        <w:ind w:firstLine="709"/>
        <w:jc w:val="both"/>
        <w:rPr>
          <w:rFonts w:ascii="Times New Roman" w:hAnsi="Times New Roman" w:cs="Times New Roman"/>
          <w:sz w:val="25"/>
          <w:szCs w:val="25"/>
        </w:rPr>
      </w:pPr>
      <w:r>
        <w:rPr>
          <w:rFonts w:ascii="Times New Roman" w:hAnsi="Times New Roman" w:cs="Times New Roman"/>
          <w:sz w:val="25"/>
          <w:szCs w:val="25"/>
        </w:rPr>
        <w:t>Р</w:t>
      </w:r>
      <w:r w:rsidRPr="00573BA5">
        <w:rPr>
          <w:rFonts w:ascii="Times New Roman" w:hAnsi="Times New Roman" w:cs="Times New Roman"/>
          <w:sz w:val="25"/>
          <w:szCs w:val="25"/>
        </w:rPr>
        <w:t>ішення</w:t>
      </w:r>
      <w:r>
        <w:rPr>
          <w:rFonts w:ascii="Times New Roman" w:hAnsi="Times New Roman" w:cs="Times New Roman"/>
          <w:sz w:val="25"/>
          <w:szCs w:val="25"/>
        </w:rPr>
        <w:t>м</w:t>
      </w:r>
      <w:r w:rsidRPr="00573BA5">
        <w:rPr>
          <w:rFonts w:ascii="Times New Roman" w:hAnsi="Times New Roman" w:cs="Times New Roman"/>
          <w:sz w:val="25"/>
          <w:szCs w:val="25"/>
        </w:rPr>
        <w:t xml:space="preserve"> </w:t>
      </w:r>
      <w:r>
        <w:rPr>
          <w:rFonts w:ascii="Times New Roman" w:hAnsi="Times New Roman" w:cs="Times New Roman"/>
          <w:sz w:val="25"/>
          <w:szCs w:val="25"/>
        </w:rPr>
        <w:t xml:space="preserve">Комісії від </w:t>
      </w:r>
      <w:r w:rsidRPr="00573BA5">
        <w:rPr>
          <w:rFonts w:ascii="Times New Roman" w:hAnsi="Times New Roman" w:cs="Times New Roman"/>
          <w:sz w:val="25"/>
          <w:szCs w:val="25"/>
        </w:rPr>
        <w:t>16 травня 2018 року № 689/ко-18 зупине</w:t>
      </w:r>
      <w:r>
        <w:rPr>
          <w:rFonts w:ascii="Times New Roman" w:hAnsi="Times New Roman" w:cs="Times New Roman"/>
          <w:sz w:val="25"/>
          <w:szCs w:val="25"/>
        </w:rPr>
        <w:t>но</w:t>
      </w:r>
      <w:r w:rsidRPr="00573BA5">
        <w:rPr>
          <w:rFonts w:ascii="Times New Roman" w:hAnsi="Times New Roman" w:cs="Times New Roman"/>
          <w:sz w:val="25"/>
          <w:szCs w:val="25"/>
        </w:rPr>
        <w:t xml:space="preserve"> кваліфікаційн</w:t>
      </w:r>
      <w:r>
        <w:rPr>
          <w:rFonts w:ascii="Times New Roman" w:hAnsi="Times New Roman" w:cs="Times New Roman"/>
          <w:sz w:val="25"/>
          <w:szCs w:val="25"/>
        </w:rPr>
        <w:t xml:space="preserve">е </w:t>
      </w:r>
      <w:r w:rsidRPr="00573BA5">
        <w:rPr>
          <w:rFonts w:ascii="Times New Roman" w:hAnsi="Times New Roman" w:cs="Times New Roman"/>
          <w:sz w:val="25"/>
          <w:szCs w:val="25"/>
        </w:rPr>
        <w:t>оцінювання судді Господарського суду Київської області Скутельника П.Ф. до набрання законної сили вироком суду або припинення кримінального провадження.</w:t>
      </w:r>
    </w:p>
    <w:p w:rsidR="00C764D6" w:rsidRPr="00573BA5" w:rsidRDefault="00D94ADE" w:rsidP="00D32502">
      <w:pPr>
        <w:pStyle w:val="a5"/>
        <w:ind w:firstLine="709"/>
        <w:jc w:val="both"/>
        <w:rPr>
          <w:rFonts w:ascii="Times New Roman" w:hAnsi="Times New Roman" w:cs="Times New Roman"/>
          <w:sz w:val="25"/>
          <w:szCs w:val="25"/>
        </w:rPr>
      </w:pPr>
      <w:r w:rsidRPr="00573BA5">
        <w:rPr>
          <w:rFonts w:ascii="Times New Roman" w:eastAsia="Times New Roman" w:hAnsi="Times New Roman" w:cs="Times New Roman"/>
          <w:sz w:val="25"/>
          <w:szCs w:val="25"/>
          <w:lang w:eastAsia="uk-UA"/>
        </w:rPr>
        <w:lastRenderedPageBreak/>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831C60" w:rsidRPr="00573BA5">
        <w:rPr>
          <w:rFonts w:ascii="Times New Roman" w:eastAsia="Times New Roman" w:hAnsi="Times New Roman" w:cs="Times New Roman"/>
          <w:sz w:val="25"/>
          <w:szCs w:val="25"/>
          <w:lang w:eastAsia="uk-UA"/>
        </w:rPr>
        <w:t xml:space="preserve"> </w:t>
      </w:r>
      <w:r w:rsidR="002632ED" w:rsidRPr="00573BA5">
        <w:rPr>
          <w:rFonts w:ascii="Times New Roman" w:eastAsia="Times New Roman" w:hAnsi="Times New Roman" w:cs="Times New Roman"/>
          <w:sz w:val="25"/>
          <w:szCs w:val="25"/>
          <w:lang w:eastAsia="uk-UA"/>
        </w:rPr>
        <w:t>від 16 </w:t>
      </w:r>
      <w:r w:rsidR="00DC6A1B" w:rsidRPr="00573BA5">
        <w:rPr>
          <w:rFonts w:ascii="Times New Roman" w:eastAsia="Times New Roman" w:hAnsi="Times New Roman" w:cs="Times New Roman"/>
          <w:sz w:val="25"/>
          <w:szCs w:val="25"/>
          <w:lang w:eastAsia="uk-UA"/>
        </w:rPr>
        <w:t>жовтня 2019 року № 193-ІХ</w:t>
      </w:r>
      <w:r w:rsidRPr="00573BA5">
        <w:rPr>
          <w:rFonts w:ascii="Times New Roman" w:eastAsia="Times New Roman" w:hAnsi="Times New Roman" w:cs="Times New Roman"/>
          <w:sz w:val="25"/>
          <w:szCs w:val="25"/>
          <w:lang w:eastAsia="uk-UA"/>
        </w:rPr>
        <w:t xml:space="preserve"> </w:t>
      </w:r>
      <w:r w:rsidR="00831C60" w:rsidRPr="00573BA5">
        <w:rPr>
          <w:rFonts w:ascii="Times New Roman" w:eastAsia="Times New Roman" w:hAnsi="Times New Roman" w:cs="Times New Roman"/>
          <w:sz w:val="25"/>
          <w:szCs w:val="25"/>
          <w:lang w:eastAsia="uk-UA"/>
        </w:rPr>
        <w:t>(</w:t>
      </w:r>
      <w:r w:rsidRPr="00573BA5">
        <w:rPr>
          <w:rFonts w:ascii="Times New Roman" w:eastAsia="Times New Roman" w:hAnsi="Times New Roman" w:cs="Times New Roman"/>
          <w:sz w:val="25"/>
          <w:szCs w:val="25"/>
          <w:lang w:eastAsia="uk-UA"/>
        </w:rPr>
        <w:t>набрав чинності 07 листопада 2019 року) повноваження членів Вищої кваліфікаційної комісії суддів України припинено.</w:t>
      </w:r>
    </w:p>
    <w:p w:rsidR="00C764D6" w:rsidRPr="007E7107" w:rsidRDefault="001A524B" w:rsidP="00A62D19">
      <w:pPr>
        <w:pStyle w:val="a5"/>
        <w:ind w:firstLine="709"/>
        <w:jc w:val="both"/>
        <w:rPr>
          <w:rFonts w:ascii="Times New Roman" w:hAnsi="Times New Roman" w:cs="Times New Roman"/>
          <w:sz w:val="25"/>
          <w:szCs w:val="25"/>
        </w:rPr>
      </w:pPr>
      <w:r w:rsidRPr="00573BA5">
        <w:rPr>
          <w:rFonts w:ascii="Times New Roman" w:eastAsia="Times New Roman" w:hAnsi="Times New Roman" w:cs="Times New Roman"/>
          <w:sz w:val="25"/>
          <w:szCs w:val="25"/>
          <w:lang w:eastAsia="uk-UA"/>
        </w:rPr>
        <w:t>П</w:t>
      </w:r>
      <w:r w:rsidR="00D94ADE" w:rsidRPr="00573BA5">
        <w:rPr>
          <w:rFonts w:ascii="Times New Roman" w:eastAsia="Times New Roman" w:hAnsi="Times New Roman" w:cs="Times New Roman"/>
          <w:sz w:val="25"/>
          <w:szCs w:val="25"/>
          <w:lang w:eastAsia="uk-UA"/>
        </w:rPr>
        <w:t>овноважний склад Вищої кваліфікаційної комісії суддів України</w:t>
      </w:r>
      <w:r w:rsidRPr="00573BA5">
        <w:rPr>
          <w:rFonts w:ascii="Times New Roman" w:eastAsia="Times New Roman" w:hAnsi="Times New Roman" w:cs="Times New Roman"/>
          <w:sz w:val="25"/>
          <w:szCs w:val="25"/>
          <w:lang w:eastAsia="uk-UA"/>
        </w:rPr>
        <w:t xml:space="preserve"> сформовано 01 червня 2023 року.</w:t>
      </w:r>
    </w:p>
    <w:p w:rsidR="00D94ADE" w:rsidRPr="007E7107" w:rsidRDefault="00D94ADE" w:rsidP="00A62D19">
      <w:pPr>
        <w:pStyle w:val="a5"/>
        <w:ind w:firstLine="709"/>
        <w:jc w:val="both"/>
        <w:rPr>
          <w:rFonts w:ascii="Times New Roman" w:hAnsi="Times New Roman" w:cs="Times New Roman"/>
          <w:sz w:val="25"/>
          <w:szCs w:val="25"/>
        </w:rPr>
      </w:pPr>
      <w:r w:rsidRPr="007E7107">
        <w:rPr>
          <w:rFonts w:ascii="Times New Roman" w:eastAsia="Times New Roman" w:hAnsi="Times New Roman" w:cs="Times New Roman"/>
          <w:sz w:val="25"/>
          <w:szCs w:val="25"/>
          <w:lang w:eastAsia="uk-UA"/>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w:t>
      </w:r>
      <w:r w:rsidRPr="007E7107">
        <w:rPr>
          <w:rFonts w:ascii="Times New Roman" w:hAnsi="Times New Roman" w:cs="Times New Roman"/>
          <w:sz w:val="25"/>
          <w:szCs w:val="25"/>
        </w:rPr>
        <w:t xml:space="preserve">№ </w:t>
      </w:r>
      <w:r w:rsidRPr="007E7107">
        <w:rPr>
          <w:rFonts w:ascii="Times New Roman" w:hAnsi="Times New Roman" w:cs="Times New Roman"/>
          <w:sz w:val="25"/>
          <w:szCs w:val="25"/>
          <w:shd w:val="clear" w:color="auto" w:fill="FFFFFF"/>
        </w:rPr>
        <w:t>34/зп-23</w:t>
      </w:r>
      <w:r w:rsidRPr="007E7107">
        <w:rPr>
          <w:rFonts w:ascii="Times New Roman" w:eastAsia="Times New Roman" w:hAnsi="Times New Roman" w:cs="Times New Roman"/>
          <w:sz w:val="25"/>
          <w:szCs w:val="25"/>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7307BE" w:rsidRDefault="00D94ADE" w:rsidP="007307BE">
      <w:pPr>
        <w:pStyle w:val="a5"/>
        <w:ind w:firstLine="709"/>
        <w:jc w:val="both"/>
        <w:rPr>
          <w:rFonts w:ascii="Times New Roman" w:eastAsia="Times New Roman" w:hAnsi="Times New Roman" w:cs="Times New Roman"/>
          <w:sz w:val="25"/>
          <w:szCs w:val="25"/>
          <w:lang w:eastAsia="uk-UA"/>
        </w:rPr>
      </w:pPr>
      <w:r w:rsidRPr="007E7107">
        <w:rPr>
          <w:rFonts w:ascii="Times New Roman" w:eastAsia="Times New Roman" w:hAnsi="Times New Roman" w:cs="Times New Roman"/>
          <w:sz w:val="25"/>
          <w:szCs w:val="25"/>
          <w:lang w:eastAsia="uk-UA"/>
        </w:rPr>
        <w:t>Згідно з протоколом повторного розподілу між членами Комісії від</w:t>
      </w:r>
      <w:r w:rsidR="001B1EE6" w:rsidRPr="007E7107">
        <w:rPr>
          <w:rFonts w:ascii="Times New Roman" w:eastAsia="Times New Roman" w:hAnsi="Times New Roman" w:cs="Times New Roman"/>
          <w:sz w:val="25"/>
          <w:szCs w:val="25"/>
          <w:lang w:eastAsia="uk-UA"/>
        </w:rPr>
        <w:t xml:space="preserve"> 2</w:t>
      </w:r>
      <w:r w:rsidR="00A63CB6" w:rsidRPr="007E7107">
        <w:rPr>
          <w:rFonts w:ascii="Times New Roman" w:eastAsia="Times New Roman" w:hAnsi="Times New Roman" w:cs="Times New Roman"/>
          <w:sz w:val="25"/>
          <w:szCs w:val="25"/>
          <w:lang w:eastAsia="uk-UA"/>
        </w:rPr>
        <w:t>7</w:t>
      </w:r>
      <w:r w:rsidR="001B1EE6" w:rsidRPr="007E7107">
        <w:rPr>
          <w:rFonts w:ascii="Times New Roman" w:eastAsia="Times New Roman" w:hAnsi="Times New Roman" w:cs="Times New Roman"/>
          <w:sz w:val="25"/>
          <w:szCs w:val="25"/>
          <w:lang w:eastAsia="uk-UA"/>
        </w:rPr>
        <w:t xml:space="preserve"> </w:t>
      </w:r>
      <w:r w:rsidRPr="007E7107">
        <w:rPr>
          <w:rFonts w:ascii="Times New Roman" w:eastAsia="Times New Roman" w:hAnsi="Times New Roman" w:cs="Times New Roman"/>
          <w:sz w:val="25"/>
          <w:szCs w:val="25"/>
          <w:lang w:eastAsia="uk-UA"/>
        </w:rPr>
        <w:t>липня 202</w:t>
      </w:r>
      <w:r w:rsidR="00F671A3" w:rsidRPr="007E7107">
        <w:rPr>
          <w:rFonts w:ascii="Times New Roman" w:eastAsia="Times New Roman" w:hAnsi="Times New Roman" w:cs="Times New Roman"/>
          <w:sz w:val="25"/>
          <w:szCs w:val="25"/>
          <w:lang w:eastAsia="uk-UA"/>
        </w:rPr>
        <w:t>3</w:t>
      </w:r>
      <w:r w:rsidR="00056445">
        <w:rPr>
          <w:rFonts w:ascii="Times New Roman" w:eastAsia="Times New Roman" w:hAnsi="Times New Roman" w:cs="Times New Roman"/>
          <w:sz w:val="25"/>
          <w:szCs w:val="25"/>
          <w:lang w:eastAsia="uk-UA"/>
        </w:rPr>
        <w:t> </w:t>
      </w:r>
      <w:r w:rsidRPr="007E7107">
        <w:rPr>
          <w:rFonts w:ascii="Times New Roman" w:eastAsia="Times New Roman" w:hAnsi="Times New Roman" w:cs="Times New Roman"/>
          <w:sz w:val="25"/>
          <w:szCs w:val="25"/>
          <w:lang w:eastAsia="uk-UA"/>
        </w:rPr>
        <w:t>року доповідачем у справі визначено члена Комісії Богоноса М.Б.</w:t>
      </w:r>
    </w:p>
    <w:p w:rsidR="007307BE" w:rsidRDefault="006766AC" w:rsidP="007307BE">
      <w:pPr>
        <w:pStyle w:val="a5"/>
        <w:ind w:firstLine="709"/>
        <w:jc w:val="both"/>
        <w:rPr>
          <w:rFonts w:ascii="Times New Roman" w:eastAsia="Times New Roman" w:hAnsi="Times New Roman" w:cs="Times New Roman"/>
          <w:sz w:val="25"/>
          <w:szCs w:val="25"/>
          <w:lang w:eastAsia="uk-UA"/>
        </w:rPr>
      </w:pPr>
      <w:r w:rsidRPr="006766AC">
        <w:rPr>
          <w:rFonts w:ascii="Times New Roman" w:eastAsia="Times New Roman" w:hAnsi="Times New Roman" w:cs="Times New Roman"/>
          <w:sz w:val="25"/>
          <w:szCs w:val="25"/>
          <w:lang w:eastAsia="uk-UA"/>
        </w:rPr>
        <w:t xml:space="preserve">Після повторного розподілу Комісією з’ясовано, що вироком Дніпровського районного суду міста Києва від 05 листопада 2021 року у справі № 755/2981/16-к </w:t>
      </w:r>
      <w:r w:rsidR="00056445">
        <w:rPr>
          <w:rFonts w:ascii="Times New Roman" w:eastAsia="Times New Roman" w:hAnsi="Times New Roman" w:cs="Times New Roman"/>
          <w:sz w:val="25"/>
          <w:szCs w:val="25"/>
          <w:lang w:eastAsia="uk-UA"/>
        </w:rPr>
        <w:t>ОСОБА_1</w:t>
      </w:r>
      <w:r w:rsidRPr="006766AC">
        <w:rPr>
          <w:rFonts w:ascii="Times New Roman" w:eastAsia="Times New Roman" w:hAnsi="Times New Roman" w:cs="Times New Roman"/>
          <w:sz w:val="25"/>
          <w:szCs w:val="25"/>
          <w:lang w:eastAsia="uk-UA"/>
        </w:rPr>
        <w:t xml:space="preserve"> визнано невинуватим у вчиненні кримінального правопорушення, передбаченого частиною четвертою статті 368 Кримінального кодексу України та виправдано за частиною четвертою статті 368 Кримінального кодексу України на підставі пункту 2 частини першої статті 373 Кримінального процесуального кодексу України</w:t>
      </w:r>
      <w:r w:rsidR="001F19C6">
        <w:rPr>
          <w:rFonts w:ascii="Times New Roman" w:eastAsia="Times New Roman" w:hAnsi="Times New Roman" w:cs="Times New Roman"/>
          <w:sz w:val="25"/>
          <w:szCs w:val="25"/>
          <w:lang w:eastAsia="uk-UA"/>
        </w:rPr>
        <w:t xml:space="preserve"> (далі – КПК України)</w:t>
      </w:r>
      <w:r w:rsidRPr="006766AC">
        <w:rPr>
          <w:rFonts w:ascii="Times New Roman" w:eastAsia="Times New Roman" w:hAnsi="Times New Roman" w:cs="Times New Roman"/>
          <w:sz w:val="25"/>
          <w:szCs w:val="25"/>
          <w:lang w:eastAsia="uk-UA"/>
        </w:rPr>
        <w:t>, оскільки не доведено, що кримінальне правопорушення вчинено обвинуваченим.</w:t>
      </w:r>
    </w:p>
    <w:p w:rsidR="007307BE" w:rsidRDefault="007307BE" w:rsidP="007307BE">
      <w:pPr>
        <w:pStyle w:val="a5"/>
        <w:ind w:firstLine="709"/>
        <w:jc w:val="both"/>
        <w:rPr>
          <w:rFonts w:ascii="Times New Roman" w:eastAsia="Times New Roman" w:hAnsi="Times New Roman" w:cs="Times New Roman"/>
          <w:sz w:val="25"/>
          <w:szCs w:val="25"/>
          <w:lang w:eastAsia="uk-UA"/>
        </w:rPr>
      </w:pPr>
      <w:r w:rsidRPr="007307BE">
        <w:rPr>
          <w:rFonts w:ascii="Times New Roman" w:eastAsia="Times New Roman" w:hAnsi="Times New Roman" w:cs="Times New Roman"/>
          <w:sz w:val="25"/>
          <w:szCs w:val="25"/>
          <w:lang w:eastAsia="uk-UA"/>
        </w:rPr>
        <w:t>Ухвалою Київського апеляційного суду ві</w:t>
      </w:r>
      <w:r>
        <w:rPr>
          <w:rFonts w:ascii="Times New Roman" w:eastAsia="Times New Roman" w:hAnsi="Times New Roman" w:cs="Times New Roman"/>
          <w:sz w:val="25"/>
          <w:szCs w:val="25"/>
          <w:lang w:eastAsia="uk-UA"/>
        </w:rPr>
        <w:t>д 06 грудня 2022 року у справі № </w:t>
      </w:r>
      <w:r w:rsidRPr="007307BE">
        <w:rPr>
          <w:rFonts w:ascii="Times New Roman" w:eastAsia="Times New Roman" w:hAnsi="Times New Roman" w:cs="Times New Roman"/>
          <w:sz w:val="25"/>
          <w:szCs w:val="25"/>
          <w:lang w:eastAsia="uk-UA"/>
        </w:rPr>
        <w:t xml:space="preserve">755/2981/16-к (провадження № 11-кп/824/784/2022) вирок Дніпровського районного суду міста Києва від 05 листопада 2021 року у справі № 755/2981/16-к щодо </w:t>
      </w:r>
      <w:r w:rsidR="00056445">
        <w:rPr>
          <w:rFonts w:ascii="Times New Roman" w:eastAsia="Times New Roman" w:hAnsi="Times New Roman" w:cs="Times New Roman"/>
          <w:sz w:val="25"/>
          <w:szCs w:val="25"/>
          <w:lang w:eastAsia="uk-UA"/>
        </w:rPr>
        <w:t>ОСОБА_1</w:t>
      </w:r>
      <w:r w:rsidRPr="007307BE">
        <w:rPr>
          <w:rFonts w:ascii="Times New Roman" w:eastAsia="Times New Roman" w:hAnsi="Times New Roman" w:cs="Times New Roman"/>
          <w:sz w:val="25"/>
          <w:szCs w:val="25"/>
          <w:lang w:eastAsia="uk-UA"/>
        </w:rPr>
        <w:t xml:space="preserve"> скасовано та призначено новий розгляд у суді першої інстанції. На цей час розгляд справи у суді першої інстанції триває.</w:t>
      </w:r>
    </w:p>
    <w:p w:rsidR="00A91BA0" w:rsidRDefault="007307BE" w:rsidP="00A91BA0">
      <w:pPr>
        <w:pStyle w:val="a5"/>
        <w:ind w:firstLine="709"/>
        <w:jc w:val="both"/>
        <w:rPr>
          <w:rFonts w:ascii="Times New Roman" w:eastAsia="Times New Roman" w:hAnsi="Times New Roman" w:cs="Times New Roman"/>
          <w:sz w:val="25"/>
          <w:szCs w:val="25"/>
          <w:lang w:eastAsia="uk-UA"/>
        </w:rPr>
      </w:pPr>
      <w:r w:rsidRPr="007307BE">
        <w:rPr>
          <w:rFonts w:ascii="Times New Roman" w:hAnsi="Times New Roman" w:cs="Times New Roman"/>
          <w:sz w:val="25"/>
          <w:szCs w:val="25"/>
          <w:shd w:val="clear" w:color="auto" w:fill="FFFFFF"/>
        </w:rPr>
        <w:t xml:space="preserve">На адресу Комісії 21 жовтня 2024 року надійшла заява </w:t>
      </w:r>
      <w:proofErr w:type="spellStart"/>
      <w:r w:rsidRPr="007307BE">
        <w:rPr>
          <w:rFonts w:ascii="Times New Roman" w:hAnsi="Times New Roman" w:cs="Times New Roman"/>
          <w:sz w:val="25"/>
          <w:szCs w:val="25"/>
          <w:shd w:val="clear" w:color="auto" w:fill="FFFFFF"/>
        </w:rPr>
        <w:t>Скутельника</w:t>
      </w:r>
      <w:proofErr w:type="spellEnd"/>
      <w:r w:rsidRPr="007307BE">
        <w:rPr>
          <w:rFonts w:ascii="Times New Roman" w:hAnsi="Times New Roman" w:cs="Times New Roman"/>
          <w:sz w:val="25"/>
          <w:szCs w:val="25"/>
          <w:shd w:val="clear" w:color="auto" w:fill="FFFFFF"/>
        </w:rPr>
        <w:t xml:space="preserve"> П.Ф. </w:t>
      </w:r>
      <w:r w:rsidR="00A4183F">
        <w:rPr>
          <w:rFonts w:ascii="Times New Roman" w:hAnsi="Times New Roman" w:cs="Times New Roman"/>
          <w:sz w:val="25"/>
          <w:szCs w:val="25"/>
          <w:shd w:val="clear" w:color="auto" w:fill="FFFFFF"/>
        </w:rPr>
        <w:t>(</w:t>
      </w:r>
      <w:proofErr w:type="spellStart"/>
      <w:r w:rsidR="00A4183F">
        <w:rPr>
          <w:rFonts w:ascii="Times New Roman" w:hAnsi="Times New Roman" w:cs="Times New Roman"/>
          <w:sz w:val="25"/>
          <w:szCs w:val="25"/>
          <w:shd w:val="clear" w:color="auto" w:fill="FFFFFF"/>
        </w:rPr>
        <w:t>вх</w:t>
      </w:r>
      <w:proofErr w:type="spellEnd"/>
      <w:r w:rsidR="00A4183F">
        <w:rPr>
          <w:rFonts w:ascii="Times New Roman" w:hAnsi="Times New Roman" w:cs="Times New Roman"/>
          <w:sz w:val="25"/>
          <w:szCs w:val="25"/>
          <w:shd w:val="clear" w:color="auto" w:fill="FFFFFF"/>
        </w:rPr>
        <w:t>.</w:t>
      </w:r>
      <w:r w:rsidR="00056445">
        <w:rPr>
          <w:rFonts w:ascii="Times New Roman" w:hAnsi="Times New Roman" w:cs="Times New Roman"/>
          <w:sz w:val="25"/>
          <w:szCs w:val="25"/>
          <w:shd w:val="clear" w:color="auto" w:fill="FFFFFF"/>
        </w:rPr>
        <w:t> </w:t>
      </w:r>
      <w:r w:rsidR="00A4183F">
        <w:rPr>
          <w:rFonts w:ascii="Times New Roman" w:hAnsi="Times New Roman" w:cs="Times New Roman"/>
          <w:sz w:val="25"/>
          <w:szCs w:val="25"/>
          <w:shd w:val="clear" w:color="auto" w:fill="FFFFFF"/>
        </w:rPr>
        <w:t>№</w:t>
      </w:r>
      <w:r w:rsidR="00056445">
        <w:rPr>
          <w:rFonts w:ascii="Times New Roman" w:hAnsi="Times New Roman" w:cs="Times New Roman"/>
          <w:sz w:val="25"/>
          <w:szCs w:val="25"/>
          <w:shd w:val="clear" w:color="auto" w:fill="FFFFFF"/>
        </w:rPr>
        <w:t> </w:t>
      </w:r>
      <w:r w:rsidR="00A4183F">
        <w:rPr>
          <w:rFonts w:ascii="Times New Roman" w:hAnsi="Times New Roman" w:cs="Times New Roman"/>
          <w:sz w:val="25"/>
          <w:szCs w:val="25"/>
          <w:shd w:val="clear" w:color="auto" w:fill="FFFFFF"/>
        </w:rPr>
        <w:t>31кп-869/17-С</w:t>
      </w:r>
      <w:r w:rsidRPr="007307BE">
        <w:rPr>
          <w:rFonts w:ascii="Times New Roman" w:hAnsi="Times New Roman" w:cs="Times New Roman"/>
          <w:sz w:val="25"/>
          <w:szCs w:val="25"/>
          <w:shd w:val="clear" w:color="auto" w:fill="FFFFFF"/>
        </w:rPr>
        <w:t>), у якій суддя повідомив, що на сьо</w:t>
      </w:r>
      <w:r w:rsidR="006A5A02">
        <w:rPr>
          <w:rFonts w:ascii="Times New Roman" w:hAnsi="Times New Roman" w:cs="Times New Roman"/>
          <w:sz w:val="25"/>
          <w:szCs w:val="25"/>
          <w:shd w:val="clear" w:color="auto" w:fill="FFFFFF"/>
        </w:rPr>
        <w:t xml:space="preserve">годні кримінальне провадження </w:t>
      </w:r>
      <w:r w:rsidR="00056445">
        <w:rPr>
          <w:rFonts w:ascii="Times New Roman" w:hAnsi="Times New Roman" w:cs="Times New Roman"/>
          <w:sz w:val="25"/>
          <w:szCs w:val="25"/>
          <w:shd w:val="clear" w:color="auto" w:fill="FFFFFF"/>
        </w:rPr>
        <w:t>НОМЕР_1</w:t>
      </w:r>
      <w:r w:rsidRPr="007307BE">
        <w:rPr>
          <w:rFonts w:ascii="Times New Roman" w:hAnsi="Times New Roman" w:cs="Times New Roman"/>
          <w:sz w:val="25"/>
          <w:szCs w:val="25"/>
          <w:shd w:val="clear" w:color="auto" w:fill="FFFFFF"/>
        </w:rPr>
        <w:t xml:space="preserve"> перебуває на розгляді в Дніпровському районному суді міста Києва.</w:t>
      </w:r>
    </w:p>
    <w:p w:rsidR="00A91BA0" w:rsidRDefault="00D5090C" w:rsidP="00A91BA0">
      <w:pPr>
        <w:pStyle w:val="a5"/>
        <w:ind w:firstLine="709"/>
        <w:jc w:val="both"/>
        <w:rPr>
          <w:rFonts w:ascii="Times New Roman" w:hAnsi="Times New Roman" w:cs="Times New Roman"/>
          <w:sz w:val="25"/>
          <w:szCs w:val="25"/>
          <w:shd w:val="clear" w:color="auto" w:fill="FFFFFF"/>
        </w:rPr>
      </w:pPr>
      <w:r w:rsidRPr="00D5090C">
        <w:rPr>
          <w:rFonts w:ascii="Times New Roman" w:hAnsi="Times New Roman" w:cs="Times New Roman"/>
          <w:sz w:val="25"/>
          <w:szCs w:val="25"/>
          <w:shd w:val="clear" w:color="auto" w:fill="FFFFFF"/>
        </w:rPr>
        <w:t xml:space="preserve">Суддя зазначив, що тривалість розгляду справи № 755/2981/16-к, на його думку, пов’язана з протиправними діями працівників Офісу Генерального прокурора, у зв’язку з чим </w:t>
      </w:r>
      <w:r w:rsidR="00056445">
        <w:rPr>
          <w:rFonts w:ascii="Times New Roman" w:hAnsi="Times New Roman" w:cs="Times New Roman"/>
          <w:sz w:val="25"/>
          <w:szCs w:val="25"/>
          <w:shd w:val="clear" w:color="auto" w:fill="FFFFFF"/>
        </w:rPr>
        <w:t>ОСОБА_1</w:t>
      </w:r>
      <w:r w:rsidRPr="00D5090C">
        <w:rPr>
          <w:rFonts w:ascii="Times New Roman" w:hAnsi="Times New Roman" w:cs="Times New Roman"/>
          <w:sz w:val="25"/>
          <w:szCs w:val="25"/>
          <w:shd w:val="clear" w:color="auto" w:fill="FFFFFF"/>
        </w:rPr>
        <w:t xml:space="preserve"> звертався до Європейського суду з прав людини. Рішенням Європейського суду з прав людини від 14 грудня 2023 року справа «П.С. та інші проти України» (Case of P.S. and others v. Ukraine) (заява № 16677/16 та 6 інших заяв) визнано порушення прав</w:t>
      </w:r>
      <w:r w:rsidR="00056445">
        <w:rPr>
          <w:rFonts w:ascii="Times New Roman" w:hAnsi="Times New Roman" w:cs="Times New Roman"/>
          <w:sz w:val="25"/>
          <w:szCs w:val="25"/>
          <w:shd w:val="clear" w:color="auto" w:fill="FFFFFF"/>
        </w:rPr>
        <w:t xml:space="preserve"> ОСОБА_1</w:t>
      </w:r>
      <w:r w:rsidRPr="00D5090C">
        <w:rPr>
          <w:rFonts w:ascii="Times New Roman" w:hAnsi="Times New Roman" w:cs="Times New Roman"/>
          <w:sz w:val="25"/>
          <w:szCs w:val="25"/>
          <w:shd w:val="clear" w:color="auto" w:fill="FFFFFF"/>
        </w:rPr>
        <w:t>, гарантованих статтями 6, 13 Конвенції про захист прав людини і основоположних свобод та встановлено, що тривалість кримінального провадження на національному рівні була надмірною та не відповід</w:t>
      </w:r>
      <w:r w:rsidR="00A91BA0">
        <w:rPr>
          <w:rFonts w:ascii="Times New Roman" w:hAnsi="Times New Roman" w:cs="Times New Roman"/>
          <w:sz w:val="25"/>
          <w:szCs w:val="25"/>
          <w:shd w:val="clear" w:color="auto" w:fill="FFFFFF"/>
        </w:rPr>
        <w:t>ала вимозі «розумного строку».</w:t>
      </w:r>
    </w:p>
    <w:p w:rsidR="00A91BA0" w:rsidRDefault="003609F6" w:rsidP="00A91BA0">
      <w:pPr>
        <w:pStyle w:val="a5"/>
        <w:ind w:firstLine="709"/>
        <w:jc w:val="both"/>
        <w:rPr>
          <w:rFonts w:ascii="Times New Roman" w:eastAsia="Times New Roman" w:hAnsi="Times New Roman" w:cs="Times New Roman"/>
          <w:sz w:val="25"/>
          <w:szCs w:val="25"/>
          <w:lang w:eastAsia="uk-UA"/>
        </w:rPr>
      </w:pPr>
      <w:r w:rsidRPr="003609F6">
        <w:rPr>
          <w:rFonts w:ascii="Times New Roman" w:hAnsi="Times New Roman" w:cs="Times New Roman"/>
          <w:sz w:val="25"/>
          <w:szCs w:val="25"/>
          <w:shd w:val="clear" w:color="auto" w:fill="FFFFFF"/>
        </w:rPr>
        <w:t xml:space="preserve">Рішення Комісії від 29 жовтня 2024 року № 189/ко-24 поновлено кваліфікаційне оцінювання судді Господарського суду Київської області Скутельника П.Ф. на відповідність займаній посаді. Продовжено проведення кваліфікаційного оцінювання на відповідність займаній посаді судді Господарського суду Київської області Скутельника </w:t>
      </w:r>
      <w:r>
        <w:rPr>
          <w:rFonts w:ascii="Times New Roman" w:hAnsi="Times New Roman" w:cs="Times New Roman"/>
          <w:sz w:val="25"/>
          <w:szCs w:val="25"/>
          <w:shd w:val="clear" w:color="auto" w:fill="FFFFFF"/>
        </w:rPr>
        <w:t> </w:t>
      </w:r>
      <w:r w:rsidRPr="003609F6">
        <w:rPr>
          <w:rFonts w:ascii="Times New Roman" w:hAnsi="Times New Roman" w:cs="Times New Roman"/>
          <w:sz w:val="25"/>
          <w:szCs w:val="25"/>
          <w:shd w:val="clear" w:color="auto" w:fill="FFFFFF"/>
        </w:rPr>
        <w:t>П.Ф. з етапу «Дослідження досьє та проведення співбесіди».</w:t>
      </w:r>
    </w:p>
    <w:p w:rsidR="00D5090C" w:rsidRPr="00A91BA0" w:rsidRDefault="00D32502" w:rsidP="00A91BA0">
      <w:pPr>
        <w:pStyle w:val="a5"/>
        <w:ind w:firstLine="709"/>
        <w:jc w:val="both"/>
        <w:rPr>
          <w:rFonts w:ascii="Times New Roman" w:eastAsia="Times New Roman" w:hAnsi="Times New Roman" w:cs="Times New Roman"/>
          <w:sz w:val="25"/>
          <w:szCs w:val="25"/>
          <w:lang w:eastAsia="uk-UA"/>
        </w:rPr>
      </w:pPr>
      <w:r>
        <w:rPr>
          <w:rFonts w:ascii="Times New Roman" w:hAnsi="Times New Roman" w:cs="Times New Roman"/>
          <w:sz w:val="25"/>
          <w:szCs w:val="25"/>
          <w:shd w:val="clear" w:color="auto" w:fill="FFFFFF"/>
        </w:rPr>
        <w:lastRenderedPageBreak/>
        <w:t>У</w:t>
      </w:r>
      <w:r w:rsidR="000E057E" w:rsidRPr="000E057E">
        <w:rPr>
          <w:rFonts w:ascii="Times New Roman" w:hAnsi="Times New Roman" w:cs="Times New Roman"/>
          <w:sz w:val="25"/>
          <w:szCs w:val="25"/>
          <w:shd w:val="clear" w:color="auto" w:fill="FFFFFF"/>
        </w:rPr>
        <w:t xml:space="preserve"> межах наданих повноважень Комісією 13 листопада 2024 року надіслано запит до Дніпровського районного суду міста Києва для отримання копій деяких документів, долучених до матеріалів кримінального провадження </w:t>
      </w:r>
      <w:r w:rsidR="00056445">
        <w:rPr>
          <w:rFonts w:ascii="Times New Roman" w:hAnsi="Times New Roman" w:cs="Times New Roman"/>
          <w:sz w:val="25"/>
          <w:szCs w:val="25"/>
          <w:shd w:val="clear" w:color="auto" w:fill="FFFFFF"/>
        </w:rPr>
        <w:t>НОМЕР_1</w:t>
      </w:r>
      <w:r w:rsidR="000E057E" w:rsidRPr="000E057E">
        <w:rPr>
          <w:rFonts w:ascii="Times New Roman" w:hAnsi="Times New Roman" w:cs="Times New Roman"/>
          <w:sz w:val="25"/>
          <w:szCs w:val="25"/>
          <w:shd w:val="clear" w:color="auto" w:fill="FFFFFF"/>
        </w:rPr>
        <w:t>.</w:t>
      </w:r>
    </w:p>
    <w:p w:rsidR="00D5090C" w:rsidRDefault="000E057E" w:rsidP="006766AC">
      <w:pPr>
        <w:pStyle w:val="a5"/>
        <w:ind w:firstLine="709"/>
        <w:jc w:val="both"/>
        <w:rPr>
          <w:rFonts w:ascii="Times New Roman" w:hAnsi="Times New Roman" w:cs="Times New Roman"/>
          <w:sz w:val="25"/>
          <w:szCs w:val="25"/>
          <w:shd w:val="clear" w:color="auto" w:fill="FFFFFF"/>
        </w:rPr>
      </w:pPr>
      <w:r w:rsidRPr="000E057E">
        <w:rPr>
          <w:rFonts w:ascii="Times New Roman" w:hAnsi="Times New Roman" w:cs="Times New Roman"/>
          <w:sz w:val="25"/>
          <w:szCs w:val="25"/>
          <w:shd w:val="clear" w:color="auto" w:fill="FFFFFF"/>
        </w:rPr>
        <w:t>У відповідь на вказаний запит Дніпровськи</w:t>
      </w:r>
      <w:r>
        <w:rPr>
          <w:rFonts w:ascii="Times New Roman" w:hAnsi="Times New Roman" w:cs="Times New Roman"/>
          <w:sz w:val="25"/>
          <w:szCs w:val="25"/>
          <w:shd w:val="clear" w:color="auto" w:fill="FFFFFF"/>
        </w:rPr>
        <w:t>м</w:t>
      </w:r>
      <w:r w:rsidRPr="000E057E">
        <w:rPr>
          <w:rFonts w:ascii="Times New Roman" w:hAnsi="Times New Roman" w:cs="Times New Roman"/>
          <w:sz w:val="25"/>
          <w:szCs w:val="25"/>
          <w:shd w:val="clear" w:color="auto" w:fill="FFFFFF"/>
        </w:rPr>
        <w:t xml:space="preserve"> районни</w:t>
      </w:r>
      <w:r>
        <w:rPr>
          <w:rFonts w:ascii="Times New Roman" w:hAnsi="Times New Roman" w:cs="Times New Roman"/>
          <w:sz w:val="25"/>
          <w:szCs w:val="25"/>
          <w:shd w:val="clear" w:color="auto" w:fill="FFFFFF"/>
        </w:rPr>
        <w:t>м судом міста Києва листом від </w:t>
      </w:r>
      <w:r w:rsidRPr="000E057E">
        <w:rPr>
          <w:rFonts w:ascii="Times New Roman" w:hAnsi="Times New Roman" w:cs="Times New Roman"/>
          <w:sz w:val="25"/>
          <w:szCs w:val="25"/>
          <w:shd w:val="clear" w:color="auto" w:fill="FFFFFF"/>
        </w:rPr>
        <w:t>26</w:t>
      </w:r>
      <w:r>
        <w:rPr>
          <w:rFonts w:ascii="Times New Roman" w:hAnsi="Times New Roman" w:cs="Times New Roman"/>
          <w:sz w:val="25"/>
          <w:szCs w:val="25"/>
          <w:shd w:val="clear" w:color="auto" w:fill="FFFFFF"/>
        </w:rPr>
        <w:t xml:space="preserve"> листопада </w:t>
      </w:r>
      <w:r w:rsidRPr="000E057E">
        <w:rPr>
          <w:rFonts w:ascii="Times New Roman" w:hAnsi="Times New Roman" w:cs="Times New Roman"/>
          <w:sz w:val="25"/>
          <w:szCs w:val="25"/>
          <w:shd w:val="clear" w:color="auto" w:fill="FFFFFF"/>
        </w:rPr>
        <w:t>2024</w:t>
      </w:r>
      <w:r>
        <w:rPr>
          <w:rFonts w:ascii="Times New Roman" w:hAnsi="Times New Roman" w:cs="Times New Roman"/>
          <w:sz w:val="25"/>
          <w:szCs w:val="25"/>
          <w:shd w:val="clear" w:color="auto" w:fill="FFFFFF"/>
        </w:rPr>
        <w:t xml:space="preserve"> року</w:t>
      </w:r>
      <w:r w:rsidRPr="000E057E">
        <w:rPr>
          <w:rFonts w:ascii="Times New Roman" w:hAnsi="Times New Roman" w:cs="Times New Roman"/>
          <w:sz w:val="25"/>
          <w:szCs w:val="25"/>
          <w:shd w:val="clear" w:color="auto" w:fill="FFFFFF"/>
        </w:rPr>
        <w:t xml:space="preserve"> № 31кп-869/17 повідомлено, що у </w:t>
      </w:r>
      <w:r w:rsidR="00D32502">
        <w:rPr>
          <w:rFonts w:ascii="Times New Roman" w:hAnsi="Times New Roman" w:cs="Times New Roman"/>
          <w:sz w:val="25"/>
          <w:szCs w:val="25"/>
          <w:shd w:val="clear" w:color="auto" w:fill="FFFFFF"/>
        </w:rPr>
        <w:t>цьо</w:t>
      </w:r>
      <w:r w:rsidRPr="000E057E">
        <w:rPr>
          <w:rFonts w:ascii="Times New Roman" w:hAnsi="Times New Roman" w:cs="Times New Roman"/>
          <w:sz w:val="25"/>
          <w:szCs w:val="25"/>
          <w:shd w:val="clear" w:color="auto" w:fill="FFFFFF"/>
        </w:rPr>
        <w:t>му кримінальному провадженні триває судовий розгляд, а запитувані Комісією про</w:t>
      </w:r>
      <w:r>
        <w:rPr>
          <w:rFonts w:ascii="Times New Roman" w:hAnsi="Times New Roman" w:cs="Times New Roman"/>
          <w:sz w:val="25"/>
          <w:szCs w:val="25"/>
          <w:shd w:val="clear" w:color="auto" w:fill="FFFFFF"/>
        </w:rPr>
        <w:t xml:space="preserve">токоли слідчих (розшуковий) дій, </w:t>
      </w:r>
      <w:r w:rsidRPr="000E057E">
        <w:rPr>
          <w:rFonts w:ascii="Times New Roman" w:hAnsi="Times New Roman" w:cs="Times New Roman"/>
          <w:sz w:val="25"/>
          <w:szCs w:val="25"/>
          <w:shd w:val="clear" w:color="auto" w:fill="FFFFFF"/>
        </w:rPr>
        <w:t>які містяться в матеріалах кримінального провадження, є письмовими документами, які складаються у порядку, передбаченому КПК України.</w:t>
      </w:r>
    </w:p>
    <w:p w:rsidR="00EE5BDB" w:rsidRPr="00EE5BDB" w:rsidRDefault="00EE5BDB" w:rsidP="00EE5BDB">
      <w:pPr>
        <w:pStyle w:val="a5"/>
        <w:ind w:firstLine="709"/>
        <w:jc w:val="both"/>
        <w:rPr>
          <w:rFonts w:ascii="Times New Roman" w:hAnsi="Times New Roman" w:cs="Times New Roman"/>
          <w:sz w:val="25"/>
          <w:szCs w:val="25"/>
          <w:shd w:val="clear" w:color="auto" w:fill="FFFFFF"/>
        </w:rPr>
      </w:pPr>
      <w:r w:rsidRPr="00EE5BDB">
        <w:rPr>
          <w:rFonts w:ascii="Times New Roman" w:hAnsi="Times New Roman" w:cs="Times New Roman"/>
          <w:sz w:val="25"/>
          <w:szCs w:val="25"/>
          <w:shd w:val="clear" w:color="auto" w:fill="FFFFFF"/>
        </w:rPr>
        <w:t>У листі також вказано, що згідно з</w:t>
      </w:r>
      <w:r w:rsidR="00D32502">
        <w:rPr>
          <w:rFonts w:ascii="Times New Roman" w:hAnsi="Times New Roman" w:cs="Times New Roman"/>
          <w:sz w:val="25"/>
          <w:szCs w:val="25"/>
          <w:shd w:val="clear" w:color="auto" w:fill="FFFFFF"/>
        </w:rPr>
        <w:t>і</w:t>
      </w:r>
      <w:r w:rsidRPr="00EE5BDB">
        <w:rPr>
          <w:rFonts w:ascii="Times New Roman" w:hAnsi="Times New Roman" w:cs="Times New Roman"/>
          <w:sz w:val="25"/>
          <w:szCs w:val="25"/>
          <w:shd w:val="clear" w:color="auto" w:fill="FFFFFF"/>
        </w:rPr>
        <w:t xml:space="preserve"> статтею 222 КПК України відомості досудового розслідування можна розголошувати лише з письмового дозволу слідчого або прокурора і в тому обсязі, в якому вони визнають можливим.</w:t>
      </w:r>
    </w:p>
    <w:p w:rsidR="006766AC" w:rsidRDefault="00D32502" w:rsidP="00EE5BDB">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Тому</w:t>
      </w:r>
      <w:r w:rsidR="00EE5BDB" w:rsidRPr="00EE5BDB">
        <w:rPr>
          <w:rFonts w:ascii="Times New Roman" w:hAnsi="Times New Roman" w:cs="Times New Roman"/>
          <w:sz w:val="25"/>
          <w:szCs w:val="25"/>
          <w:shd w:val="clear" w:color="auto" w:fill="FFFFFF"/>
        </w:rPr>
        <w:t xml:space="preserve"> відповідно до частини четвертої статті 86 Закону України «П</w:t>
      </w:r>
      <w:r>
        <w:rPr>
          <w:rFonts w:ascii="Times New Roman" w:hAnsi="Times New Roman" w:cs="Times New Roman"/>
          <w:sz w:val="25"/>
          <w:szCs w:val="25"/>
          <w:shd w:val="clear" w:color="auto" w:fill="FFFFFF"/>
        </w:rPr>
        <w:t xml:space="preserve">ро судоустрій і статус суддів» </w:t>
      </w:r>
      <w:r w:rsidR="00EE5BDB" w:rsidRPr="00EE5BDB">
        <w:rPr>
          <w:rFonts w:ascii="Times New Roman" w:hAnsi="Times New Roman" w:cs="Times New Roman"/>
          <w:sz w:val="25"/>
          <w:szCs w:val="25"/>
          <w:shd w:val="clear" w:color="auto" w:fill="FFFFFF"/>
        </w:rPr>
        <w:t xml:space="preserve">судом відмовлено </w:t>
      </w:r>
      <w:r>
        <w:rPr>
          <w:rFonts w:ascii="Times New Roman" w:hAnsi="Times New Roman" w:cs="Times New Roman"/>
          <w:sz w:val="25"/>
          <w:szCs w:val="25"/>
          <w:shd w:val="clear" w:color="auto" w:fill="FFFFFF"/>
        </w:rPr>
        <w:t>в</w:t>
      </w:r>
      <w:r w:rsidR="00EE5BDB" w:rsidRPr="00EE5BDB">
        <w:rPr>
          <w:rFonts w:ascii="Times New Roman" w:hAnsi="Times New Roman" w:cs="Times New Roman"/>
          <w:sz w:val="25"/>
          <w:szCs w:val="25"/>
          <w:shd w:val="clear" w:color="auto" w:fill="FFFFFF"/>
        </w:rPr>
        <w:t xml:space="preserve"> наданні документів на запит Комісії.</w:t>
      </w:r>
    </w:p>
    <w:p w:rsidR="0057402E" w:rsidRDefault="00D43D59" w:rsidP="0057402E">
      <w:pPr>
        <w:pStyle w:val="a5"/>
        <w:ind w:firstLine="709"/>
        <w:jc w:val="both"/>
        <w:rPr>
          <w:rFonts w:ascii="Times New Roman" w:hAnsi="Times New Roman" w:cs="Times New Roman"/>
          <w:sz w:val="25"/>
          <w:szCs w:val="25"/>
          <w:shd w:val="clear" w:color="auto" w:fill="FFFFFF"/>
        </w:rPr>
      </w:pPr>
      <w:r w:rsidRPr="00D43D59">
        <w:rPr>
          <w:rFonts w:ascii="Times New Roman" w:hAnsi="Times New Roman" w:cs="Times New Roman"/>
          <w:sz w:val="25"/>
          <w:szCs w:val="25"/>
          <w:shd w:val="clear" w:color="auto" w:fill="FFFFFF"/>
        </w:rPr>
        <w:t>Комісією 03 грудня 2024 року надіслано запит до Офісу Генерального прокурора з метою отримання копій документів негласних слідчих (розшукових) дій, долучених до матеріалів зазначеного кримінального провадження, та/або дозвіл на їх використання.</w:t>
      </w:r>
    </w:p>
    <w:p w:rsidR="00D43D59" w:rsidRPr="00D43D59" w:rsidRDefault="0057402E" w:rsidP="0057402E">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Листом від 16 грудня 2024 року</w:t>
      </w:r>
      <w:r w:rsidR="00D43D59" w:rsidRPr="00D43D59">
        <w:rPr>
          <w:rFonts w:ascii="Times New Roman" w:hAnsi="Times New Roman" w:cs="Times New Roman"/>
          <w:sz w:val="25"/>
          <w:szCs w:val="25"/>
          <w:shd w:val="clear" w:color="auto" w:fill="FFFFFF"/>
        </w:rPr>
        <w:t xml:space="preserve"> старшим прокурором групи прокурорів Офісу Генерального прокурора у вказаному кримінальному провадженні надано дозвіл на розголошення та використання Комісією відомостей та матеріалів провадження в повному обсязі під час </w:t>
      </w:r>
      <w:r w:rsidR="00D43D59">
        <w:rPr>
          <w:rFonts w:ascii="Times New Roman" w:hAnsi="Times New Roman" w:cs="Times New Roman"/>
          <w:sz w:val="25"/>
          <w:szCs w:val="25"/>
          <w:shd w:val="clear" w:color="auto" w:fill="FFFFFF"/>
        </w:rPr>
        <w:t xml:space="preserve">кваліфікаційного оцінювання </w:t>
      </w:r>
      <w:r w:rsidR="00D43D59" w:rsidRPr="00D43D59">
        <w:rPr>
          <w:rFonts w:ascii="Times New Roman" w:hAnsi="Times New Roman" w:cs="Times New Roman"/>
          <w:sz w:val="25"/>
          <w:szCs w:val="25"/>
          <w:shd w:val="clear" w:color="auto" w:fill="FFFFFF"/>
        </w:rPr>
        <w:t>Скутельника П.Ф., а також надано копії запитуваних документів.</w:t>
      </w:r>
    </w:p>
    <w:p w:rsidR="00D43D59" w:rsidRPr="00D43D59" w:rsidRDefault="00D43D59" w:rsidP="008B30D7">
      <w:pPr>
        <w:pStyle w:val="a5"/>
        <w:ind w:firstLine="709"/>
        <w:jc w:val="both"/>
        <w:rPr>
          <w:rFonts w:ascii="Times New Roman" w:hAnsi="Times New Roman" w:cs="Times New Roman"/>
          <w:sz w:val="25"/>
          <w:szCs w:val="25"/>
          <w:shd w:val="clear" w:color="auto" w:fill="FFFFFF"/>
        </w:rPr>
      </w:pPr>
      <w:r w:rsidRPr="00D43D59">
        <w:rPr>
          <w:rFonts w:ascii="Times New Roman" w:hAnsi="Times New Roman" w:cs="Times New Roman"/>
          <w:sz w:val="25"/>
          <w:szCs w:val="25"/>
          <w:shd w:val="clear" w:color="auto" w:fill="FFFFFF"/>
        </w:rPr>
        <w:t>Серед іншого, прокурором зазначено, що тривалий судовий розгляд</w:t>
      </w:r>
      <w:r>
        <w:rPr>
          <w:rFonts w:ascii="Times New Roman" w:hAnsi="Times New Roman" w:cs="Times New Roman"/>
          <w:sz w:val="25"/>
          <w:szCs w:val="25"/>
          <w:shd w:val="clear" w:color="auto" w:fill="FFFFFF"/>
        </w:rPr>
        <w:t xml:space="preserve"> </w:t>
      </w:r>
      <w:r w:rsidR="008B30D7">
        <w:rPr>
          <w:rFonts w:ascii="Times New Roman" w:hAnsi="Times New Roman" w:cs="Times New Roman"/>
          <w:sz w:val="25"/>
          <w:szCs w:val="25"/>
          <w:shd w:val="clear" w:color="auto" w:fill="FFFFFF"/>
        </w:rPr>
        <w:t xml:space="preserve">у </w:t>
      </w:r>
      <w:r w:rsidR="008B7A78">
        <w:rPr>
          <w:rFonts w:ascii="Times New Roman" w:hAnsi="Times New Roman" w:cs="Times New Roman"/>
          <w:sz w:val="25"/>
          <w:szCs w:val="25"/>
          <w:shd w:val="clear" w:color="auto" w:fill="FFFFFF"/>
        </w:rPr>
        <w:t>сп</w:t>
      </w:r>
      <w:r w:rsidR="008B30D7">
        <w:rPr>
          <w:rFonts w:ascii="Times New Roman" w:hAnsi="Times New Roman" w:cs="Times New Roman"/>
          <w:sz w:val="25"/>
          <w:szCs w:val="25"/>
          <w:shd w:val="clear" w:color="auto" w:fill="FFFFFF"/>
        </w:rPr>
        <w:t>раві № </w:t>
      </w:r>
      <w:r w:rsidR="008B30D7" w:rsidRPr="008B30D7">
        <w:rPr>
          <w:rFonts w:ascii="Times New Roman" w:hAnsi="Times New Roman" w:cs="Times New Roman"/>
          <w:sz w:val="25"/>
          <w:szCs w:val="25"/>
          <w:shd w:val="clear" w:color="auto" w:fill="FFFFFF"/>
        </w:rPr>
        <w:t>755/2981/16-к</w:t>
      </w:r>
      <w:r w:rsidR="008B30D7">
        <w:rPr>
          <w:rFonts w:ascii="Times New Roman" w:hAnsi="Times New Roman" w:cs="Times New Roman"/>
          <w:sz w:val="25"/>
          <w:szCs w:val="25"/>
          <w:shd w:val="clear" w:color="auto" w:fill="FFFFFF"/>
        </w:rPr>
        <w:t xml:space="preserve"> </w:t>
      </w:r>
      <w:r w:rsidRPr="00D43D59">
        <w:rPr>
          <w:rFonts w:ascii="Times New Roman" w:hAnsi="Times New Roman" w:cs="Times New Roman"/>
          <w:sz w:val="25"/>
          <w:szCs w:val="25"/>
          <w:shd w:val="clear" w:color="auto" w:fill="FFFFFF"/>
        </w:rPr>
        <w:t>пов’язаний із поданням обвинувачен</w:t>
      </w:r>
      <w:r w:rsidR="009053C7">
        <w:rPr>
          <w:rFonts w:ascii="Times New Roman" w:hAnsi="Times New Roman" w:cs="Times New Roman"/>
          <w:sz w:val="25"/>
          <w:szCs w:val="25"/>
          <w:shd w:val="clear" w:color="auto" w:fill="FFFFFF"/>
        </w:rPr>
        <w:t>им</w:t>
      </w:r>
      <w:r w:rsidRPr="00D43D59">
        <w:rPr>
          <w:rFonts w:ascii="Times New Roman" w:hAnsi="Times New Roman" w:cs="Times New Roman"/>
          <w:sz w:val="25"/>
          <w:szCs w:val="25"/>
          <w:shd w:val="clear" w:color="auto" w:fill="FFFFFF"/>
        </w:rPr>
        <w:t xml:space="preserve"> </w:t>
      </w:r>
      <w:r w:rsidR="00056445">
        <w:rPr>
          <w:rFonts w:ascii="Times New Roman" w:hAnsi="Times New Roman" w:cs="Times New Roman"/>
          <w:sz w:val="25"/>
          <w:szCs w:val="25"/>
          <w:shd w:val="clear" w:color="auto" w:fill="FFFFFF"/>
        </w:rPr>
        <w:t>ОСОБА_1</w:t>
      </w:r>
      <w:r w:rsidRPr="00D43D59">
        <w:rPr>
          <w:rFonts w:ascii="Times New Roman" w:hAnsi="Times New Roman" w:cs="Times New Roman"/>
          <w:sz w:val="25"/>
          <w:szCs w:val="25"/>
          <w:shd w:val="clear" w:color="auto" w:fill="FFFFFF"/>
        </w:rPr>
        <w:t xml:space="preserve"> та його захисниками великої кількості клопотань про відкладення </w:t>
      </w:r>
      <w:r w:rsidR="009053C7">
        <w:rPr>
          <w:rFonts w:ascii="Times New Roman" w:hAnsi="Times New Roman" w:cs="Times New Roman"/>
          <w:sz w:val="25"/>
          <w:szCs w:val="25"/>
          <w:shd w:val="clear" w:color="auto" w:fill="FFFFFF"/>
        </w:rPr>
        <w:t>судових засідань</w:t>
      </w:r>
      <w:r w:rsidRPr="00D43D59">
        <w:rPr>
          <w:rFonts w:ascii="Times New Roman" w:hAnsi="Times New Roman" w:cs="Times New Roman"/>
          <w:sz w:val="25"/>
          <w:szCs w:val="25"/>
          <w:shd w:val="clear" w:color="auto" w:fill="FFFFFF"/>
        </w:rPr>
        <w:t>.</w:t>
      </w:r>
      <w:r w:rsidR="008B30D7">
        <w:rPr>
          <w:rFonts w:ascii="Times New Roman" w:hAnsi="Times New Roman" w:cs="Times New Roman"/>
          <w:sz w:val="25"/>
          <w:szCs w:val="25"/>
          <w:shd w:val="clear" w:color="auto" w:fill="FFFFFF"/>
        </w:rPr>
        <w:t xml:space="preserve"> </w:t>
      </w:r>
      <w:r w:rsidRPr="00D43D59">
        <w:rPr>
          <w:rFonts w:ascii="Times New Roman" w:hAnsi="Times New Roman" w:cs="Times New Roman"/>
          <w:sz w:val="25"/>
          <w:szCs w:val="25"/>
          <w:shd w:val="clear" w:color="auto" w:fill="FFFFFF"/>
        </w:rPr>
        <w:t>Попри відповідну поведінку та численні відкладення судових засідан</w:t>
      </w:r>
      <w:r w:rsidR="00D32502">
        <w:rPr>
          <w:rFonts w:ascii="Times New Roman" w:hAnsi="Times New Roman" w:cs="Times New Roman"/>
          <w:sz w:val="25"/>
          <w:szCs w:val="25"/>
          <w:shd w:val="clear" w:color="auto" w:fill="FFFFFF"/>
        </w:rPr>
        <w:t xml:space="preserve">ь з ініціативи сторони захисту </w:t>
      </w:r>
      <w:r w:rsidR="00056445">
        <w:rPr>
          <w:rFonts w:ascii="Times New Roman" w:hAnsi="Times New Roman" w:cs="Times New Roman"/>
          <w:sz w:val="25"/>
          <w:szCs w:val="25"/>
          <w:shd w:val="clear" w:color="auto" w:fill="FFFFFF"/>
        </w:rPr>
        <w:t>ОСОБА_1</w:t>
      </w:r>
      <w:r w:rsidRPr="00D43D59">
        <w:rPr>
          <w:rFonts w:ascii="Times New Roman" w:hAnsi="Times New Roman" w:cs="Times New Roman"/>
          <w:sz w:val="25"/>
          <w:szCs w:val="25"/>
          <w:shd w:val="clear" w:color="auto" w:fill="FFFFFF"/>
        </w:rPr>
        <w:t xml:space="preserve"> подано скаргу до ЄСПЛ, за результатом розгляду якої Держава Україна впродовж 3 місяців повинна сплатити </w:t>
      </w:r>
      <w:r w:rsidR="00056445">
        <w:rPr>
          <w:rFonts w:ascii="Times New Roman" w:hAnsi="Times New Roman" w:cs="Times New Roman"/>
          <w:sz w:val="25"/>
          <w:szCs w:val="25"/>
          <w:shd w:val="clear" w:color="auto" w:fill="FFFFFF"/>
        </w:rPr>
        <w:t>ОСОБА_1 2</w:t>
      </w:r>
      <w:r w:rsidRPr="00D43D59">
        <w:rPr>
          <w:rFonts w:ascii="Times New Roman" w:hAnsi="Times New Roman" w:cs="Times New Roman"/>
          <w:sz w:val="25"/>
          <w:szCs w:val="25"/>
          <w:shd w:val="clear" w:color="auto" w:fill="FFFFFF"/>
        </w:rPr>
        <w:t>100 євро.</w:t>
      </w:r>
    </w:p>
    <w:p w:rsidR="00D43D59" w:rsidRDefault="00D43D59" w:rsidP="00D43D59">
      <w:pPr>
        <w:pStyle w:val="a5"/>
        <w:ind w:firstLine="709"/>
        <w:jc w:val="both"/>
        <w:rPr>
          <w:rFonts w:ascii="Times New Roman" w:hAnsi="Times New Roman" w:cs="Times New Roman"/>
          <w:sz w:val="25"/>
          <w:szCs w:val="25"/>
          <w:shd w:val="clear" w:color="auto" w:fill="FFFFFF"/>
        </w:rPr>
      </w:pPr>
      <w:r w:rsidRPr="00D43D59">
        <w:rPr>
          <w:rFonts w:ascii="Times New Roman" w:hAnsi="Times New Roman" w:cs="Times New Roman"/>
          <w:sz w:val="25"/>
          <w:szCs w:val="25"/>
          <w:shd w:val="clear" w:color="auto" w:fill="FFFFFF"/>
        </w:rPr>
        <w:t xml:space="preserve">Додатково </w:t>
      </w:r>
      <w:r w:rsidR="009053C7">
        <w:rPr>
          <w:rFonts w:ascii="Times New Roman" w:hAnsi="Times New Roman" w:cs="Times New Roman"/>
          <w:sz w:val="25"/>
          <w:szCs w:val="25"/>
          <w:shd w:val="clear" w:color="auto" w:fill="FFFFFF"/>
        </w:rPr>
        <w:t>прокурор звернув увагу, що</w:t>
      </w:r>
      <w:r w:rsidR="00D32502">
        <w:rPr>
          <w:rFonts w:ascii="Times New Roman" w:hAnsi="Times New Roman" w:cs="Times New Roman"/>
          <w:sz w:val="25"/>
          <w:szCs w:val="25"/>
          <w:shd w:val="clear" w:color="auto" w:fill="FFFFFF"/>
        </w:rPr>
        <w:t xml:space="preserve"> окрім інших фактів та обставин</w:t>
      </w:r>
      <w:r w:rsidR="009053C7">
        <w:rPr>
          <w:rFonts w:ascii="Times New Roman" w:hAnsi="Times New Roman" w:cs="Times New Roman"/>
          <w:sz w:val="25"/>
          <w:szCs w:val="25"/>
          <w:shd w:val="clear" w:color="auto" w:fill="FFFFFF"/>
        </w:rPr>
        <w:t xml:space="preserve"> про невідповідність судді критеріям про</w:t>
      </w:r>
      <w:r w:rsidR="00D32502">
        <w:rPr>
          <w:rFonts w:ascii="Times New Roman" w:hAnsi="Times New Roman" w:cs="Times New Roman"/>
          <w:sz w:val="25"/>
          <w:szCs w:val="25"/>
          <w:shd w:val="clear" w:color="auto" w:fill="FFFFFF"/>
        </w:rPr>
        <w:t xml:space="preserve">фесійної етики та доброчесності, </w:t>
      </w:r>
      <w:r w:rsidR="007257A4">
        <w:rPr>
          <w:rFonts w:ascii="Times New Roman" w:hAnsi="Times New Roman" w:cs="Times New Roman"/>
          <w:sz w:val="25"/>
          <w:szCs w:val="25"/>
          <w:shd w:val="clear" w:color="auto" w:fill="FFFFFF"/>
        </w:rPr>
        <w:t xml:space="preserve">можуть свідчити протоколи допиту свідків у кримінальному провадженні </w:t>
      </w:r>
      <w:r w:rsidR="00192C28">
        <w:rPr>
          <w:rFonts w:ascii="Times New Roman" w:hAnsi="Times New Roman" w:cs="Times New Roman"/>
          <w:sz w:val="25"/>
          <w:szCs w:val="25"/>
          <w:shd w:val="clear" w:color="auto" w:fill="FFFFFF"/>
        </w:rPr>
        <w:t>ОСОБА_2</w:t>
      </w:r>
      <w:r w:rsidR="00D32502">
        <w:rPr>
          <w:rFonts w:ascii="Times New Roman" w:hAnsi="Times New Roman" w:cs="Times New Roman"/>
          <w:sz w:val="25"/>
          <w:szCs w:val="25"/>
          <w:shd w:val="clear" w:color="auto" w:fill="FFFFFF"/>
        </w:rPr>
        <w:t xml:space="preserve">, </w:t>
      </w:r>
      <w:r w:rsidR="00192C28">
        <w:rPr>
          <w:rFonts w:ascii="Times New Roman" w:hAnsi="Times New Roman" w:cs="Times New Roman"/>
          <w:sz w:val="25"/>
          <w:szCs w:val="25"/>
          <w:shd w:val="clear" w:color="auto" w:fill="FFFFFF"/>
        </w:rPr>
        <w:t>ОСОБА_3</w:t>
      </w:r>
      <w:r w:rsidR="00D32502">
        <w:rPr>
          <w:rFonts w:ascii="Times New Roman" w:hAnsi="Times New Roman" w:cs="Times New Roman"/>
          <w:sz w:val="25"/>
          <w:szCs w:val="25"/>
          <w:shd w:val="clear" w:color="auto" w:fill="FFFFFF"/>
        </w:rPr>
        <w:t xml:space="preserve">, та </w:t>
      </w:r>
      <w:r w:rsidR="00192C28">
        <w:rPr>
          <w:rFonts w:ascii="Times New Roman" w:hAnsi="Times New Roman" w:cs="Times New Roman"/>
          <w:sz w:val="25"/>
          <w:szCs w:val="25"/>
          <w:shd w:val="clear" w:color="auto" w:fill="FFFFFF"/>
        </w:rPr>
        <w:t>ОСОБА_4</w:t>
      </w:r>
      <w:r w:rsidRPr="00D43D59">
        <w:rPr>
          <w:rFonts w:ascii="Times New Roman" w:hAnsi="Times New Roman" w:cs="Times New Roman"/>
          <w:sz w:val="25"/>
          <w:szCs w:val="25"/>
          <w:shd w:val="clear" w:color="auto" w:fill="FFFFFF"/>
        </w:rPr>
        <w:t xml:space="preserve">, </w:t>
      </w:r>
      <w:r w:rsidR="00D32502">
        <w:rPr>
          <w:rFonts w:ascii="Times New Roman" w:hAnsi="Times New Roman" w:cs="Times New Roman"/>
          <w:sz w:val="25"/>
          <w:szCs w:val="25"/>
          <w:shd w:val="clear" w:color="auto" w:fill="FFFFFF"/>
        </w:rPr>
        <w:t xml:space="preserve">які вказали, що, працюючи суддею, </w:t>
      </w:r>
      <w:proofErr w:type="spellStart"/>
      <w:r w:rsidRPr="00D43D59">
        <w:rPr>
          <w:rFonts w:ascii="Times New Roman" w:hAnsi="Times New Roman" w:cs="Times New Roman"/>
          <w:sz w:val="25"/>
          <w:szCs w:val="25"/>
          <w:shd w:val="clear" w:color="auto" w:fill="FFFFFF"/>
        </w:rPr>
        <w:t>Скутельник</w:t>
      </w:r>
      <w:proofErr w:type="spellEnd"/>
      <w:r w:rsidRPr="00D43D59">
        <w:rPr>
          <w:rFonts w:ascii="Times New Roman" w:hAnsi="Times New Roman" w:cs="Times New Roman"/>
          <w:sz w:val="25"/>
          <w:szCs w:val="25"/>
          <w:shd w:val="clear" w:color="auto" w:fill="FFFFFF"/>
        </w:rPr>
        <w:t xml:space="preserve"> П.Ф. часто здійснював консультування осіб </w:t>
      </w:r>
      <w:r w:rsidR="00D32502">
        <w:rPr>
          <w:rFonts w:ascii="Times New Roman" w:hAnsi="Times New Roman" w:cs="Times New Roman"/>
          <w:sz w:val="25"/>
          <w:szCs w:val="25"/>
          <w:shd w:val="clear" w:color="auto" w:fill="FFFFFF"/>
        </w:rPr>
        <w:t xml:space="preserve">із різних питань, а також, </w:t>
      </w:r>
      <w:r w:rsidRPr="00D43D59">
        <w:rPr>
          <w:rFonts w:ascii="Times New Roman" w:hAnsi="Times New Roman" w:cs="Times New Roman"/>
          <w:sz w:val="25"/>
          <w:szCs w:val="25"/>
          <w:shd w:val="clear" w:color="auto" w:fill="FFFFFF"/>
        </w:rPr>
        <w:t>перебуваю</w:t>
      </w:r>
      <w:r w:rsidR="000324ED">
        <w:rPr>
          <w:rFonts w:ascii="Times New Roman" w:hAnsi="Times New Roman" w:cs="Times New Roman"/>
          <w:sz w:val="25"/>
          <w:szCs w:val="25"/>
          <w:shd w:val="clear" w:color="auto" w:fill="FFFFFF"/>
        </w:rPr>
        <w:t>чи</w:t>
      </w:r>
      <w:r w:rsidR="00D32502">
        <w:rPr>
          <w:rFonts w:ascii="Times New Roman" w:hAnsi="Times New Roman" w:cs="Times New Roman"/>
          <w:sz w:val="25"/>
          <w:szCs w:val="25"/>
          <w:shd w:val="clear" w:color="auto" w:fill="FFFFFF"/>
        </w:rPr>
        <w:t xml:space="preserve"> на посаді судді, </w:t>
      </w:r>
      <w:r w:rsidRPr="00D43D59">
        <w:rPr>
          <w:rFonts w:ascii="Times New Roman" w:hAnsi="Times New Roman" w:cs="Times New Roman"/>
          <w:sz w:val="25"/>
          <w:szCs w:val="25"/>
          <w:shd w:val="clear" w:color="auto" w:fill="FFFFFF"/>
        </w:rPr>
        <w:t xml:space="preserve">вирішував питання стосовно об’єкта нерухомості, який належить на праві власності </w:t>
      </w:r>
      <w:r w:rsidR="00192C28">
        <w:rPr>
          <w:rFonts w:ascii="Times New Roman" w:hAnsi="Times New Roman" w:cs="Times New Roman"/>
          <w:sz w:val="25"/>
          <w:szCs w:val="25"/>
          <w:shd w:val="clear" w:color="auto" w:fill="FFFFFF"/>
        </w:rPr>
        <w:t>ОСОБА_2</w:t>
      </w:r>
      <w:r w:rsidRPr="00D43D59">
        <w:rPr>
          <w:rFonts w:ascii="Times New Roman" w:hAnsi="Times New Roman" w:cs="Times New Roman"/>
          <w:sz w:val="25"/>
          <w:szCs w:val="25"/>
          <w:shd w:val="clear" w:color="auto" w:fill="FFFFFF"/>
        </w:rPr>
        <w:t>.</w:t>
      </w:r>
    </w:p>
    <w:p w:rsidR="00AB02A5" w:rsidRPr="009053C7" w:rsidRDefault="00AB02A5" w:rsidP="00D43D59">
      <w:pPr>
        <w:pStyle w:val="a5"/>
        <w:ind w:firstLine="709"/>
        <w:jc w:val="both"/>
        <w:rPr>
          <w:rFonts w:ascii="Times New Roman" w:hAnsi="Times New Roman" w:cs="Times New Roman"/>
          <w:sz w:val="25"/>
          <w:szCs w:val="25"/>
          <w:shd w:val="clear" w:color="auto" w:fill="FFFFFF"/>
          <w:lang w:val="ru-RU"/>
        </w:rPr>
      </w:pPr>
      <w:r>
        <w:rPr>
          <w:rFonts w:ascii="Times New Roman" w:hAnsi="Times New Roman" w:cs="Times New Roman"/>
          <w:sz w:val="25"/>
          <w:szCs w:val="25"/>
          <w:shd w:val="clear" w:color="auto" w:fill="FFFFFF"/>
        </w:rPr>
        <w:t>Д</w:t>
      </w:r>
      <w:r w:rsidR="00A275C1">
        <w:rPr>
          <w:rFonts w:ascii="Times New Roman" w:hAnsi="Times New Roman" w:cs="Times New Roman"/>
          <w:sz w:val="25"/>
          <w:szCs w:val="25"/>
          <w:shd w:val="clear" w:color="auto" w:fill="FFFFFF"/>
        </w:rPr>
        <w:t xml:space="preserve">о матеріалів листа додано </w:t>
      </w:r>
      <w:r w:rsidR="00A275C1" w:rsidRPr="00A275C1">
        <w:rPr>
          <w:rFonts w:ascii="Times New Roman" w:hAnsi="Times New Roman" w:cs="Times New Roman"/>
          <w:sz w:val="25"/>
          <w:szCs w:val="25"/>
          <w:shd w:val="clear" w:color="auto" w:fill="FFFFFF"/>
        </w:rPr>
        <w:t>диск CD-R</w:t>
      </w:r>
      <w:r w:rsidR="00BA3999" w:rsidRPr="009053C7">
        <w:rPr>
          <w:rFonts w:ascii="Times New Roman" w:hAnsi="Times New Roman" w:cs="Times New Roman"/>
          <w:sz w:val="25"/>
          <w:szCs w:val="25"/>
          <w:shd w:val="clear" w:color="auto" w:fill="FFFFFF"/>
          <w:lang w:val="ru-RU"/>
        </w:rPr>
        <w:t>.</w:t>
      </w:r>
    </w:p>
    <w:p w:rsidR="002D1938" w:rsidRDefault="002D1938" w:rsidP="002D1938">
      <w:pPr>
        <w:pStyle w:val="a5"/>
        <w:ind w:firstLine="709"/>
        <w:jc w:val="both"/>
        <w:rPr>
          <w:rFonts w:ascii="Times New Roman" w:hAnsi="Times New Roman" w:cs="Times New Roman"/>
          <w:sz w:val="25"/>
          <w:szCs w:val="25"/>
          <w:shd w:val="clear" w:color="auto" w:fill="FFFFFF"/>
        </w:rPr>
      </w:pPr>
      <w:r w:rsidRPr="002D1938">
        <w:rPr>
          <w:rFonts w:ascii="Times New Roman" w:hAnsi="Times New Roman" w:cs="Times New Roman"/>
          <w:sz w:val="25"/>
          <w:szCs w:val="25"/>
          <w:shd w:val="clear" w:color="auto" w:fill="FFFFFF"/>
        </w:rPr>
        <w:t xml:space="preserve">З метою оновлення даних, що містяться в суддівському досьє, Комісією в межах наданих повноважень надіслано запити до таких органів державної влади: Національного агентства з питань запобігання корупції, Державної прикордонної служби України, Національної поліції України, Спеціалізованої антикорупційної прокуратури, Офісу Генерального прокурора, Державної податкової служби України, Служби безпеки України, Київського міського </w:t>
      </w:r>
      <w:r>
        <w:rPr>
          <w:rFonts w:ascii="Times New Roman" w:hAnsi="Times New Roman" w:cs="Times New Roman"/>
          <w:sz w:val="25"/>
          <w:szCs w:val="25"/>
          <w:shd w:val="clear" w:color="auto" w:fill="FFFFFF"/>
        </w:rPr>
        <w:t xml:space="preserve">територіального центру комплектування </w:t>
      </w:r>
      <w:r w:rsidRPr="002D1938">
        <w:rPr>
          <w:rFonts w:ascii="Times New Roman" w:hAnsi="Times New Roman" w:cs="Times New Roman"/>
          <w:sz w:val="25"/>
          <w:szCs w:val="25"/>
          <w:shd w:val="clear" w:color="auto" w:fill="FFFFFF"/>
        </w:rPr>
        <w:t xml:space="preserve">та </w:t>
      </w:r>
      <w:r>
        <w:rPr>
          <w:rFonts w:ascii="Times New Roman" w:hAnsi="Times New Roman" w:cs="Times New Roman"/>
          <w:sz w:val="25"/>
          <w:szCs w:val="25"/>
          <w:shd w:val="clear" w:color="auto" w:fill="FFFFFF"/>
        </w:rPr>
        <w:t>соціальної підтримки.</w:t>
      </w:r>
    </w:p>
    <w:p w:rsidR="00093E13" w:rsidRDefault="00D94ADE" w:rsidP="00093E13">
      <w:pPr>
        <w:pStyle w:val="a5"/>
        <w:ind w:firstLine="709"/>
        <w:jc w:val="both"/>
        <w:rPr>
          <w:rFonts w:ascii="Times New Roman" w:hAnsi="Times New Roman" w:cs="Times New Roman"/>
          <w:sz w:val="25"/>
          <w:szCs w:val="25"/>
          <w:shd w:val="clear" w:color="auto" w:fill="FFFFFF"/>
        </w:rPr>
      </w:pPr>
      <w:r w:rsidRPr="00A62D19">
        <w:rPr>
          <w:rFonts w:ascii="Times New Roman" w:hAnsi="Times New Roman" w:cs="Times New Roman"/>
          <w:sz w:val="25"/>
          <w:szCs w:val="25"/>
          <w:shd w:val="clear" w:color="auto" w:fill="FFFFFF"/>
        </w:rPr>
        <w:t xml:space="preserve">У відповідь на запити отримано інформацію стосовно </w:t>
      </w:r>
      <w:r w:rsidRPr="00A62D19">
        <w:rPr>
          <w:rFonts w:ascii="Times New Roman" w:hAnsi="Times New Roman" w:cs="Times New Roman"/>
          <w:sz w:val="25"/>
          <w:szCs w:val="25"/>
        </w:rPr>
        <w:t xml:space="preserve">судді, </w:t>
      </w:r>
      <w:r w:rsidRPr="00A62D19">
        <w:rPr>
          <w:rFonts w:ascii="Times New Roman" w:hAnsi="Times New Roman" w:cs="Times New Roman"/>
          <w:sz w:val="25"/>
          <w:szCs w:val="25"/>
          <w:shd w:val="clear" w:color="auto" w:fill="FFFFFF"/>
        </w:rPr>
        <w:t>яку долучено до матеріалів досьє.</w:t>
      </w:r>
    </w:p>
    <w:p w:rsidR="002B1207" w:rsidRDefault="00043F41" w:rsidP="002B1207">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Н</w:t>
      </w:r>
      <w:r w:rsidR="00AB6B6C">
        <w:rPr>
          <w:rFonts w:ascii="Times New Roman" w:hAnsi="Times New Roman" w:cs="Times New Roman"/>
          <w:sz w:val="25"/>
          <w:szCs w:val="25"/>
          <w:shd w:val="clear" w:color="auto" w:fill="FFFFFF"/>
        </w:rPr>
        <w:t xml:space="preserve">а адресу Комісії </w:t>
      </w:r>
      <w:r w:rsidR="00093E13">
        <w:rPr>
          <w:rFonts w:ascii="Times New Roman" w:hAnsi="Times New Roman" w:cs="Times New Roman"/>
          <w:sz w:val="25"/>
          <w:szCs w:val="25"/>
          <w:shd w:val="clear" w:color="auto" w:fill="FFFFFF"/>
        </w:rPr>
        <w:t>04</w:t>
      </w:r>
      <w:r w:rsidRPr="00043F41">
        <w:rPr>
          <w:rFonts w:ascii="Times New Roman" w:hAnsi="Times New Roman" w:cs="Times New Roman"/>
          <w:sz w:val="25"/>
          <w:szCs w:val="25"/>
          <w:shd w:val="clear" w:color="auto" w:fill="FFFFFF"/>
        </w:rPr>
        <w:t xml:space="preserve"> </w:t>
      </w:r>
      <w:r w:rsidR="00093E13">
        <w:rPr>
          <w:rFonts w:ascii="Times New Roman" w:hAnsi="Times New Roman" w:cs="Times New Roman"/>
          <w:sz w:val="25"/>
          <w:szCs w:val="25"/>
          <w:shd w:val="clear" w:color="auto" w:fill="FFFFFF"/>
        </w:rPr>
        <w:t>лютого</w:t>
      </w:r>
      <w:r w:rsidRPr="00043F41">
        <w:rPr>
          <w:rFonts w:ascii="Times New Roman" w:hAnsi="Times New Roman" w:cs="Times New Roman"/>
          <w:sz w:val="25"/>
          <w:szCs w:val="25"/>
          <w:shd w:val="clear" w:color="auto" w:fill="FFFFFF"/>
        </w:rPr>
        <w:t xml:space="preserve"> 202</w:t>
      </w:r>
      <w:r w:rsidR="00093E13">
        <w:rPr>
          <w:rFonts w:ascii="Times New Roman" w:hAnsi="Times New Roman" w:cs="Times New Roman"/>
          <w:sz w:val="25"/>
          <w:szCs w:val="25"/>
          <w:shd w:val="clear" w:color="auto" w:fill="FFFFFF"/>
        </w:rPr>
        <w:t>5</w:t>
      </w:r>
      <w:r w:rsidRPr="00043F41">
        <w:rPr>
          <w:rFonts w:ascii="Times New Roman" w:hAnsi="Times New Roman" w:cs="Times New Roman"/>
          <w:sz w:val="25"/>
          <w:szCs w:val="25"/>
          <w:shd w:val="clear" w:color="auto" w:fill="FFFFFF"/>
        </w:rPr>
        <w:t xml:space="preserve"> року </w:t>
      </w:r>
      <w:r w:rsidR="008522D0" w:rsidRPr="00A62D19">
        <w:rPr>
          <w:rFonts w:ascii="Times New Roman" w:hAnsi="Times New Roman" w:cs="Times New Roman"/>
          <w:sz w:val="25"/>
          <w:szCs w:val="25"/>
          <w:shd w:val="clear" w:color="auto" w:fill="FFFFFF"/>
        </w:rPr>
        <w:t>надійшов висновок Громадської ради доброчесності (далі – ГРД) про невідповідність судді</w:t>
      </w:r>
      <w:r w:rsidR="00AB6B6C">
        <w:rPr>
          <w:rFonts w:ascii="Times New Roman" w:hAnsi="Times New Roman" w:cs="Times New Roman"/>
          <w:sz w:val="25"/>
          <w:szCs w:val="25"/>
          <w:shd w:val="clear" w:color="auto" w:fill="FFFFFF"/>
        </w:rPr>
        <w:t xml:space="preserve"> </w:t>
      </w:r>
      <w:r w:rsidR="00093E13" w:rsidRPr="00093E13">
        <w:rPr>
          <w:rFonts w:ascii="Times New Roman" w:hAnsi="Times New Roman" w:cs="Times New Roman"/>
          <w:sz w:val="25"/>
          <w:szCs w:val="25"/>
          <w:shd w:val="clear" w:color="auto" w:fill="FFFFFF"/>
        </w:rPr>
        <w:t>Скутельник</w:t>
      </w:r>
      <w:r w:rsidR="00093E13">
        <w:rPr>
          <w:rFonts w:ascii="Times New Roman" w:hAnsi="Times New Roman" w:cs="Times New Roman"/>
          <w:sz w:val="25"/>
          <w:szCs w:val="25"/>
          <w:shd w:val="clear" w:color="auto" w:fill="FFFFFF"/>
        </w:rPr>
        <w:t>а</w:t>
      </w:r>
      <w:r w:rsidR="00093E13" w:rsidRPr="00093E13">
        <w:rPr>
          <w:rFonts w:ascii="Times New Roman" w:hAnsi="Times New Roman" w:cs="Times New Roman"/>
          <w:sz w:val="25"/>
          <w:szCs w:val="25"/>
          <w:shd w:val="clear" w:color="auto" w:fill="FFFFFF"/>
        </w:rPr>
        <w:t xml:space="preserve"> П.Ф.</w:t>
      </w:r>
      <w:r w:rsidR="00093E13">
        <w:rPr>
          <w:rFonts w:ascii="Times New Roman" w:hAnsi="Times New Roman" w:cs="Times New Roman"/>
          <w:sz w:val="25"/>
          <w:szCs w:val="25"/>
          <w:shd w:val="clear" w:color="auto" w:fill="FFFFFF"/>
        </w:rPr>
        <w:t xml:space="preserve"> </w:t>
      </w:r>
      <w:r w:rsidR="008522D0" w:rsidRPr="00A62D19">
        <w:rPr>
          <w:rFonts w:ascii="Times New Roman" w:hAnsi="Times New Roman" w:cs="Times New Roman"/>
          <w:sz w:val="25"/>
          <w:szCs w:val="25"/>
          <w:shd w:val="clear" w:color="auto" w:fill="FFFFFF"/>
        </w:rPr>
        <w:t>критеріям доброчесності та професійної етики.</w:t>
      </w:r>
    </w:p>
    <w:p w:rsidR="007862C8" w:rsidRDefault="00AB02A5" w:rsidP="007862C8">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На адресу Комісії </w:t>
      </w:r>
      <w:r w:rsidR="00BA3999">
        <w:rPr>
          <w:rFonts w:ascii="Times New Roman" w:hAnsi="Times New Roman" w:cs="Times New Roman"/>
          <w:sz w:val="25"/>
          <w:szCs w:val="25"/>
          <w:shd w:val="clear" w:color="auto" w:fill="FFFFFF"/>
        </w:rPr>
        <w:t>07 лютого 2025 року надійшло клопотання</w:t>
      </w:r>
      <w:r w:rsidR="00BA3999" w:rsidRPr="00BA3999">
        <w:rPr>
          <w:rFonts w:ascii="Times New Roman" w:hAnsi="Times New Roman" w:cs="Times New Roman"/>
          <w:sz w:val="25"/>
          <w:szCs w:val="25"/>
          <w:shd w:val="clear" w:color="auto" w:fill="FFFFFF"/>
        </w:rPr>
        <w:t xml:space="preserve"> прокурор</w:t>
      </w:r>
      <w:r w:rsidR="00BA3999">
        <w:rPr>
          <w:rFonts w:ascii="Times New Roman" w:hAnsi="Times New Roman" w:cs="Times New Roman"/>
          <w:sz w:val="25"/>
          <w:szCs w:val="25"/>
          <w:shd w:val="clear" w:color="auto" w:fill="FFFFFF"/>
        </w:rPr>
        <w:t>а</w:t>
      </w:r>
      <w:r w:rsidR="00BA3999" w:rsidRPr="00BA3999">
        <w:rPr>
          <w:rFonts w:ascii="Times New Roman" w:hAnsi="Times New Roman" w:cs="Times New Roman"/>
          <w:sz w:val="25"/>
          <w:szCs w:val="25"/>
          <w:shd w:val="clear" w:color="auto" w:fill="FFFFFF"/>
        </w:rPr>
        <w:t xml:space="preserve"> Офісу Генерального прокурора</w:t>
      </w:r>
      <w:r w:rsidR="00BA3999">
        <w:rPr>
          <w:rFonts w:ascii="Times New Roman" w:hAnsi="Times New Roman" w:cs="Times New Roman"/>
          <w:sz w:val="25"/>
          <w:szCs w:val="25"/>
          <w:shd w:val="clear" w:color="auto" w:fill="FFFFFF"/>
        </w:rPr>
        <w:t xml:space="preserve"> про долучення до доданих </w:t>
      </w:r>
      <w:r w:rsidR="00E903D0">
        <w:rPr>
          <w:rFonts w:ascii="Times New Roman" w:hAnsi="Times New Roman" w:cs="Times New Roman"/>
          <w:sz w:val="25"/>
          <w:szCs w:val="25"/>
          <w:shd w:val="clear" w:color="auto" w:fill="FFFFFF"/>
        </w:rPr>
        <w:t xml:space="preserve">раніше </w:t>
      </w:r>
      <w:r w:rsidR="00BA3999">
        <w:rPr>
          <w:rFonts w:ascii="Times New Roman" w:hAnsi="Times New Roman" w:cs="Times New Roman"/>
          <w:sz w:val="25"/>
          <w:szCs w:val="25"/>
          <w:shd w:val="clear" w:color="auto" w:fill="FFFFFF"/>
        </w:rPr>
        <w:t xml:space="preserve">документів </w:t>
      </w:r>
      <w:r w:rsidR="00BA3999" w:rsidRPr="00A275C1">
        <w:rPr>
          <w:rFonts w:ascii="Times New Roman" w:hAnsi="Times New Roman" w:cs="Times New Roman"/>
          <w:sz w:val="25"/>
          <w:szCs w:val="25"/>
          <w:shd w:val="clear" w:color="auto" w:fill="FFFFFF"/>
        </w:rPr>
        <w:t>диск</w:t>
      </w:r>
      <w:r w:rsidR="00BA3999">
        <w:rPr>
          <w:rFonts w:ascii="Times New Roman" w:hAnsi="Times New Roman" w:cs="Times New Roman"/>
          <w:sz w:val="25"/>
          <w:szCs w:val="25"/>
          <w:shd w:val="clear" w:color="auto" w:fill="FFFFFF"/>
        </w:rPr>
        <w:t>а</w:t>
      </w:r>
      <w:r w:rsidR="00BA3999" w:rsidRPr="00A275C1">
        <w:rPr>
          <w:rFonts w:ascii="Times New Roman" w:hAnsi="Times New Roman" w:cs="Times New Roman"/>
          <w:sz w:val="25"/>
          <w:szCs w:val="25"/>
          <w:shd w:val="clear" w:color="auto" w:fill="FFFFFF"/>
        </w:rPr>
        <w:t xml:space="preserve"> CD-R</w:t>
      </w:r>
      <w:r w:rsidR="00BA3999" w:rsidRPr="009053C7">
        <w:rPr>
          <w:rFonts w:ascii="Times New Roman" w:hAnsi="Times New Roman" w:cs="Times New Roman"/>
          <w:sz w:val="25"/>
          <w:szCs w:val="25"/>
          <w:shd w:val="clear" w:color="auto" w:fill="FFFFFF"/>
          <w:lang w:val="ru-RU"/>
        </w:rPr>
        <w:t>.</w:t>
      </w:r>
    </w:p>
    <w:p w:rsidR="00A32B08" w:rsidRPr="006401D5" w:rsidRDefault="0015338A" w:rsidP="007862C8">
      <w:pPr>
        <w:pStyle w:val="a5"/>
        <w:ind w:firstLine="709"/>
        <w:jc w:val="both"/>
        <w:rPr>
          <w:rFonts w:ascii="Times New Roman" w:hAnsi="Times New Roman" w:cs="Times New Roman"/>
          <w:sz w:val="25"/>
          <w:szCs w:val="25"/>
          <w:shd w:val="clear" w:color="auto" w:fill="FFFFFF"/>
        </w:rPr>
      </w:pPr>
      <w:r w:rsidRPr="0015338A">
        <w:rPr>
          <w:rFonts w:ascii="Times New Roman" w:hAnsi="Times New Roman" w:cs="Times New Roman"/>
          <w:sz w:val="25"/>
          <w:szCs w:val="25"/>
          <w:shd w:val="clear" w:color="auto" w:fill="FFFFFF"/>
        </w:rPr>
        <w:t>С</w:t>
      </w:r>
      <w:r w:rsidRPr="006401D5">
        <w:rPr>
          <w:rFonts w:ascii="Times New Roman" w:hAnsi="Times New Roman" w:cs="Times New Roman"/>
          <w:sz w:val="25"/>
          <w:szCs w:val="25"/>
          <w:shd w:val="clear" w:color="auto" w:fill="FFFFFF"/>
        </w:rPr>
        <w:t>півбесіду із суддею призначено на 11 лютого 2025 року</w:t>
      </w:r>
      <w:r w:rsidR="007C0BEA">
        <w:rPr>
          <w:rFonts w:ascii="Times New Roman" w:hAnsi="Times New Roman" w:cs="Times New Roman"/>
          <w:sz w:val="25"/>
          <w:szCs w:val="25"/>
          <w:shd w:val="clear" w:color="auto" w:fill="FFFFFF"/>
        </w:rPr>
        <w:t>. У цьому засіданні</w:t>
      </w:r>
      <w:r w:rsidR="00A06141">
        <w:rPr>
          <w:rFonts w:ascii="Times New Roman" w:hAnsi="Times New Roman" w:cs="Times New Roman"/>
          <w:sz w:val="25"/>
          <w:szCs w:val="25"/>
          <w:shd w:val="clear" w:color="auto" w:fill="FFFFFF"/>
        </w:rPr>
        <w:t xml:space="preserve"> </w:t>
      </w:r>
      <w:r w:rsidRPr="006401D5">
        <w:rPr>
          <w:rFonts w:ascii="Times New Roman" w:hAnsi="Times New Roman" w:cs="Times New Roman"/>
          <w:sz w:val="25"/>
          <w:szCs w:val="25"/>
          <w:shd w:val="clear" w:color="auto" w:fill="FFFFFF"/>
        </w:rPr>
        <w:t>задоволено клопотання Скутельника П.Ф.</w:t>
      </w:r>
      <w:r w:rsidR="002C4EF7" w:rsidRPr="006401D5">
        <w:rPr>
          <w:rFonts w:ascii="Times New Roman" w:hAnsi="Times New Roman" w:cs="Times New Roman"/>
          <w:sz w:val="25"/>
          <w:szCs w:val="25"/>
          <w:shd w:val="clear" w:color="auto" w:fill="FFFFFF"/>
        </w:rPr>
        <w:t xml:space="preserve"> про можливість ознай</w:t>
      </w:r>
      <w:r w:rsidR="006803C3" w:rsidRPr="006401D5">
        <w:rPr>
          <w:rFonts w:ascii="Times New Roman" w:hAnsi="Times New Roman" w:cs="Times New Roman"/>
          <w:sz w:val="25"/>
          <w:szCs w:val="25"/>
          <w:shd w:val="clear" w:color="auto" w:fill="FFFFFF"/>
        </w:rPr>
        <w:t>омлення з мотивами висновку ГРД та оголошено перерву до 25 лютого 2025 року.</w:t>
      </w:r>
    </w:p>
    <w:p w:rsidR="002C4EF7" w:rsidRPr="006401D5" w:rsidRDefault="002C4EF7" w:rsidP="00A32B08">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lastRenderedPageBreak/>
        <w:t>25 лютого 2025 року</w:t>
      </w:r>
      <w:r w:rsidR="00A06141">
        <w:rPr>
          <w:rFonts w:ascii="Times New Roman" w:hAnsi="Times New Roman" w:cs="Times New Roman"/>
          <w:sz w:val="25"/>
          <w:szCs w:val="25"/>
          <w:shd w:val="clear" w:color="auto" w:fill="FFFFFF"/>
        </w:rPr>
        <w:t xml:space="preserve"> співбесіда</w:t>
      </w:r>
      <w:r w:rsidRPr="006401D5">
        <w:rPr>
          <w:rFonts w:ascii="Times New Roman" w:hAnsi="Times New Roman" w:cs="Times New Roman"/>
          <w:sz w:val="25"/>
          <w:szCs w:val="25"/>
          <w:shd w:val="clear" w:color="auto" w:fill="FFFFFF"/>
        </w:rPr>
        <w:t xml:space="preserve"> не відбулась у зв’язку з неявкою судді. </w:t>
      </w:r>
      <w:r w:rsidR="00A06141">
        <w:rPr>
          <w:rFonts w:ascii="Times New Roman" w:hAnsi="Times New Roman" w:cs="Times New Roman"/>
          <w:sz w:val="25"/>
          <w:szCs w:val="25"/>
          <w:shd w:val="clear" w:color="auto" w:fill="FFFFFF"/>
        </w:rPr>
        <w:t xml:space="preserve">У клопотанні Скутельник П.Ф. повідомив, що причиною неприбуття у засідання Комісії є його тимчасова непрацездатність. </w:t>
      </w:r>
    </w:p>
    <w:p w:rsidR="00AB02A5" w:rsidRPr="006401D5" w:rsidRDefault="00AB02A5" w:rsidP="00A32B08">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На адресу Комісії 26 лютого 2025 року надійшли пояснення Скутельника П.Ф. на висновок ГРД.</w:t>
      </w:r>
    </w:p>
    <w:p w:rsidR="001B7912" w:rsidRPr="006401D5" w:rsidRDefault="00BB7AAC" w:rsidP="001B7912">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Повторно співбесіду призначено на 11 березня 2025 року</w:t>
      </w:r>
      <w:r w:rsidR="00E63FD1" w:rsidRPr="006401D5">
        <w:rPr>
          <w:rFonts w:ascii="Times New Roman" w:hAnsi="Times New Roman" w:cs="Times New Roman"/>
          <w:sz w:val="25"/>
          <w:szCs w:val="25"/>
          <w:shd w:val="clear" w:color="auto" w:fill="FFFFFF"/>
        </w:rPr>
        <w:t xml:space="preserve"> об 11:30 год</w:t>
      </w:r>
      <w:r w:rsidRPr="006401D5">
        <w:rPr>
          <w:rFonts w:ascii="Times New Roman" w:hAnsi="Times New Roman" w:cs="Times New Roman"/>
          <w:sz w:val="25"/>
          <w:szCs w:val="25"/>
          <w:shd w:val="clear" w:color="auto" w:fill="FFFFFF"/>
        </w:rPr>
        <w:t xml:space="preserve">. Суддя на співбесіду не з’явився, надіславши на електронну адресу Комісії клопотання про </w:t>
      </w:r>
      <w:r w:rsidR="007257A4">
        <w:rPr>
          <w:rFonts w:ascii="Times New Roman" w:hAnsi="Times New Roman" w:cs="Times New Roman"/>
          <w:sz w:val="25"/>
          <w:szCs w:val="25"/>
          <w:shd w:val="clear" w:color="auto" w:fill="FFFFFF"/>
        </w:rPr>
        <w:t xml:space="preserve">її </w:t>
      </w:r>
      <w:r w:rsidRPr="006401D5">
        <w:rPr>
          <w:rFonts w:ascii="Times New Roman" w:hAnsi="Times New Roman" w:cs="Times New Roman"/>
          <w:sz w:val="25"/>
          <w:szCs w:val="25"/>
          <w:shd w:val="clear" w:color="auto" w:fill="FFFFFF"/>
        </w:rPr>
        <w:t>відкладення у зв’язку з участ</w:t>
      </w:r>
      <w:r w:rsidR="007257A4">
        <w:rPr>
          <w:rFonts w:ascii="Times New Roman" w:hAnsi="Times New Roman" w:cs="Times New Roman"/>
          <w:sz w:val="25"/>
          <w:szCs w:val="25"/>
          <w:shd w:val="clear" w:color="auto" w:fill="FFFFFF"/>
        </w:rPr>
        <w:t xml:space="preserve">ю у судовому засіданні </w:t>
      </w:r>
      <w:r w:rsidR="006A5A02" w:rsidRPr="006401D5">
        <w:rPr>
          <w:rFonts w:ascii="Times New Roman" w:hAnsi="Times New Roman" w:cs="Times New Roman"/>
          <w:sz w:val="25"/>
          <w:szCs w:val="25"/>
          <w:shd w:val="clear" w:color="auto" w:fill="FFFFFF"/>
        </w:rPr>
        <w:t>у</w:t>
      </w:r>
      <w:r w:rsidRPr="006401D5">
        <w:rPr>
          <w:rFonts w:ascii="Times New Roman" w:hAnsi="Times New Roman" w:cs="Times New Roman"/>
          <w:sz w:val="25"/>
          <w:szCs w:val="25"/>
          <w:shd w:val="clear" w:color="auto" w:fill="FFFFFF"/>
        </w:rPr>
        <w:t xml:space="preserve"> справі № </w:t>
      </w:r>
      <w:r w:rsidR="00226B59" w:rsidRPr="006401D5">
        <w:rPr>
          <w:rFonts w:ascii="Times New Roman" w:hAnsi="Times New Roman" w:cs="Times New Roman"/>
          <w:sz w:val="25"/>
          <w:szCs w:val="25"/>
          <w:shd w:val="clear" w:color="auto" w:fill="FFFFFF"/>
        </w:rPr>
        <w:t>755/2981/16-к, як</w:t>
      </w:r>
      <w:r w:rsidR="007257A4">
        <w:rPr>
          <w:rFonts w:ascii="Times New Roman" w:hAnsi="Times New Roman" w:cs="Times New Roman"/>
          <w:sz w:val="25"/>
          <w:szCs w:val="25"/>
          <w:shd w:val="clear" w:color="auto" w:fill="FFFFFF"/>
        </w:rPr>
        <w:t>е</w:t>
      </w:r>
      <w:r w:rsidR="00226B59" w:rsidRPr="006401D5">
        <w:rPr>
          <w:rFonts w:ascii="Times New Roman" w:hAnsi="Times New Roman" w:cs="Times New Roman"/>
          <w:sz w:val="25"/>
          <w:szCs w:val="25"/>
          <w:shd w:val="clear" w:color="auto" w:fill="FFFFFF"/>
        </w:rPr>
        <w:t xml:space="preserve"> призначен</w:t>
      </w:r>
      <w:r w:rsidR="007257A4">
        <w:rPr>
          <w:rFonts w:ascii="Times New Roman" w:hAnsi="Times New Roman" w:cs="Times New Roman"/>
          <w:sz w:val="25"/>
          <w:szCs w:val="25"/>
          <w:shd w:val="clear" w:color="auto" w:fill="FFFFFF"/>
        </w:rPr>
        <w:t>о</w:t>
      </w:r>
      <w:r w:rsidR="00226B59" w:rsidRPr="006401D5">
        <w:rPr>
          <w:rFonts w:ascii="Times New Roman" w:hAnsi="Times New Roman" w:cs="Times New Roman"/>
          <w:sz w:val="25"/>
          <w:szCs w:val="25"/>
          <w:shd w:val="clear" w:color="auto" w:fill="FFFFFF"/>
        </w:rPr>
        <w:t xml:space="preserve"> на 10:00 год 11 березня 2025 року.</w:t>
      </w:r>
    </w:p>
    <w:p w:rsidR="001B7912" w:rsidRPr="006401D5" w:rsidRDefault="001B7912" w:rsidP="001B7912">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Наступну співбесіду із суддею призначено на 25 березня 2025 року, однак розгляд питання не відбувся у зв’язку з тимчасовою непрацездатністю члена Комісії Кобецької Н.Р.</w:t>
      </w:r>
    </w:p>
    <w:p w:rsidR="001B7912" w:rsidRPr="006401D5" w:rsidRDefault="001B7912" w:rsidP="001B7912">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На адресу Комісії 24 березня 2025 року надійшла заява Скутельника П.Ф. про відвід членів Комісії Богоноса М.Б., Кобецької Н.Р. та Шевчук Г.М. від участі в проведенні кваліфікаційного оцінювання.</w:t>
      </w:r>
    </w:p>
    <w:p w:rsidR="006401D5" w:rsidRDefault="00F61F43" w:rsidP="001B7912">
      <w:pPr>
        <w:pStyle w:val="a5"/>
        <w:ind w:firstLine="709"/>
        <w:jc w:val="both"/>
        <w:rPr>
          <w:rFonts w:ascii="Times New Roman" w:hAnsi="Times New Roman" w:cs="Times New Roman"/>
          <w:sz w:val="25"/>
          <w:szCs w:val="25"/>
          <w:shd w:val="clear" w:color="auto" w:fill="FFFFFF"/>
        </w:rPr>
      </w:pPr>
      <w:r w:rsidRPr="007A37A2">
        <w:rPr>
          <w:rFonts w:ascii="Times New Roman" w:hAnsi="Times New Roman" w:cs="Times New Roman"/>
          <w:sz w:val="25"/>
          <w:szCs w:val="25"/>
          <w:shd w:val="clear" w:color="auto" w:fill="FFFFFF"/>
        </w:rPr>
        <w:t xml:space="preserve">Суддя прибув на співбесіду 08 квітня 2025 року, </w:t>
      </w:r>
      <w:r w:rsidR="00000D41" w:rsidRPr="007A37A2">
        <w:rPr>
          <w:rFonts w:ascii="Times New Roman" w:hAnsi="Times New Roman" w:cs="Times New Roman"/>
          <w:sz w:val="25"/>
          <w:szCs w:val="25"/>
          <w:shd w:val="clear" w:color="auto" w:fill="FFFFFF"/>
        </w:rPr>
        <w:t>під час</w:t>
      </w:r>
      <w:r w:rsidRPr="007A37A2">
        <w:rPr>
          <w:rFonts w:ascii="Times New Roman" w:hAnsi="Times New Roman" w:cs="Times New Roman"/>
          <w:sz w:val="25"/>
          <w:szCs w:val="25"/>
          <w:shd w:val="clear" w:color="auto" w:fill="FFFFFF"/>
        </w:rPr>
        <w:t xml:space="preserve"> якої розглянуто його заяву </w:t>
      </w:r>
      <w:r w:rsidR="00A06141">
        <w:rPr>
          <w:rFonts w:ascii="Times New Roman" w:hAnsi="Times New Roman" w:cs="Times New Roman"/>
          <w:sz w:val="25"/>
          <w:szCs w:val="25"/>
          <w:shd w:val="clear" w:color="auto" w:fill="FFFFFF"/>
        </w:rPr>
        <w:t xml:space="preserve">про відвід </w:t>
      </w:r>
      <w:r w:rsidRPr="007A37A2">
        <w:rPr>
          <w:rFonts w:ascii="Times New Roman" w:hAnsi="Times New Roman" w:cs="Times New Roman"/>
          <w:sz w:val="25"/>
          <w:szCs w:val="25"/>
          <w:shd w:val="clear" w:color="auto" w:fill="FFFFFF"/>
        </w:rPr>
        <w:t xml:space="preserve">та </w:t>
      </w:r>
      <w:r w:rsidR="002C397C" w:rsidRPr="002C397C">
        <w:rPr>
          <w:rFonts w:ascii="Times New Roman" w:hAnsi="Times New Roman" w:cs="Times New Roman"/>
          <w:sz w:val="25"/>
          <w:szCs w:val="25"/>
          <w:shd w:val="clear" w:color="auto" w:fill="FFFFFF"/>
        </w:rPr>
        <w:t>продовжено</w:t>
      </w:r>
      <w:r w:rsidR="007A37A2" w:rsidRPr="007A37A2">
        <w:rPr>
          <w:rFonts w:ascii="Times New Roman" w:hAnsi="Times New Roman" w:cs="Times New Roman"/>
          <w:sz w:val="25"/>
          <w:szCs w:val="25"/>
          <w:shd w:val="clear" w:color="auto" w:fill="FFFFFF"/>
        </w:rPr>
        <w:t xml:space="preserve"> </w:t>
      </w:r>
      <w:r w:rsidR="005072F8" w:rsidRPr="007A37A2">
        <w:rPr>
          <w:rFonts w:ascii="Times New Roman" w:hAnsi="Times New Roman" w:cs="Times New Roman"/>
          <w:sz w:val="25"/>
          <w:szCs w:val="25"/>
          <w:shd w:val="clear" w:color="auto" w:fill="FFFFFF"/>
        </w:rPr>
        <w:t>співбесід</w:t>
      </w:r>
      <w:r w:rsidR="007257A4">
        <w:rPr>
          <w:rFonts w:ascii="Times New Roman" w:hAnsi="Times New Roman" w:cs="Times New Roman"/>
          <w:sz w:val="25"/>
          <w:szCs w:val="25"/>
          <w:shd w:val="clear" w:color="auto" w:fill="FFFFFF"/>
        </w:rPr>
        <w:t>у</w:t>
      </w:r>
      <w:r w:rsidRPr="007A37A2">
        <w:rPr>
          <w:rFonts w:ascii="Times New Roman" w:hAnsi="Times New Roman" w:cs="Times New Roman"/>
          <w:sz w:val="25"/>
          <w:szCs w:val="25"/>
          <w:shd w:val="clear" w:color="auto" w:fill="FFFFFF"/>
        </w:rPr>
        <w:t>.</w:t>
      </w:r>
    </w:p>
    <w:p w:rsidR="001B7912" w:rsidRPr="006401D5" w:rsidRDefault="001B7912" w:rsidP="001B7912">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 xml:space="preserve">Рішенням від 08 квітня 2025 року № 76/зп-25 відмовлено у задоволенні заяви про відвід члена </w:t>
      </w:r>
      <w:r w:rsidR="008A0D38">
        <w:rPr>
          <w:rFonts w:ascii="Times New Roman" w:hAnsi="Times New Roman" w:cs="Times New Roman"/>
          <w:sz w:val="25"/>
          <w:szCs w:val="25"/>
          <w:shd w:val="clear" w:color="auto" w:fill="FFFFFF"/>
        </w:rPr>
        <w:t>Комісії</w:t>
      </w:r>
      <w:r w:rsidRPr="006401D5">
        <w:rPr>
          <w:rFonts w:ascii="Times New Roman" w:hAnsi="Times New Roman" w:cs="Times New Roman"/>
          <w:sz w:val="25"/>
          <w:szCs w:val="25"/>
          <w:shd w:val="clear" w:color="auto" w:fill="FFFFFF"/>
        </w:rPr>
        <w:t xml:space="preserve"> Шевчук Г.М. від розгляду питання про дослідження досьє, проведення співбесіди та визначення результатів кваліфікаційного оцінювання судді Господарського суду Київської області Скутельника П.Ф. на відповідність займаній посаді.</w:t>
      </w:r>
    </w:p>
    <w:p w:rsidR="001B7912" w:rsidRPr="006401D5" w:rsidRDefault="001B7912" w:rsidP="001B7912">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 xml:space="preserve">Рішенням від 08 квітня 2025 року № 77/зп-25 відмовлено у задоволенні заяви про відвід члена </w:t>
      </w:r>
      <w:r w:rsidR="00D26923">
        <w:rPr>
          <w:rFonts w:ascii="Times New Roman" w:hAnsi="Times New Roman" w:cs="Times New Roman"/>
          <w:sz w:val="25"/>
          <w:szCs w:val="25"/>
          <w:shd w:val="clear" w:color="auto" w:fill="FFFFFF"/>
        </w:rPr>
        <w:t>Комісії</w:t>
      </w:r>
      <w:r w:rsidRPr="006401D5">
        <w:rPr>
          <w:rFonts w:ascii="Times New Roman" w:hAnsi="Times New Roman" w:cs="Times New Roman"/>
          <w:sz w:val="25"/>
          <w:szCs w:val="25"/>
          <w:shd w:val="clear" w:color="auto" w:fill="FFFFFF"/>
        </w:rPr>
        <w:t xml:space="preserve"> Кобецької Н.Р. від розгляду питання про дослідження досьє, проведення співбесіди та визначення результатів кваліфікаційного оцінювання судді Господарського суду Київської області Скутельника П.Ф. на відповідність займаній посаді.</w:t>
      </w:r>
    </w:p>
    <w:p w:rsidR="001B7912" w:rsidRDefault="001B7912" w:rsidP="00000D41">
      <w:pPr>
        <w:pStyle w:val="a5"/>
        <w:ind w:firstLine="709"/>
        <w:jc w:val="both"/>
        <w:rPr>
          <w:rFonts w:ascii="Times New Roman" w:hAnsi="Times New Roman" w:cs="Times New Roman"/>
          <w:sz w:val="25"/>
          <w:szCs w:val="25"/>
          <w:shd w:val="clear" w:color="auto" w:fill="FFFFFF"/>
        </w:rPr>
      </w:pPr>
      <w:r w:rsidRPr="006401D5">
        <w:rPr>
          <w:rFonts w:ascii="Times New Roman" w:hAnsi="Times New Roman" w:cs="Times New Roman"/>
          <w:sz w:val="25"/>
          <w:szCs w:val="25"/>
          <w:shd w:val="clear" w:color="auto" w:fill="FFFFFF"/>
        </w:rPr>
        <w:t xml:space="preserve">Рішенням від 08 квітня 2025 року № 78/зп-25 відмовлено у задоволенні заяви про відвід члена </w:t>
      </w:r>
      <w:r w:rsidR="00D26923">
        <w:rPr>
          <w:rFonts w:ascii="Times New Roman" w:hAnsi="Times New Roman" w:cs="Times New Roman"/>
          <w:sz w:val="25"/>
          <w:szCs w:val="25"/>
          <w:shd w:val="clear" w:color="auto" w:fill="FFFFFF"/>
        </w:rPr>
        <w:t xml:space="preserve">Комісії </w:t>
      </w:r>
      <w:r w:rsidRPr="006401D5">
        <w:rPr>
          <w:rFonts w:ascii="Times New Roman" w:hAnsi="Times New Roman" w:cs="Times New Roman"/>
          <w:sz w:val="25"/>
          <w:szCs w:val="25"/>
          <w:shd w:val="clear" w:color="auto" w:fill="FFFFFF"/>
        </w:rPr>
        <w:t>Богоноса М.Б. від розгляду питання про дослідження досьє, проведення співбесіди та визначення результатів кваліфікаційного оцінювання судді Господарського суду Київської області Скутельника П.Ф. на відповідність</w:t>
      </w:r>
      <w:r w:rsidRPr="001B7912">
        <w:rPr>
          <w:rFonts w:ascii="Times New Roman" w:hAnsi="Times New Roman" w:cs="Times New Roman"/>
          <w:sz w:val="25"/>
          <w:szCs w:val="25"/>
          <w:shd w:val="clear" w:color="auto" w:fill="FFFFFF"/>
        </w:rPr>
        <w:t xml:space="preserve"> займаній посаді</w:t>
      </w:r>
      <w:r>
        <w:rPr>
          <w:rFonts w:ascii="Times New Roman" w:hAnsi="Times New Roman" w:cs="Times New Roman"/>
          <w:sz w:val="25"/>
          <w:szCs w:val="25"/>
          <w:shd w:val="clear" w:color="auto" w:fill="FFFFFF"/>
        </w:rPr>
        <w:t>.</w:t>
      </w:r>
    </w:p>
    <w:p w:rsidR="005C2431" w:rsidRPr="008A0D38" w:rsidRDefault="002C216E" w:rsidP="00000D41">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На адресу Комісії 29 квітня 2025 року надійшло клопотання адвоката Климова О.</w:t>
      </w:r>
      <w:r w:rsidR="00396CD6">
        <w:rPr>
          <w:rFonts w:ascii="Times New Roman" w:hAnsi="Times New Roman" w:cs="Times New Roman"/>
          <w:sz w:val="25"/>
          <w:szCs w:val="25"/>
          <w:shd w:val="clear" w:color="auto" w:fill="FFFFFF"/>
        </w:rPr>
        <w:t>Ю.</w:t>
      </w:r>
      <w:r w:rsidR="001A6EC5">
        <w:rPr>
          <w:rFonts w:ascii="Times New Roman" w:hAnsi="Times New Roman" w:cs="Times New Roman"/>
          <w:sz w:val="25"/>
          <w:szCs w:val="25"/>
          <w:shd w:val="clear" w:color="auto" w:fill="FFFFFF"/>
        </w:rPr>
        <w:t xml:space="preserve"> </w:t>
      </w:r>
      <w:r w:rsidR="00D32502">
        <w:rPr>
          <w:rFonts w:ascii="Times New Roman" w:hAnsi="Times New Roman" w:cs="Times New Roman"/>
          <w:sz w:val="25"/>
          <w:szCs w:val="25"/>
          <w:shd w:val="clear" w:color="auto" w:fill="FFFFFF"/>
        </w:rPr>
        <w:t xml:space="preserve">– представника </w:t>
      </w:r>
      <w:proofErr w:type="spellStart"/>
      <w:r w:rsidR="00D32502">
        <w:rPr>
          <w:rFonts w:ascii="Times New Roman" w:hAnsi="Times New Roman" w:cs="Times New Roman"/>
          <w:sz w:val="25"/>
          <w:szCs w:val="25"/>
          <w:shd w:val="clear" w:color="auto" w:fill="FFFFFF"/>
        </w:rPr>
        <w:t>Скутельника</w:t>
      </w:r>
      <w:proofErr w:type="spellEnd"/>
      <w:r w:rsidR="00D32502">
        <w:rPr>
          <w:rFonts w:ascii="Times New Roman" w:hAnsi="Times New Roman" w:cs="Times New Roman"/>
          <w:sz w:val="25"/>
          <w:szCs w:val="25"/>
          <w:shd w:val="clear" w:color="auto" w:fill="FFFFFF"/>
        </w:rPr>
        <w:t xml:space="preserve"> П.Ф., </w:t>
      </w:r>
      <w:r>
        <w:rPr>
          <w:rFonts w:ascii="Times New Roman" w:hAnsi="Times New Roman" w:cs="Times New Roman"/>
          <w:sz w:val="25"/>
          <w:szCs w:val="25"/>
          <w:shd w:val="clear" w:color="auto" w:fill="FFFFFF"/>
        </w:rPr>
        <w:t xml:space="preserve">про зупинення кваліфікаційного оцінювання </w:t>
      </w:r>
      <w:r w:rsidR="007A37A2">
        <w:rPr>
          <w:rFonts w:ascii="Times New Roman" w:hAnsi="Times New Roman" w:cs="Times New Roman"/>
          <w:sz w:val="25"/>
          <w:szCs w:val="25"/>
          <w:shd w:val="clear" w:color="auto" w:fill="FFFFFF"/>
        </w:rPr>
        <w:t xml:space="preserve">судді </w:t>
      </w:r>
      <w:r w:rsidR="007A37A2" w:rsidRPr="006401D5">
        <w:rPr>
          <w:rFonts w:ascii="Times New Roman" w:hAnsi="Times New Roman" w:cs="Times New Roman"/>
          <w:sz w:val="25"/>
          <w:szCs w:val="25"/>
          <w:shd w:val="clear" w:color="auto" w:fill="FFFFFF"/>
        </w:rPr>
        <w:t>Господарського суду Київської області Скутельника П.Ф.</w:t>
      </w:r>
      <w:r w:rsidR="007A37A2">
        <w:rPr>
          <w:rFonts w:ascii="Times New Roman" w:hAnsi="Times New Roman" w:cs="Times New Roman"/>
          <w:sz w:val="25"/>
          <w:szCs w:val="25"/>
          <w:shd w:val="clear" w:color="auto" w:fill="FFFFFF"/>
        </w:rPr>
        <w:t xml:space="preserve"> </w:t>
      </w:r>
      <w:r w:rsidRPr="001A6EC5">
        <w:rPr>
          <w:rFonts w:ascii="Times New Roman" w:hAnsi="Times New Roman" w:cs="Times New Roman"/>
          <w:sz w:val="25"/>
          <w:szCs w:val="25"/>
          <w:shd w:val="clear" w:color="auto" w:fill="FFFFFF"/>
        </w:rPr>
        <w:t xml:space="preserve">до набрання </w:t>
      </w:r>
      <w:r w:rsidR="005C2431" w:rsidRPr="001A6EC5">
        <w:rPr>
          <w:rFonts w:ascii="Times New Roman" w:hAnsi="Times New Roman" w:cs="Times New Roman"/>
          <w:sz w:val="25"/>
          <w:szCs w:val="25"/>
          <w:shd w:val="clear" w:color="auto" w:fill="FFFFFF"/>
        </w:rPr>
        <w:t xml:space="preserve">законної сили вироком суду у кримінальному провадженні </w:t>
      </w:r>
      <w:r w:rsidR="00192C28">
        <w:rPr>
          <w:rFonts w:ascii="Times New Roman" w:hAnsi="Times New Roman" w:cs="Times New Roman"/>
          <w:sz w:val="25"/>
          <w:szCs w:val="25"/>
          <w:shd w:val="clear" w:color="auto" w:fill="FFFFFF"/>
        </w:rPr>
        <w:t>НОМЕР_1</w:t>
      </w:r>
      <w:r w:rsidR="001A6EC5" w:rsidRPr="001A6EC5">
        <w:rPr>
          <w:rFonts w:ascii="Times New Roman" w:hAnsi="Times New Roman" w:cs="Times New Roman"/>
          <w:sz w:val="25"/>
          <w:szCs w:val="25"/>
          <w:shd w:val="clear" w:color="auto" w:fill="FFFFFF"/>
        </w:rPr>
        <w:t xml:space="preserve"> або припинення цього кримінального провадження.</w:t>
      </w:r>
    </w:p>
    <w:p w:rsidR="005C2431" w:rsidRPr="00556A73" w:rsidRDefault="005C2431" w:rsidP="00000D41">
      <w:pPr>
        <w:pStyle w:val="a5"/>
        <w:ind w:firstLine="709"/>
        <w:jc w:val="both"/>
        <w:rPr>
          <w:rFonts w:ascii="Times New Roman" w:hAnsi="Times New Roman" w:cs="Times New Roman"/>
          <w:sz w:val="25"/>
          <w:szCs w:val="25"/>
          <w:shd w:val="clear" w:color="auto" w:fill="FFFFFF"/>
        </w:rPr>
      </w:pPr>
      <w:r w:rsidRPr="00556A73">
        <w:rPr>
          <w:rFonts w:ascii="Times New Roman" w:hAnsi="Times New Roman" w:cs="Times New Roman"/>
          <w:sz w:val="25"/>
          <w:szCs w:val="25"/>
          <w:shd w:val="clear" w:color="auto" w:fill="FFFFFF"/>
        </w:rPr>
        <w:t xml:space="preserve">До клопотання долучено </w:t>
      </w:r>
      <w:r w:rsidR="00556A73" w:rsidRPr="00556A73">
        <w:rPr>
          <w:rFonts w:ascii="Times New Roman" w:hAnsi="Times New Roman" w:cs="Times New Roman"/>
          <w:sz w:val="25"/>
          <w:szCs w:val="25"/>
          <w:shd w:val="clear" w:color="auto" w:fill="FFFFFF"/>
        </w:rPr>
        <w:t xml:space="preserve">угоду (договір) про надання правової допомоги і адвокатського захисту прав, свобод та інтересів від 11 вересня 2019 року, свідоцтво про право на заняття адвокатською діяльністю № 4842/10 від 19 квітня 2012 року, посвідчення адвоката від 11 квітня 2012 року та </w:t>
      </w:r>
      <w:r w:rsidRPr="00556A73">
        <w:rPr>
          <w:rFonts w:ascii="Times New Roman" w:hAnsi="Times New Roman" w:cs="Times New Roman"/>
          <w:sz w:val="25"/>
          <w:szCs w:val="25"/>
          <w:shd w:val="clear" w:color="auto" w:fill="FFFFFF"/>
        </w:rPr>
        <w:t xml:space="preserve">ордер </w:t>
      </w:r>
      <w:r w:rsidR="00556A73" w:rsidRPr="00556A73">
        <w:rPr>
          <w:rFonts w:ascii="Times New Roman" w:hAnsi="Times New Roman" w:cs="Times New Roman"/>
          <w:sz w:val="25"/>
          <w:szCs w:val="25"/>
          <w:shd w:val="clear" w:color="auto" w:fill="FFFFFF"/>
        </w:rPr>
        <w:t>на надання правни</w:t>
      </w:r>
      <w:r w:rsidR="007D184E">
        <w:rPr>
          <w:rFonts w:ascii="Times New Roman" w:hAnsi="Times New Roman" w:cs="Times New Roman"/>
          <w:sz w:val="25"/>
          <w:szCs w:val="25"/>
          <w:shd w:val="clear" w:color="auto" w:fill="FFFFFF"/>
        </w:rPr>
        <w:t>чої допомоги від 24 квітня 2025 </w:t>
      </w:r>
      <w:r w:rsidR="00556A73" w:rsidRPr="00556A73">
        <w:rPr>
          <w:rFonts w:ascii="Times New Roman" w:hAnsi="Times New Roman" w:cs="Times New Roman"/>
          <w:sz w:val="25"/>
          <w:szCs w:val="25"/>
          <w:shd w:val="clear" w:color="auto" w:fill="FFFFFF"/>
        </w:rPr>
        <w:t>року.</w:t>
      </w:r>
    </w:p>
    <w:p w:rsidR="005C2431" w:rsidRPr="001A6EC5" w:rsidRDefault="005C2431" w:rsidP="001A6EC5">
      <w:pPr>
        <w:pStyle w:val="a5"/>
        <w:ind w:firstLine="709"/>
        <w:jc w:val="both"/>
        <w:rPr>
          <w:rFonts w:ascii="Times New Roman" w:hAnsi="Times New Roman" w:cs="Times New Roman"/>
          <w:sz w:val="25"/>
          <w:szCs w:val="25"/>
          <w:shd w:val="clear" w:color="auto" w:fill="FFFFFF"/>
        </w:rPr>
      </w:pPr>
      <w:r w:rsidRPr="008A0D38">
        <w:rPr>
          <w:rFonts w:ascii="Times New Roman" w:hAnsi="Times New Roman" w:cs="Times New Roman"/>
          <w:sz w:val="25"/>
          <w:szCs w:val="25"/>
          <w:shd w:val="clear" w:color="auto" w:fill="FFFFFF"/>
        </w:rPr>
        <w:t>Протокольним рішенням Комісії від 29 квітня 2025 року</w:t>
      </w:r>
      <w:r w:rsidR="001A6EC5" w:rsidRPr="008A0D38">
        <w:rPr>
          <w:rFonts w:ascii="Times New Roman" w:hAnsi="Times New Roman" w:cs="Times New Roman"/>
          <w:sz w:val="25"/>
          <w:szCs w:val="25"/>
          <w:shd w:val="clear" w:color="auto" w:fill="FFFFFF"/>
        </w:rPr>
        <w:t xml:space="preserve"> клопотання адвоката Климова О.Ю. </w:t>
      </w:r>
      <w:r w:rsidR="00E96750" w:rsidRPr="008A0D38">
        <w:rPr>
          <w:rFonts w:ascii="Times New Roman" w:hAnsi="Times New Roman" w:cs="Times New Roman"/>
          <w:sz w:val="25"/>
          <w:szCs w:val="25"/>
          <w:shd w:val="clear" w:color="auto" w:fill="FFFFFF"/>
        </w:rPr>
        <w:t>залишено без розгляду у зв’яз</w:t>
      </w:r>
      <w:r w:rsidR="00E96750">
        <w:rPr>
          <w:rFonts w:ascii="Times New Roman" w:hAnsi="Times New Roman" w:cs="Times New Roman"/>
          <w:sz w:val="25"/>
          <w:szCs w:val="25"/>
          <w:shd w:val="clear" w:color="auto" w:fill="FFFFFF"/>
        </w:rPr>
        <w:t>ку з тим</w:t>
      </w:r>
      <w:r w:rsidR="001A6EC5">
        <w:rPr>
          <w:rFonts w:ascii="Times New Roman" w:hAnsi="Times New Roman" w:cs="Times New Roman"/>
          <w:sz w:val="25"/>
          <w:szCs w:val="25"/>
          <w:shd w:val="clear" w:color="auto" w:fill="FFFFFF"/>
        </w:rPr>
        <w:t xml:space="preserve">, що </w:t>
      </w:r>
      <w:r w:rsidR="00E96750">
        <w:rPr>
          <w:rFonts w:ascii="Times New Roman" w:hAnsi="Times New Roman" w:cs="Times New Roman"/>
          <w:sz w:val="25"/>
          <w:szCs w:val="25"/>
          <w:shd w:val="clear" w:color="auto" w:fill="FFFFFF"/>
        </w:rPr>
        <w:t xml:space="preserve">він не є </w:t>
      </w:r>
      <w:r w:rsidR="001A6EC5">
        <w:rPr>
          <w:rFonts w:ascii="Times New Roman" w:hAnsi="Times New Roman" w:cs="Times New Roman"/>
          <w:sz w:val="25"/>
          <w:szCs w:val="25"/>
          <w:shd w:val="clear" w:color="auto" w:fill="FFFFFF"/>
        </w:rPr>
        <w:t xml:space="preserve">учасником процедури кваліфікаційного оцінювання на відповідність судді </w:t>
      </w:r>
      <w:r w:rsidR="001A6EC5" w:rsidRPr="001A6EC5">
        <w:rPr>
          <w:rFonts w:ascii="Times New Roman" w:hAnsi="Times New Roman" w:cs="Times New Roman"/>
          <w:sz w:val="25"/>
          <w:szCs w:val="25"/>
          <w:shd w:val="clear" w:color="auto" w:fill="FFFFFF"/>
        </w:rPr>
        <w:t>Господарського суду Київської області Скутельника П.Ф.</w:t>
      </w:r>
      <w:r w:rsidR="001A6EC5">
        <w:rPr>
          <w:rFonts w:ascii="Times New Roman" w:hAnsi="Times New Roman" w:cs="Times New Roman"/>
          <w:sz w:val="25"/>
          <w:szCs w:val="25"/>
          <w:shd w:val="clear" w:color="auto" w:fill="FFFFFF"/>
        </w:rPr>
        <w:t xml:space="preserve"> займаній посаді та не є учасником засіданн</w:t>
      </w:r>
      <w:r w:rsidR="00E96750">
        <w:rPr>
          <w:rFonts w:ascii="Times New Roman" w:hAnsi="Times New Roman" w:cs="Times New Roman"/>
          <w:sz w:val="25"/>
          <w:szCs w:val="25"/>
          <w:shd w:val="clear" w:color="auto" w:fill="FFFFFF"/>
        </w:rPr>
        <w:t>я Комісії.</w:t>
      </w:r>
    </w:p>
    <w:p w:rsidR="00AB6B6C" w:rsidRDefault="008522D0" w:rsidP="009812B1">
      <w:pPr>
        <w:pStyle w:val="a5"/>
        <w:ind w:firstLine="709"/>
        <w:jc w:val="both"/>
        <w:rPr>
          <w:rFonts w:ascii="Times New Roman" w:hAnsi="Times New Roman" w:cs="Times New Roman"/>
          <w:sz w:val="25"/>
          <w:szCs w:val="25"/>
          <w:shd w:val="clear" w:color="auto" w:fill="FFFFFF"/>
        </w:rPr>
      </w:pPr>
      <w:r w:rsidRPr="006C2D2D">
        <w:rPr>
          <w:rFonts w:ascii="Times New Roman" w:hAnsi="Times New Roman" w:cs="Times New Roman"/>
          <w:sz w:val="25"/>
          <w:szCs w:val="25"/>
          <w:shd w:val="clear" w:color="auto" w:fill="FFFFFF"/>
        </w:rPr>
        <w:t xml:space="preserve">Комісією у складі колегії </w:t>
      </w:r>
      <w:r w:rsidR="00000D41" w:rsidRPr="006C2D2D">
        <w:rPr>
          <w:rFonts w:ascii="Times New Roman" w:hAnsi="Times New Roman" w:cs="Times New Roman"/>
          <w:sz w:val="25"/>
          <w:szCs w:val="25"/>
          <w:shd w:val="clear" w:color="auto" w:fill="FFFFFF"/>
        </w:rPr>
        <w:t>2</w:t>
      </w:r>
      <w:r w:rsidR="007A37A2" w:rsidRPr="006C2D2D">
        <w:rPr>
          <w:rFonts w:ascii="Times New Roman" w:hAnsi="Times New Roman" w:cs="Times New Roman"/>
          <w:sz w:val="25"/>
          <w:szCs w:val="25"/>
          <w:shd w:val="clear" w:color="auto" w:fill="FFFFFF"/>
        </w:rPr>
        <w:t>9</w:t>
      </w:r>
      <w:r w:rsidRPr="006C2D2D">
        <w:rPr>
          <w:rFonts w:ascii="Times New Roman" w:hAnsi="Times New Roman" w:cs="Times New Roman"/>
          <w:sz w:val="25"/>
          <w:szCs w:val="25"/>
          <w:shd w:val="clear" w:color="auto" w:fill="FFFFFF"/>
        </w:rPr>
        <w:t xml:space="preserve"> </w:t>
      </w:r>
      <w:r w:rsidR="00524927" w:rsidRPr="006C2D2D">
        <w:rPr>
          <w:rFonts w:ascii="Times New Roman" w:hAnsi="Times New Roman" w:cs="Times New Roman"/>
          <w:sz w:val="25"/>
          <w:szCs w:val="25"/>
          <w:shd w:val="clear" w:color="auto" w:fill="FFFFFF"/>
        </w:rPr>
        <w:t>квіт</w:t>
      </w:r>
      <w:r w:rsidR="009812B1" w:rsidRPr="006C2D2D">
        <w:rPr>
          <w:rFonts w:ascii="Times New Roman" w:hAnsi="Times New Roman" w:cs="Times New Roman"/>
          <w:sz w:val="25"/>
          <w:szCs w:val="25"/>
          <w:shd w:val="clear" w:color="auto" w:fill="FFFFFF"/>
        </w:rPr>
        <w:t>ня</w:t>
      </w:r>
      <w:r w:rsidRPr="006C2D2D">
        <w:rPr>
          <w:rFonts w:ascii="Times New Roman" w:hAnsi="Times New Roman" w:cs="Times New Roman"/>
          <w:sz w:val="25"/>
          <w:szCs w:val="25"/>
          <w:shd w:val="clear" w:color="auto" w:fill="FFFFFF"/>
        </w:rPr>
        <w:t xml:space="preserve"> 202</w:t>
      </w:r>
      <w:r w:rsidR="009812B1" w:rsidRPr="006C2D2D">
        <w:rPr>
          <w:rFonts w:ascii="Times New Roman" w:hAnsi="Times New Roman" w:cs="Times New Roman"/>
          <w:sz w:val="25"/>
          <w:szCs w:val="25"/>
          <w:shd w:val="clear" w:color="auto" w:fill="FFFFFF"/>
        </w:rPr>
        <w:t>5</w:t>
      </w:r>
      <w:r w:rsidRPr="006C2D2D">
        <w:rPr>
          <w:rFonts w:ascii="Times New Roman" w:hAnsi="Times New Roman" w:cs="Times New Roman"/>
          <w:sz w:val="25"/>
          <w:szCs w:val="25"/>
          <w:shd w:val="clear" w:color="auto" w:fill="FFFFFF"/>
        </w:rPr>
        <w:t xml:space="preserve"> року </w:t>
      </w:r>
      <w:r w:rsidR="005072F8" w:rsidRPr="006C2D2D">
        <w:rPr>
          <w:rFonts w:ascii="Times New Roman" w:hAnsi="Times New Roman" w:cs="Times New Roman"/>
          <w:sz w:val="25"/>
          <w:szCs w:val="25"/>
          <w:shd w:val="clear" w:color="auto" w:fill="FFFFFF"/>
        </w:rPr>
        <w:t xml:space="preserve">продовжено </w:t>
      </w:r>
      <w:r w:rsidRPr="006C2D2D">
        <w:rPr>
          <w:rFonts w:ascii="Times New Roman" w:hAnsi="Times New Roman" w:cs="Times New Roman"/>
          <w:sz w:val="25"/>
          <w:szCs w:val="25"/>
          <w:shd w:val="clear" w:color="auto" w:fill="FFFFFF"/>
        </w:rPr>
        <w:t>проведен</w:t>
      </w:r>
      <w:r w:rsidR="005072F8" w:rsidRPr="006C2D2D">
        <w:rPr>
          <w:rFonts w:ascii="Times New Roman" w:hAnsi="Times New Roman" w:cs="Times New Roman"/>
          <w:sz w:val="25"/>
          <w:szCs w:val="25"/>
          <w:shd w:val="clear" w:color="auto" w:fill="FFFFFF"/>
        </w:rPr>
        <w:t>ня</w:t>
      </w:r>
      <w:r w:rsidRPr="006C2D2D">
        <w:rPr>
          <w:rFonts w:ascii="Times New Roman" w:hAnsi="Times New Roman" w:cs="Times New Roman"/>
          <w:sz w:val="25"/>
          <w:szCs w:val="25"/>
          <w:shd w:val="clear" w:color="auto" w:fill="FFFFFF"/>
        </w:rPr>
        <w:t xml:space="preserve"> співбесід</w:t>
      </w:r>
      <w:r w:rsidR="005072F8" w:rsidRPr="006C2D2D">
        <w:rPr>
          <w:rFonts w:ascii="Times New Roman" w:hAnsi="Times New Roman" w:cs="Times New Roman"/>
          <w:sz w:val="25"/>
          <w:szCs w:val="25"/>
          <w:shd w:val="clear" w:color="auto" w:fill="FFFFFF"/>
        </w:rPr>
        <w:t>и</w:t>
      </w:r>
      <w:r w:rsidRPr="006C2D2D">
        <w:rPr>
          <w:rFonts w:ascii="Times New Roman" w:hAnsi="Times New Roman" w:cs="Times New Roman"/>
          <w:sz w:val="25"/>
          <w:szCs w:val="25"/>
          <w:shd w:val="clear" w:color="auto" w:fill="FFFFFF"/>
        </w:rPr>
        <w:t xml:space="preserve"> із судде</w:t>
      </w:r>
      <w:r w:rsidR="00225CBD" w:rsidRPr="006C2D2D">
        <w:rPr>
          <w:rFonts w:ascii="Times New Roman" w:hAnsi="Times New Roman" w:cs="Times New Roman"/>
          <w:sz w:val="25"/>
          <w:szCs w:val="25"/>
          <w:shd w:val="clear" w:color="auto" w:fill="FFFFFF"/>
        </w:rPr>
        <w:t>ю</w:t>
      </w:r>
      <w:r w:rsidRPr="006C2D2D">
        <w:rPr>
          <w:rFonts w:ascii="Times New Roman" w:hAnsi="Times New Roman" w:cs="Times New Roman"/>
          <w:sz w:val="25"/>
          <w:szCs w:val="25"/>
          <w:shd w:val="clear" w:color="auto" w:fill="FFFFFF"/>
        </w:rPr>
        <w:t>.</w:t>
      </w:r>
    </w:p>
    <w:p w:rsidR="00816E4E" w:rsidRPr="00816E4E" w:rsidRDefault="00816E4E" w:rsidP="009812B1">
      <w:pPr>
        <w:pStyle w:val="a5"/>
        <w:jc w:val="both"/>
        <w:rPr>
          <w:rFonts w:ascii="Times New Roman" w:hAnsi="Times New Roman" w:cs="Times New Roman"/>
          <w:sz w:val="25"/>
          <w:szCs w:val="25"/>
        </w:rPr>
      </w:pPr>
    </w:p>
    <w:p w:rsidR="00CC7A17" w:rsidRPr="00A62D19" w:rsidRDefault="00CC7A17" w:rsidP="00A62D19">
      <w:pPr>
        <w:pStyle w:val="a5"/>
        <w:ind w:firstLine="708"/>
        <w:jc w:val="both"/>
        <w:rPr>
          <w:rFonts w:ascii="Times New Roman" w:eastAsia="Times New Roman" w:hAnsi="Times New Roman" w:cs="Times New Roman"/>
          <w:sz w:val="25"/>
          <w:szCs w:val="25"/>
          <w:lang w:eastAsia="uk-UA"/>
        </w:rPr>
      </w:pPr>
      <w:r w:rsidRPr="00A62D19">
        <w:rPr>
          <w:rFonts w:ascii="Times New Roman" w:eastAsia="Times New Roman" w:hAnsi="Times New Roman" w:cs="Times New Roman"/>
          <w:b/>
          <w:bCs/>
          <w:color w:val="000000"/>
          <w:sz w:val="25"/>
          <w:szCs w:val="25"/>
          <w:lang w:eastAsia="uk-UA"/>
        </w:rPr>
        <w:t xml:space="preserve">Стислий виклад висновку (інформації) Громадської ради доброчесності. </w:t>
      </w:r>
    </w:p>
    <w:p w:rsidR="002A4C4F" w:rsidRDefault="001A524B" w:rsidP="009A19E4">
      <w:pPr>
        <w:pStyle w:val="a5"/>
        <w:ind w:firstLine="709"/>
        <w:jc w:val="both"/>
        <w:rPr>
          <w:rFonts w:ascii="Times New Roman" w:hAnsi="Times New Roman" w:cs="Times New Roman"/>
          <w:sz w:val="25"/>
          <w:szCs w:val="25"/>
        </w:rPr>
      </w:pPr>
      <w:r w:rsidRPr="00A62D19">
        <w:rPr>
          <w:rFonts w:ascii="Times New Roman" w:hAnsi="Times New Roman" w:cs="Times New Roman"/>
          <w:sz w:val="25"/>
          <w:szCs w:val="25"/>
        </w:rPr>
        <w:t>Н</w:t>
      </w:r>
      <w:r w:rsidR="00CC7A17" w:rsidRPr="00A62D19">
        <w:rPr>
          <w:rFonts w:ascii="Times New Roman" w:hAnsi="Times New Roman" w:cs="Times New Roman"/>
          <w:sz w:val="25"/>
          <w:szCs w:val="25"/>
        </w:rPr>
        <w:t xml:space="preserve">а адресу Комісії </w:t>
      </w:r>
      <w:r w:rsidR="00AB6B6C">
        <w:rPr>
          <w:rFonts w:ascii="Times New Roman" w:hAnsi="Times New Roman" w:cs="Times New Roman"/>
          <w:sz w:val="25"/>
          <w:szCs w:val="25"/>
        </w:rPr>
        <w:t>0</w:t>
      </w:r>
      <w:r w:rsidR="009A19E4">
        <w:rPr>
          <w:rFonts w:ascii="Times New Roman" w:hAnsi="Times New Roman" w:cs="Times New Roman"/>
          <w:sz w:val="25"/>
          <w:szCs w:val="25"/>
        </w:rPr>
        <w:t>4</w:t>
      </w:r>
      <w:r w:rsidRPr="00A62D19">
        <w:rPr>
          <w:rFonts w:ascii="Times New Roman" w:hAnsi="Times New Roman" w:cs="Times New Roman"/>
          <w:sz w:val="25"/>
          <w:szCs w:val="25"/>
        </w:rPr>
        <w:t xml:space="preserve"> </w:t>
      </w:r>
      <w:r w:rsidR="009A19E4">
        <w:rPr>
          <w:rFonts w:ascii="Times New Roman" w:hAnsi="Times New Roman" w:cs="Times New Roman"/>
          <w:sz w:val="25"/>
          <w:szCs w:val="25"/>
        </w:rPr>
        <w:t>лютого</w:t>
      </w:r>
      <w:r w:rsidRPr="00A62D19">
        <w:rPr>
          <w:rFonts w:ascii="Times New Roman" w:hAnsi="Times New Roman" w:cs="Times New Roman"/>
          <w:sz w:val="25"/>
          <w:szCs w:val="25"/>
        </w:rPr>
        <w:t xml:space="preserve"> 202</w:t>
      </w:r>
      <w:r w:rsidR="009A19E4">
        <w:rPr>
          <w:rFonts w:ascii="Times New Roman" w:hAnsi="Times New Roman" w:cs="Times New Roman"/>
          <w:sz w:val="25"/>
          <w:szCs w:val="25"/>
        </w:rPr>
        <w:t>5</w:t>
      </w:r>
      <w:r w:rsidRPr="00A62D19">
        <w:rPr>
          <w:rFonts w:ascii="Times New Roman" w:hAnsi="Times New Roman" w:cs="Times New Roman"/>
          <w:sz w:val="25"/>
          <w:szCs w:val="25"/>
        </w:rPr>
        <w:t xml:space="preserve"> року </w:t>
      </w:r>
      <w:r w:rsidR="00CC7A17" w:rsidRPr="00A62D19">
        <w:rPr>
          <w:rFonts w:ascii="Times New Roman" w:hAnsi="Times New Roman" w:cs="Times New Roman"/>
          <w:sz w:val="25"/>
          <w:szCs w:val="25"/>
        </w:rPr>
        <w:t xml:space="preserve">надійшов висновок ГРД про невідповідність судді </w:t>
      </w:r>
      <w:r w:rsidR="009A19E4" w:rsidRPr="009A19E4">
        <w:rPr>
          <w:rFonts w:ascii="Times New Roman" w:hAnsi="Times New Roman" w:cs="Times New Roman"/>
          <w:sz w:val="25"/>
          <w:szCs w:val="25"/>
        </w:rPr>
        <w:t>Скутельника П.Ф.</w:t>
      </w:r>
      <w:r w:rsidR="009A19E4">
        <w:rPr>
          <w:rFonts w:ascii="Times New Roman" w:hAnsi="Times New Roman" w:cs="Times New Roman"/>
          <w:sz w:val="25"/>
          <w:szCs w:val="25"/>
        </w:rPr>
        <w:t xml:space="preserve"> </w:t>
      </w:r>
      <w:r w:rsidR="00CC7A17" w:rsidRPr="00A62D19">
        <w:rPr>
          <w:rFonts w:ascii="Times New Roman" w:hAnsi="Times New Roman" w:cs="Times New Roman"/>
          <w:sz w:val="25"/>
          <w:szCs w:val="25"/>
        </w:rPr>
        <w:t>критеріям доброчесності та професійної етики.</w:t>
      </w:r>
    </w:p>
    <w:p w:rsidR="00EC2644" w:rsidRDefault="00CD768F" w:rsidP="009A19E4">
      <w:pPr>
        <w:pStyle w:val="a5"/>
        <w:ind w:firstLine="709"/>
        <w:jc w:val="both"/>
        <w:rPr>
          <w:rFonts w:ascii="Times New Roman" w:hAnsi="Times New Roman" w:cs="Times New Roman"/>
          <w:sz w:val="25"/>
          <w:szCs w:val="25"/>
        </w:rPr>
      </w:pPr>
      <w:r w:rsidRPr="00A62D19">
        <w:rPr>
          <w:rFonts w:ascii="Times New Roman" w:hAnsi="Times New Roman" w:cs="Times New Roman"/>
          <w:sz w:val="25"/>
          <w:szCs w:val="25"/>
        </w:rPr>
        <w:t xml:space="preserve">У висновку </w:t>
      </w:r>
      <w:r w:rsidR="00A906D2" w:rsidRPr="00A62D19">
        <w:rPr>
          <w:rFonts w:ascii="Times New Roman" w:hAnsi="Times New Roman" w:cs="Times New Roman"/>
          <w:sz w:val="25"/>
          <w:szCs w:val="25"/>
        </w:rPr>
        <w:t>зазнач</w:t>
      </w:r>
      <w:r w:rsidR="005131AF">
        <w:rPr>
          <w:rFonts w:ascii="Times New Roman" w:hAnsi="Times New Roman" w:cs="Times New Roman"/>
          <w:sz w:val="25"/>
          <w:szCs w:val="25"/>
        </w:rPr>
        <w:t>ено</w:t>
      </w:r>
      <w:r w:rsidRPr="00A62D19">
        <w:rPr>
          <w:rFonts w:ascii="Times New Roman" w:hAnsi="Times New Roman" w:cs="Times New Roman"/>
          <w:sz w:val="25"/>
          <w:szCs w:val="25"/>
        </w:rPr>
        <w:t xml:space="preserve">, що </w:t>
      </w:r>
      <w:r w:rsidR="00644941">
        <w:rPr>
          <w:rFonts w:ascii="Times New Roman" w:hAnsi="Times New Roman" w:cs="Times New Roman"/>
          <w:sz w:val="25"/>
          <w:szCs w:val="25"/>
        </w:rPr>
        <w:t>с</w:t>
      </w:r>
      <w:r w:rsidR="00644941" w:rsidRPr="00644941">
        <w:rPr>
          <w:rFonts w:ascii="Times New Roman" w:hAnsi="Times New Roman" w:cs="Times New Roman"/>
          <w:sz w:val="25"/>
          <w:szCs w:val="25"/>
        </w:rPr>
        <w:t xml:space="preserve">уддя ухилився від відповіді, щоб спростувати інформацію, яка стосується його, має значний суспільний інтерес та істотно впливає на </w:t>
      </w:r>
      <w:r w:rsidR="00644941" w:rsidRPr="00644941">
        <w:rPr>
          <w:rFonts w:ascii="Times New Roman" w:hAnsi="Times New Roman" w:cs="Times New Roman"/>
          <w:sz w:val="25"/>
          <w:szCs w:val="25"/>
        </w:rPr>
        <w:lastRenderedPageBreak/>
        <w:t>авторитет правосуддя, або вчинив інші схожі дії, які негативно впливають на авторитет правосуддя, та аналогічно не доклав зусиль для усунення негативних наслідків цих дій.</w:t>
      </w:r>
    </w:p>
    <w:p w:rsidR="009A19E4" w:rsidRDefault="00644941" w:rsidP="009A19E4">
      <w:pPr>
        <w:pStyle w:val="a5"/>
        <w:ind w:firstLine="709"/>
        <w:jc w:val="both"/>
        <w:rPr>
          <w:rFonts w:ascii="Times New Roman" w:hAnsi="Times New Roman" w:cs="Times New Roman"/>
          <w:sz w:val="25"/>
          <w:szCs w:val="25"/>
        </w:rPr>
      </w:pPr>
      <w:r w:rsidRPr="00644941">
        <w:rPr>
          <w:rFonts w:ascii="Times New Roman" w:hAnsi="Times New Roman" w:cs="Times New Roman"/>
          <w:sz w:val="25"/>
          <w:szCs w:val="25"/>
        </w:rPr>
        <w:t>ГРД встанов</w:t>
      </w:r>
      <w:r>
        <w:rPr>
          <w:rFonts w:ascii="Times New Roman" w:hAnsi="Times New Roman" w:cs="Times New Roman"/>
          <w:sz w:val="25"/>
          <w:szCs w:val="25"/>
        </w:rPr>
        <w:t>лено, що Дніпровським</w:t>
      </w:r>
      <w:r w:rsidRPr="00644941">
        <w:rPr>
          <w:rFonts w:ascii="Times New Roman" w:hAnsi="Times New Roman" w:cs="Times New Roman"/>
          <w:sz w:val="25"/>
          <w:szCs w:val="25"/>
        </w:rPr>
        <w:t xml:space="preserve"> районни</w:t>
      </w:r>
      <w:r>
        <w:rPr>
          <w:rFonts w:ascii="Times New Roman" w:hAnsi="Times New Roman" w:cs="Times New Roman"/>
          <w:sz w:val="25"/>
          <w:szCs w:val="25"/>
        </w:rPr>
        <w:t xml:space="preserve">м судом </w:t>
      </w:r>
      <w:r w:rsidRPr="00644941">
        <w:rPr>
          <w:rFonts w:ascii="Times New Roman" w:hAnsi="Times New Roman" w:cs="Times New Roman"/>
          <w:sz w:val="25"/>
          <w:szCs w:val="25"/>
        </w:rPr>
        <w:t>міста Києва розглядає</w:t>
      </w:r>
      <w:r>
        <w:rPr>
          <w:rFonts w:ascii="Times New Roman" w:hAnsi="Times New Roman" w:cs="Times New Roman"/>
          <w:sz w:val="25"/>
          <w:szCs w:val="25"/>
        </w:rPr>
        <w:t>ться</w:t>
      </w:r>
      <w:r w:rsidRPr="00644941">
        <w:rPr>
          <w:rFonts w:ascii="Times New Roman" w:hAnsi="Times New Roman" w:cs="Times New Roman"/>
          <w:sz w:val="25"/>
          <w:szCs w:val="25"/>
        </w:rPr>
        <w:t xml:space="preserve"> кримінальне провадження по обвинуваченню судді </w:t>
      </w:r>
      <w:r w:rsidR="00192C28">
        <w:rPr>
          <w:rFonts w:ascii="Times New Roman" w:hAnsi="Times New Roman" w:cs="Times New Roman"/>
          <w:sz w:val="25"/>
          <w:szCs w:val="25"/>
        </w:rPr>
        <w:t>ОСОБА_1</w:t>
      </w:r>
      <w:r w:rsidRPr="00644941">
        <w:rPr>
          <w:rFonts w:ascii="Times New Roman" w:hAnsi="Times New Roman" w:cs="Times New Roman"/>
          <w:sz w:val="25"/>
          <w:szCs w:val="25"/>
        </w:rPr>
        <w:t xml:space="preserve"> в одержанні неправомірної вигоди </w:t>
      </w:r>
      <w:r w:rsidR="00D32502">
        <w:rPr>
          <w:rFonts w:ascii="Times New Roman" w:hAnsi="Times New Roman" w:cs="Times New Roman"/>
          <w:sz w:val="25"/>
          <w:szCs w:val="25"/>
        </w:rPr>
        <w:t>в</w:t>
      </w:r>
      <w:r w:rsidRPr="00644941">
        <w:rPr>
          <w:rFonts w:ascii="Times New Roman" w:hAnsi="Times New Roman" w:cs="Times New Roman"/>
          <w:sz w:val="25"/>
          <w:szCs w:val="25"/>
        </w:rPr>
        <w:t xml:space="preserve"> особливо великому розмірі за винесення рішення у справі про банкрутство особою, яка займає відповідальне становище, поєднане з вимаганням неправомірної вигоди (кримінальне проваджен</w:t>
      </w:r>
      <w:r>
        <w:rPr>
          <w:rFonts w:ascii="Times New Roman" w:hAnsi="Times New Roman" w:cs="Times New Roman"/>
          <w:sz w:val="25"/>
          <w:szCs w:val="25"/>
        </w:rPr>
        <w:t xml:space="preserve">ня </w:t>
      </w:r>
      <w:r w:rsidR="00192C28">
        <w:rPr>
          <w:rFonts w:ascii="Times New Roman" w:hAnsi="Times New Roman" w:cs="Times New Roman"/>
          <w:sz w:val="25"/>
          <w:szCs w:val="25"/>
        </w:rPr>
        <w:t>НОМЕР_1</w:t>
      </w:r>
      <w:r>
        <w:rPr>
          <w:rFonts w:ascii="Times New Roman" w:hAnsi="Times New Roman" w:cs="Times New Roman"/>
          <w:sz w:val="25"/>
          <w:szCs w:val="25"/>
        </w:rPr>
        <w:t>; справа № </w:t>
      </w:r>
      <w:r w:rsidRPr="00644941">
        <w:rPr>
          <w:rFonts w:ascii="Times New Roman" w:hAnsi="Times New Roman" w:cs="Times New Roman"/>
          <w:sz w:val="25"/>
          <w:szCs w:val="25"/>
        </w:rPr>
        <w:t>755/2981/16-к), тобто у вчиненні кримінального правопорушення, передбаченого ч</w:t>
      </w:r>
      <w:r w:rsidR="006A5A02">
        <w:rPr>
          <w:rFonts w:ascii="Times New Roman" w:hAnsi="Times New Roman" w:cs="Times New Roman"/>
          <w:sz w:val="25"/>
          <w:szCs w:val="25"/>
        </w:rPr>
        <w:t>астиною</w:t>
      </w:r>
      <w:r w:rsidRPr="00644941">
        <w:rPr>
          <w:rFonts w:ascii="Times New Roman" w:hAnsi="Times New Roman" w:cs="Times New Roman"/>
          <w:sz w:val="25"/>
          <w:szCs w:val="25"/>
        </w:rPr>
        <w:t xml:space="preserve"> </w:t>
      </w:r>
      <w:r w:rsidR="006A5A02">
        <w:rPr>
          <w:rFonts w:ascii="Times New Roman" w:hAnsi="Times New Roman" w:cs="Times New Roman"/>
          <w:sz w:val="25"/>
          <w:szCs w:val="25"/>
        </w:rPr>
        <w:t xml:space="preserve">четвертою </w:t>
      </w:r>
      <w:r w:rsidRPr="00644941">
        <w:rPr>
          <w:rFonts w:ascii="Times New Roman" w:hAnsi="Times New Roman" w:cs="Times New Roman"/>
          <w:sz w:val="25"/>
          <w:szCs w:val="25"/>
        </w:rPr>
        <w:t>ст</w:t>
      </w:r>
      <w:r w:rsidR="006A5A02">
        <w:rPr>
          <w:rFonts w:ascii="Times New Roman" w:hAnsi="Times New Roman" w:cs="Times New Roman"/>
          <w:sz w:val="25"/>
          <w:szCs w:val="25"/>
        </w:rPr>
        <w:t>атті</w:t>
      </w:r>
      <w:r w:rsidRPr="00644941">
        <w:rPr>
          <w:rFonts w:ascii="Times New Roman" w:hAnsi="Times New Roman" w:cs="Times New Roman"/>
          <w:sz w:val="25"/>
          <w:szCs w:val="25"/>
        </w:rPr>
        <w:t xml:space="preserve"> 368 КК України.</w:t>
      </w:r>
    </w:p>
    <w:p w:rsidR="00E47971" w:rsidRDefault="006A5A02" w:rsidP="00E47971">
      <w:pPr>
        <w:pStyle w:val="a5"/>
        <w:ind w:firstLine="709"/>
        <w:jc w:val="both"/>
        <w:rPr>
          <w:rFonts w:ascii="Times New Roman" w:hAnsi="Times New Roman" w:cs="Times New Roman"/>
          <w:sz w:val="25"/>
          <w:szCs w:val="25"/>
        </w:rPr>
      </w:pPr>
      <w:r>
        <w:rPr>
          <w:rFonts w:ascii="Times New Roman" w:hAnsi="Times New Roman" w:cs="Times New Roman"/>
          <w:sz w:val="25"/>
          <w:szCs w:val="25"/>
        </w:rPr>
        <w:t>У</w:t>
      </w:r>
      <w:r w:rsidRPr="006A5A02">
        <w:rPr>
          <w:rFonts w:ascii="Times New Roman" w:hAnsi="Times New Roman" w:cs="Times New Roman"/>
          <w:sz w:val="25"/>
          <w:szCs w:val="25"/>
        </w:rPr>
        <w:t xml:space="preserve"> межах забезпечення права на відповідь ГРД надала судді можливість надіслати докази відсутності позапроцесуального спілкування під час розгляду справи з представником однієї зі ст</w:t>
      </w:r>
      <w:r w:rsidR="00D32502">
        <w:rPr>
          <w:rFonts w:ascii="Times New Roman" w:hAnsi="Times New Roman" w:cs="Times New Roman"/>
          <w:sz w:val="25"/>
          <w:szCs w:val="25"/>
        </w:rPr>
        <w:t>орін (</w:t>
      </w:r>
      <w:r w:rsidR="00192C28">
        <w:rPr>
          <w:rFonts w:ascii="Times New Roman" w:hAnsi="Times New Roman" w:cs="Times New Roman"/>
          <w:sz w:val="25"/>
          <w:szCs w:val="25"/>
        </w:rPr>
        <w:t>ОСОБА_5</w:t>
      </w:r>
      <w:r w:rsidR="00D32502">
        <w:rPr>
          <w:rFonts w:ascii="Times New Roman" w:hAnsi="Times New Roman" w:cs="Times New Roman"/>
          <w:sz w:val="25"/>
          <w:szCs w:val="25"/>
        </w:rPr>
        <w:t xml:space="preserve">) та пояснити, </w:t>
      </w:r>
      <w:r w:rsidRPr="006A5A02">
        <w:rPr>
          <w:rFonts w:ascii="Times New Roman" w:hAnsi="Times New Roman" w:cs="Times New Roman"/>
          <w:sz w:val="25"/>
          <w:szCs w:val="25"/>
        </w:rPr>
        <w:t>чи мали місце факти отримання неправ</w:t>
      </w:r>
      <w:r>
        <w:rPr>
          <w:rFonts w:ascii="Times New Roman" w:hAnsi="Times New Roman" w:cs="Times New Roman"/>
          <w:sz w:val="25"/>
          <w:szCs w:val="25"/>
        </w:rPr>
        <w:t xml:space="preserve">омірної вигоди у розмірі 15 000 </w:t>
      </w:r>
      <w:r w:rsidRPr="009053C7">
        <w:rPr>
          <w:rFonts w:ascii="Times New Roman" w:hAnsi="Times New Roman" w:cs="Times New Roman"/>
          <w:sz w:val="25"/>
          <w:szCs w:val="25"/>
        </w:rPr>
        <w:t xml:space="preserve">$ </w:t>
      </w:r>
      <w:r w:rsidRPr="006A5A02">
        <w:rPr>
          <w:rFonts w:ascii="Times New Roman" w:hAnsi="Times New Roman" w:cs="Times New Roman"/>
          <w:sz w:val="25"/>
          <w:szCs w:val="25"/>
        </w:rPr>
        <w:t>за прийняття рішення про усунення арбітражного керуючого Державного підприємства Міністерства оборони України «Білоцерківський військовий торг», чи подавалося клопотання Голови</w:t>
      </w:r>
      <w:r w:rsidR="00D32502">
        <w:rPr>
          <w:rFonts w:ascii="Times New Roman" w:hAnsi="Times New Roman" w:cs="Times New Roman"/>
          <w:sz w:val="25"/>
          <w:szCs w:val="25"/>
        </w:rPr>
        <w:t xml:space="preserve"> комітету кредиторів боржника –</w:t>
      </w:r>
      <w:r w:rsidRPr="006A5A02">
        <w:rPr>
          <w:rFonts w:ascii="Times New Roman" w:hAnsi="Times New Roman" w:cs="Times New Roman"/>
          <w:sz w:val="25"/>
          <w:szCs w:val="25"/>
        </w:rPr>
        <w:t>Міністерства оборони України в особі представника Міністерства оборони України про усунення арбітражного керуючого (розпорядника майна) і чи таке клопотання ма</w:t>
      </w:r>
      <w:r w:rsidR="00D32502">
        <w:rPr>
          <w:rFonts w:ascii="Times New Roman" w:hAnsi="Times New Roman" w:cs="Times New Roman"/>
          <w:sz w:val="25"/>
          <w:szCs w:val="25"/>
        </w:rPr>
        <w:t xml:space="preserve">ло суддею розглядатися, зокрема, </w:t>
      </w:r>
      <w:r w:rsidRPr="006A5A02">
        <w:rPr>
          <w:rFonts w:ascii="Times New Roman" w:hAnsi="Times New Roman" w:cs="Times New Roman"/>
          <w:sz w:val="25"/>
          <w:szCs w:val="25"/>
        </w:rPr>
        <w:t>18</w:t>
      </w:r>
      <w:r>
        <w:rPr>
          <w:rFonts w:ascii="Times New Roman" w:hAnsi="Times New Roman" w:cs="Times New Roman"/>
          <w:sz w:val="25"/>
          <w:szCs w:val="25"/>
        </w:rPr>
        <w:t xml:space="preserve"> травня </w:t>
      </w:r>
      <w:r w:rsidRPr="006A5A02">
        <w:rPr>
          <w:rFonts w:ascii="Times New Roman" w:hAnsi="Times New Roman" w:cs="Times New Roman"/>
          <w:sz w:val="25"/>
          <w:szCs w:val="25"/>
        </w:rPr>
        <w:t>2015</w:t>
      </w:r>
      <w:r>
        <w:rPr>
          <w:rFonts w:ascii="Times New Roman" w:hAnsi="Times New Roman" w:cs="Times New Roman"/>
          <w:sz w:val="25"/>
          <w:szCs w:val="25"/>
        </w:rPr>
        <w:t xml:space="preserve"> року,</w:t>
      </w:r>
      <w:r w:rsidRPr="006A5A02">
        <w:rPr>
          <w:rFonts w:ascii="Times New Roman" w:hAnsi="Times New Roman" w:cs="Times New Roman"/>
          <w:sz w:val="25"/>
          <w:szCs w:val="25"/>
        </w:rPr>
        <w:t xml:space="preserve"> чи було призначено судове засідання у справі № Б13/115-12 про порушення справи про банкрутство </w:t>
      </w:r>
      <w:r w:rsidR="00315D6B" w:rsidRPr="00315D6B">
        <w:rPr>
          <w:rFonts w:ascii="Times New Roman" w:hAnsi="Times New Roman" w:cs="Times New Roman"/>
          <w:sz w:val="25"/>
          <w:szCs w:val="25"/>
        </w:rPr>
        <w:t>Державного підприємства Міністерства оборони України «Білоцер</w:t>
      </w:r>
      <w:r w:rsidR="00315D6B">
        <w:rPr>
          <w:rFonts w:ascii="Times New Roman" w:hAnsi="Times New Roman" w:cs="Times New Roman"/>
          <w:sz w:val="25"/>
          <w:szCs w:val="25"/>
        </w:rPr>
        <w:t xml:space="preserve">ківський військовий торг» (далі – </w:t>
      </w:r>
      <w:r w:rsidR="00315D6B" w:rsidRPr="00315D6B">
        <w:rPr>
          <w:rFonts w:ascii="Times New Roman" w:hAnsi="Times New Roman" w:cs="Times New Roman"/>
          <w:sz w:val="25"/>
          <w:szCs w:val="25"/>
        </w:rPr>
        <w:t>ДП МОУ «Білоцерківський військовий торг»)</w:t>
      </w:r>
      <w:r w:rsidRPr="006A5A02">
        <w:rPr>
          <w:rFonts w:ascii="Times New Roman" w:hAnsi="Times New Roman" w:cs="Times New Roman"/>
          <w:sz w:val="25"/>
          <w:szCs w:val="25"/>
        </w:rPr>
        <w:t xml:space="preserve"> на 18</w:t>
      </w:r>
      <w:r w:rsidR="0080312E">
        <w:rPr>
          <w:rFonts w:ascii="Times New Roman" w:hAnsi="Times New Roman" w:cs="Times New Roman"/>
          <w:sz w:val="25"/>
          <w:szCs w:val="25"/>
        </w:rPr>
        <w:t xml:space="preserve"> травня </w:t>
      </w:r>
      <w:r w:rsidRPr="006A5A02">
        <w:rPr>
          <w:rFonts w:ascii="Times New Roman" w:hAnsi="Times New Roman" w:cs="Times New Roman"/>
          <w:sz w:val="25"/>
          <w:szCs w:val="25"/>
        </w:rPr>
        <w:t>2015</w:t>
      </w:r>
      <w:r w:rsidR="0080312E">
        <w:rPr>
          <w:rFonts w:ascii="Times New Roman" w:hAnsi="Times New Roman" w:cs="Times New Roman"/>
          <w:sz w:val="25"/>
          <w:szCs w:val="25"/>
        </w:rPr>
        <w:t xml:space="preserve"> року, чи зустрічався </w:t>
      </w:r>
      <w:r w:rsidR="00A7030B">
        <w:rPr>
          <w:rFonts w:ascii="Times New Roman" w:hAnsi="Times New Roman" w:cs="Times New Roman"/>
          <w:sz w:val="25"/>
          <w:szCs w:val="25"/>
        </w:rPr>
        <w:t>ОСОБА_1</w:t>
      </w:r>
      <w:r w:rsidR="0080312E">
        <w:rPr>
          <w:rFonts w:ascii="Times New Roman" w:hAnsi="Times New Roman" w:cs="Times New Roman"/>
          <w:sz w:val="25"/>
          <w:szCs w:val="25"/>
        </w:rPr>
        <w:t xml:space="preserve"> 17</w:t>
      </w:r>
      <w:r w:rsidR="00A7030B">
        <w:rPr>
          <w:rFonts w:ascii="Times New Roman" w:hAnsi="Times New Roman" w:cs="Times New Roman"/>
          <w:sz w:val="25"/>
          <w:szCs w:val="25"/>
        </w:rPr>
        <w:t> </w:t>
      </w:r>
      <w:r w:rsidR="0080312E">
        <w:rPr>
          <w:rFonts w:ascii="Times New Roman" w:hAnsi="Times New Roman" w:cs="Times New Roman"/>
          <w:sz w:val="25"/>
          <w:szCs w:val="25"/>
        </w:rPr>
        <w:t xml:space="preserve">травня </w:t>
      </w:r>
      <w:r w:rsidRPr="006A5A02">
        <w:rPr>
          <w:rFonts w:ascii="Times New Roman" w:hAnsi="Times New Roman" w:cs="Times New Roman"/>
          <w:sz w:val="25"/>
          <w:szCs w:val="25"/>
        </w:rPr>
        <w:t>2015</w:t>
      </w:r>
      <w:r w:rsidR="0080312E">
        <w:rPr>
          <w:rFonts w:ascii="Times New Roman" w:hAnsi="Times New Roman" w:cs="Times New Roman"/>
          <w:sz w:val="25"/>
          <w:szCs w:val="25"/>
        </w:rPr>
        <w:t xml:space="preserve"> року</w:t>
      </w:r>
      <w:r w:rsidRPr="006A5A02">
        <w:rPr>
          <w:rFonts w:ascii="Times New Roman" w:hAnsi="Times New Roman" w:cs="Times New Roman"/>
          <w:sz w:val="25"/>
          <w:szCs w:val="25"/>
        </w:rPr>
        <w:t xml:space="preserve"> приблизно о 20</w:t>
      </w:r>
      <w:r w:rsidR="0080312E">
        <w:rPr>
          <w:rFonts w:ascii="Times New Roman" w:hAnsi="Times New Roman" w:cs="Times New Roman"/>
          <w:sz w:val="25"/>
          <w:szCs w:val="25"/>
        </w:rPr>
        <w:t>:00 год</w:t>
      </w:r>
      <w:r w:rsidRPr="006A5A02">
        <w:rPr>
          <w:rFonts w:ascii="Times New Roman" w:hAnsi="Times New Roman" w:cs="Times New Roman"/>
          <w:sz w:val="25"/>
          <w:szCs w:val="25"/>
        </w:rPr>
        <w:t xml:space="preserve"> з особою, яка згідно з матеріалами кримінального провадження передала </w:t>
      </w:r>
      <w:r w:rsidR="00A94930">
        <w:rPr>
          <w:rFonts w:ascii="Times New Roman" w:hAnsi="Times New Roman" w:cs="Times New Roman"/>
          <w:sz w:val="25"/>
          <w:szCs w:val="25"/>
        </w:rPr>
        <w:t>ОСОБА_1</w:t>
      </w:r>
      <w:r w:rsidRPr="006A5A02">
        <w:rPr>
          <w:rFonts w:ascii="Times New Roman" w:hAnsi="Times New Roman" w:cs="Times New Roman"/>
          <w:sz w:val="25"/>
          <w:szCs w:val="25"/>
        </w:rPr>
        <w:t xml:space="preserve"> неправомірну вигоду на </w:t>
      </w:r>
      <w:r w:rsidR="00A7030B">
        <w:rPr>
          <w:rFonts w:ascii="Times New Roman" w:hAnsi="Times New Roman" w:cs="Times New Roman"/>
          <w:sz w:val="25"/>
          <w:szCs w:val="25"/>
        </w:rPr>
        <w:t>АДРЕСА_1</w:t>
      </w:r>
      <w:r w:rsidRPr="006A5A02">
        <w:rPr>
          <w:rFonts w:ascii="Times New Roman" w:hAnsi="Times New Roman" w:cs="Times New Roman"/>
          <w:sz w:val="25"/>
          <w:szCs w:val="25"/>
        </w:rPr>
        <w:t>, що у м. Києві, а також 28</w:t>
      </w:r>
      <w:r w:rsidR="00A7030B">
        <w:rPr>
          <w:rFonts w:ascii="Times New Roman" w:hAnsi="Times New Roman" w:cs="Times New Roman"/>
          <w:sz w:val="25"/>
          <w:szCs w:val="25"/>
        </w:rPr>
        <w:t> </w:t>
      </w:r>
      <w:r w:rsidR="0080312E">
        <w:rPr>
          <w:rFonts w:ascii="Times New Roman" w:hAnsi="Times New Roman" w:cs="Times New Roman"/>
          <w:sz w:val="25"/>
          <w:szCs w:val="25"/>
        </w:rPr>
        <w:t xml:space="preserve">квітня </w:t>
      </w:r>
      <w:r w:rsidRPr="006A5A02">
        <w:rPr>
          <w:rFonts w:ascii="Times New Roman" w:hAnsi="Times New Roman" w:cs="Times New Roman"/>
          <w:sz w:val="25"/>
          <w:szCs w:val="25"/>
        </w:rPr>
        <w:t>2015</w:t>
      </w:r>
      <w:r w:rsidR="007D184E">
        <w:rPr>
          <w:rFonts w:ascii="Times New Roman" w:hAnsi="Times New Roman" w:cs="Times New Roman"/>
          <w:sz w:val="25"/>
          <w:szCs w:val="25"/>
        </w:rPr>
        <w:t> </w:t>
      </w:r>
      <w:r w:rsidR="0080312E">
        <w:rPr>
          <w:rFonts w:ascii="Times New Roman" w:hAnsi="Times New Roman" w:cs="Times New Roman"/>
          <w:sz w:val="25"/>
          <w:szCs w:val="25"/>
        </w:rPr>
        <w:t xml:space="preserve">року </w:t>
      </w:r>
      <w:r w:rsidRPr="006A5A02">
        <w:rPr>
          <w:rFonts w:ascii="Times New Roman" w:hAnsi="Times New Roman" w:cs="Times New Roman"/>
          <w:sz w:val="25"/>
          <w:szCs w:val="25"/>
        </w:rPr>
        <w:t>близько 16</w:t>
      </w:r>
      <w:r w:rsidR="0080312E">
        <w:rPr>
          <w:rFonts w:ascii="Times New Roman" w:hAnsi="Times New Roman" w:cs="Times New Roman"/>
          <w:sz w:val="25"/>
          <w:szCs w:val="25"/>
        </w:rPr>
        <w:t>:00 год</w:t>
      </w:r>
      <w:r w:rsidRPr="006A5A02">
        <w:rPr>
          <w:rFonts w:ascii="Times New Roman" w:hAnsi="Times New Roman" w:cs="Times New Roman"/>
          <w:sz w:val="25"/>
          <w:szCs w:val="25"/>
        </w:rPr>
        <w:t xml:space="preserve"> неподалік приміщення адміністративної будівлі вказаного суду та чи отримав </w:t>
      </w:r>
      <w:r w:rsidR="00A7030B">
        <w:rPr>
          <w:rFonts w:ascii="Times New Roman" w:hAnsi="Times New Roman" w:cs="Times New Roman"/>
          <w:sz w:val="25"/>
          <w:szCs w:val="25"/>
        </w:rPr>
        <w:t>ОСОБА_1</w:t>
      </w:r>
      <w:r w:rsidRPr="006A5A02">
        <w:rPr>
          <w:rFonts w:ascii="Times New Roman" w:hAnsi="Times New Roman" w:cs="Times New Roman"/>
          <w:sz w:val="25"/>
          <w:szCs w:val="25"/>
        </w:rPr>
        <w:t xml:space="preserve"> будь-які кошти від особи, яка згідно з матеріалами кримінального провадження пе</w:t>
      </w:r>
      <w:r w:rsidR="00D32502">
        <w:rPr>
          <w:rFonts w:ascii="Times New Roman" w:hAnsi="Times New Roman" w:cs="Times New Roman"/>
          <w:sz w:val="25"/>
          <w:szCs w:val="25"/>
        </w:rPr>
        <w:t>редала йому неправомірну вигоду</w:t>
      </w:r>
      <w:r w:rsidR="00F72842">
        <w:rPr>
          <w:rFonts w:ascii="Times New Roman" w:hAnsi="Times New Roman" w:cs="Times New Roman"/>
          <w:sz w:val="25"/>
          <w:szCs w:val="25"/>
        </w:rPr>
        <w:t>.</w:t>
      </w:r>
    </w:p>
    <w:p w:rsidR="00E47971" w:rsidRDefault="00E47971" w:rsidP="00E47971">
      <w:pPr>
        <w:pStyle w:val="a5"/>
        <w:ind w:firstLine="709"/>
        <w:jc w:val="both"/>
        <w:rPr>
          <w:rFonts w:ascii="Times New Roman" w:hAnsi="Times New Roman" w:cs="Times New Roman"/>
          <w:sz w:val="25"/>
          <w:szCs w:val="25"/>
        </w:rPr>
      </w:pPr>
      <w:r>
        <w:rPr>
          <w:rFonts w:ascii="Times New Roman" w:hAnsi="Times New Roman" w:cs="Times New Roman"/>
          <w:sz w:val="25"/>
          <w:szCs w:val="25"/>
        </w:rPr>
        <w:t>Користуючись правом</w:t>
      </w:r>
      <w:r w:rsidR="00D32502">
        <w:rPr>
          <w:rFonts w:ascii="Times New Roman" w:hAnsi="Times New Roman" w:cs="Times New Roman"/>
          <w:sz w:val="25"/>
          <w:szCs w:val="25"/>
        </w:rPr>
        <w:t xml:space="preserve"> на відповідь, </w:t>
      </w:r>
      <w:r w:rsidRPr="00E47971">
        <w:rPr>
          <w:rFonts w:ascii="Times New Roman" w:hAnsi="Times New Roman" w:cs="Times New Roman"/>
          <w:sz w:val="25"/>
          <w:szCs w:val="25"/>
        </w:rPr>
        <w:t xml:space="preserve">суддя надав </w:t>
      </w:r>
      <w:r>
        <w:rPr>
          <w:rFonts w:ascii="Times New Roman" w:hAnsi="Times New Roman" w:cs="Times New Roman"/>
          <w:sz w:val="25"/>
          <w:szCs w:val="25"/>
        </w:rPr>
        <w:t xml:space="preserve">рішення </w:t>
      </w:r>
      <w:r w:rsidR="00A06141">
        <w:rPr>
          <w:rFonts w:ascii="Times New Roman" w:hAnsi="Times New Roman" w:cs="Times New Roman"/>
          <w:sz w:val="25"/>
          <w:szCs w:val="25"/>
        </w:rPr>
        <w:t xml:space="preserve">суду </w:t>
      </w:r>
      <w:r>
        <w:rPr>
          <w:rFonts w:ascii="Times New Roman" w:hAnsi="Times New Roman" w:cs="Times New Roman"/>
          <w:sz w:val="25"/>
          <w:szCs w:val="25"/>
        </w:rPr>
        <w:t xml:space="preserve">першої інстанції, яким </w:t>
      </w:r>
      <w:r w:rsidR="00A7030B">
        <w:rPr>
          <w:rFonts w:ascii="Times New Roman" w:hAnsi="Times New Roman" w:cs="Times New Roman"/>
          <w:sz w:val="25"/>
          <w:szCs w:val="25"/>
        </w:rPr>
        <w:t>ОСОБА_1</w:t>
      </w:r>
      <w:r>
        <w:rPr>
          <w:rFonts w:ascii="Times New Roman" w:hAnsi="Times New Roman" w:cs="Times New Roman"/>
          <w:sz w:val="25"/>
          <w:szCs w:val="25"/>
        </w:rPr>
        <w:t xml:space="preserve"> </w:t>
      </w:r>
      <w:r w:rsidRPr="00E47971">
        <w:rPr>
          <w:rFonts w:ascii="Times New Roman" w:hAnsi="Times New Roman" w:cs="Times New Roman"/>
          <w:sz w:val="25"/>
          <w:szCs w:val="25"/>
        </w:rPr>
        <w:t xml:space="preserve">було виправдано та яке було скасовано апеляційним судом, а також </w:t>
      </w:r>
      <w:r>
        <w:rPr>
          <w:rFonts w:ascii="Times New Roman" w:hAnsi="Times New Roman" w:cs="Times New Roman"/>
          <w:sz w:val="25"/>
          <w:szCs w:val="25"/>
        </w:rPr>
        <w:t>р</w:t>
      </w:r>
      <w:r w:rsidRPr="00E47971">
        <w:rPr>
          <w:rFonts w:ascii="Times New Roman" w:hAnsi="Times New Roman" w:cs="Times New Roman"/>
          <w:sz w:val="25"/>
          <w:szCs w:val="25"/>
        </w:rPr>
        <w:t xml:space="preserve">ішення ЄСПЛ, яке не спростовує та не доводить винуватість </w:t>
      </w:r>
      <w:r w:rsidR="00A7030B">
        <w:rPr>
          <w:rFonts w:ascii="Times New Roman" w:hAnsi="Times New Roman" w:cs="Times New Roman"/>
          <w:sz w:val="25"/>
          <w:szCs w:val="25"/>
        </w:rPr>
        <w:t>ОСОБА_1</w:t>
      </w:r>
      <w:r w:rsidRPr="00E47971">
        <w:rPr>
          <w:rFonts w:ascii="Times New Roman" w:hAnsi="Times New Roman" w:cs="Times New Roman"/>
          <w:sz w:val="25"/>
          <w:szCs w:val="25"/>
        </w:rPr>
        <w:t xml:space="preserve"> у вчиненні кримінального правопорушення, передбаченого ст</w:t>
      </w:r>
      <w:r>
        <w:rPr>
          <w:rFonts w:ascii="Times New Roman" w:hAnsi="Times New Roman" w:cs="Times New Roman"/>
          <w:sz w:val="25"/>
          <w:szCs w:val="25"/>
        </w:rPr>
        <w:t>аттею</w:t>
      </w:r>
      <w:r w:rsidRPr="00E47971">
        <w:rPr>
          <w:rFonts w:ascii="Times New Roman" w:hAnsi="Times New Roman" w:cs="Times New Roman"/>
          <w:sz w:val="25"/>
          <w:szCs w:val="25"/>
        </w:rPr>
        <w:t xml:space="preserve"> 368 КПК України, а лише констатує наявність порушення пункту 1 статті 6 та статті 13 Конвенції у зв’язку з надмірною тривалістю кримінального провадження.</w:t>
      </w:r>
    </w:p>
    <w:p w:rsidR="00E47971" w:rsidRDefault="00E47971" w:rsidP="00E47971">
      <w:pPr>
        <w:pStyle w:val="a5"/>
        <w:ind w:firstLine="709"/>
        <w:jc w:val="both"/>
        <w:rPr>
          <w:rFonts w:ascii="Times New Roman" w:hAnsi="Times New Roman" w:cs="Times New Roman"/>
          <w:sz w:val="25"/>
          <w:szCs w:val="25"/>
        </w:rPr>
      </w:pPr>
      <w:r w:rsidRPr="00E47971">
        <w:rPr>
          <w:rFonts w:ascii="Times New Roman" w:hAnsi="Times New Roman" w:cs="Times New Roman"/>
          <w:sz w:val="25"/>
          <w:szCs w:val="25"/>
        </w:rPr>
        <w:t>Нат</w:t>
      </w:r>
      <w:r>
        <w:rPr>
          <w:rFonts w:ascii="Times New Roman" w:hAnsi="Times New Roman" w:cs="Times New Roman"/>
          <w:sz w:val="25"/>
          <w:szCs w:val="25"/>
        </w:rPr>
        <w:t>омість на пропозицію надати ГРД</w:t>
      </w:r>
      <w:r w:rsidR="00D32502">
        <w:rPr>
          <w:rFonts w:ascii="Times New Roman" w:hAnsi="Times New Roman" w:cs="Times New Roman"/>
          <w:sz w:val="25"/>
          <w:szCs w:val="25"/>
        </w:rPr>
        <w:t xml:space="preserve"> </w:t>
      </w:r>
      <w:r w:rsidR="00FE0DB7">
        <w:rPr>
          <w:rFonts w:ascii="Times New Roman" w:hAnsi="Times New Roman" w:cs="Times New Roman"/>
          <w:sz w:val="25"/>
          <w:szCs w:val="25"/>
        </w:rPr>
        <w:t xml:space="preserve">матеріали </w:t>
      </w:r>
      <w:r w:rsidR="00FE0DB7" w:rsidRPr="00FE0DB7">
        <w:rPr>
          <w:rFonts w:ascii="Times New Roman" w:hAnsi="Times New Roman" w:cs="Times New Roman"/>
          <w:sz w:val="25"/>
          <w:szCs w:val="25"/>
        </w:rPr>
        <w:t>негласних слідчих (розшукових) дій та оперативно-розшукової діяльності</w:t>
      </w:r>
      <w:r w:rsidR="00FE0DB7">
        <w:rPr>
          <w:rFonts w:ascii="Times New Roman" w:hAnsi="Times New Roman" w:cs="Times New Roman"/>
          <w:sz w:val="25"/>
          <w:szCs w:val="25"/>
        </w:rPr>
        <w:t xml:space="preserve"> </w:t>
      </w:r>
      <w:r w:rsidRPr="00E47971">
        <w:rPr>
          <w:rFonts w:ascii="Times New Roman" w:hAnsi="Times New Roman" w:cs="Times New Roman"/>
          <w:sz w:val="25"/>
          <w:szCs w:val="25"/>
        </w:rPr>
        <w:t xml:space="preserve">суддя повідомив, що на </w:t>
      </w:r>
      <w:r w:rsidR="00D32502">
        <w:rPr>
          <w:rFonts w:ascii="Times New Roman" w:hAnsi="Times New Roman" w:cs="Times New Roman"/>
          <w:sz w:val="25"/>
          <w:szCs w:val="25"/>
        </w:rPr>
        <w:t>сьогодні</w:t>
      </w:r>
      <w:r w:rsidRPr="00E47971">
        <w:rPr>
          <w:rFonts w:ascii="Times New Roman" w:hAnsi="Times New Roman" w:cs="Times New Roman"/>
          <w:sz w:val="25"/>
          <w:szCs w:val="25"/>
        </w:rPr>
        <w:t xml:space="preserve"> можливість легально отримати копії відеозаписів та звукозаписів з протоколами до завершення розгляду справи по суті у нього відсутня. Надати копії носіїв інформації з паперовими протоколами легально зможе після завершення розгляду справи по суті.</w:t>
      </w:r>
    </w:p>
    <w:p w:rsidR="00784689" w:rsidRDefault="00DF2900" w:rsidP="00784689">
      <w:pPr>
        <w:pStyle w:val="a5"/>
        <w:ind w:firstLine="709"/>
        <w:jc w:val="both"/>
        <w:rPr>
          <w:rFonts w:ascii="Times New Roman" w:hAnsi="Times New Roman" w:cs="Times New Roman"/>
          <w:sz w:val="25"/>
          <w:szCs w:val="25"/>
        </w:rPr>
      </w:pPr>
      <w:r w:rsidRPr="00DF2900">
        <w:rPr>
          <w:rFonts w:ascii="Times New Roman" w:hAnsi="Times New Roman" w:cs="Times New Roman"/>
          <w:sz w:val="25"/>
          <w:szCs w:val="25"/>
        </w:rPr>
        <w:t>Крім того, ГРД надала інформацію, яка сама по собі не стала підставою для висновку, але потребує пояснень судді, зокрема</w:t>
      </w:r>
      <w:r w:rsidR="00D32502">
        <w:rPr>
          <w:rFonts w:ascii="Times New Roman" w:hAnsi="Times New Roman" w:cs="Times New Roman"/>
          <w:sz w:val="25"/>
          <w:szCs w:val="25"/>
        </w:rPr>
        <w:t xml:space="preserve">, </w:t>
      </w:r>
      <w:r w:rsidR="00D70917">
        <w:rPr>
          <w:rFonts w:ascii="Times New Roman" w:hAnsi="Times New Roman" w:cs="Times New Roman"/>
          <w:sz w:val="25"/>
          <w:szCs w:val="25"/>
        </w:rPr>
        <w:t>такого змісту</w:t>
      </w:r>
      <w:r w:rsidRPr="00DF2900">
        <w:rPr>
          <w:rFonts w:ascii="Times New Roman" w:hAnsi="Times New Roman" w:cs="Times New Roman"/>
          <w:sz w:val="25"/>
          <w:szCs w:val="25"/>
        </w:rPr>
        <w:t>:</w:t>
      </w:r>
    </w:p>
    <w:p w:rsidR="00784689" w:rsidRDefault="000A5AAA" w:rsidP="00784689">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1) </w:t>
      </w:r>
      <w:r w:rsidR="00784689" w:rsidRPr="000A5AAA">
        <w:rPr>
          <w:rFonts w:ascii="Times New Roman" w:hAnsi="Times New Roman" w:cs="Times New Roman"/>
          <w:sz w:val="25"/>
          <w:szCs w:val="25"/>
        </w:rPr>
        <w:t>відповідно до рядків 6, 7, 9 п</w:t>
      </w:r>
      <w:r w:rsidR="00842BAD" w:rsidRPr="000A5AAA">
        <w:rPr>
          <w:rFonts w:ascii="Times New Roman" w:hAnsi="Times New Roman" w:cs="Times New Roman"/>
          <w:sz w:val="25"/>
          <w:szCs w:val="25"/>
        </w:rPr>
        <w:t xml:space="preserve">ункту </w:t>
      </w:r>
      <w:r w:rsidR="00784689" w:rsidRPr="000A5AAA">
        <w:rPr>
          <w:rFonts w:ascii="Times New Roman" w:hAnsi="Times New Roman" w:cs="Times New Roman"/>
          <w:sz w:val="25"/>
          <w:szCs w:val="25"/>
        </w:rPr>
        <w:t xml:space="preserve">4.2 </w:t>
      </w:r>
      <w:r w:rsidR="00D32502">
        <w:rPr>
          <w:rFonts w:ascii="Times New Roman" w:hAnsi="Times New Roman" w:cs="Times New Roman"/>
          <w:sz w:val="25"/>
          <w:szCs w:val="25"/>
        </w:rPr>
        <w:t>суддівського досьє</w:t>
      </w:r>
      <w:r w:rsidR="00842BAD" w:rsidRPr="000A5AAA">
        <w:rPr>
          <w:rFonts w:ascii="Times New Roman" w:hAnsi="Times New Roman" w:cs="Times New Roman"/>
          <w:sz w:val="25"/>
          <w:szCs w:val="25"/>
        </w:rPr>
        <w:t xml:space="preserve"> </w:t>
      </w:r>
      <w:proofErr w:type="spellStart"/>
      <w:r w:rsidR="00842BAD" w:rsidRPr="000A5AAA">
        <w:rPr>
          <w:rFonts w:ascii="Times New Roman" w:hAnsi="Times New Roman" w:cs="Times New Roman"/>
          <w:sz w:val="25"/>
          <w:szCs w:val="25"/>
        </w:rPr>
        <w:t>Скутельник</w:t>
      </w:r>
      <w:proofErr w:type="spellEnd"/>
      <w:r w:rsidR="00784689" w:rsidRPr="000A5AAA">
        <w:rPr>
          <w:rFonts w:ascii="Times New Roman" w:hAnsi="Times New Roman" w:cs="Times New Roman"/>
          <w:sz w:val="25"/>
          <w:szCs w:val="25"/>
        </w:rPr>
        <w:t xml:space="preserve"> П.Ф. </w:t>
      </w:r>
      <w:r w:rsidR="00842BAD" w:rsidRPr="000A5AAA">
        <w:rPr>
          <w:rFonts w:ascii="Times New Roman" w:hAnsi="Times New Roman" w:cs="Times New Roman"/>
          <w:sz w:val="25"/>
          <w:szCs w:val="25"/>
        </w:rPr>
        <w:t xml:space="preserve">проходив навчання та курси </w:t>
      </w:r>
      <w:r w:rsidR="00784689" w:rsidRPr="000A5AAA">
        <w:rPr>
          <w:rFonts w:ascii="Times New Roman" w:hAnsi="Times New Roman" w:cs="Times New Roman"/>
          <w:sz w:val="25"/>
          <w:szCs w:val="25"/>
        </w:rPr>
        <w:t>підвищення кваліфікації в Національній школі суддів України в період</w:t>
      </w:r>
      <w:r w:rsidR="00842BAD" w:rsidRPr="000A5AAA">
        <w:rPr>
          <w:rFonts w:ascii="Times New Roman" w:hAnsi="Times New Roman" w:cs="Times New Roman"/>
          <w:sz w:val="25"/>
          <w:szCs w:val="25"/>
        </w:rPr>
        <w:t>и</w:t>
      </w:r>
      <w:r w:rsidR="00784689" w:rsidRPr="000A5AAA">
        <w:rPr>
          <w:rFonts w:ascii="Times New Roman" w:hAnsi="Times New Roman" w:cs="Times New Roman"/>
          <w:sz w:val="25"/>
          <w:szCs w:val="25"/>
        </w:rPr>
        <w:t xml:space="preserve"> з 15</w:t>
      </w:r>
      <w:r w:rsidR="00842BAD" w:rsidRPr="000A5AAA">
        <w:rPr>
          <w:rFonts w:ascii="Times New Roman" w:hAnsi="Times New Roman" w:cs="Times New Roman"/>
          <w:sz w:val="25"/>
          <w:szCs w:val="25"/>
        </w:rPr>
        <w:t xml:space="preserve"> вересня </w:t>
      </w:r>
      <w:r w:rsidR="00784689" w:rsidRPr="000A5AAA">
        <w:rPr>
          <w:rFonts w:ascii="Times New Roman" w:hAnsi="Times New Roman" w:cs="Times New Roman"/>
          <w:sz w:val="25"/>
          <w:szCs w:val="25"/>
        </w:rPr>
        <w:t xml:space="preserve">2014 </w:t>
      </w:r>
      <w:r w:rsidR="00842BAD" w:rsidRPr="000A5AAA">
        <w:rPr>
          <w:rFonts w:ascii="Times New Roman" w:hAnsi="Times New Roman" w:cs="Times New Roman"/>
          <w:sz w:val="25"/>
          <w:szCs w:val="25"/>
        </w:rPr>
        <w:t xml:space="preserve">року до 05 жовтня </w:t>
      </w:r>
      <w:r w:rsidR="00784689" w:rsidRPr="000A5AAA">
        <w:rPr>
          <w:rFonts w:ascii="Times New Roman" w:hAnsi="Times New Roman" w:cs="Times New Roman"/>
          <w:sz w:val="25"/>
          <w:szCs w:val="25"/>
        </w:rPr>
        <w:t>2014</w:t>
      </w:r>
      <w:r w:rsidR="00842BAD" w:rsidRPr="000A5AAA">
        <w:rPr>
          <w:rFonts w:ascii="Times New Roman" w:hAnsi="Times New Roman" w:cs="Times New Roman"/>
          <w:sz w:val="25"/>
          <w:szCs w:val="25"/>
        </w:rPr>
        <w:t xml:space="preserve"> року</w:t>
      </w:r>
      <w:r w:rsidR="00784689" w:rsidRPr="000A5AAA">
        <w:rPr>
          <w:rFonts w:ascii="Times New Roman" w:hAnsi="Times New Roman" w:cs="Times New Roman"/>
          <w:sz w:val="25"/>
          <w:szCs w:val="25"/>
        </w:rPr>
        <w:t xml:space="preserve"> та з 16</w:t>
      </w:r>
      <w:r w:rsidR="00842BAD" w:rsidRPr="000A5AAA">
        <w:rPr>
          <w:rFonts w:ascii="Times New Roman" w:hAnsi="Times New Roman" w:cs="Times New Roman"/>
          <w:sz w:val="25"/>
          <w:szCs w:val="25"/>
        </w:rPr>
        <w:t xml:space="preserve"> лютого </w:t>
      </w:r>
      <w:r w:rsidR="00784689" w:rsidRPr="000A5AAA">
        <w:rPr>
          <w:rFonts w:ascii="Times New Roman" w:hAnsi="Times New Roman" w:cs="Times New Roman"/>
          <w:sz w:val="25"/>
          <w:szCs w:val="25"/>
        </w:rPr>
        <w:t>2015</w:t>
      </w:r>
      <w:r w:rsidR="00842BAD" w:rsidRPr="000A5AAA">
        <w:rPr>
          <w:rFonts w:ascii="Times New Roman" w:hAnsi="Times New Roman" w:cs="Times New Roman"/>
          <w:sz w:val="25"/>
          <w:szCs w:val="25"/>
        </w:rPr>
        <w:t xml:space="preserve"> року</w:t>
      </w:r>
      <w:r w:rsidR="00784689" w:rsidRPr="000A5AAA">
        <w:rPr>
          <w:rFonts w:ascii="Times New Roman" w:hAnsi="Times New Roman" w:cs="Times New Roman"/>
          <w:sz w:val="25"/>
          <w:szCs w:val="25"/>
        </w:rPr>
        <w:t xml:space="preserve"> </w:t>
      </w:r>
      <w:r w:rsidR="00842BAD" w:rsidRPr="000A5AAA">
        <w:rPr>
          <w:rFonts w:ascii="Times New Roman" w:hAnsi="Times New Roman" w:cs="Times New Roman"/>
          <w:sz w:val="25"/>
          <w:szCs w:val="25"/>
        </w:rPr>
        <w:t>д</w:t>
      </w:r>
      <w:r w:rsidR="00784689" w:rsidRPr="000A5AAA">
        <w:rPr>
          <w:rFonts w:ascii="Times New Roman" w:hAnsi="Times New Roman" w:cs="Times New Roman"/>
          <w:sz w:val="25"/>
          <w:szCs w:val="25"/>
        </w:rPr>
        <w:t>о 27</w:t>
      </w:r>
      <w:r w:rsidR="00842BAD" w:rsidRPr="000A5AAA">
        <w:rPr>
          <w:rFonts w:ascii="Times New Roman" w:hAnsi="Times New Roman" w:cs="Times New Roman"/>
          <w:sz w:val="25"/>
          <w:szCs w:val="25"/>
        </w:rPr>
        <w:t xml:space="preserve"> лютого </w:t>
      </w:r>
      <w:r w:rsidR="00784689" w:rsidRPr="000A5AAA">
        <w:rPr>
          <w:rFonts w:ascii="Times New Roman" w:hAnsi="Times New Roman" w:cs="Times New Roman"/>
          <w:sz w:val="25"/>
          <w:szCs w:val="25"/>
        </w:rPr>
        <w:t>2015</w:t>
      </w:r>
      <w:r w:rsidR="00842BAD" w:rsidRPr="000A5AAA">
        <w:rPr>
          <w:rFonts w:ascii="Times New Roman" w:hAnsi="Times New Roman" w:cs="Times New Roman"/>
          <w:sz w:val="25"/>
          <w:szCs w:val="25"/>
        </w:rPr>
        <w:t xml:space="preserve"> року</w:t>
      </w:r>
      <w:r w:rsidR="00784689" w:rsidRPr="000A5AAA">
        <w:rPr>
          <w:rFonts w:ascii="Times New Roman" w:hAnsi="Times New Roman" w:cs="Times New Roman"/>
          <w:sz w:val="25"/>
          <w:szCs w:val="25"/>
        </w:rPr>
        <w:t>.</w:t>
      </w:r>
    </w:p>
    <w:p w:rsidR="00EA2EA6" w:rsidRDefault="00784689" w:rsidP="00784689">
      <w:pPr>
        <w:pStyle w:val="a5"/>
        <w:ind w:firstLine="709"/>
        <w:jc w:val="both"/>
        <w:rPr>
          <w:rFonts w:ascii="Times New Roman" w:hAnsi="Times New Roman" w:cs="Times New Roman"/>
          <w:sz w:val="25"/>
          <w:szCs w:val="25"/>
        </w:rPr>
      </w:pPr>
      <w:r w:rsidRPr="00784689">
        <w:rPr>
          <w:rFonts w:ascii="Times New Roman" w:hAnsi="Times New Roman" w:cs="Times New Roman"/>
          <w:sz w:val="25"/>
          <w:szCs w:val="25"/>
        </w:rPr>
        <w:t xml:space="preserve">На противагу цьому, </w:t>
      </w:r>
      <w:r w:rsidR="00842BAD" w:rsidRPr="00842BAD">
        <w:rPr>
          <w:rFonts w:ascii="Times New Roman" w:hAnsi="Times New Roman" w:cs="Times New Roman"/>
          <w:sz w:val="25"/>
          <w:szCs w:val="25"/>
        </w:rPr>
        <w:t>згідно з даними Єдиного державного реєстру судових рішень (</w:t>
      </w:r>
      <w:r w:rsidR="00842BAD">
        <w:rPr>
          <w:rFonts w:ascii="Times New Roman" w:hAnsi="Times New Roman" w:cs="Times New Roman"/>
          <w:sz w:val="25"/>
          <w:szCs w:val="25"/>
        </w:rPr>
        <w:t xml:space="preserve">далі – </w:t>
      </w:r>
      <w:r w:rsidR="00D32502">
        <w:rPr>
          <w:rFonts w:ascii="Times New Roman" w:hAnsi="Times New Roman" w:cs="Times New Roman"/>
          <w:sz w:val="25"/>
          <w:szCs w:val="25"/>
        </w:rPr>
        <w:t>ЄДРСР)</w:t>
      </w:r>
      <w:r w:rsidR="00842BAD" w:rsidRPr="00842BAD">
        <w:rPr>
          <w:rFonts w:ascii="Times New Roman" w:hAnsi="Times New Roman" w:cs="Times New Roman"/>
          <w:sz w:val="25"/>
          <w:szCs w:val="25"/>
        </w:rPr>
        <w:t xml:space="preserve"> у вказані періоди суддею було ухвалено 52 </w:t>
      </w:r>
      <w:r w:rsidR="00842BAD">
        <w:rPr>
          <w:rFonts w:ascii="Times New Roman" w:hAnsi="Times New Roman" w:cs="Times New Roman"/>
          <w:sz w:val="25"/>
          <w:szCs w:val="25"/>
        </w:rPr>
        <w:t>рішення</w:t>
      </w:r>
      <w:r w:rsidR="00842BAD" w:rsidRPr="00842BAD">
        <w:rPr>
          <w:rFonts w:ascii="Times New Roman" w:hAnsi="Times New Roman" w:cs="Times New Roman"/>
          <w:sz w:val="25"/>
          <w:szCs w:val="25"/>
        </w:rPr>
        <w:t xml:space="preserve"> (ухвали та постанови), зокрема у датах 29 вересня 2014 року, 16 лютого 2015 року та 23 лютого 2015 року — </w:t>
      </w:r>
      <w:r w:rsidR="00D70917">
        <w:rPr>
          <w:rFonts w:ascii="Times New Roman" w:hAnsi="Times New Roman" w:cs="Times New Roman"/>
          <w:sz w:val="25"/>
          <w:szCs w:val="25"/>
        </w:rPr>
        <w:t>в присутності</w:t>
      </w:r>
      <w:r w:rsidR="00842BAD" w:rsidRPr="00842BAD">
        <w:rPr>
          <w:rFonts w:ascii="Times New Roman" w:hAnsi="Times New Roman" w:cs="Times New Roman"/>
          <w:sz w:val="25"/>
          <w:szCs w:val="25"/>
        </w:rPr>
        <w:t xml:space="preserve"> учасників справ.</w:t>
      </w:r>
      <w:r w:rsidR="00EA2EA6">
        <w:rPr>
          <w:rFonts w:ascii="Times New Roman" w:hAnsi="Times New Roman" w:cs="Times New Roman"/>
          <w:sz w:val="25"/>
          <w:szCs w:val="25"/>
        </w:rPr>
        <w:t xml:space="preserve"> Зокрема: </w:t>
      </w:r>
    </w:p>
    <w:p w:rsidR="00784689" w:rsidRDefault="00EA2EA6" w:rsidP="00784689">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 </w:t>
      </w:r>
      <w:r w:rsidR="00784689" w:rsidRPr="00784689">
        <w:rPr>
          <w:rFonts w:ascii="Times New Roman" w:hAnsi="Times New Roman" w:cs="Times New Roman"/>
          <w:sz w:val="25"/>
          <w:szCs w:val="25"/>
        </w:rPr>
        <w:t>29</w:t>
      </w:r>
      <w:r>
        <w:rPr>
          <w:rFonts w:ascii="Times New Roman" w:hAnsi="Times New Roman" w:cs="Times New Roman"/>
          <w:sz w:val="25"/>
          <w:szCs w:val="25"/>
        </w:rPr>
        <w:t xml:space="preserve"> вересня </w:t>
      </w:r>
      <w:r w:rsidR="00784689" w:rsidRPr="00784689">
        <w:rPr>
          <w:rFonts w:ascii="Times New Roman" w:hAnsi="Times New Roman" w:cs="Times New Roman"/>
          <w:sz w:val="25"/>
          <w:szCs w:val="25"/>
        </w:rPr>
        <w:t>2014</w:t>
      </w:r>
      <w:r>
        <w:rPr>
          <w:rFonts w:ascii="Times New Roman" w:hAnsi="Times New Roman" w:cs="Times New Roman"/>
          <w:sz w:val="25"/>
          <w:szCs w:val="25"/>
        </w:rPr>
        <w:t xml:space="preserve"> року</w:t>
      </w:r>
      <w:r w:rsidR="00784689" w:rsidRPr="00784689">
        <w:rPr>
          <w:rFonts w:ascii="Times New Roman" w:hAnsi="Times New Roman" w:cs="Times New Roman"/>
          <w:sz w:val="25"/>
          <w:szCs w:val="25"/>
        </w:rPr>
        <w:t xml:space="preserve"> ухвален</w:t>
      </w:r>
      <w:r>
        <w:rPr>
          <w:rFonts w:ascii="Times New Roman" w:hAnsi="Times New Roman" w:cs="Times New Roman"/>
          <w:sz w:val="25"/>
          <w:szCs w:val="25"/>
        </w:rPr>
        <w:t xml:space="preserve">о </w:t>
      </w:r>
      <w:r w:rsidRPr="00784689">
        <w:rPr>
          <w:rFonts w:ascii="Times New Roman" w:hAnsi="Times New Roman" w:cs="Times New Roman"/>
          <w:sz w:val="25"/>
          <w:szCs w:val="25"/>
        </w:rPr>
        <w:t xml:space="preserve">рішення </w:t>
      </w:r>
      <w:r>
        <w:rPr>
          <w:rFonts w:ascii="Times New Roman" w:hAnsi="Times New Roman" w:cs="Times New Roman"/>
          <w:sz w:val="25"/>
          <w:szCs w:val="25"/>
        </w:rPr>
        <w:t xml:space="preserve">у засіданнях за участю сторін у справах </w:t>
      </w:r>
      <w:r w:rsidR="00784689" w:rsidRPr="00784689">
        <w:rPr>
          <w:rFonts w:ascii="Times New Roman" w:hAnsi="Times New Roman" w:cs="Times New Roman"/>
          <w:sz w:val="25"/>
          <w:szCs w:val="25"/>
        </w:rPr>
        <w:t xml:space="preserve">за номерами: 40841636, 40892862, 40718861, 40841678, 40805358, 40786094, 40769905, 40828524, 40771608, 40841677, 40818762, 40792672, 40818768, 40792668, 40841639, </w:t>
      </w:r>
      <w:r w:rsidR="00784689" w:rsidRPr="00784689">
        <w:rPr>
          <w:rFonts w:ascii="Times New Roman" w:hAnsi="Times New Roman" w:cs="Times New Roman"/>
          <w:sz w:val="25"/>
          <w:szCs w:val="25"/>
        </w:rPr>
        <w:lastRenderedPageBreak/>
        <w:t>40824680, 40868738, 40868745, 40723868, 40841679, 40947901, 40784074, 40749919, 40818756, 40818766.</w:t>
      </w:r>
    </w:p>
    <w:p w:rsidR="00784689" w:rsidRDefault="00EA2EA6" w:rsidP="00784689">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 </w:t>
      </w:r>
      <w:r w:rsidR="00784689" w:rsidRPr="00784689">
        <w:rPr>
          <w:rFonts w:ascii="Times New Roman" w:hAnsi="Times New Roman" w:cs="Times New Roman"/>
          <w:sz w:val="25"/>
          <w:szCs w:val="25"/>
        </w:rPr>
        <w:t>16</w:t>
      </w:r>
      <w:r>
        <w:rPr>
          <w:rFonts w:ascii="Times New Roman" w:hAnsi="Times New Roman" w:cs="Times New Roman"/>
          <w:sz w:val="25"/>
          <w:szCs w:val="25"/>
        </w:rPr>
        <w:t xml:space="preserve"> лютого </w:t>
      </w:r>
      <w:r w:rsidR="00784689" w:rsidRPr="00784689">
        <w:rPr>
          <w:rFonts w:ascii="Times New Roman" w:hAnsi="Times New Roman" w:cs="Times New Roman"/>
          <w:sz w:val="25"/>
          <w:szCs w:val="25"/>
        </w:rPr>
        <w:t>2015</w:t>
      </w:r>
      <w:r>
        <w:rPr>
          <w:rFonts w:ascii="Times New Roman" w:hAnsi="Times New Roman" w:cs="Times New Roman"/>
          <w:sz w:val="25"/>
          <w:szCs w:val="25"/>
        </w:rPr>
        <w:t xml:space="preserve"> року</w:t>
      </w:r>
      <w:r w:rsidR="00784689" w:rsidRPr="00784689">
        <w:rPr>
          <w:rFonts w:ascii="Times New Roman" w:hAnsi="Times New Roman" w:cs="Times New Roman"/>
          <w:sz w:val="25"/>
          <w:szCs w:val="25"/>
        </w:rPr>
        <w:t xml:space="preserve"> ухвален</w:t>
      </w:r>
      <w:r>
        <w:rPr>
          <w:rFonts w:ascii="Times New Roman" w:hAnsi="Times New Roman" w:cs="Times New Roman"/>
          <w:sz w:val="25"/>
          <w:szCs w:val="25"/>
        </w:rPr>
        <w:t>о рішення</w:t>
      </w:r>
      <w:r w:rsidR="00784689" w:rsidRPr="00784689">
        <w:rPr>
          <w:rFonts w:ascii="Times New Roman" w:hAnsi="Times New Roman" w:cs="Times New Roman"/>
          <w:sz w:val="25"/>
          <w:szCs w:val="25"/>
        </w:rPr>
        <w:t xml:space="preserve"> в засіданн</w:t>
      </w:r>
      <w:r>
        <w:rPr>
          <w:rFonts w:ascii="Times New Roman" w:hAnsi="Times New Roman" w:cs="Times New Roman"/>
          <w:sz w:val="25"/>
          <w:szCs w:val="25"/>
        </w:rPr>
        <w:t>ях</w:t>
      </w:r>
      <w:r w:rsidR="00784689" w:rsidRPr="00784689">
        <w:rPr>
          <w:rFonts w:ascii="Times New Roman" w:hAnsi="Times New Roman" w:cs="Times New Roman"/>
          <w:sz w:val="25"/>
          <w:szCs w:val="25"/>
        </w:rPr>
        <w:t xml:space="preserve"> за участю сторін</w:t>
      </w:r>
      <w:r>
        <w:rPr>
          <w:rFonts w:ascii="Times New Roman" w:hAnsi="Times New Roman" w:cs="Times New Roman"/>
          <w:sz w:val="25"/>
          <w:szCs w:val="25"/>
        </w:rPr>
        <w:t xml:space="preserve"> у справах</w:t>
      </w:r>
      <w:r w:rsidR="00784689" w:rsidRPr="00784689">
        <w:rPr>
          <w:rFonts w:ascii="Times New Roman" w:hAnsi="Times New Roman" w:cs="Times New Roman"/>
          <w:sz w:val="25"/>
          <w:szCs w:val="25"/>
        </w:rPr>
        <w:t xml:space="preserve"> за номерами: 42781634, 42802370, 42749469, 42802564, 42727102, 42726847, 42851295, 42781650, 42881840, 42781654, 42807513, 42802383, 42802563.</w:t>
      </w:r>
    </w:p>
    <w:p w:rsidR="00784689" w:rsidRDefault="00EA2EA6" w:rsidP="00784689">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- 23 лютого </w:t>
      </w:r>
      <w:r w:rsidR="00784689" w:rsidRPr="00784689">
        <w:rPr>
          <w:rFonts w:ascii="Times New Roman" w:hAnsi="Times New Roman" w:cs="Times New Roman"/>
          <w:sz w:val="25"/>
          <w:szCs w:val="25"/>
        </w:rPr>
        <w:t xml:space="preserve">2015 </w:t>
      </w:r>
      <w:r>
        <w:rPr>
          <w:rFonts w:ascii="Times New Roman" w:hAnsi="Times New Roman" w:cs="Times New Roman"/>
          <w:sz w:val="25"/>
          <w:szCs w:val="25"/>
        </w:rPr>
        <w:t xml:space="preserve">року </w:t>
      </w:r>
      <w:r w:rsidR="00784689" w:rsidRPr="00784689">
        <w:rPr>
          <w:rFonts w:ascii="Times New Roman" w:hAnsi="Times New Roman" w:cs="Times New Roman"/>
          <w:sz w:val="25"/>
          <w:szCs w:val="25"/>
        </w:rPr>
        <w:t>ухвален</w:t>
      </w:r>
      <w:r>
        <w:rPr>
          <w:rFonts w:ascii="Times New Roman" w:hAnsi="Times New Roman" w:cs="Times New Roman"/>
          <w:sz w:val="25"/>
          <w:szCs w:val="25"/>
        </w:rPr>
        <w:t>о рішення</w:t>
      </w:r>
      <w:r w:rsidR="00784689" w:rsidRPr="00784689">
        <w:rPr>
          <w:rFonts w:ascii="Times New Roman" w:hAnsi="Times New Roman" w:cs="Times New Roman"/>
          <w:sz w:val="25"/>
          <w:szCs w:val="25"/>
        </w:rPr>
        <w:t xml:space="preserve"> в засіданн</w:t>
      </w:r>
      <w:r>
        <w:rPr>
          <w:rFonts w:ascii="Times New Roman" w:hAnsi="Times New Roman" w:cs="Times New Roman"/>
          <w:sz w:val="25"/>
          <w:szCs w:val="25"/>
        </w:rPr>
        <w:t>ях</w:t>
      </w:r>
      <w:r w:rsidR="00784689" w:rsidRPr="00784689">
        <w:rPr>
          <w:rFonts w:ascii="Times New Roman" w:hAnsi="Times New Roman" w:cs="Times New Roman"/>
          <w:sz w:val="25"/>
          <w:szCs w:val="25"/>
        </w:rPr>
        <w:t xml:space="preserve"> за участю сторін</w:t>
      </w:r>
      <w:r>
        <w:rPr>
          <w:rFonts w:ascii="Times New Roman" w:hAnsi="Times New Roman" w:cs="Times New Roman"/>
          <w:sz w:val="25"/>
          <w:szCs w:val="25"/>
        </w:rPr>
        <w:t xml:space="preserve"> у справах</w:t>
      </w:r>
      <w:r w:rsidR="00784689" w:rsidRPr="00784689">
        <w:rPr>
          <w:rFonts w:ascii="Times New Roman" w:hAnsi="Times New Roman" w:cs="Times New Roman"/>
          <w:sz w:val="25"/>
          <w:szCs w:val="25"/>
        </w:rPr>
        <w:t xml:space="preserve"> за номерами: 42847232, 42881564, 42881574, 42886336, 42886336, 42886346, 42881576, 42926759, 42847711, 42826798, 42945160, 42947264, 42847713, 42847307.</w:t>
      </w:r>
    </w:p>
    <w:p w:rsidR="00804AA6" w:rsidRDefault="00EA2EA6" w:rsidP="00D10789">
      <w:pPr>
        <w:pStyle w:val="a5"/>
        <w:ind w:firstLine="709"/>
        <w:jc w:val="both"/>
        <w:rPr>
          <w:rFonts w:ascii="Times New Roman" w:hAnsi="Times New Roman" w:cs="Times New Roman"/>
          <w:sz w:val="25"/>
          <w:szCs w:val="25"/>
        </w:rPr>
      </w:pPr>
      <w:r>
        <w:rPr>
          <w:rFonts w:ascii="Times New Roman" w:hAnsi="Times New Roman" w:cs="Times New Roman"/>
          <w:sz w:val="25"/>
          <w:szCs w:val="25"/>
        </w:rPr>
        <w:t>У</w:t>
      </w:r>
      <w:r w:rsidR="00784689" w:rsidRPr="00784689">
        <w:rPr>
          <w:rFonts w:ascii="Times New Roman" w:hAnsi="Times New Roman" w:cs="Times New Roman"/>
          <w:sz w:val="25"/>
          <w:szCs w:val="25"/>
        </w:rPr>
        <w:t xml:space="preserve"> сво</w:t>
      </w:r>
      <w:r w:rsidR="00804AA6">
        <w:rPr>
          <w:rFonts w:ascii="Times New Roman" w:hAnsi="Times New Roman" w:cs="Times New Roman"/>
          <w:sz w:val="25"/>
          <w:szCs w:val="25"/>
        </w:rPr>
        <w:t xml:space="preserve">їх поясненнях суддя зазначив, </w:t>
      </w:r>
      <w:r>
        <w:rPr>
          <w:rFonts w:ascii="Times New Roman" w:hAnsi="Times New Roman" w:cs="Times New Roman"/>
          <w:sz w:val="25"/>
          <w:szCs w:val="25"/>
        </w:rPr>
        <w:t xml:space="preserve">що у переважній </w:t>
      </w:r>
      <w:r w:rsidR="00D70917">
        <w:rPr>
          <w:rFonts w:ascii="Times New Roman" w:hAnsi="Times New Roman" w:cs="Times New Roman"/>
          <w:sz w:val="25"/>
          <w:szCs w:val="25"/>
        </w:rPr>
        <w:t>більшості</w:t>
      </w:r>
      <w:r>
        <w:rPr>
          <w:rFonts w:ascii="Times New Roman" w:hAnsi="Times New Roman" w:cs="Times New Roman"/>
          <w:sz w:val="25"/>
          <w:szCs w:val="25"/>
        </w:rPr>
        <w:t xml:space="preserve"> справ, призначених на ці дати, </w:t>
      </w:r>
      <w:r w:rsidR="00D70917">
        <w:rPr>
          <w:rFonts w:ascii="Times New Roman" w:hAnsi="Times New Roman" w:cs="Times New Roman"/>
          <w:sz w:val="25"/>
          <w:szCs w:val="25"/>
        </w:rPr>
        <w:t>необхідність їх розгляду та вчинення процесуальних дій була зумовлена потребою до</w:t>
      </w:r>
      <w:r w:rsidR="00D32502">
        <w:rPr>
          <w:rFonts w:ascii="Times New Roman" w:hAnsi="Times New Roman" w:cs="Times New Roman"/>
          <w:sz w:val="25"/>
          <w:szCs w:val="25"/>
        </w:rPr>
        <w:t xml:space="preserve">триматися процесуальних строків, </w:t>
      </w:r>
      <w:r w:rsidR="00D70917">
        <w:rPr>
          <w:rFonts w:ascii="Times New Roman" w:hAnsi="Times New Roman" w:cs="Times New Roman"/>
          <w:sz w:val="25"/>
          <w:szCs w:val="25"/>
        </w:rPr>
        <w:t>які</w:t>
      </w:r>
      <w:r w:rsidR="00784689" w:rsidRPr="00784689">
        <w:rPr>
          <w:rFonts w:ascii="Times New Roman" w:hAnsi="Times New Roman" w:cs="Times New Roman"/>
          <w:sz w:val="25"/>
          <w:szCs w:val="25"/>
        </w:rPr>
        <w:t xml:space="preserve"> були </w:t>
      </w:r>
      <w:proofErr w:type="spellStart"/>
      <w:r w:rsidR="00784689" w:rsidRPr="00784689">
        <w:rPr>
          <w:rFonts w:ascii="Times New Roman" w:hAnsi="Times New Roman" w:cs="Times New Roman"/>
          <w:sz w:val="25"/>
          <w:szCs w:val="25"/>
        </w:rPr>
        <w:t>присічними</w:t>
      </w:r>
      <w:proofErr w:type="spellEnd"/>
      <w:r w:rsidR="00784689" w:rsidRPr="00784689">
        <w:rPr>
          <w:rFonts w:ascii="Times New Roman" w:hAnsi="Times New Roman" w:cs="Times New Roman"/>
          <w:sz w:val="25"/>
          <w:szCs w:val="25"/>
        </w:rPr>
        <w:t xml:space="preserve">, </w:t>
      </w:r>
      <w:r w:rsidR="00804AA6">
        <w:rPr>
          <w:rFonts w:ascii="Times New Roman" w:hAnsi="Times New Roman" w:cs="Times New Roman"/>
          <w:sz w:val="25"/>
          <w:szCs w:val="25"/>
        </w:rPr>
        <w:t>питання участі у судових засіданнях завчасно</w:t>
      </w:r>
      <w:r w:rsidR="00784689" w:rsidRPr="00784689">
        <w:rPr>
          <w:rFonts w:ascii="Times New Roman" w:hAnsi="Times New Roman" w:cs="Times New Roman"/>
          <w:sz w:val="25"/>
          <w:szCs w:val="25"/>
        </w:rPr>
        <w:t xml:space="preserve"> </w:t>
      </w:r>
      <w:r w:rsidR="00804AA6">
        <w:rPr>
          <w:rFonts w:ascii="Times New Roman" w:hAnsi="Times New Roman" w:cs="Times New Roman"/>
          <w:sz w:val="25"/>
          <w:szCs w:val="25"/>
        </w:rPr>
        <w:t>погоджувалися</w:t>
      </w:r>
      <w:r w:rsidR="00784689" w:rsidRPr="00784689">
        <w:rPr>
          <w:rFonts w:ascii="Times New Roman" w:hAnsi="Times New Roman" w:cs="Times New Roman"/>
          <w:sz w:val="25"/>
          <w:szCs w:val="25"/>
        </w:rPr>
        <w:t xml:space="preserve"> з відділом кадрів Господарського суду Київської </w:t>
      </w:r>
      <w:r w:rsidR="00804AA6">
        <w:rPr>
          <w:rFonts w:ascii="Times New Roman" w:hAnsi="Times New Roman" w:cs="Times New Roman"/>
          <w:sz w:val="25"/>
          <w:szCs w:val="25"/>
        </w:rPr>
        <w:t xml:space="preserve">області. Зокрема, повідомлялося, </w:t>
      </w:r>
      <w:r w:rsidR="00804AA6" w:rsidRPr="00804AA6">
        <w:rPr>
          <w:rFonts w:ascii="Times New Roman" w:hAnsi="Times New Roman" w:cs="Times New Roman"/>
          <w:sz w:val="25"/>
          <w:szCs w:val="25"/>
        </w:rPr>
        <w:t>що на окремі дати відрядження (навчання) не поширюватиметься</w:t>
      </w:r>
      <w:r w:rsidR="00784689" w:rsidRPr="00784689">
        <w:rPr>
          <w:rFonts w:ascii="Times New Roman" w:hAnsi="Times New Roman" w:cs="Times New Roman"/>
          <w:sz w:val="25"/>
          <w:szCs w:val="25"/>
        </w:rPr>
        <w:t xml:space="preserve">. Одночасно узгоджувалось питання з Національною школою суддів України про те, що у вказані дати </w:t>
      </w:r>
      <w:r w:rsidR="00804AA6">
        <w:rPr>
          <w:rFonts w:ascii="Times New Roman" w:hAnsi="Times New Roman" w:cs="Times New Roman"/>
          <w:sz w:val="25"/>
          <w:szCs w:val="25"/>
        </w:rPr>
        <w:t>судд</w:t>
      </w:r>
      <w:r w:rsidR="00D70917">
        <w:rPr>
          <w:rFonts w:ascii="Times New Roman" w:hAnsi="Times New Roman" w:cs="Times New Roman"/>
          <w:sz w:val="25"/>
          <w:szCs w:val="25"/>
        </w:rPr>
        <w:t>я буде відсутнім на останніх лекціях</w:t>
      </w:r>
      <w:r w:rsidR="00784689" w:rsidRPr="00784689">
        <w:rPr>
          <w:rFonts w:ascii="Times New Roman" w:hAnsi="Times New Roman" w:cs="Times New Roman"/>
          <w:sz w:val="25"/>
          <w:szCs w:val="25"/>
        </w:rPr>
        <w:t xml:space="preserve">. </w:t>
      </w:r>
      <w:r w:rsidR="00804AA6">
        <w:rPr>
          <w:rFonts w:ascii="Times New Roman" w:hAnsi="Times New Roman" w:cs="Times New Roman"/>
          <w:sz w:val="25"/>
          <w:szCs w:val="25"/>
        </w:rPr>
        <w:t xml:space="preserve">У дні судових засідань, за словами судді, він </w:t>
      </w:r>
      <w:r w:rsidR="00D70917">
        <w:rPr>
          <w:rFonts w:ascii="Times New Roman" w:hAnsi="Times New Roman" w:cs="Times New Roman"/>
          <w:sz w:val="25"/>
          <w:szCs w:val="25"/>
        </w:rPr>
        <w:t>брав участь у навчанні</w:t>
      </w:r>
      <w:r w:rsidR="00804AA6" w:rsidRPr="00804AA6">
        <w:rPr>
          <w:rFonts w:ascii="Times New Roman" w:hAnsi="Times New Roman" w:cs="Times New Roman"/>
          <w:sz w:val="25"/>
          <w:szCs w:val="25"/>
        </w:rPr>
        <w:t xml:space="preserve"> в першій половині дня (дві пари), після чого за попередньою домовленістю зал</w:t>
      </w:r>
      <w:r w:rsidR="0011622D">
        <w:rPr>
          <w:rFonts w:ascii="Times New Roman" w:hAnsi="Times New Roman" w:cs="Times New Roman"/>
          <w:sz w:val="25"/>
          <w:szCs w:val="25"/>
        </w:rPr>
        <w:t xml:space="preserve">ишав заняття, прибував до суду </w:t>
      </w:r>
      <w:r w:rsidR="00804AA6" w:rsidRPr="00804AA6">
        <w:rPr>
          <w:rFonts w:ascii="Times New Roman" w:hAnsi="Times New Roman" w:cs="Times New Roman"/>
          <w:sz w:val="25"/>
          <w:szCs w:val="25"/>
        </w:rPr>
        <w:t>та здійснював розгляд справ у другій половині дня. Усі сторони були попереджені секретарем судового засідання про можливу затримк</w:t>
      </w:r>
      <w:r w:rsidR="00804AA6">
        <w:rPr>
          <w:rFonts w:ascii="Times New Roman" w:hAnsi="Times New Roman" w:cs="Times New Roman"/>
          <w:sz w:val="25"/>
          <w:szCs w:val="25"/>
        </w:rPr>
        <w:t xml:space="preserve">у через участь судді </w:t>
      </w:r>
      <w:r w:rsidR="0011622D">
        <w:rPr>
          <w:rFonts w:ascii="Times New Roman" w:hAnsi="Times New Roman" w:cs="Times New Roman"/>
          <w:sz w:val="25"/>
          <w:szCs w:val="25"/>
        </w:rPr>
        <w:t>в</w:t>
      </w:r>
      <w:r w:rsidR="00804AA6">
        <w:rPr>
          <w:rFonts w:ascii="Times New Roman" w:hAnsi="Times New Roman" w:cs="Times New Roman"/>
          <w:sz w:val="25"/>
          <w:szCs w:val="25"/>
        </w:rPr>
        <w:t xml:space="preserve"> навчанні</w:t>
      </w:r>
      <w:r w:rsidR="00804AA6" w:rsidRPr="00804AA6">
        <w:rPr>
          <w:rFonts w:ascii="Times New Roman" w:hAnsi="Times New Roman" w:cs="Times New Roman"/>
          <w:sz w:val="25"/>
          <w:szCs w:val="25"/>
        </w:rPr>
        <w:t>.</w:t>
      </w:r>
    </w:p>
    <w:p w:rsidR="00E47971" w:rsidRDefault="00784689" w:rsidP="00D10789">
      <w:pPr>
        <w:pStyle w:val="a5"/>
        <w:ind w:firstLine="709"/>
        <w:jc w:val="both"/>
        <w:rPr>
          <w:rFonts w:ascii="Times New Roman" w:hAnsi="Times New Roman" w:cs="Times New Roman"/>
          <w:sz w:val="25"/>
          <w:szCs w:val="25"/>
        </w:rPr>
      </w:pPr>
      <w:r w:rsidRPr="00784689">
        <w:rPr>
          <w:rFonts w:ascii="Times New Roman" w:hAnsi="Times New Roman" w:cs="Times New Roman"/>
          <w:sz w:val="25"/>
          <w:szCs w:val="25"/>
        </w:rPr>
        <w:t xml:space="preserve">2) Відповідно до змісту </w:t>
      </w:r>
      <w:r w:rsidR="00F60991">
        <w:rPr>
          <w:rFonts w:ascii="Times New Roman" w:hAnsi="Times New Roman" w:cs="Times New Roman"/>
          <w:sz w:val="25"/>
          <w:szCs w:val="25"/>
        </w:rPr>
        <w:t xml:space="preserve">електронної </w:t>
      </w:r>
      <w:r w:rsidRPr="00784689">
        <w:rPr>
          <w:rFonts w:ascii="Times New Roman" w:hAnsi="Times New Roman" w:cs="Times New Roman"/>
          <w:sz w:val="25"/>
          <w:szCs w:val="25"/>
        </w:rPr>
        <w:t>декларації</w:t>
      </w:r>
      <w:r w:rsidR="00F60991">
        <w:rPr>
          <w:rFonts w:ascii="Times New Roman" w:hAnsi="Times New Roman" w:cs="Times New Roman"/>
          <w:sz w:val="25"/>
          <w:szCs w:val="25"/>
        </w:rPr>
        <w:t xml:space="preserve"> </w:t>
      </w:r>
      <w:r w:rsidR="00F60991" w:rsidRPr="00F60991">
        <w:rPr>
          <w:rFonts w:ascii="Times New Roman" w:hAnsi="Times New Roman" w:cs="Times New Roman"/>
          <w:sz w:val="25"/>
          <w:szCs w:val="25"/>
        </w:rPr>
        <w:t>особи, уповноваженої на виконання функцій держави або місцевого самоврядування</w:t>
      </w:r>
      <w:r w:rsidR="0011622D">
        <w:rPr>
          <w:rFonts w:ascii="Times New Roman" w:hAnsi="Times New Roman" w:cs="Times New Roman"/>
          <w:sz w:val="25"/>
          <w:szCs w:val="25"/>
        </w:rPr>
        <w:t xml:space="preserve">, </w:t>
      </w:r>
      <w:r w:rsidRPr="00784689">
        <w:rPr>
          <w:rFonts w:ascii="Times New Roman" w:hAnsi="Times New Roman" w:cs="Times New Roman"/>
          <w:sz w:val="25"/>
          <w:szCs w:val="25"/>
        </w:rPr>
        <w:t>за 2015 рік та відкритих реєстрів у власності судді перебувають три земельні ділянки</w:t>
      </w:r>
      <w:r w:rsidR="0011622D">
        <w:rPr>
          <w:rFonts w:ascii="Times New Roman" w:hAnsi="Times New Roman" w:cs="Times New Roman"/>
          <w:sz w:val="25"/>
          <w:szCs w:val="25"/>
        </w:rPr>
        <w:t xml:space="preserve"> </w:t>
      </w:r>
      <w:r w:rsidRPr="00784689">
        <w:rPr>
          <w:rFonts w:ascii="Times New Roman" w:hAnsi="Times New Roman" w:cs="Times New Roman"/>
          <w:sz w:val="25"/>
          <w:szCs w:val="25"/>
        </w:rPr>
        <w:t xml:space="preserve">площею: 2499 </w:t>
      </w:r>
      <w:proofErr w:type="spellStart"/>
      <w:r w:rsidRPr="00784689">
        <w:rPr>
          <w:rFonts w:ascii="Times New Roman" w:hAnsi="Times New Roman" w:cs="Times New Roman"/>
          <w:sz w:val="25"/>
          <w:szCs w:val="25"/>
        </w:rPr>
        <w:t>кв.м</w:t>
      </w:r>
      <w:proofErr w:type="spellEnd"/>
      <w:r w:rsidRPr="00784689">
        <w:rPr>
          <w:rFonts w:ascii="Times New Roman" w:hAnsi="Times New Roman" w:cs="Times New Roman"/>
          <w:sz w:val="25"/>
          <w:szCs w:val="25"/>
        </w:rPr>
        <w:t>. (Бориспільський район, с.</w:t>
      </w:r>
      <w:r w:rsidR="002C397C">
        <w:rPr>
          <w:rFonts w:ascii="Times New Roman" w:hAnsi="Times New Roman" w:cs="Times New Roman"/>
          <w:sz w:val="25"/>
          <w:szCs w:val="25"/>
        </w:rPr>
        <w:t xml:space="preserve"> </w:t>
      </w:r>
      <w:r w:rsidRPr="00784689">
        <w:rPr>
          <w:rFonts w:ascii="Times New Roman" w:hAnsi="Times New Roman" w:cs="Times New Roman"/>
          <w:sz w:val="25"/>
          <w:szCs w:val="25"/>
        </w:rPr>
        <w:t>Сошників, набута у власність 30</w:t>
      </w:r>
      <w:r w:rsidR="00F60991">
        <w:rPr>
          <w:rFonts w:ascii="Times New Roman" w:hAnsi="Times New Roman" w:cs="Times New Roman"/>
          <w:sz w:val="25"/>
          <w:szCs w:val="25"/>
        </w:rPr>
        <w:t xml:space="preserve"> травня </w:t>
      </w:r>
      <w:r w:rsidRPr="00784689">
        <w:rPr>
          <w:rFonts w:ascii="Times New Roman" w:hAnsi="Times New Roman" w:cs="Times New Roman"/>
          <w:sz w:val="25"/>
          <w:szCs w:val="25"/>
        </w:rPr>
        <w:t>2007</w:t>
      </w:r>
      <w:r w:rsidR="00F60991">
        <w:rPr>
          <w:rFonts w:ascii="Times New Roman" w:hAnsi="Times New Roman" w:cs="Times New Roman"/>
          <w:sz w:val="25"/>
          <w:szCs w:val="25"/>
        </w:rPr>
        <w:t xml:space="preserve"> року</w:t>
      </w:r>
      <w:r w:rsidRPr="00784689">
        <w:rPr>
          <w:rFonts w:ascii="Times New Roman" w:hAnsi="Times New Roman" w:cs="Times New Roman"/>
          <w:sz w:val="25"/>
          <w:szCs w:val="25"/>
        </w:rPr>
        <w:t>), 5000 кв.м. (Бориспільський район, с.</w:t>
      </w:r>
      <w:r w:rsidR="002C397C">
        <w:rPr>
          <w:rFonts w:ascii="Times New Roman" w:hAnsi="Times New Roman" w:cs="Times New Roman"/>
          <w:sz w:val="25"/>
          <w:szCs w:val="25"/>
        </w:rPr>
        <w:t xml:space="preserve"> </w:t>
      </w:r>
      <w:r w:rsidRPr="00784689">
        <w:rPr>
          <w:rFonts w:ascii="Times New Roman" w:hAnsi="Times New Roman" w:cs="Times New Roman"/>
          <w:sz w:val="25"/>
          <w:szCs w:val="25"/>
        </w:rPr>
        <w:t>Любарці, набута у власність 30</w:t>
      </w:r>
      <w:r w:rsidR="00F60991">
        <w:rPr>
          <w:rFonts w:ascii="Times New Roman" w:hAnsi="Times New Roman" w:cs="Times New Roman"/>
          <w:sz w:val="25"/>
          <w:szCs w:val="25"/>
        </w:rPr>
        <w:t xml:space="preserve"> червня </w:t>
      </w:r>
      <w:r w:rsidRPr="00784689">
        <w:rPr>
          <w:rFonts w:ascii="Times New Roman" w:hAnsi="Times New Roman" w:cs="Times New Roman"/>
          <w:sz w:val="25"/>
          <w:szCs w:val="25"/>
        </w:rPr>
        <w:t>2011</w:t>
      </w:r>
      <w:r w:rsidR="00F60991">
        <w:rPr>
          <w:rFonts w:ascii="Times New Roman" w:hAnsi="Times New Roman" w:cs="Times New Roman"/>
          <w:sz w:val="25"/>
          <w:szCs w:val="25"/>
        </w:rPr>
        <w:t xml:space="preserve"> року</w:t>
      </w:r>
      <w:r w:rsidRPr="00784689">
        <w:rPr>
          <w:rFonts w:ascii="Times New Roman" w:hAnsi="Times New Roman" w:cs="Times New Roman"/>
          <w:sz w:val="25"/>
          <w:szCs w:val="25"/>
        </w:rPr>
        <w:t>), 1350 кв.м. (Бориспільський район, с.</w:t>
      </w:r>
      <w:r w:rsidR="002C397C">
        <w:rPr>
          <w:rFonts w:ascii="Times New Roman" w:hAnsi="Times New Roman" w:cs="Times New Roman"/>
          <w:sz w:val="25"/>
          <w:szCs w:val="25"/>
        </w:rPr>
        <w:t xml:space="preserve"> </w:t>
      </w:r>
      <w:r w:rsidRPr="00784689">
        <w:rPr>
          <w:rFonts w:ascii="Times New Roman" w:hAnsi="Times New Roman" w:cs="Times New Roman"/>
          <w:sz w:val="25"/>
          <w:szCs w:val="25"/>
        </w:rPr>
        <w:t>Дударків, набута у власність 29</w:t>
      </w:r>
      <w:r w:rsidR="00F60991">
        <w:rPr>
          <w:rFonts w:ascii="Times New Roman" w:hAnsi="Times New Roman" w:cs="Times New Roman"/>
          <w:sz w:val="25"/>
          <w:szCs w:val="25"/>
        </w:rPr>
        <w:t xml:space="preserve"> січня </w:t>
      </w:r>
      <w:r w:rsidRPr="00784689">
        <w:rPr>
          <w:rFonts w:ascii="Times New Roman" w:hAnsi="Times New Roman" w:cs="Times New Roman"/>
          <w:sz w:val="25"/>
          <w:szCs w:val="25"/>
        </w:rPr>
        <w:t>2015</w:t>
      </w:r>
      <w:r w:rsidR="00F60991">
        <w:rPr>
          <w:rFonts w:ascii="Times New Roman" w:hAnsi="Times New Roman" w:cs="Times New Roman"/>
          <w:sz w:val="25"/>
          <w:szCs w:val="25"/>
        </w:rPr>
        <w:t xml:space="preserve"> року</w:t>
      </w:r>
      <w:r w:rsidRPr="00784689">
        <w:rPr>
          <w:rFonts w:ascii="Times New Roman" w:hAnsi="Times New Roman" w:cs="Times New Roman"/>
          <w:sz w:val="25"/>
          <w:szCs w:val="25"/>
        </w:rPr>
        <w:t>). Ц</w:t>
      </w:r>
      <w:r w:rsidR="0011622D">
        <w:rPr>
          <w:rFonts w:ascii="Times New Roman" w:hAnsi="Times New Roman" w:cs="Times New Roman"/>
          <w:sz w:val="25"/>
          <w:szCs w:val="25"/>
        </w:rPr>
        <w:t xml:space="preserve">ільове призначення всіх ділянок – </w:t>
      </w:r>
      <w:r w:rsidRPr="00784689">
        <w:rPr>
          <w:rFonts w:ascii="Times New Roman" w:hAnsi="Times New Roman" w:cs="Times New Roman"/>
          <w:sz w:val="25"/>
          <w:szCs w:val="25"/>
        </w:rPr>
        <w:t>для будівництва й обслуговування житлового будинку, г</w:t>
      </w:r>
      <w:r w:rsidR="00F60991">
        <w:rPr>
          <w:rFonts w:ascii="Times New Roman" w:hAnsi="Times New Roman" w:cs="Times New Roman"/>
          <w:sz w:val="25"/>
          <w:szCs w:val="25"/>
        </w:rPr>
        <w:t xml:space="preserve">осподарських будівель і споруд. Земельні ділянки </w:t>
      </w:r>
      <w:r w:rsidRPr="00784689">
        <w:rPr>
          <w:rFonts w:ascii="Times New Roman" w:hAnsi="Times New Roman" w:cs="Times New Roman"/>
          <w:sz w:val="25"/>
          <w:szCs w:val="25"/>
        </w:rPr>
        <w:t>набувалися в різні роки (2007, 2011, 2015) і в різних місцях, але всі в Борисп</w:t>
      </w:r>
      <w:r w:rsidR="0011622D">
        <w:rPr>
          <w:rFonts w:ascii="Times New Roman" w:hAnsi="Times New Roman" w:cs="Times New Roman"/>
          <w:sz w:val="25"/>
          <w:szCs w:val="25"/>
        </w:rPr>
        <w:t>ільському районі. Протягом 2001–</w:t>
      </w:r>
      <w:r w:rsidRPr="00784689">
        <w:rPr>
          <w:rFonts w:ascii="Times New Roman" w:hAnsi="Times New Roman" w:cs="Times New Roman"/>
          <w:sz w:val="25"/>
          <w:szCs w:val="25"/>
        </w:rPr>
        <w:t>2010 р</w:t>
      </w:r>
      <w:r w:rsidR="0011622D">
        <w:rPr>
          <w:rFonts w:ascii="Times New Roman" w:hAnsi="Times New Roman" w:cs="Times New Roman"/>
          <w:sz w:val="25"/>
          <w:szCs w:val="25"/>
        </w:rPr>
        <w:t>оків</w:t>
      </w:r>
      <w:r w:rsidRPr="00784689">
        <w:rPr>
          <w:rFonts w:ascii="Times New Roman" w:hAnsi="Times New Roman" w:cs="Times New Roman"/>
          <w:sz w:val="25"/>
          <w:szCs w:val="25"/>
        </w:rPr>
        <w:t xml:space="preserve"> суддя працював </w:t>
      </w:r>
      <w:r w:rsidR="0011622D">
        <w:rPr>
          <w:rFonts w:ascii="Times New Roman" w:hAnsi="Times New Roman" w:cs="Times New Roman"/>
          <w:sz w:val="25"/>
          <w:szCs w:val="25"/>
        </w:rPr>
        <w:t>у</w:t>
      </w:r>
      <w:r w:rsidRPr="00784689">
        <w:rPr>
          <w:rFonts w:ascii="Times New Roman" w:hAnsi="Times New Roman" w:cs="Times New Roman"/>
          <w:sz w:val="25"/>
          <w:szCs w:val="25"/>
        </w:rPr>
        <w:t xml:space="preserve"> Бориспільській районній прокуратурі на посаді помічника/заступника прокурора.</w:t>
      </w:r>
      <w:r w:rsidR="00D70917">
        <w:rPr>
          <w:rFonts w:ascii="Times New Roman" w:hAnsi="Times New Roman" w:cs="Times New Roman"/>
          <w:sz w:val="25"/>
          <w:szCs w:val="25"/>
        </w:rPr>
        <w:t xml:space="preserve"> На думку ГРД, при набутті права власності на вказані земельні ділянки</w:t>
      </w:r>
      <w:r w:rsidR="0011622D">
        <w:rPr>
          <w:rFonts w:ascii="Times New Roman" w:hAnsi="Times New Roman" w:cs="Times New Roman"/>
          <w:sz w:val="25"/>
          <w:szCs w:val="25"/>
        </w:rPr>
        <w:t xml:space="preserve"> </w:t>
      </w:r>
      <w:r w:rsidR="00D70917">
        <w:rPr>
          <w:rFonts w:ascii="Times New Roman" w:hAnsi="Times New Roman" w:cs="Times New Roman"/>
          <w:sz w:val="25"/>
          <w:szCs w:val="25"/>
        </w:rPr>
        <w:t xml:space="preserve">суддя міг неправомірно використати свій попередній статус. </w:t>
      </w:r>
    </w:p>
    <w:p w:rsidR="002A4C4F" w:rsidRPr="00A62D19" w:rsidRDefault="002A4C4F" w:rsidP="00EC2644">
      <w:pPr>
        <w:pStyle w:val="a5"/>
        <w:jc w:val="both"/>
        <w:rPr>
          <w:rFonts w:ascii="Times New Roman" w:hAnsi="Times New Roman" w:cs="Times New Roman"/>
          <w:sz w:val="25"/>
          <w:szCs w:val="25"/>
        </w:rPr>
      </w:pPr>
    </w:p>
    <w:p w:rsidR="009B72D2" w:rsidRPr="00A62D19" w:rsidRDefault="00D94ADE" w:rsidP="00A62D19">
      <w:pPr>
        <w:shd w:val="clear" w:color="auto" w:fill="FFFFFF"/>
        <w:spacing w:after="0" w:line="240" w:lineRule="auto"/>
        <w:ind w:firstLine="708"/>
        <w:jc w:val="both"/>
        <w:rPr>
          <w:rFonts w:ascii="Times New Roman" w:hAnsi="Times New Roman"/>
          <w:sz w:val="25"/>
          <w:szCs w:val="25"/>
          <w:shd w:val="clear" w:color="auto" w:fill="FFFFFF"/>
        </w:rPr>
      </w:pPr>
      <w:r w:rsidRPr="00A62D19">
        <w:rPr>
          <w:rFonts w:ascii="Times New Roman" w:hAnsi="Times New Roman"/>
          <w:b/>
          <w:bCs/>
          <w:sz w:val="25"/>
          <w:szCs w:val="25"/>
        </w:rPr>
        <w:t>Джерела права та їх застосування.</w:t>
      </w:r>
    </w:p>
    <w:p w:rsidR="00CA0EA8" w:rsidRPr="00A62D19" w:rsidRDefault="00CA0EA8" w:rsidP="00A62D19">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A62D19">
        <w:rPr>
          <w:rFonts w:ascii="Times New Roman" w:eastAsia="Times New Roman" w:hAnsi="Times New Roman"/>
          <w:color w:val="000000" w:themeColor="text1"/>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A0EA8" w:rsidRPr="00A62D19" w:rsidRDefault="00CA0EA8" w:rsidP="00A62D19">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A62D19">
        <w:rPr>
          <w:rFonts w:ascii="Times New Roman" w:eastAsia="Times New Roman" w:hAnsi="Times New Roman"/>
          <w:color w:val="000000" w:themeColor="text1"/>
          <w:sz w:val="25"/>
          <w:szCs w:val="25"/>
          <w:lang w:eastAsia="uk-UA"/>
        </w:rPr>
        <w:t>Пунктом 20 розділу XII «Прикінцеві та перехідні</w:t>
      </w:r>
      <w:r w:rsidR="002632ED" w:rsidRPr="00A62D19">
        <w:rPr>
          <w:rFonts w:ascii="Times New Roman" w:eastAsia="Times New Roman" w:hAnsi="Times New Roman"/>
          <w:color w:val="000000" w:themeColor="text1"/>
          <w:sz w:val="25"/>
          <w:szCs w:val="25"/>
          <w:lang w:eastAsia="uk-UA"/>
        </w:rPr>
        <w:t xml:space="preserve"> положення» Закону </w:t>
      </w:r>
      <w:r w:rsidRPr="00A62D19">
        <w:rPr>
          <w:rFonts w:ascii="Times New Roman" w:eastAsia="Times New Roman" w:hAnsi="Times New Roman"/>
          <w:color w:val="000000" w:themeColor="text1"/>
          <w:sz w:val="25"/>
          <w:szCs w:val="25"/>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w:t>
      </w:r>
      <w:r w:rsidR="00926CB2" w:rsidRPr="00A62D19">
        <w:rPr>
          <w:rFonts w:ascii="Times New Roman" w:eastAsia="Times New Roman" w:hAnsi="Times New Roman"/>
          <w:color w:val="000000" w:themeColor="text1"/>
          <w:sz w:val="25"/>
          <w:szCs w:val="25"/>
          <w:lang w:eastAsia="uk-UA"/>
        </w:rPr>
        <w:t>ін до Конституції України (щодо</w:t>
      </w:r>
      <w:r w:rsidR="00926CB2" w:rsidRPr="00A62D19">
        <w:rPr>
          <w:rFonts w:ascii="Times New Roman" w:hAnsi="Times New Roman"/>
          <w:sz w:val="25"/>
          <w:szCs w:val="25"/>
        </w:rPr>
        <w:t> </w:t>
      </w:r>
      <w:r w:rsidRPr="00A62D19">
        <w:rPr>
          <w:rFonts w:ascii="Times New Roman" w:eastAsia="Times New Roman" w:hAnsi="Times New Roman"/>
          <w:color w:val="000000" w:themeColor="text1"/>
          <w:sz w:val="25"/>
          <w:szCs w:val="25"/>
          <w:lang w:eastAsia="uk-UA"/>
        </w:rPr>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A0EA8" w:rsidRPr="00A62D19" w:rsidRDefault="00CA0EA8" w:rsidP="00A62D19">
      <w:pPr>
        <w:shd w:val="clear" w:color="auto" w:fill="FFFFFF"/>
        <w:spacing w:after="0" w:line="240" w:lineRule="auto"/>
        <w:ind w:firstLine="708"/>
        <w:jc w:val="both"/>
        <w:rPr>
          <w:rFonts w:ascii="Times New Roman" w:eastAsia="Times New Roman" w:hAnsi="Times New Roman"/>
          <w:color w:val="000000" w:themeColor="text1"/>
          <w:sz w:val="25"/>
          <w:szCs w:val="25"/>
          <w:lang w:eastAsia="uk-UA"/>
        </w:rPr>
      </w:pPr>
      <w:r w:rsidRPr="00A62D19">
        <w:rPr>
          <w:rFonts w:ascii="Times New Roman" w:eastAsia="Times New Roman" w:hAnsi="Times New Roman"/>
          <w:color w:val="000000" w:themeColor="text1"/>
          <w:sz w:val="25"/>
          <w:szCs w:val="25"/>
          <w:lang w:eastAsia="uk-UA"/>
        </w:rPr>
        <w:t xml:space="preserve">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w:t>
      </w:r>
      <w:r w:rsidRPr="00A62D19">
        <w:rPr>
          <w:rFonts w:ascii="Times New Roman" w:eastAsia="Times New Roman" w:hAnsi="Times New Roman"/>
          <w:color w:val="000000" w:themeColor="text1"/>
          <w:sz w:val="25"/>
          <w:szCs w:val="25"/>
          <w:lang w:eastAsia="uk-UA"/>
        </w:rPr>
        <w:lastRenderedPageBreak/>
        <w:t>зміни до Конституції України і запроваджено процедуру кваліфікаційного оцінювання суддів на відповідність займаній посаді, зазначено, що проєкт передбачає «спеціальні механізми</w:t>
      </w:r>
      <w:r w:rsidR="00B17706" w:rsidRPr="00A62D19">
        <w:rPr>
          <w:rFonts w:ascii="Times New Roman" w:eastAsia="Times New Roman" w:hAnsi="Times New Roman"/>
          <w:color w:val="000000" w:themeColor="text1"/>
          <w:sz w:val="25"/>
          <w:szCs w:val="25"/>
          <w:lang w:eastAsia="uk-UA"/>
        </w:rPr>
        <w:t>»</w:t>
      </w:r>
      <w:r w:rsidRPr="00A62D19">
        <w:rPr>
          <w:rFonts w:ascii="Times New Roman" w:eastAsia="Times New Roman" w:hAnsi="Times New Roman"/>
          <w:color w:val="000000" w:themeColor="text1"/>
          <w:sz w:val="25"/>
          <w:szCs w:val="25"/>
          <w:lang w:eastAsia="uk-UA"/>
        </w:rPr>
        <w:t xml:space="preserve">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w:t>
      </w:r>
      <w:r w:rsidR="002632ED" w:rsidRPr="00A62D19">
        <w:rPr>
          <w:rFonts w:ascii="Times New Roman" w:eastAsia="Times New Roman" w:hAnsi="Times New Roman"/>
          <w:color w:val="000000" w:themeColor="text1"/>
          <w:sz w:val="25"/>
          <w:szCs w:val="25"/>
          <w:lang w:eastAsia="uk-UA"/>
        </w:rPr>
        <w:t xml:space="preserve"> </w:t>
      </w:r>
      <w:r w:rsidRPr="00A62D19">
        <w:rPr>
          <w:rFonts w:ascii="Times New Roman" w:eastAsia="Times New Roman" w:hAnsi="Times New Roman"/>
          <w:color w:val="000000" w:themeColor="text1"/>
          <w:sz w:val="25"/>
          <w:szCs w:val="25"/>
          <w:lang w:eastAsia="uk-UA"/>
        </w:rPr>
        <w:t>(документ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9B72D2" w:rsidRPr="00A62D19" w:rsidRDefault="00AA15DA" w:rsidP="00A62D19">
      <w:pPr>
        <w:shd w:val="clear" w:color="auto" w:fill="FFFFFF"/>
        <w:spacing w:after="0" w:line="240" w:lineRule="auto"/>
        <w:ind w:firstLine="708"/>
        <w:jc w:val="both"/>
        <w:rPr>
          <w:rStyle w:val="ac"/>
          <w:rFonts w:ascii="Times New Roman" w:hAnsi="Times New Roman"/>
          <w:b w:val="0"/>
          <w:bCs w:val="0"/>
          <w:sz w:val="25"/>
          <w:szCs w:val="25"/>
          <w:shd w:val="clear" w:color="auto" w:fill="FFFFFF"/>
        </w:rPr>
      </w:pPr>
      <w:r w:rsidRPr="00A62D19">
        <w:rPr>
          <w:rStyle w:val="ac"/>
          <w:rFonts w:ascii="Times New Roman" w:hAnsi="Times New Roman"/>
          <w:b w:val="0"/>
          <w:sz w:val="25"/>
          <w:szCs w:val="25"/>
        </w:rPr>
        <w:t xml:space="preserve">Так само, ухвалюючи Закон, </w:t>
      </w:r>
      <w:r w:rsidR="00CA0EA8" w:rsidRPr="00A62D19">
        <w:rPr>
          <w:rStyle w:val="ac"/>
          <w:rFonts w:ascii="Times New Roman" w:hAnsi="Times New Roman"/>
          <w:b w:val="0"/>
          <w:sz w:val="25"/>
          <w:szCs w:val="25"/>
        </w:rPr>
        <w:t xml:space="preserve">законодавець </w:t>
      </w:r>
      <w:r w:rsidR="00151833" w:rsidRPr="00A62D19">
        <w:rPr>
          <w:rStyle w:val="ac"/>
          <w:rFonts w:ascii="Times New Roman" w:hAnsi="Times New Roman"/>
          <w:b w:val="0"/>
          <w:sz w:val="25"/>
          <w:szCs w:val="25"/>
        </w:rPr>
        <w:t>у</w:t>
      </w:r>
      <w:r w:rsidR="00CA0EA8" w:rsidRPr="00A62D19">
        <w:rPr>
          <w:rStyle w:val="ac"/>
          <w:rFonts w:ascii="Times New Roman" w:hAnsi="Times New Roman"/>
          <w:b w:val="0"/>
          <w:sz w:val="25"/>
          <w:szCs w:val="25"/>
        </w:rPr>
        <w:t xml:space="preserve"> Пояснювальній записці до відповідного законопроєкту сформулював легітимну мету нормативно-правового акта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w:t>
      </w:r>
      <w:r w:rsidR="009B72D2" w:rsidRPr="00A62D19">
        <w:rPr>
          <w:rStyle w:val="ac"/>
          <w:rFonts w:ascii="Times New Roman" w:hAnsi="Times New Roman"/>
          <w:b w:val="0"/>
          <w:sz w:val="25"/>
          <w:szCs w:val="25"/>
        </w:rPr>
        <w:t> </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Відповідно до рішення Великої Палати Верховного Суду від 04 листопа</w:t>
      </w:r>
      <w:r w:rsidR="00151833" w:rsidRPr="00A62D19">
        <w:rPr>
          <w:rStyle w:val="ac"/>
          <w:rFonts w:ascii="Times New Roman" w:hAnsi="Times New Roman" w:cs="Times New Roman"/>
          <w:b w:val="0"/>
          <w:sz w:val="25"/>
          <w:szCs w:val="25"/>
        </w:rPr>
        <w:t>да 2020 </w:t>
      </w:r>
      <w:r w:rsidRPr="00A62D19">
        <w:rPr>
          <w:rStyle w:val="ac"/>
          <w:rFonts w:ascii="Times New Roman" w:hAnsi="Times New Roman" w:cs="Times New Roman"/>
          <w:b w:val="0"/>
          <w:sz w:val="25"/>
          <w:szCs w:val="25"/>
        </w:rPr>
        <w:t>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w:t>
      </w:r>
      <w:r w:rsidR="00151833" w:rsidRPr="00A62D19">
        <w:rPr>
          <w:rStyle w:val="ac"/>
          <w:rFonts w:ascii="Times New Roman" w:hAnsi="Times New Roman" w:cs="Times New Roman"/>
          <w:b w:val="0"/>
          <w:sz w:val="25"/>
          <w:szCs w:val="25"/>
        </w:rPr>
        <w:t>’</w:t>
      </w:r>
      <w:r w:rsidRPr="00A62D19">
        <w:rPr>
          <w:rStyle w:val="ac"/>
          <w:rFonts w:ascii="Times New Roman" w:hAnsi="Times New Roman" w:cs="Times New Roman"/>
          <w:b w:val="0"/>
          <w:sz w:val="25"/>
          <w:szCs w:val="25"/>
        </w:rPr>
        <w:t>язку з її реформуванням, були схвалені світовою спільнотою, у тому числі Венеційською комісією (пункти 98, 99).</w:t>
      </w:r>
    </w:p>
    <w:p w:rsidR="009B72D2"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w:t>
      </w:r>
      <w:r w:rsidR="00AA15DA" w:rsidRPr="00A62D19">
        <w:rPr>
          <w:rStyle w:val="ac"/>
          <w:rFonts w:ascii="Times New Roman" w:hAnsi="Times New Roman" w:cs="Times New Roman"/>
          <w:b w:val="0"/>
          <w:sz w:val="25"/>
          <w:szCs w:val="25"/>
        </w:rPr>
        <w:t>ути застосовано до особи. Однак</w:t>
      </w:r>
      <w:r w:rsidR="00151833" w:rsidRPr="00A62D19">
        <w:rPr>
          <w:rStyle w:val="ac"/>
          <w:rFonts w:ascii="Times New Roman" w:hAnsi="Times New Roman" w:cs="Times New Roman"/>
          <w:b w:val="0"/>
          <w:sz w:val="25"/>
          <w:szCs w:val="25"/>
        </w:rPr>
        <w:t xml:space="preserve"> </w:t>
      </w:r>
      <w:r w:rsidRPr="00A62D19">
        <w:rPr>
          <w:rStyle w:val="ac"/>
          <w:rFonts w:ascii="Times New Roman" w:hAnsi="Times New Roman" w:cs="Times New Roman"/>
          <w:b w:val="0"/>
          <w:sz w:val="25"/>
          <w:szCs w:val="25"/>
        </w:rPr>
        <w:t>на відміну від дисциплінарного провадження</w:t>
      </w:r>
      <w:r w:rsidR="00151833" w:rsidRPr="00A62D19">
        <w:rPr>
          <w:rStyle w:val="ac"/>
          <w:rFonts w:ascii="Times New Roman" w:hAnsi="Times New Roman" w:cs="Times New Roman"/>
          <w:b w:val="0"/>
          <w:sz w:val="25"/>
          <w:szCs w:val="25"/>
        </w:rPr>
        <w:t xml:space="preserve"> </w:t>
      </w:r>
      <w:r w:rsidRPr="00A62D19">
        <w:rPr>
          <w:rStyle w:val="ac"/>
          <w:rFonts w:ascii="Times New Roman" w:hAnsi="Times New Roman" w:cs="Times New Roman"/>
          <w:b w:val="0"/>
          <w:sz w:val="25"/>
          <w:szCs w:val="25"/>
        </w:rPr>
        <w:t>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 xml:space="preserve">Процедура кваліфікаційного оцінювання здійснюється виключно за вказаними критеріями та </w:t>
      </w:r>
      <w:r w:rsidR="00151833" w:rsidRPr="00A62D19">
        <w:rPr>
          <w:rStyle w:val="ac"/>
          <w:rFonts w:ascii="Times New Roman" w:hAnsi="Times New Roman" w:cs="Times New Roman"/>
          <w:b w:val="0"/>
          <w:sz w:val="25"/>
          <w:szCs w:val="25"/>
        </w:rPr>
        <w:t>в</w:t>
      </w:r>
      <w:r w:rsidRPr="00A62D19">
        <w:rPr>
          <w:rStyle w:val="ac"/>
          <w:rFonts w:ascii="Times New Roman" w:hAnsi="Times New Roman" w:cs="Times New Roman"/>
          <w:b w:val="0"/>
          <w:sz w:val="25"/>
          <w:szCs w:val="25"/>
        </w:rPr>
        <w:t xml:space="preserve">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lastRenderedPageBreak/>
        <w:t>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9B72D2"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 xml:space="preserve">Як зазначено </w:t>
      </w:r>
      <w:r w:rsidR="00690C8B" w:rsidRPr="00A62D19">
        <w:rPr>
          <w:rStyle w:val="ac"/>
          <w:rFonts w:ascii="Times New Roman" w:hAnsi="Times New Roman" w:cs="Times New Roman"/>
          <w:b w:val="0"/>
          <w:sz w:val="25"/>
          <w:szCs w:val="25"/>
        </w:rPr>
        <w:t>в</w:t>
      </w:r>
      <w:r w:rsidRPr="00A62D19">
        <w:rPr>
          <w:rStyle w:val="ac"/>
          <w:rFonts w:ascii="Times New Roman" w:hAnsi="Times New Roman" w:cs="Times New Roman"/>
          <w:b w:val="0"/>
          <w:sz w:val="25"/>
          <w:szCs w:val="25"/>
        </w:rPr>
        <w:t xml:space="preserve"> рішенні Великої Палати Верхов</w:t>
      </w:r>
      <w:r w:rsidR="00690C8B" w:rsidRPr="00A62D19">
        <w:rPr>
          <w:rStyle w:val="ac"/>
          <w:rFonts w:ascii="Times New Roman" w:hAnsi="Times New Roman" w:cs="Times New Roman"/>
          <w:b w:val="0"/>
          <w:sz w:val="25"/>
          <w:szCs w:val="25"/>
        </w:rPr>
        <w:t>ного Суду від 10 листопада 202</w:t>
      </w:r>
      <w:r w:rsidR="00321879">
        <w:rPr>
          <w:rStyle w:val="ac"/>
          <w:rFonts w:ascii="Times New Roman" w:hAnsi="Times New Roman" w:cs="Times New Roman"/>
          <w:b w:val="0"/>
          <w:sz w:val="25"/>
          <w:szCs w:val="25"/>
        </w:rPr>
        <w:t>2</w:t>
      </w:r>
      <w:r w:rsidR="00690C8B" w:rsidRPr="00A62D19">
        <w:rPr>
          <w:rStyle w:val="ac"/>
          <w:rFonts w:ascii="Times New Roman" w:hAnsi="Times New Roman" w:cs="Times New Roman"/>
          <w:b w:val="0"/>
          <w:sz w:val="25"/>
          <w:szCs w:val="25"/>
        </w:rPr>
        <w:t> </w:t>
      </w:r>
      <w:r w:rsidRPr="00A62D19">
        <w:rPr>
          <w:rStyle w:val="ac"/>
          <w:rFonts w:ascii="Times New Roman" w:hAnsi="Times New Roman" w:cs="Times New Roman"/>
          <w:b w:val="0"/>
          <w:sz w:val="25"/>
          <w:szCs w:val="25"/>
        </w:rPr>
        <w:t>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недоброчесність,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w:t>
      </w:r>
      <w:r w:rsidR="009B7AF4" w:rsidRPr="00A62D19">
        <w:rPr>
          <w:rStyle w:val="ac"/>
          <w:rFonts w:ascii="Times New Roman" w:hAnsi="Times New Roman" w:cs="Times New Roman"/>
          <w:b w:val="0"/>
          <w:sz w:val="25"/>
          <w:szCs w:val="25"/>
        </w:rPr>
        <w:t xml:space="preserve">ку з таким призначенням» (пункт </w:t>
      </w:r>
      <w:r w:rsidRPr="00A62D19">
        <w:rPr>
          <w:rStyle w:val="ac"/>
          <w:rFonts w:ascii="Times New Roman" w:hAnsi="Times New Roman" w:cs="Times New Roman"/>
          <w:b w:val="0"/>
          <w:sz w:val="25"/>
          <w:szCs w:val="25"/>
        </w:rPr>
        <w:t>23).</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 xml:space="preserve">Статтею 1 Кодексу суддівської етики, затвердженого рішенням ХІ </w:t>
      </w:r>
      <w:r w:rsidR="00690C8B" w:rsidRPr="00A62D19">
        <w:rPr>
          <w:rStyle w:val="ac"/>
          <w:rFonts w:ascii="Times New Roman" w:hAnsi="Times New Roman" w:cs="Times New Roman"/>
          <w:b w:val="0"/>
          <w:sz w:val="25"/>
          <w:szCs w:val="25"/>
        </w:rPr>
        <w:t>з’</w:t>
      </w:r>
      <w:r w:rsidRPr="00A62D19">
        <w:rPr>
          <w:rStyle w:val="ac"/>
          <w:rFonts w:ascii="Times New Roman" w:hAnsi="Times New Roman" w:cs="Times New Roman"/>
          <w:b w:val="0"/>
          <w:sz w:val="25"/>
          <w:szCs w:val="25"/>
        </w:rPr>
        <w:t>їзду суддів України від 22 лютого 2012 року</w:t>
      </w:r>
      <w:r w:rsidR="003D0BC4" w:rsidRPr="00A62D19">
        <w:rPr>
          <w:rStyle w:val="ac"/>
          <w:rFonts w:ascii="Times New Roman" w:hAnsi="Times New Roman" w:cs="Times New Roman"/>
          <w:b w:val="0"/>
          <w:sz w:val="25"/>
          <w:szCs w:val="25"/>
        </w:rPr>
        <w:t xml:space="preserve"> (Кодекс є релевантним для оцінки минулої поведінки судді)</w:t>
      </w:r>
      <w:r w:rsidRPr="00A62D19">
        <w:rPr>
          <w:rStyle w:val="ac"/>
          <w:rFonts w:ascii="Times New Roman" w:hAnsi="Times New Roman" w:cs="Times New Roman"/>
          <w:b w:val="0"/>
          <w:sz w:val="25"/>
          <w:szCs w:val="25"/>
        </w:rPr>
        <w:t xml:space="preserve">, </w:t>
      </w:r>
      <w:r w:rsidR="003D0BC4" w:rsidRPr="00A62D19">
        <w:rPr>
          <w:rStyle w:val="ac"/>
          <w:rFonts w:ascii="Times New Roman" w:hAnsi="Times New Roman" w:cs="Times New Roman"/>
          <w:b w:val="0"/>
          <w:sz w:val="25"/>
          <w:szCs w:val="25"/>
        </w:rPr>
        <w:t>передбачалося</w:t>
      </w:r>
      <w:r w:rsidRPr="00A62D19">
        <w:rPr>
          <w:rStyle w:val="ac"/>
          <w:rFonts w:ascii="Times New Roman" w:hAnsi="Times New Roman" w:cs="Times New Roman"/>
          <w:b w:val="0"/>
          <w:sz w:val="25"/>
          <w:szCs w:val="25"/>
        </w:rPr>
        <w:t xml:space="preserve">, що суддя повинен бути прикладом неухильного додержання вимог </w:t>
      </w:r>
      <w:r w:rsidRPr="00A62D19">
        <w:rPr>
          <w:rStyle w:val="ac"/>
          <w:rFonts w:ascii="Times New Roman" w:hAnsi="Times New Roman" w:cs="Times New Roman"/>
          <w:b w:val="0"/>
          <w:sz w:val="25"/>
          <w:szCs w:val="25"/>
        </w:rPr>
        <w:lastRenderedPageBreak/>
        <w:t xml:space="preserve">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AC4CDC" w:rsidRPr="00A62D19">
        <w:rPr>
          <w:rStyle w:val="ac"/>
          <w:rFonts w:ascii="Times New Roman" w:hAnsi="Times New Roman" w:cs="Times New Roman"/>
          <w:b w:val="0"/>
          <w:sz w:val="25"/>
          <w:szCs w:val="25"/>
        </w:rPr>
        <w:t>к</w:t>
      </w:r>
      <w:r w:rsidRPr="00A62D19">
        <w:rPr>
          <w:rStyle w:val="ac"/>
          <w:rFonts w:ascii="Times New Roman" w:hAnsi="Times New Roman" w:cs="Times New Roman"/>
          <w:b w:val="0"/>
          <w:sz w:val="25"/>
          <w:szCs w:val="25"/>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A523F1"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Роз’яснюючи зазначені положення, Рада суддів України в Коментарі до Кодексу суддівської етики, затвердженому рішенням Ради су</w:t>
      </w:r>
      <w:r w:rsidR="00690C8B" w:rsidRPr="00A62D19">
        <w:rPr>
          <w:rStyle w:val="ac"/>
          <w:rFonts w:ascii="Times New Roman" w:hAnsi="Times New Roman" w:cs="Times New Roman"/>
          <w:b w:val="0"/>
          <w:sz w:val="25"/>
          <w:szCs w:val="25"/>
        </w:rPr>
        <w:t>дді</w:t>
      </w:r>
      <w:r w:rsidR="00512817" w:rsidRPr="00A62D19">
        <w:rPr>
          <w:rStyle w:val="ac"/>
          <w:rFonts w:ascii="Times New Roman" w:hAnsi="Times New Roman" w:cs="Times New Roman"/>
          <w:b w:val="0"/>
          <w:sz w:val="25"/>
          <w:szCs w:val="25"/>
        </w:rPr>
        <w:t>в</w:t>
      </w:r>
      <w:r w:rsidR="009B7AF4" w:rsidRPr="00A62D19">
        <w:rPr>
          <w:rStyle w:val="ac"/>
          <w:rFonts w:ascii="Times New Roman" w:hAnsi="Times New Roman" w:cs="Times New Roman"/>
          <w:b w:val="0"/>
          <w:sz w:val="25"/>
          <w:szCs w:val="25"/>
        </w:rPr>
        <w:t xml:space="preserve"> України від 04 лютого 2016 </w:t>
      </w:r>
      <w:r w:rsidR="002632ED" w:rsidRPr="00A62D19">
        <w:rPr>
          <w:rStyle w:val="ac"/>
          <w:rFonts w:ascii="Times New Roman" w:hAnsi="Times New Roman" w:cs="Times New Roman"/>
          <w:b w:val="0"/>
          <w:sz w:val="25"/>
          <w:szCs w:val="25"/>
        </w:rPr>
        <w:t>року № </w:t>
      </w:r>
      <w:r w:rsidRPr="00A62D19">
        <w:rPr>
          <w:rStyle w:val="ac"/>
          <w:rFonts w:ascii="Times New Roman" w:hAnsi="Times New Roman" w:cs="Times New Roman"/>
          <w:b w:val="0"/>
          <w:sz w:val="25"/>
          <w:szCs w:val="25"/>
        </w:rPr>
        <w:t>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3D0BC4" w:rsidRPr="00A62D19" w:rsidRDefault="003D0BC4" w:rsidP="00A62D19">
      <w:pPr>
        <w:pStyle w:val="a6"/>
        <w:shd w:val="clear" w:color="auto" w:fill="FFFFFF"/>
        <w:spacing w:before="0" w:beforeAutospacing="0" w:after="0" w:afterAutospacing="0"/>
        <w:ind w:firstLine="709"/>
        <w:jc w:val="both"/>
        <w:rPr>
          <w:color w:val="000000"/>
          <w:sz w:val="25"/>
          <w:szCs w:val="25"/>
          <w:lang w:val="uk-UA" w:eastAsia="uk-UA"/>
        </w:rPr>
      </w:pPr>
      <w:r w:rsidRPr="00A62D19">
        <w:rPr>
          <w:rStyle w:val="ac"/>
          <w:b w:val="0"/>
          <w:sz w:val="25"/>
          <w:szCs w:val="25"/>
          <w:lang w:val="uk-UA"/>
        </w:rPr>
        <w:t>Норми подібного змісту містить Кодекс суддівської етики, затверджений рішенням</w:t>
      </w:r>
      <w:r w:rsidR="008A2632" w:rsidRPr="00A62D19">
        <w:rPr>
          <w:rStyle w:val="ac"/>
          <w:b w:val="0"/>
          <w:sz w:val="25"/>
          <w:szCs w:val="25"/>
          <w:lang w:val="uk-UA"/>
        </w:rPr>
        <w:t xml:space="preserve"> </w:t>
      </w:r>
      <w:hyperlink r:id="rId9" w:history="1">
        <w:r w:rsidRPr="00A62D19">
          <w:rPr>
            <w:rStyle w:val="ad"/>
            <w:bCs/>
            <w:iCs/>
            <w:color w:val="auto"/>
            <w:sz w:val="25"/>
            <w:szCs w:val="25"/>
            <w:u w:val="none"/>
          </w:rPr>
          <w:t>X</w:t>
        </w:r>
        <w:r w:rsidR="00512817" w:rsidRPr="00A62D19">
          <w:rPr>
            <w:rStyle w:val="ad"/>
            <w:bCs/>
            <w:iCs/>
            <w:color w:val="auto"/>
            <w:sz w:val="25"/>
            <w:szCs w:val="25"/>
            <w:u w:val="none"/>
            <w:lang w:val="uk-UA"/>
          </w:rPr>
          <w:t>Х чергового з’</w:t>
        </w:r>
        <w:r w:rsidRPr="00A62D19">
          <w:rPr>
            <w:rStyle w:val="ad"/>
            <w:bCs/>
            <w:iCs/>
            <w:color w:val="auto"/>
            <w:sz w:val="25"/>
            <w:szCs w:val="25"/>
            <w:u w:val="none"/>
            <w:lang w:val="uk-UA"/>
          </w:rPr>
          <w:t>їзду суддів України</w:t>
        </w:r>
      </w:hyperlink>
      <w:r w:rsidRPr="00A62D19">
        <w:rPr>
          <w:bCs/>
          <w:sz w:val="25"/>
          <w:szCs w:val="25"/>
          <w:lang w:val="uk-UA"/>
        </w:rPr>
        <w:t xml:space="preserve"> </w:t>
      </w:r>
      <w:r w:rsidR="00512817" w:rsidRPr="00A62D19">
        <w:rPr>
          <w:bCs/>
          <w:sz w:val="25"/>
          <w:szCs w:val="25"/>
          <w:lang w:val="uk-UA"/>
        </w:rPr>
        <w:t xml:space="preserve">від </w:t>
      </w:r>
      <w:r w:rsidRPr="00A62D19">
        <w:rPr>
          <w:sz w:val="25"/>
          <w:szCs w:val="25"/>
          <w:shd w:val="clear" w:color="auto" w:fill="FFFFFF"/>
          <w:lang w:val="uk-UA"/>
        </w:rPr>
        <w:t>18 вересня 2024 року</w:t>
      </w:r>
      <w:r w:rsidR="00512817" w:rsidRPr="00A62D19">
        <w:rPr>
          <w:sz w:val="25"/>
          <w:szCs w:val="25"/>
          <w:shd w:val="clear" w:color="auto" w:fill="FFFFFF"/>
          <w:lang w:val="uk-UA"/>
        </w:rPr>
        <w:t xml:space="preserve">: </w:t>
      </w:r>
      <w:r w:rsidR="00512817" w:rsidRPr="00A62D19">
        <w:rPr>
          <w:sz w:val="25"/>
          <w:szCs w:val="25"/>
          <w:lang w:val="uk-UA" w:eastAsia="uk-UA"/>
        </w:rPr>
        <w:t>с</w:t>
      </w:r>
      <w:r w:rsidRPr="00A62D19">
        <w:rPr>
          <w:sz w:val="25"/>
          <w:szCs w:val="25"/>
          <w:lang w:val="uk-UA" w:eastAsia="uk-UA"/>
        </w:rPr>
        <w:t>уддя як носій судової влади повинен бути прикладом неухильного дотримання принципу верхов</w:t>
      </w:r>
      <w:r w:rsidRPr="00A62D19">
        <w:rPr>
          <w:color w:val="000000"/>
          <w:sz w:val="25"/>
          <w:szCs w:val="25"/>
          <w:lang w:val="uk-UA" w:eastAsia="uk-UA"/>
        </w:rPr>
        <w:t>енства права і вимог закону, присяги судді</w:t>
      </w:r>
      <w:r w:rsidR="0071117D" w:rsidRPr="00A62D19">
        <w:rPr>
          <w:color w:val="000000"/>
          <w:sz w:val="25"/>
          <w:szCs w:val="25"/>
          <w:lang w:val="uk-UA" w:eastAsia="uk-UA"/>
        </w:rPr>
        <w:t xml:space="preserve"> </w:t>
      </w:r>
      <w:r w:rsidR="00512817" w:rsidRPr="00A62D19">
        <w:rPr>
          <w:color w:val="000000"/>
          <w:sz w:val="25"/>
          <w:szCs w:val="25"/>
          <w:lang w:val="uk-UA" w:eastAsia="uk-UA"/>
        </w:rPr>
        <w:t>(</w:t>
      </w:r>
      <w:r w:rsidR="0071117D" w:rsidRPr="00A62D19">
        <w:rPr>
          <w:color w:val="000000"/>
          <w:sz w:val="25"/>
          <w:szCs w:val="25"/>
          <w:lang w:val="uk-UA" w:eastAsia="uk-UA"/>
        </w:rPr>
        <w:t>ч</w:t>
      </w:r>
      <w:r w:rsidR="00512817" w:rsidRPr="00A62D19">
        <w:rPr>
          <w:color w:val="000000"/>
          <w:sz w:val="25"/>
          <w:szCs w:val="25"/>
          <w:lang w:val="uk-UA" w:eastAsia="uk-UA"/>
        </w:rPr>
        <w:t xml:space="preserve">астина перша статті </w:t>
      </w:r>
      <w:r w:rsidR="0071117D" w:rsidRPr="00A62D19">
        <w:rPr>
          <w:color w:val="000000"/>
          <w:sz w:val="25"/>
          <w:szCs w:val="25"/>
          <w:lang w:val="uk-UA" w:eastAsia="uk-UA"/>
        </w:rPr>
        <w:t>1 К</w:t>
      </w:r>
      <w:r w:rsidR="00E87324" w:rsidRPr="00A62D19">
        <w:rPr>
          <w:color w:val="000000"/>
          <w:sz w:val="25"/>
          <w:szCs w:val="25"/>
          <w:lang w:val="uk-UA" w:eastAsia="uk-UA"/>
        </w:rPr>
        <w:t>одексу</w:t>
      </w:r>
      <w:r w:rsidR="00512817" w:rsidRPr="00A62D19">
        <w:rPr>
          <w:color w:val="000000"/>
          <w:sz w:val="25"/>
          <w:szCs w:val="25"/>
          <w:lang w:val="uk-UA" w:eastAsia="uk-UA"/>
        </w:rPr>
        <w:t>)</w:t>
      </w:r>
      <w:r w:rsidR="00B53480" w:rsidRPr="00A62D19">
        <w:rPr>
          <w:color w:val="000000"/>
          <w:sz w:val="25"/>
          <w:szCs w:val="25"/>
          <w:lang w:val="uk-UA" w:eastAsia="uk-UA"/>
        </w:rPr>
        <w:t xml:space="preserve">; </w:t>
      </w:r>
      <w:r w:rsidR="00512817" w:rsidRPr="00A62D19">
        <w:rPr>
          <w:color w:val="000000"/>
          <w:sz w:val="25"/>
          <w:szCs w:val="25"/>
          <w:lang w:val="uk-UA" w:eastAsia="uk-UA"/>
        </w:rPr>
        <w:t>с</w:t>
      </w:r>
      <w:r w:rsidR="00B53480" w:rsidRPr="00A62D19">
        <w:rPr>
          <w:color w:val="000000"/>
          <w:sz w:val="25"/>
          <w:szCs w:val="25"/>
          <w:lang w:val="uk-UA" w:eastAsia="uk-UA"/>
        </w:rPr>
        <w:t xml:space="preserve">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w:t>
      </w:r>
      <w:r w:rsidR="00512817" w:rsidRPr="00A62D19">
        <w:rPr>
          <w:color w:val="000000"/>
          <w:sz w:val="25"/>
          <w:szCs w:val="25"/>
          <w:lang w:val="uk-UA" w:eastAsia="uk-UA"/>
        </w:rPr>
        <w:t>(стаття</w:t>
      </w:r>
      <w:r w:rsidR="00B53480" w:rsidRPr="00A62D19">
        <w:rPr>
          <w:color w:val="000000"/>
          <w:sz w:val="25"/>
          <w:szCs w:val="25"/>
          <w:lang w:val="uk-UA" w:eastAsia="uk-UA"/>
        </w:rPr>
        <w:t xml:space="preserve"> 3 </w:t>
      </w:r>
      <w:r w:rsidR="008A2632" w:rsidRPr="00A62D19">
        <w:rPr>
          <w:color w:val="000000"/>
          <w:sz w:val="25"/>
          <w:szCs w:val="25"/>
          <w:lang w:val="uk-UA" w:eastAsia="uk-UA"/>
        </w:rPr>
        <w:t xml:space="preserve">цього </w:t>
      </w:r>
      <w:r w:rsidR="00B53480" w:rsidRPr="00A62D19">
        <w:rPr>
          <w:color w:val="000000"/>
          <w:sz w:val="25"/>
          <w:szCs w:val="25"/>
          <w:lang w:val="uk-UA" w:eastAsia="uk-UA"/>
        </w:rPr>
        <w:t>Кодексу</w:t>
      </w:r>
      <w:r w:rsidR="00E87324" w:rsidRPr="00A62D19">
        <w:rPr>
          <w:color w:val="000000"/>
          <w:sz w:val="25"/>
          <w:szCs w:val="25"/>
          <w:lang w:val="uk-UA" w:eastAsia="uk-UA"/>
        </w:rPr>
        <w:t>)</w:t>
      </w:r>
      <w:r w:rsidRPr="00A62D19">
        <w:rPr>
          <w:color w:val="000000"/>
          <w:sz w:val="25"/>
          <w:szCs w:val="25"/>
          <w:lang w:val="uk-UA" w:eastAsia="uk-UA"/>
        </w:rPr>
        <w:t>.</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 xml:space="preserve">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w:t>
      </w:r>
      <w:r w:rsidR="00336031" w:rsidRPr="00A62D19">
        <w:rPr>
          <w:rStyle w:val="ac"/>
          <w:rFonts w:ascii="Times New Roman" w:hAnsi="Times New Roman" w:cs="Times New Roman"/>
          <w:b w:val="0"/>
          <w:sz w:val="25"/>
          <w:szCs w:val="25"/>
        </w:rPr>
        <w:t>у</w:t>
      </w:r>
      <w:r w:rsidRPr="00A62D19">
        <w:rPr>
          <w:rStyle w:val="ac"/>
          <w:rFonts w:ascii="Times New Roman" w:hAnsi="Times New Roman" w:cs="Times New Roman"/>
          <w:b w:val="0"/>
          <w:sz w:val="25"/>
          <w:szCs w:val="25"/>
        </w:rPr>
        <w:t xml:space="preserve"> квалі</w:t>
      </w:r>
      <w:r w:rsidR="00336031" w:rsidRPr="00A62D19">
        <w:rPr>
          <w:rStyle w:val="ac"/>
          <w:rFonts w:ascii="Times New Roman" w:hAnsi="Times New Roman" w:cs="Times New Roman"/>
          <w:b w:val="0"/>
          <w:sz w:val="25"/>
          <w:szCs w:val="25"/>
        </w:rPr>
        <w:t>фікаційному оцінюванні, зокрема</w:t>
      </w:r>
      <w:r w:rsidR="0011622D">
        <w:rPr>
          <w:rStyle w:val="ac"/>
          <w:rFonts w:ascii="Times New Roman" w:hAnsi="Times New Roman" w:cs="Times New Roman"/>
          <w:b w:val="0"/>
          <w:sz w:val="25"/>
          <w:szCs w:val="25"/>
        </w:rPr>
        <w:t xml:space="preserve">, </w:t>
      </w:r>
      <w:r w:rsidRPr="00A62D19">
        <w:rPr>
          <w:rStyle w:val="ac"/>
          <w:rFonts w:ascii="Times New Roman" w:hAnsi="Times New Roman" w:cs="Times New Roman"/>
          <w:b w:val="0"/>
          <w:sz w:val="25"/>
          <w:szCs w:val="25"/>
        </w:rPr>
        <w:t>у формі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w:t>
      </w:r>
    </w:p>
    <w:p w:rsidR="00CA0EA8" w:rsidRPr="00A62D19" w:rsidRDefault="00CA0EA8"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 xml:space="preserve">Таким чином, у разі наявності </w:t>
      </w:r>
      <w:r w:rsidR="00336031" w:rsidRPr="00A62D19">
        <w:rPr>
          <w:rStyle w:val="ac"/>
          <w:rFonts w:ascii="Times New Roman" w:hAnsi="Times New Roman" w:cs="Times New Roman"/>
          <w:b w:val="0"/>
          <w:sz w:val="25"/>
          <w:szCs w:val="25"/>
        </w:rPr>
        <w:t>в</w:t>
      </w:r>
      <w:r w:rsidRPr="00A62D19">
        <w:rPr>
          <w:rStyle w:val="ac"/>
          <w:rFonts w:ascii="Times New Roman" w:hAnsi="Times New Roman" w:cs="Times New Roman"/>
          <w:b w:val="0"/>
          <w:sz w:val="25"/>
          <w:szCs w:val="25"/>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w:t>
      </w:r>
      <w:r w:rsidR="00C70DE2" w:rsidRPr="00A62D19">
        <w:rPr>
          <w:rStyle w:val="ac"/>
          <w:rFonts w:ascii="Times New Roman" w:hAnsi="Times New Roman" w:cs="Times New Roman"/>
          <w:b w:val="0"/>
          <w:sz w:val="25"/>
          <w:szCs w:val="25"/>
        </w:rPr>
        <w:t>метою</w:t>
      </w:r>
      <w:r w:rsidRPr="00A62D19">
        <w:rPr>
          <w:rStyle w:val="ac"/>
          <w:rFonts w:ascii="Times New Roman" w:hAnsi="Times New Roman" w:cs="Times New Roman"/>
          <w:b w:val="0"/>
          <w:sz w:val="25"/>
          <w:szCs w:val="25"/>
        </w:rPr>
        <w:t xml:space="preserve"> спростувати такий сумнів.</w:t>
      </w:r>
    </w:p>
    <w:p w:rsidR="00CA0EA8" w:rsidRPr="00A62D19" w:rsidRDefault="00336031" w:rsidP="00A62D19">
      <w:pPr>
        <w:pStyle w:val="a5"/>
        <w:ind w:firstLine="708"/>
        <w:jc w:val="both"/>
        <w:rPr>
          <w:rStyle w:val="ac"/>
          <w:rFonts w:ascii="Times New Roman" w:hAnsi="Times New Roman" w:cs="Times New Roman"/>
          <w:b w:val="0"/>
          <w:sz w:val="25"/>
          <w:szCs w:val="25"/>
        </w:rPr>
      </w:pPr>
      <w:r w:rsidRPr="00A62D19">
        <w:rPr>
          <w:rStyle w:val="ac"/>
          <w:rFonts w:ascii="Times New Roman" w:hAnsi="Times New Roman" w:cs="Times New Roman"/>
          <w:b w:val="0"/>
          <w:sz w:val="25"/>
          <w:szCs w:val="25"/>
        </w:rPr>
        <w:t>Крім того,</w:t>
      </w:r>
      <w:r w:rsidR="00CA0EA8" w:rsidRPr="00A62D19">
        <w:rPr>
          <w:rStyle w:val="ac"/>
          <w:rFonts w:ascii="Times New Roman" w:hAnsi="Times New Roman" w:cs="Times New Roman"/>
          <w:b w:val="0"/>
          <w:sz w:val="25"/>
          <w:szCs w:val="25"/>
        </w:rPr>
        <w:t xml:space="preserve"> Велика Палата Верховного Суду </w:t>
      </w:r>
      <w:r w:rsidRPr="00A62D19">
        <w:rPr>
          <w:rStyle w:val="ac"/>
          <w:rFonts w:ascii="Times New Roman" w:hAnsi="Times New Roman" w:cs="Times New Roman"/>
          <w:b w:val="0"/>
          <w:sz w:val="25"/>
          <w:szCs w:val="25"/>
        </w:rPr>
        <w:t>в</w:t>
      </w:r>
      <w:r w:rsidR="00CA0EA8" w:rsidRPr="00A62D19">
        <w:rPr>
          <w:rStyle w:val="ac"/>
          <w:rFonts w:ascii="Times New Roman" w:hAnsi="Times New Roman" w:cs="Times New Roman"/>
          <w:b w:val="0"/>
          <w:sz w:val="25"/>
          <w:szCs w:val="25"/>
        </w:rPr>
        <w:t xml:space="preserve">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w:t>
      </w:r>
      <w:r w:rsidR="00CA0EA8" w:rsidRPr="00A62D19">
        <w:rPr>
          <w:rStyle w:val="ac"/>
          <w:rFonts w:ascii="Times New Roman" w:hAnsi="Times New Roman" w:cs="Times New Roman"/>
          <w:b w:val="0"/>
          <w:sz w:val="25"/>
          <w:szCs w:val="25"/>
        </w:rPr>
        <w:lastRenderedPageBreak/>
        <w:t>в сенсі виявлення і визначення [нових] якостей (характеристик, ознак чи рис) судді, на підставі яких формується висновок</w:t>
      </w:r>
      <w:r w:rsidRPr="00A62D19">
        <w:rPr>
          <w:rStyle w:val="ac"/>
          <w:rFonts w:ascii="Times New Roman" w:hAnsi="Times New Roman" w:cs="Times New Roman"/>
          <w:b w:val="0"/>
          <w:sz w:val="25"/>
          <w:szCs w:val="25"/>
        </w:rPr>
        <w:t xml:space="preserve"> про його здатність бути суддею</w:t>
      </w:r>
      <w:r w:rsidR="00CA0EA8" w:rsidRPr="00A62D19">
        <w:rPr>
          <w:rStyle w:val="ac"/>
          <w:rFonts w:ascii="Times New Roman" w:hAnsi="Times New Roman" w:cs="Times New Roman"/>
          <w:b w:val="0"/>
          <w:sz w:val="25"/>
          <w:szCs w:val="25"/>
        </w:rPr>
        <w:t xml:space="preserve"> (пункт 18).</w:t>
      </w:r>
    </w:p>
    <w:p w:rsidR="00CA0EA8" w:rsidRPr="00A62D19" w:rsidRDefault="00CA0EA8" w:rsidP="00A62D19">
      <w:pPr>
        <w:pStyle w:val="a5"/>
        <w:ind w:firstLine="708"/>
        <w:jc w:val="both"/>
        <w:rPr>
          <w:rFonts w:ascii="Times New Roman" w:eastAsia="Times New Roman" w:hAnsi="Times New Roman" w:cs="Times New Roman"/>
          <w:sz w:val="25"/>
          <w:szCs w:val="25"/>
          <w:lang w:eastAsia="uk-UA"/>
        </w:rPr>
      </w:pPr>
      <w:r w:rsidRPr="00A62D19">
        <w:rPr>
          <w:rFonts w:ascii="Times New Roman" w:eastAsia="Times New Roman" w:hAnsi="Times New Roman" w:cs="Times New Roman"/>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9B72D2" w:rsidRPr="00A62D19" w:rsidRDefault="009B72D2" w:rsidP="00A62D19">
      <w:pPr>
        <w:pStyle w:val="a5"/>
        <w:ind w:firstLine="708"/>
        <w:jc w:val="both"/>
        <w:rPr>
          <w:rFonts w:ascii="Times New Roman" w:eastAsia="Times New Roman" w:hAnsi="Times New Roman" w:cs="Times New Roman"/>
          <w:sz w:val="25"/>
          <w:szCs w:val="25"/>
          <w:lang w:eastAsia="uk-UA"/>
        </w:rPr>
      </w:pPr>
      <w:r w:rsidRPr="00A62D19">
        <w:rPr>
          <w:rFonts w:ascii="Times New Roman" w:hAnsi="Times New Roman" w:cs="Times New Roman"/>
          <w:color w:val="000000" w:themeColor="text1"/>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B72D2" w:rsidRPr="00A62D19" w:rsidRDefault="009B72D2" w:rsidP="00A62D19">
      <w:pPr>
        <w:pStyle w:val="a5"/>
        <w:ind w:firstLine="708"/>
        <w:jc w:val="both"/>
        <w:rPr>
          <w:rFonts w:ascii="Times New Roman" w:hAnsi="Times New Roman" w:cs="Times New Roman"/>
          <w:color w:val="000000" w:themeColor="text1"/>
          <w:sz w:val="25"/>
          <w:szCs w:val="25"/>
        </w:rPr>
      </w:pPr>
      <w:r w:rsidRPr="00A62D19">
        <w:rPr>
          <w:rFonts w:ascii="Times New Roman" w:hAnsi="Times New Roman" w:cs="Times New Roman"/>
          <w:color w:val="000000" w:themeColor="text1"/>
          <w:sz w:val="25"/>
          <w:szCs w:val="25"/>
        </w:rPr>
        <w:t xml:space="preserve">Згідно з пунктом 1 глави </w:t>
      </w:r>
      <w:r w:rsidR="000B5434" w:rsidRPr="00A62D19">
        <w:rPr>
          <w:rFonts w:ascii="Times New Roman" w:hAnsi="Times New Roman" w:cs="Times New Roman"/>
          <w:color w:val="000000" w:themeColor="text1"/>
          <w:sz w:val="25"/>
          <w:szCs w:val="25"/>
        </w:rPr>
        <w:t>1</w:t>
      </w:r>
      <w:r w:rsidRPr="00A62D19">
        <w:rPr>
          <w:rFonts w:ascii="Times New Roman" w:hAnsi="Times New Roman" w:cs="Times New Roman"/>
          <w:color w:val="000000" w:themeColor="text1"/>
          <w:sz w:val="25"/>
          <w:szCs w:val="25"/>
        </w:rPr>
        <w:t xml:space="preserve">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9B72D2" w:rsidRPr="00A62D19" w:rsidRDefault="009B72D2" w:rsidP="00A62D19">
      <w:pPr>
        <w:pStyle w:val="a5"/>
        <w:numPr>
          <w:ilvl w:val="0"/>
          <w:numId w:val="3"/>
        </w:numPr>
        <w:jc w:val="both"/>
        <w:rPr>
          <w:rFonts w:ascii="Times New Roman" w:hAnsi="Times New Roman" w:cs="Times New Roman"/>
          <w:color w:val="000000" w:themeColor="text1"/>
          <w:sz w:val="25"/>
          <w:szCs w:val="25"/>
        </w:rPr>
      </w:pPr>
      <w:r w:rsidRPr="00A62D19">
        <w:rPr>
          <w:rFonts w:ascii="Times New Roman" w:hAnsi="Times New Roman" w:cs="Times New Roman"/>
          <w:color w:val="000000" w:themeColor="text1"/>
          <w:sz w:val="25"/>
          <w:szCs w:val="25"/>
        </w:rPr>
        <w:t>компетентність (професійна, особиста, соціальна);</w:t>
      </w:r>
    </w:p>
    <w:p w:rsidR="009B72D2" w:rsidRPr="00A62D19" w:rsidRDefault="009B72D2" w:rsidP="00A62D19">
      <w:pPr>
        <w:pStyle w:val="a5"/>
        <w:numPr>
          <w:ilvl w:val="0"/>
          <w:numId w:val="3"/>
        </w:numPr>
        <w:jc w:val="both"/>
        <w:rPr>
          <w:rFonts w:ascii="Times New Roman" w:hAnsi="Times New Roman" w:cs="Times New Roman"/>
          <w:bCs/>
          <w:sz w:val="25"/>
          <w:szCs w:val="25"/>
        </w:rPr>
      </w:pPr>
      <w:r w:rsidRPr="00A62D19">
        <w:rPr>
          <w:rFonts w:ascii="Times New Roman" w:hAnsi="Times New Roman" w:cs="Times New Roman"/>
          <w:color w:val="000000" w:themeColor="text1"/>
          <w:sz w:val="25"/>
          <w:szCs w:val="25"/>
        </w:rPr>
        <w:t>професійна етика;</w:t>
      </w:r>
    </w:p>
    <w:p w:rsidR="009B72D2" w:rsidRPr="00A62D19" w:rsidRDefault="009B72D2" w:rsidP="00A62D19">
      <w:pPr>
        <w:pStyle w:val="a5"/>
        <w:numPr>
          <w:ilvl w:val="0"/>
          <w:numId w:val="3"/>
        </w:numPr>
        <w:jc w:val="both"/>
        <w:rPr>
          <w:rFonts w:ascii="Times New Roman" w:hAnsi="Times New Roman" w:cs="Times New Roman"/>
          <w:bCs/>
          <w:sz w:val="25"/>
          <w:szCs w:val="25"/>
        </w:rPr>
      </w:pPr>
      <w:r w:rsidRPr="00A62D19">
        <w:rPr>
          <w:rFonts w:ascii="Times New Roman" w:hAnsi="Times New Roman" w:cs="Times New Roman"/>
          <w:color w:val="000000" w:themeColor="text1"/>
          <w:sz w:val="25"/>
          <w:szCs w:val="25"/>
        </w:rPr>
        <w:t>доброчесність.</w:t>
      </w:r>
    </w:p>
    <w:p w:rsidR="009B72D2" w:rsidRPr="00A62D19" w:rsidRDefault="009B72D2" w:rsidP="00A62D19">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A62D19">
        <w:rPr>
          <w:rFonts w:ascii="Times New Roman" w:eastAsiaTheme="minorHAnsi" w:hAnsi="Times New Roman"/>
          <w:color w:val="000000" w:themeColor="text1"/>
          <w:sz w:val="25"/>
          <w:szCs w:val="25"/>
        </w:rPr>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336031" w:rsidRPr="00A62D19">
        <w:rPr>
          <w:rFonts w:ascii="Times New Roman" w:eastAsiaTheme="minorHAnsi" w:hAnsi="Times New Roman"/>
          <w:color w:val="000000" w:themeColor="text1"/>
          <w:sz w:val="25"/>
          <w:szCs w:val="25"/>
        </w:rPr>
        <w:t>в</w:t>
      </w:r>
      <w:r w:rsidRPr="00A62D19">
        <w:rPr>
          <w:rFonts w:ascii="Times New Roman" w:eastAsiaTheme="minorHAnsi" w:hAnsi="Times New Roman"/>
          <w:color w:val="000000" w:themeColor="text1"/>
          <w:sz w:val="25"/>
          <w:szCs w:val="25"/>
        </w:rPr>
        <w:t xml:space="preserve"> сукупності.</w:t>
      </w:r>
    </w:p>
    <w:p w:rsidR="009B72D2" w:rsidRPr="00A62D19" w:rsidRDefault="009B72D2" w:rsidP="00A62D19">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A62D19">
        <w:rPr>
          <w:rFonts w:ascii="Times New Roman" w:eastAsiaTheme="minorHAnsi" w:hAnsi="Times New Roman"/>
          <w:color w:val="000000" w:themeColor="text1"/>
          <w:sz w:val="25"/>
          <w:szCs w:val="25"/>
          <w:shd w:val="clear" w:color="auto" w:fill="FFFFFF"/>
        </w:rPr>
        <w:t>Пунктом 5 глави 6 розділу II Положення встановлено, що максимально можливий бал за критеріями компетентності (професійної, особи</w:t>
      </w:r>
      <w:r w:rsidR="006E0F29" w:rsidRPr="00A62D19">
        <w:rPr>
          <w:rFonts w:ascii="Times New Roman" w:eastAsiaTheme="minorHAnsi" w:hAnsi="Times New Roman"/>
          <w:color w:val="000000" w:themeColor="text1"/>
          <w:sz w:val="25"/>
          <w:szCs w:val="25"/>
          <w:shd w:val="clear" w:color="auto" w:fill="FFFFFF"/>
        </w:rPr>
        <w:t>стої, соціальної) становить 500</w:t>
      </w:r>
      <w:r w:rsidR="006E0F29" w:rsidRPr="00A62D19">
        <w:rPr>
          <w:rFonts w:ascii="Times New Roman" w:eastAsiaTheme="minorHAnsi" w:hAnsi="Times New Roman"/>
          <w:color w:val="000000" w:themeColor="text1"/>
          <w:sz w:val="25"/>
          <w:szCs w:val="25"/>
          <w:shd w:val="clear" w:color="auto" w:fill="FFFFFF"/>
          <w:lang w:val="en-US"/>
        </w:rPr>
        <w:t> </w:t>
      </w:r>
      <w:r w:rsidRPr="00A62D19">
        <w:rPr>
          <w:rFonts w:ascii="Times New Roman" w:eastAsiaTheme="minorHAnsi" w:hAnsi="Times New Roman"/>
          <w:color w:val="000000" w:themeColor="text1"/>
          <w:sz w:val="25"/>
          <w:szCs w:val="25"/>
          <w:shd w:val="clear" w:color="auto" w:fill="FFFFFF"/>
        </w:rPr>
        <w:t>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336031" w:rsidRPr="00A62D19">
        <w:rPr>
          <w:rFonts w:ascii="Times New Roman" w:eastAsiaTheme="minorHAnsi" w:hAnsi="Times New Roman"/>
          <w:color w:val="000000" w:themeColor="text1"/>
          <w:sz w:val="25"/>
          <w:szCs w:val="25"/>
          <w:shd w:val="clear" w:color="auto" w:fill="FFFFFF"/>
        </w:rPr>
        <w:t xml:space="preserve"> </w:t>
      </w:r>
      <w:r w:rsidRPr="00A62D19">
        <w:rPr>
          <w:rFonts w:ascii="Times New Roman" w:eastAsiaTheme="minorHAnsi" w:hAnsi="Times New Roman"/>
          <w:color w:val="000000" w:themeColor="text1"/>
          <w:sz w:val="25"/>
          <w:szCs w:val="25"/>
          <w:shd w:val="clear" w:color="auto" w:fill="FFFFFF"/>
        </w:rPr>
        <w:t>000 балів.</w:t>
      </w:r>
    </w:p>
    <w:p w:rsidR="009B72D2" w:rsidRPr="00A62D19" w:rsidRDefault="009B72D2" w:rsidP="00A62D19">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A62D19">
        <w:rPr>
          <w:rFonts w:ascii="Times New Roman" w:eastAsiaTheme="minorHAnsi" w:hAnsi="Times New Roman"/>
          <w:color w:val="000000" w:themeColor="text1"/>
          <w:sz w:val="25"/>
          <w:szCs w:val="25"/>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D94ADE" w:rsidRPr="00A62D19" w:rsidRDefault="009B72D2" w:rsidP="00A62D19">
      <w:pPr>
        <w:shd w:val="clear" w:color="auto" w:fill="FFFFFF"/>
        <w:spacing w:after="0" w:line="240" w:lineRule="auto"/>
        <w:ind w:firstLine="708"/>
        <w:jc w:val="both"/>
        <w:rPr>
          <w:rFonts w:ascii="Times New Roman" w:eastAsiaTheme="minorHAnsi" w:hAnsi="Times New Roman"/>
          <w:color w:val="000000" w:themeColor="text1"/>
          <w:sz w:val="25"/>
          <w:szCs w:val="25"/>
        </w:rPr>
      </w:pPr>
      <w:r w:rsidRPr="00A62D19">
        <w:rPr>
          <w:rFonts w:ascii="Times New Roman" w:eastAsiaTheme="minorHAnsi" w:hAnsi="Times New Roman"/>
          <w:color w:val="000000" w:themeColor="text1"/>
          <w:sz w:val="25"/>
          <w:szCs w:val="25"/>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9B72D2" w:rsidRPr="00A62D19" w:rsidRDefault="009B72D2" w:rsidP="00A62D19">
      <w:pPr>
        <w:shd w:val="clear" w:color="auto" w:fill="FFFFFF"/>
        <w:spacing w:after="0" w:line="240" w:lineRule="auto"/>
        <w:jc w:val="both"/>
        <w:rPr>
          <w:rFonts w:ascii="Times New Roman" w:hAnsi="Times New Roman"/>
          <w:b/>
          <w:sz w:val="25"/>
          <w:szCs w:val="25"/>
        </w:rPr>
      </w:pP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b/>
          <w:sz w:val="25"/>
          <w:szCs w:val="25"/>
        </w:rPr>
        <w:t>Оцінювання відповідності судді за критерієм професійної компетентності.</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t xml:space="preserve">Пунктом 1 глави 2 розділу </w:t>
      </w:r>
      <w:r w:rsidRPr="00A62D19">
        <w:rPr>
          <w:rFonts w:ascii="Times New Roman" w:hAnsi="Times New Roman"/>
          <w:sz w:val="25"/>
          <w:szCs w:val="25"/>
          <w:shd w:val="clear" w:color="auto" w:fill="FFFFFF"/>
          <w:lang w:val="en-US"/>
        </w:rPr>
        <w:t>II</w:t>
      </w:r>
      <w:r w:rsidRPr="00A62D19">
        <w:rPr>
          <w:rFonts w:ascii="Times New Roman" w:hAnsi="Times New Roman"/>
          <w:sz w:val="25"/>
          <w:szCs w:val="25"/>
          <w:shd w:val="clear" w:color="auto" w:fill="FFFFFF"/>
        </w:rPr>
        <w:t xml:space="preserve"> Положення передбачено, що в</w:t>
      </w:r>
      <w:r w:rsidRPr="00A62D19">
        <w:rPr>
          <w:rFonts w:ascii="Times New Roman" w:hAnsi="Times New Roman"/>
          <w:sz w:val="25"/>
          <w:szCs w:val="25"/>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lastRenderedPageBreak/>
        <w:t xml:space="preserve">Згідно з абзацом шостим пункту 2 глави 2 розділу </w:t>
      </w:r>
      <w:r w:rsidRPr="00A62D19">
        <w:rPr>
          <w:rFonts w:ascii="Times New Roman" w:hAnsi="Times New Roman"/>
          <w:sz w:val="25"/>
          <w:szCs w:val="25"/>
          <w:shd w:val="clear" w:color="auto" w:fill="FFFFFF"/>
          <w:lang w:val="en-US"/>
        </w:rPr>
        <w:t>II</w:t>
      </w:r>
      <w:r w:rsidRPr="00A62D19">
        <w:rPr>
          <w:rFonts w:ascii="Times New Roman" w:hAnsi="Times New Roman"/>
          <w:sz w:val="25"/>
          <w:szCs w:val="25"/>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 xml:space="preserve">Абзацом тринадцятим пункту 3 глави 2 розділу </w:t>
      </w:r>
      <w:r w:rsidRPr="00A62D19">
        <w:rPr>
          <w:rFonts w:ascii="Times New Roman" w:hAnsi="Times New Roman"/>
          <w:sz w:val="25"/>
          <w:szCs w:val="25"/>
          <w:lang w:val="en-US"/>
        </w:rPr>
        <w:t>II</w:t>
      </w:r>
      <w:r w:rsidRPr="00A62D19">
        <w:rPr>
          <w:rFonts w:ascii="Times New Roman" w:hAnsi="Times New Roman"/>
          <w:sz w:val="25"/>
          <w:szCs w:val="25"/>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C4CAE" w:rsidRPr="00A62D19" w:rsidRDefault="00D94ADE" w:rsidP="00A62D19">
      <w:pPr>
        <w:shd w:val="clear" w:color="auto" w:fill="FFFFFF"/>
        <w:spacing w:after="0" w:line="240" w:lineRule="auto"/>
        <w:ind w:firstLine="708"/>
        <w:jc w:val="both"/>
        <w:rPr>
          <w:rFonts w:ascii="Times New Roman" w:hAnsi="Times New Roman"/>
          <w:color w:val="000000" w:themeColor="text1"/>
          <w:sz w:val="25"/>
          <w:szCs w:val="25"/>
        </w:rPr>
      </w:pPr>
      <w:r w:rsidRPr="00A62D19">
        <w:rPr>
          <w:rFonts w:ascii="Times New Roman" w:hAnsi="Times New Roman"/>
          <w:color w:val="000000" w:themeColor="text1"/>
          <w:sz w:val="25"/>
          <w:szCs w:val="25"/>
        </w:rPr>
        <w:t>За результатами складення анонімного письмового тестування суддя набра</w:t>
      </w:r>
      <w:r w:rsidR="00C61129">
        <w:rPr>
          <w:rFonts w:ascii="Times New Roman" w:hAnsi="Times New Roman"/>
          <w:color w:val="000000" w:themeColor="text1"/>
          <w:sz w:val="25"/>
          <w:szCs w:val="25"/>
        </w:rPr>
        <w:t>в</w:t>
      </w:r>
      <w:r w:rsidRPr="00A62D19">
        <w:rPr>
          <w:rFonts w:ascii="Times New Roman" w:hAnsi="Times New Roman"/>
          <w:color w:val="000000" w:themeColor="text1"/>
          <w:sz w:val="25"/>
          <w:szCs w:val="25"/>
        </w:rPr>
        <w:t xml:space="preserve"> </w:t>
      </w:r>
      <w:r w:rsidR="00C61129">
        <w:rPr>
          <w:rFonts w:ascii="Times New Roman" w:hAnsi="Times New Roman"/>
          <w:b/>
          <w:color w:val="000000" w:themeColor="text1"/>
          <w:sz w:val="25"/>
          <w:szCs w:val="25"/>
        </w:rPr>
        <w:t>69</w:t>
      </w:r>
      <w:r w:rsidR="00F150D8">
        <w:rPr>
          <w:rFonts w:ascii="Times New Roman" w:hAnsi="Times New Roman"/>
          <w:b/>
          <w:color w:val="000000" w:themeColor="text1"/>
          <w:sz w:val="25"/>
          <w:szCs w:val="25"/>
        </w:rPr>
        <w:t>,</w:t>
      </w:r>
      <w:r w:rsidR="00C61129">
        <w:rPr>
          <w:rFonts w:ascii="Times New Roman" w:hAnsi="Times New Roman"/>
          <w:b/>
          <w:color w:val="000000" w:themeColor="text1"/>
          <w:sz w:val="25"/>
          <w:szCs w:val="25"/>
        </w:rPr>
        <w:t>7</w:t>
      </w:r>
      <w:r w:rsidR="009F7C21" w:rsidRPr="00A62D19">
        <w:rPr>
          <w:rFonts w:ascii="Times New Roman" w:hAnsi="Times New Roman"/>
          <w:b/>
          <w:color w:val="000000" w:themeColor="text1"/>
          <w:sz w:val="25"/>
          <w:szCs w:val="25"/>
        </w:rPr>
        <w:t xml:space="preserve">5 </w:t>
      </w:r>
      <w:proofErr w:type="spellStart"/>
      <w:r w:rsidR="009F7C21" w:rsidRPr="00A62D19">
        <w:rPr>
          <w:rFonts w:ascii="Times New Roman" w:hAnsi="Times New Roman"/>
          <w:b/>
          <w:color w:val="000000" w:themeColor="text1"/>
          <w:sz w:val="25"/>
          <w:szCs w:val="25"/>
        </w:rPr>
        <w:t>бала</w:t>
      </w:r>
      <w:proofErr w:type="spellEnd"/>
      <w:r w:rsidRPr="00A62D19">
        <w:rPr>
          <w:rFonts w:ascii="Times New Roman" w:hAnsi="Times New Roman"/>
          <w:color w:val="000000" w:themeColor="text1"/>
          <w:sz w:val="25"/>
          <w:szCs w:val="25"/>
        </w:rPr>
        <w:t xml:space="preserve">, </w:t>
      </w:r>
      <w:r w:rsidR="00336031" w:rsidRPr="00A62D19">
        <w:rPr>
          <w:rFonts w:ascii="Times New Roman" w:hAnsi="Times New Roman"/>
          <w:color w:val="000000" w:themeColor="text1"/>
          <w:sz w:val="25"/>
          <w:szCs w:val="25"/>
        </w:rPr>
        <w:t xml:space="preserve">за </w:t>
      </w:r>
      <w:r w:rsidRPr="00A62D19">
        <w:rPr>
          <w:rFonts w:ascii="Times New Roman" w:hAnsi="Times New Roman"/>
          <w:color w:val="000000" w:themeColor="text1"/>
          <w:sz w:val="25"/>
          <w:szCs w:val="25"/>
        </w:rPr>
        <w:t xml:space="preserve">виконання практичного завдання – </w:t>
      </w:r>
      <w:r w:rsidR="00F150D8">
        <w:rPr>
          <w:rFonts w:ascii="Times New Roman" w:hAnsi="Times New Roman"/>
          <w:b/>
          <w:color w:val="000000" w:themeColor="text1"/>
          <w:sz w:val="25"/>
          <w:szCs w:val="25"/>
        </w:rPr>
        <w:t>6</w:t>
      </w:r>
      <w:r w:rsidR="00C61129">
        <w:rPr>
          <w:rFonts w:ascii="Times New Roman" w:hAnsi="Times New Roman"/>
          <w:b/>
          <w:color w:val="000000" w:themeColor="text1"/>
          <w:sz w:val="25"/>
          <w:szCs w:val="25"/>
        </w:rPr>
        <w:t>2</w:t>
      </w:r>
      <w:r w:rsidR="00F150D8">
        <w:rPr>
          <w:rFonts w:ascii="Times New Roman" w:hAnsi="Times New Roman"/>
          <w:b/>
          <w:color w:val="000000" w:themeColor="text1"/>
          <w:sz w:val="25"/>
          <w:szCs w:val="25"/>
        </w:rPr>
        <w:t>,5</w:t>
      </w:r>
      <w:r w:rsidR="009F7C21" w:rsidRPr="00A62D19">
        <w:rPr>
          <w:rFonts w:ascii="Times New Roman" w:hAnsi="Times New Roman"/>
          <w:b/>
          <w:color w:val="000000" w:themeColor="text1"/>
          <w:sz w:val="25"/>
          <w:szCs w:val="25"/>
        </w:rPr>
        <w:t xml:space="preserve"> бал</w:t>
      </w:r>
      <w:r w:rsidR="00F150D8">
        <w:rPr>
          <w:rFonts w:ascii="Times New Roman" w:hAnsi="Times New Roman"/>
          <w:b/>
          <w:color w:val="000000" w:themeColor="text1"/>
          <w:sz w:val="25"/>
          <w:szCs w:val="25"/>
        </w:rPr>
        <w:t>а</w:t>
      </w:r>
      <w:r w:rsidRPr="00A62D19">
        <w:rPr>
          <w:rFonts w:ascii="Times New Roman" w:hAnsi="Times New Roman"/>
          <w:b/>
          <w:color w:val="000000" w:themeColor="text1"/>
          <w:sz w:val="25"/>
          <w:szCs w:val="25"/>
        </w:rPr>
        <w:t>.</w:t>
      </w:r>
    </w:p>
    <w:p w:rsidR="00D94ADE" w:rsidRPr="00A62D19" w:rsidRDefault="00D94ADE" w:rsidP="00A62D19">
      <w:pPr>
        <w:shd w:val="clear" w:color="auto" w:fill="FFFFFF"/>
        <w:spacing w:after="0" w:line="240" w:lineRule="auto"/>
        <w:ind w:firstLine="708"/>
        <w:jc w:val="both"/>
        <w:rPr>
          <w:rFonts w:ascii="Times New Roman" w:hAnsi="Times New Roman"/>
          <w:color w:val="000000" w:themeColor="text1"/>
          <w:sz w:val="25"/>
          <w:szCs w:val="25"/>
        </w:rPr>
      </w:pPr>
      <w:r w:rsidRPr="00A62D19">
        <w:rPr>
          <w:rFonts w:ascii="Times New Roman" w:hAnsi="Times New Roman"/>
          <w:color w:val="000000" w:themeColor="text1"/>
          <w:sz w:val="25"/>
          <w:szCs w:val="25"/>
        </w:rPr>
        <w:t>Отже, за вказаними показниками суддя набра</w:t>
      </w:r>
      <w:r w:rsidR="00432D94">
        <w:rPr>
          <w:rFonts w:ascii="Times New Roman" w:hAnsi="Times New Roman"/>
          <w:color w:val="000000" w:themeColor="text1"/>
          <w:sz w:val="25"/>
          <w:szCs w:val="25"/>
        </w:rPr>
        <w:t>в</w:t>
      </w:r>
      <w:r w:rsidR="00451E46" w:rsidRPr="00A62D19">
        <w:rPr>
          <w:rFonts w:ascii="Times New Roman" w:hAnsi="Times New Roman"/>
          <w:color w:val="000000" w:themeColor="text1"/>
          <w:sz w:val="25"/>
          <w:szCs w:val="25"/>
        </w:rPr>
        <w:t xml:space="preserve"> </w:t>
      </w:r>
      <w:r w:rsidR="009F7C21" w:rsidRPr="00A62D19">
        <w:rPr>
          <w:rFonts w:ascii="Times New Roman" w:hAnsi="Times New Roman"/>
          <w:b/>
          <w:color w:val="000000" w:themeColor="text1"/>
          <w:sz w:val="25"/>
          <w:szCs w:val="25"/>
        </w:rPr>
        <w:t>1</w:t>
      </w:r>
      <w:r w:rsidR="002071B7">
        <w:rPr>
          <w:rFonts w:ascii="Times New Roman" w:hAnsi="Times New Roman"/>
          <w:b/>
          <w:color w:val="000000" w:themeColor="text1"/>
          <w:sz w:val="25"/>
          <w:szCs w:val="25"/>
        </w:rPr>
        <w:t>3</w:t>
      </w:r>
      <w:r w:rsidR="00432D94">
        <w:rPr>
          <w:rFonts w:ascii="Times New Roman" w:hAnsi="Times New Roman"/>
          <w:b/>
          <w:color w:val="000000" w:themeColor="text1"/>
          <w:sz w:val="25"/>
          <w:szCs w:val="25"/>
        </w:rPr>
        <w:t>2</w:t>
      </w:r>
      <w:r w:rsidR="009F7C21" w:rsidRPr="00A62D19">
        <w:rPr>
          <w:rFonts w:ascii="Times New Roman" w:hAnsi="Times New Roman"/>
          <w:b/>
          <w:color w:val="000000" w:themeColor="text1"/>
          <w:sz w:val="25"/>
          <w:szCs w:val="25"/>
        </w:rPr>
        <w:t>,</w:t>
      </w:r>
      <w:r w:rsidR="00432D94">
        <w:rPr>
          <w:rFonts w:ascii="Times New Roman" w:hAnsi="Times New Roman"/>
          <w:b/>
          <w:color w:val="000000" w:themeColor="text1"/>
          <w:sz w:val="25"/>
          <w:szCs w:val="25"/>
        </w:rPr>
        <w:t>2</w:t>
      </w:r>
      <w:r w:rsidR="009F7C21" w:rsidRPr="00A62D19">
        <w:rPr>
          <w:rFonts w:ascii="Times New Roman" w:hAnsi="Times New Roman"/>
          <w:b/>
          <w:color w:val="000000" w:themeColor="text1"/>
          <w:sz w:val="25"/>
          <w:szCs w:val="25"/>
        </w:rPr>
        <w:t xml:space="preserve">5 </w:t>
      </w:r>
      <w:r w:rsidRPr="00A62D19">
        <w:rPr>
          <w:rFonts w:ascii="Times New Roman" w:hAnsi="Times New Roman"/>
          <w:b/>
          <w:color w:val="000000" w:themeColor="text1"/>
          <w:sz w:val="25"/>
          <w:szCs w:val="25"/>
        </w:rPr>
        <w:t>бала.</w:t>
      </w:r>
    </w:p>
    <w:p w:rsidR="003B7C7F" w:rsidRDefault="00D94ADE" w:rsidP="003B7C7F">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A72F15" w:rsidRDefault="006745E5" w:rsidP="00A72F15">
      <w:pPr>
        <w:shd w:val="clear" w:color="auto" w:fill="FFFFFF"/>
        <w:spacing w:after="0" w:line="240" w:lineRule="auto"/>
        <w:ind w:firstLine="708"/>
        <w:jc w:val="both"/>
        <w:rPr>
          <w:rFonts w:ascii="Times New Roman" w:hAnsi="Times New Roman"/>
          <w:sz w:val="25"/>
          <w:szCs w:val="25"/>
        </w:rPr>
      </w:pPr>
      <w:r w:rsidRPr="00471636">
        <w:rPr>
          <w:rFonts w:ascii="Times New Roman" w:hAnsi="Times New Roman"/>
          <w:sz w:val="25"/>
          <w:szCs w:val="25"/>
        </w:rPr>
        <w:t>У підсумку Комісія дійшла висновку, що ефективність здійснення правосуддя</w:t>
      </w:r>
      <w:r w:rsidRPr="00B2586E">
        <w:rPr>
          <w:rFonts w:ascii="Times New Roman" w:hAnsi="Times New Roman"/>
          <w:sz w:val="25"/>
          <w:szCs w:val="25"/>
        </w:rPr>
        <w:t xml:space="preserve"> </w:t>
      </w:r>
      <w:r w:rsidRPr="00A62D19">
        <w:rPr>
          <w:rFonts w:ascii="Times New Roman" w:hAnsi="Times New Roman"/>
          <w:sz w:val="25"/>
          <w:szCs w:val="25"/>
        </w:rPr>
        <w:t xml:space="preserve">суддею </w:t>
      </w:r>
      <w:r w:rsidR="003B7C7F">
        <w:rPr>
          <w:rFonts w:ascii="Times New Roman" w:hAnsi="Times New Roman"/>
          <w:sz w:val="25"/>
          <w:szCs w:val="25"/>
        </w:rPr>
        <w:t>Скутельником</w:t>
      </w:r>
      <w:r w:rsidR="003B7C7F" w:rsidRPr="003B7C7F">
        <w:rPr>
          <w:rFonts w:ascii="Times New Roman" w:hAnsi="Times New Roman"/>
          <w:sz w:val="25"/>
          <w:szCs w:val="25"/>
        </w:rPr>
        <w:t xml:space="preserve"> П.Ф. </w:t>
      </w:r>
      <w:r w:rsidRPr="00A62D19">
        <w:rPr>
          <w:rFonts w:ascii="Times New Roman" w:hAnsi="Times New Roman"/>
          <w:sz w:val="25"/>
          <w:szCs w:val="25"/>
        </w:rPr>
        <w:t xml:space="preserve"> необхідно оцінити в </w:t>
      </w:r>
      <w:r w:rsidRPr="00A62D19">
        <w:rPr>
          <w:rFonts w:ascii="Times New Roman" w:hAnsi="Times New Roman"/>
          <w:b/>
          <w:sz w:val="25"/>
          <w:szCs w:val="25"/>
        </w:rPr>
        <w:t>60 балів.</w:t>
      </w:r>
    </w:p>
    <w:p w:rsidR="00A72F15" w:rsidRDefault="006745E5" w:rsidP="00A72F15">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rsidR="006745E5" w:rsidRPr="00A62D19" w:rsidRDefault="006745E5" w:rsidP="00A72F15">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 xml:space="preserve">Комісія дійшла висновку, що показник діяльності судді щодо підвищення фахового рівня оцінюється </w:t>
      </w:r>
      <w:r w:rsidR="005B1B94">
        <w:rPr>
          <w:rFonts w:ascii="Times New Roman" w:hAnsi="Times New Roman"/>
          <w:sz w:val="25"/>
          <w:szCs w:val="25"/>
        </w:rPr>
        <w:t>в</w:t>
      </w:r>
      <w:r w:rsidRPr="00A62D19">
        <w:rPr>
          <w:rFonts w:ascii="Times New Roman" w:hAnsi="Times New Roman"/>
          <w:sz w:val="25"/>
          <w:szCs w:val="25"/>
        </w:rPr>
        <w:t xml:space="preserve"> </w:t>
      </w:r>
      <w:r w:rsidR="00D10789">
        <w:rPr>
          <w:rFonts w:ascii="Times New Roman" w:hAnsi="Times New Roman"/>
          <w:b/>
          <w:sz w:val="25"/>
          <w:szCs w:val="25"/>
        </w:rPr>
        <w:t>7</w:t>
      </w:r>
      <w:r w:rsidR="002D58F1">
        <w:rPr>
          <w:rFonts w:ascii="Times New Roman" w:hAnsi="Times New Roman"/>
          <w:b/>
          <w:sz w:val="25"/>
          <w:szCs w:val="25"/>
        </w:rPr>
        <w:t xml:space="preserve"> бал</w:t>
      </w:r>
      <w:r w:rsidR="00D10789">
        <w:rPr>
          <w:rFonts w:ascii="Times New Roman" w:hAnsi="Times New Roman"/>
          <w:b/>
          <w:sz w:val="25"/>
          <w:szCs w:val="25"/>
        </w:rPr>
        <w:t>ів</w:t>
      </w:r>
      <w:r w:rsidRPr="00A62D19">
        <w:rPr>
          <w:rFonts w:ascii="Times New Roman" w:hAnsi="Times New Roman"/>
          <w:sz w:val="25"/>
          <w:szCs w:val="25"/>
        </w:rPr>
        <w:t>.</w:t>
      </w:r>
    </w:p>
    <w:p w:rsidR="00D94ADE" w:rsidRPr="00A62D19" w:rsidRDefault="00D94ADE" w:rsidP="00A62D19">
      <w:pPr>
        <w:shd w:val="clear" w:color="auto" w:fill="FFFFFF"/>
        <w:spacing w:after="0" w:line="240" w:lineRule="auto"/>
        <w:jc w:val="both"/>
        <w:rPr>
          <w:rFonts w:ascii="Times New Roman" w:hAnsi="Times New Roman"/>
          <w:sz w:val="25"/>
          <w:szCs w:val="25"/>
        </w:rPr>
      </w:pP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b/>
          <w:sz w:val="25"/>
          <w:szCs w:val="25"/>
          <w:shd w:val="clear" w:color="auto" w:fill="FFFFFF"/>
        </w:rPr>
        <w:t>Оцінювання відповідності судді за критерієм особистої компетентності.</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t>Згідно з пунктом 6</w:t>
      </w:r>
      <w:r w:rsidRPr="00A62D19">
        <w:rPr>
          <w:rFonts w:ascii="Times New Roman" w:hAnsi="Times New Roman"/>
          <w:sz w:val="25"/>
          <w:szCs w:val="25"/>
        </w:rPr>
        <w:t xml:space="preserve"> </w:t>
      </w:r>
      <w:r w:rsidRPr="00A62D19">
        <w:rPr>
          <w:rFonts w:ascii="Times New Roman" w:hAnsi="Times New Roman"/>
          <w:sz w:val="25"/>
          <w:szCs w:val="25"/>
          <w:shd w:val="clear" w:color="auto" w:fill="FFFFFF"/>
        </w:rPr>
        <w:t xml:space="preserve">глави 2 розділу </w:t>
      </w:r>
      <w:r w:rsidRPr="00A62D19">
        <w:rPr>
          <w:rFonts w:ascii="Times New Roman" w:hAnsi="Times New Roman"/>
          <w:sz w:val="25"/>
          <w:szCs w:val="25"/>
          <w:shd w:val="clear" w:color="auto" w:fill="FFFFFF"/>
          <w:lang w:val="en-US"/>
        </w:rPr>
        <w:t>II</w:t>
      </w:r>
      <w:r w:rsidRPr="00A62D19">
        <w:rPr>
          <w:rFonts w:ascii="Times New Roman" w:hAnsi="Times New Roman"/>
          <w:sz w:val="25"/>
          <w:szCs w:val="25"/>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336031" w:rsidRPr="00A62D19">
        <w:rPr>
          <w:rFonts w:ascii="Times New Roman" w:hAnsi="Times New Roman"/>
          <w:sz w:val="25"/>
          <w:szCs w:val="25"/>
          <w:shd w:val="clear" w:color="auto" w:fill="FFFFFF"/>
        </w:rPr>
        <w:t>в</w:t>
      </w:r>
      <w:r w:rsidRPr="00A62D19">
        <w:rPr>
          <w:rFonts w:ascii="Times New Roman" w:hAnsi="Times New Roman"/>
          <w:sz w:val="25"/>
          <w:szCs w:val="25"/>
          <w:shd w:val="clear" w:color="auto" w:fill="FFFFFF"/>
        </w:rPr>
        <w:t xml:space="preserve"> суддівському досьє, і співбесіди.</w:t>
      </w:r>
    </w:p>
    <w:p w:rsidR="00D94ADE" w:rsidRDefault="00D94ADE" w:rsidP="00A62D19">
      <w:pPr>
        <w:shd w:val="clear" w:color="auto" w:fill="FFFFFF"/>
        <w:spacing w:after="0" w:line="240" w:lineRule="auto"/>
        <w:ind w:firstLine="708"/>
        <w:jc w:val="both"/>
        <w:rPr>
          <w:rFonts w:ascii="Times New Roman" w:hAnsi="Times New Roman"/>
          <w:b/>
          <w:sz w:val="25"/>
          <w:szCs w:val="25"/>
          <w:shd w:val="clear" w:color="auto" w:fill="FFFFFF"/>
        </w:rPr>
      </w:pPr>
      <w:r w:rsidRPr="00A62D19">
        <w:rPr>
          <w:rFonts w:ascii="Times New Roman" w:hAnsi="Times New Roman"/>
          <w:sz w:val="25"/>
          <w:szCs w:val="25"/>
        </w:rPr>
        <w:t>Комісією встановлено, що</w:t>
      </w:r>
      <w:r w:rsidR="00DB427F" w:rsidRPr="00A62D19">
        <w:rPr>
          <w:rFonts w:ascii="Times New Roman" w:hAnsi="Times New Roman"/>
          <w:sz w:val="25"/>
          <w:szCs w:val="25"/>
        </w:rPr>
        <w:t xml:space="preserve"> </w:t>
      </w:r>
      <w:r w:rsidR="00A72F15">
        <w:rPr>
          <w:rFonts w:ascii="Times New Roman" w:eastAsia="Batang" w:hAnsi="Times New Roman"/>
          <w:sz w:val="25"/>
          <w:szCs w:val="25"/>
          <w:lang w:eastAsia="uk-UA"/>
        </w:rPr>
        <w:t>Скутельник П.Ф</w:t>
      </w:r>
      <w:r w:rsidR="004A2BFC" w:rsidRPr="004A2BFC">
        <w:rPr>
          <w:rFonts w:ascii="Times New Roman" w:eastAsia="Batang" w:hAnsi="Times New Roman"/>
          <w:sz w:val="25"/>
          <w:szCs w:val="25"/>
          <w:lang w:eastAsia="uk-UA"/>
        </w:rPr>
        <w:t>.</w:t>
      </w:r>
      <w:r w:rsidR="00626CAE" w:rsidRPr="00A62D19">
        <w:rPr>
          <w:rFonts w:ascii="Times New Roman" w:eastAsia="Batang" w:hAnsi="Times New Roman"/>
          <w:sz w:val="25"/>
          <w:szCs w:val="25"/>
          <w:lang w:eastAsia="uk-UA"/>
        </w:rPr>
        <w:t xml:space="preserve"> </w:t>
      </w:r>
      <w:r w:rsidRPr="00A62D19">
        <w:rPr>
          <w:rFonts w:ascii="Times New Roman" w:eastAsia="Times New Roman" w:hAnsi="Times New Roman"/>
          <w:sz w:val="25"/>
          <w:szCs w:val="25"/>
          <w:lang w:eastAsia="uk-UA"/>
        </w:rPr>
        <w:t>пройш</w:t>
      </w:r>
      <w:r w:rsidR="00A72F15">
        <w:rPr>
          <w:rFonts w:ascii="Times New Roman" w:eastAsia="Times New Roman" w:hAnsi="Times New Roman"/>
          <w:sz w:val="25"/>
          <w:szCs w:val="25"/>
          <w:lang w:eastAsia="uk-UA"/>
        </w:rPr>
        <w:t>ов</w:t>
      </w:r>
      <w:r w:rsidRPr="00A62D19">
        <w:rPr>
          <w:rFonts w:ascii="Times New Roman" w:eastAsia="Times New Roman" w:hAnsi="Times New Roman"/>
          <w:sz w:val="25"/>
          <w:szCs w:val="25"/>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A62D19">
        <w:rPr>
          <w:rFonts w:ascii="Times New Roman" w:hAnsi="Times New Roman"/>
          <w:sz w:val="25"/>
          <w:szCs w:val="25"/>
          <w:shd w:val="clear" w:color="auto" w:fill="FFFFFF"/>
        </w:rPr>
        <w:t xml:space="preserve"> відповідність судді </w:t>
      </w:r>
      <w:r w:rsidRPr="00A62D19">
        <w:rPr>
          <w:rFonts w:ascii="Times New Roman" w:eastAsia="Times New Roman" w:hAnsi="Times New Roman"/>
          <w:sz w:val="25"/>
          <w:szCs w:val="25"/>
          <w:lang w:eastAsia="uk-UA"/>
        </w:rPr>
        <w:t xml:space="preserve">за </w:t>
      </w:r>
      <w:r w:rsidRPr="00A62D19">
        <w:rPr>
          <w:rFonts w:ascii="Times New Roman" w:hAnsi="Times New Roman"/>
          <w:sz w:val="25"/>
          <w:szCs w:val="25"/>
          <w:shd w:val="clear" w:color="auto" w:fill="FFFFFF"/>
        </w:rPr>
        <w:t xml:space="preserve">критерієм особистої компетентності оцінено у </w:t>
      </w:r>
      <w:r w:rsidR="00A72F15">
        <w:rPr>
          <w:rFonts w:ascii="Times New Roman" w:hAnsi="Times New Roman"/>
          <w:b/>
          <w:sz w:val="25"/>
          <w:szCs w:val="25"/>
          <w:shd w:val="clear" w:color="auto" w:fill="FFFFFF"/>
        </w:rPr>
        <w:t>60</w:t>
      </w:r>
      <w:r w:rsidR="003B0B8E" w:rsidRPr="00A62D19">
        <w:rPr>
          <w:rFonts w:ascii="Times New Roman" w:hAnsi="Times New Roman"/>
          <w:b/>
          <w:sz w:val="25"/>
          <w:szCs w:val="25"/>
          <w:shd w:val="clear" w:color="auto" w:fill="FFFFFF"/>
        </w:rPr>
        <w:t xml:space="preserve"> </w:t>
      </w:r>
      <w:r w:rsidRPr="00A62D19">
        <w:rPr>
          <w:rFonts w:ascii="Times New Roman" w:hAnsi="Times New Roman"/>
          <w:b/>
          <w:sz w:val="25"/>
          <w:szCs w:val="25"/>
          <w:shd w:val="clear" w:color="auto" w:fill="FFFFFF"/>
        </w:rPr>
        <w:t>бал</w:t>
      </w:r>
      <w:r w:rsidR="00626CAE" w:rsidRPr="00A62D19">
        <w:rPr>
          <w:rFonts w:ascii="Times New Roman" w:hAnsi="Times New Roman"/>
          <w:b/>
          <w:sz w:val="25"/>
          <w:szCs w:val="25"/>
          <w:shd w:val="clear" w:color="auto" w:fill="FFFFFF"/>
        </w:rPr>
        <w:t>ів</w:t>
      </w:r>
      <w:r w:rsidRPr="00A62D19">
        <w:rPr>
          <w:rFonts w:ascii="Times New Roman" w:hAnsi="Times New Roman"/>
          <w:b/>
          <w:sz w:val="25"/>
          <w:szCs w:val="25"/>
          <w:shd w:val="clear" w:color="auto" w:fill="FFFFFF"/>
        </w:rPr>
        <w:t>.</w:t>
      </w:r>
    </w:p>
    <w:p w:rsidR="00D56940" w:rsidRPr="00A62D19" w:rsidRDefault="00D56940" w:rsidP="00A62D19">
      <w:pPr>
        <w:shd w:val="clear" w:color="auto" w:fill="FFFFFF"/>
        <w:spacing w:after="0" w:line="240" w:lineRule="auto"/>
        <w:ind w:firstLine="708"/>
        <w:jc w:val="both"/>
        <w:rPr>
          <w:rFonts w:ascii="Times New Roman" w:hAnsi="Times New Roman"/>
          <w:sz w:val="25"/>
          <w:szCs w:val="25"/>
        </w:rPr>
      </w:pPr>
    </w:p>
    <w:p w:rsidR="00D94ADE" w:rsidRPr="00A62D19" w:rsidRDefault="00D94ADE" w:rsidP="00A62D19">
      <w:pPr>
        <w:shd w:val="clear" w:color="auto" w:fill="FFFFFF"/>
        <w:spacing w:after="0" w:line="240" w:lineRule="auto"/>
        <w:ind w:firstLine="708"/>
        <w:jc w:val="both"/>
        <w:rPr>
          <w:rFonts w:ascii="Times New Roman" w:hAnsi="Times New Roman"/>
          <w:b/>
          <w:sz w:val="25"/>
          <w:szCs w:val="25"/>
        </w:rPr>
      </w:pPr>
      <w:r w:rsidRPr="00A62D19">
        <w:rPr>
          <w:rFonts w:ascii="Times New Roman" w:hAnsi="Times New Roman"/>
          <w:b/>
          <w:sz w:val="25"/>
          <w:szCs w:val="25"/>
          <w:shd w:val="clear" w:color="auto" w:fill="FFFFFF"/>
        </w:rPr>
        <w:t xml:space="preserve">Оцінювання відповідності судді за критерієм </w:t>
      </w:r>
      <w:r w:rsidRPr="00A62D19">
        <w:rPr>
          <w:rFonts w:ascii="Times New Roman" w:hAnsi="Times New Roman"/>
          <w:b/>
          <w:sz w:val="25"/>
          <w:szCs w:val="25"/>
        </w:rPr>
        <w:t>соціальної компетентності.</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 xml:space="preserve">Згідно з пунктом 7 глави 2 розділу </w:t>
      </w:r>
      <w:r w:rsidRPr="00A62D19">
        <w:rPr>
          <w:rFonts w:ascii="Times New Roman" w:hAnsi="Times New Roman"/>
          <w:sz w:val="25"/>
          <w:szCs w:val="25"/>
          <w:lang w:val="en-US"/>
        </w:rPr>
        <w:t>II</w:t>
      </w:r>
      <w:r w:rsidRPr="00A62D19">
        <w:rPr>
          <w:rFonts w:ascii="Times New Roman" w:hAnsi="Times New Roman"/>
          <w:sz w:val="25"/>
          <w:szCs w:val="25"/>
        </w:rPr>
        <w:t xml:space="preserve"> Положення </w:t>
      </w:r>
      <w:r w:rsidRPr="00A62D19">
        <w:rPr>
          <w:rFonts w:ascii="Times New Roman" w:hAnsi="Times New Roman"/>
          <w:sz w:val="25"/>
          <w:szCs w:val="25"/>
          <w:shd w:val="clear" w:color="auto" w:fill="FFFFFF"/>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lastRenderedPageBreak/>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A72F15">
        <w:rPr>
          <w:rFonts w:ascii="Times New Roman" w:hAnsi="Times New Roman"/>
          <w:sz w:val="25"/>
          <w:szCs w:val="25"/>
          <w:shd w:val="clear" w:color="auto" w:fill="FFFFFF"/>
        </w:rPr>
        <w:t>в</w:t>
      </w:r>
      <w:r w:rsidRPr="00A62D19">
        <w:rPr>
          <w:rFonts w:ascii="Times New Roman" w:hAnsi="Times New Roman"/>
          <w:sz w:val="25"/>
          <w:szCs w:val="25"/>
          <w:shd w:val="clear" w:color="auto" w:fill="FFFFFF"/>
        </w:rPr>
        <w:t xml:space="preserve"> </w:t>
      </w:r>
      <w:r w:rsidR="00A72F15">
        <w:rPr>
          <w:rFonts w:ascii="Times New Roman" w:hAnsi="Times New Roman"/>
          <w:b/>
          <w:sz w:val="25"/>
          <w:szCs w:val="25"/>
          <w:shd w:val="clear" w:color="auto" w:fill="FFFFFF"/>
        </w:rPr>
        <w:t>78</w:t>
      </w:r>
      <w:r w:rsidRPr="00A62D19">
        <w:rPr>
          <w:rFonts w:ascii="Times New Roman" w:hAnsi="Times New Roman"/>
          <w:b/>
          <w:sz w:val="25"/>
          <w:szCs w:val="25"/>
          <w:shd w:val="clear" w:color="auto" w:fill="FFFFFF"/>
        </w:rPr>
        <w:t xml:space="preserve"> бал</w:t>
      </w:r>
      <w:r w:rsidR="00F92E66">
        <w:rPr>
          <w:rFonts w:ascii="Times New Roman" w:hAnsi="Times New Roman"/>
          <w:b/>
          <w:sz w:val="25"/>
          <w:szCs w:val="25"/>
          <w:shd w:val="clear" w:color="auto" w:fill="FFFFFF"/>
        </w:rPr>
        <w:t>ів</w:t>
      </w:r>
      <w:r w:rsidRPr="00A62D19">
        <w:rPr>
          <w:rFonts w:ascii="Times New Roman" w:hAnsi="Times New Roman"/>
          <w:b/>
          <w:sz w:val="25"/>
          <w:szCs w:val="25"/>
          <w:shd w:val="clear" w:color="auto" w:fill="FFFFFF"/>
        </w:rPr>
        <w:t>.</w:t>
      </w:r>
    </w:p>
    <w:p w:rsidR="00D94ADE" w:rsidRPr="00A62D19" w:rsidRDefault="00D94ADE" w:rsidP="00A62D19">
      <w:pPr>
        <w:shd w:val="clear" w:color="auto" w:fill="FFFFFF"/>
        <w:spacing w:after="0" w:line="240" w:lineRule="auto"/>
        <w:ind w:firstLine="708"/>
        <w:jc w:val="both"/>
        <w:rPr>
          <w:rFonts w:ascii="Times New Roman" w:hAnsi="Times New Roman"/>
          <w:color w:val="C00000"/>
          <w:sz w:val="25"/>
          <w:szCs w:val="25"/>
        </w:rPr>
      </w:pPr>
      <w:r w:rsidRPr="00A62D19">
        <w:rPr>
          <w:rFonts w:ascii="Times New Roman" w:hAnsi="Times New Roman"/>
          <w:sz w:val="25"/>
          <w:szCs w:val="25"/>
          <w:shd w:val="clear" w:color="auto" w:fill="FFFFFF"/>
        </w:rPr>
        <w:t>У підсумку за критерієм компетентності (професійної, особистої та соціальної) суддя</w:t>
      </w:r>
      <w:r w:rsidR="00FA4AA7" w:rsidRPr="00A62D19">
        <w:rPr>
          <w:rFonts w:ascii="Times New Roman" w:hAnsi="Times New Roman"/>
          <w:sz w:val="25"/>
          <w:szCs w:val="25"/>
          <w:shd w:val="clear" w:color="auto" w:fill="FFFFFF"/>
        </w:rPr>
        <w:t xml:space="preserve"> </w:t>
      </w:r>
      <w:r w:rsidR="00A72F15">
        <w:rPr>
          <w:rFonts w:ascii="Times New Roman" w:eastAsia="Batang" w:hAnsi="Times New Roman"/>
          <w:sz w:val="25"/>
          <w:szCs w:val="25"/>
          <w:lang w:eastAsia="uk-UA"/>
        </w:rPr>
        <w:t>Скутельник П.Ф</w:t>
      </w:r>
      <w:r w:rsidR="004A2BFC" w:rsidRPr="004A2BFC">
        <w:rPr>
          <w:rFonts w:ascii="Times New Roman" w:eastAsia="Batang" w:hAnsi="Times New Roman"/>
          <w:sz w:val="25"/>
          <w:szCs w:val="25"/>
          <w:lang w:eastAsia="uk-UA"/>
        </w:rPr>
        <w:t>.</w:t>
      </w:r>
      <w:r w:rsidR="004A2BFC">
        <w:rPr>
          <w:rFonts w:ascii="Times New Roman" w:eastAsia="Batang" w:hAnsi="Times New Roman"/>
          <w:sz w:val="25"/>
          <w:szCs w:val="25"/>
          <w:lang w:eastAsia="uk-UA"/>
        </w:rPr>
        <w:t xml:space="preserve"> </w:t>
      </w:r>
      <w:r w:rsidRPr="00A62D19">
        <w:rPr>
          <w:rFonts w:ascii="Times New Roman" w:hAnsi="Times New Roman"/>
          <w:sz w:val="25"/>
          <w:szCs w:val="25"/>
          <w:shd w:val="clear" w:color="auto" w:fill="FFFFFF"/>
        </w:rPr>
        <w:t>набра</w:t>
      </w:r>
      <w:r w:rsidR="00A72F15">
        <w:rPr>
          <w:rFonts w:ascii="Times New Roman" w:hAnsi="Times New Roman"/>
          <w:sz w:val="25"/>
          <w:szCs w:val="25"/>
          <w:shd w:val="clear" w:color="auto" w:fill="FFFFFF"/>
        </w:rPr>
        <w:t>в</w:t>
      </w:r>
      <w:r w:rsidRPr="00A62D19">
        <w:rPr>
          <w:rFonts w:ascii="Times New Roman" w:hAnsi="Times New Roman"/>
          <w:sz w:val="25"/>
          <w:szCs w:val="25"/>
          <w:shd w:val="clear" w:color="auto" w:fill="FFFFFF"/>
        </w:rPr>
        <w:t xml:space="preserve"> </w:t>
      </w:r>
      <w:r w:rsidR="00626CAE" w:rsidRPr="00A62D19">
        <w:rPr>
          <w:rFonts w:ascii="Times New Roman" w:hAnsi="Times New Roman"/>
          <w:b/>
          <w:sz w:val="25"/>
          <w:szCs w:val="25"/>
          <w:shd w:val="clear" w:color="auto" w:fill="FFFFFF"/>
        </w:rPr>
        <w:t>3</w:t>
      </w:r>
      <w:r w:rsidR="00A72F15">
        <w:rPr>
          <w:rFonts w:ascii="Times New Roman" w:hAnsi="Times New Roman"/>
          <w:b/>
          <w:sz w:val="25"/>
          <w:szCs w:val="25"/>
          <w:shd w:val="clear" w:color="auto" w:fill="FFFFFF"/>
        </w:rPr>
        <w:t>37</w:t>
      </w:r>
      <w:r w:rsidR="00626CAE" w:rsidRPr="00A62D19">
        <w:rPr>
          <w:rFonts w:ascii="Times New Roman" w:hAnsi="Times New Roman"/>
          <w:b/>
          <w:sz w:val="25"/>
          <w:szCs w:val="25"/>
          <w:shd w:val="clear" w:color="auto" w:fill="FFFFFF"/>
        </w:rPr>
        <w:t>,</w:t>
      </w:r>
      <w:r w:rsidR="00A72F15">
        <w:rPr>
          <w:rFonts w:ascii="Times New Roman" w:hAnsi="Times New Roman"/>
          <w:b/>
          <w:sz w:val="25"/>
          <w:szCs w:val="25"/>
          <w:shd w:val="clear" w:color="auto" w:fill="FFFFFF"/>
        </w:rPr>
        <w:t>2</w:t>
      </w:r>
      <w:r w:rsidRPr="00A62D19">
        <w:rPr>
          <w:rFonts w:ascii="Times New Roman" w:hAnsi="Times New Roman"/>
          <w:b/>
          <w:sz w:val="25"/>
          <w:szCs w:val="25"/>
          <w:shd w:val="clear" w:color="auto" w:fill="FFFFFF"/>
        </w:rPr>
        <w:t>5 бала.</w:t>
      </w:r>
    </w:p>
    <w:p w:rsidR="00D94ADE" w:rsidRPr="00A62D19" w:rsidRDefault="00D94ADE" w:rsidP="00A62D19">
      <w:pPr>
        <w:shd w:val="clear" w:color="auto" w:fill="FFFFFF"/>
        <w:spacing w:after="0" w:line="240" w:lineRule="auto"/>
        <w:ind w:firstLine="708"/>
        <w:jc w:val="both"/>
        <w:rPr>
          <w:rFonts w:ascii="Times New Roman" w:hAnsi="Times New Roman"/>
          <w:b/>
          <w:sz w:val="25"/>
          <w:szCs w:val="25"/>
          <w:shd w:val="clear" w:color="auto" w:fill="FFFFFF"/>
        </w:rPr>
      </w:pPr>
    </w:p>
    <w:p w:rsidR="00D94ADE" w:rsidRPr="00A62D19" w:rsidRDefault="00D94ADE" w:rsidP="00A62D19">
      <w:pPr>
        <w:shd w:val="clear" w:color="auto" w:fill="FFFFFF"/>
        <w:spacing w:after="0" w:line="240" w:lineRule="auto"/>
        <w:ind w:firstLine="708"/>
        <w:jc w:val="both"/>
        <w:rPr>
          <w:rFonts w:ascii="Times New Roman" w:hAnsi="Times New Roman"/>
          <w:b/>
          <w:sz w:val="25"/>
          <w:szCs w:val="25"/>
          <w:shd w:val="clear" w:color="auto" w:fill="FFFFFF"/>
        </w:rPr>
      </w:pPr>
      <w:r w:rsidRPr="00A62D19">
        <w:rPr>
          <w:rFonts w:ascii="Times New Roman" w:hAnsi="Times New Roman"/>
          <w:b/>
          <w:sz w:val="25"/>
          <w:szCs w:val="25"/>
          <w:shd w:val="clear" w:color="auto" w:fill="FFFFFF"/>
        </w:rPr>
        <w:t xml:space="preserve">Оцінювання відповідності судді за критерієм професійної етики та доброчесності. </w:t>
      </w:r>
    </w:p>
    <w:p w:rsidR="00D94ADE" w:rsidRPr="00A62D19" w:rsidRDefault="00FA4AA7"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П</w:t>
      </w:r>
      <w:r w:rsidR="00D94ADE" w:rsidRPr="00A62D19">
        <w:rPr>
          <w:rFonts w:ascii="Times New Roman" w:hAnsi="Times New Roman"/>
          <w:color w:val="000000" w:themeColor="text1"/>
          <w:sz w:val="25"/>
          <w:szCs w:val="25"/>
          <w:shd w:val="clear" w:color="auto" w:fill="FFFFFF"/>
        </w:rPr>
        <w:t>унктами 8–9 глави 2 розділу II Положення</w:t>
      </w:r>
      <w:r w:rsidR="00336031" w:rsidRPr="00A62D19">
        <w:rPr>
          <w:rFonts w:ascii="Times New Roman" w:hAnsi="Times New Roman"/>
          <w:color w:val="000000" w:themeColor="text1"/>
          <w:sz w:val="25"/>
          <w:szCs w:val="25"/>
          <w:shd w:val="clear" w:color="auto" w:fill="FFFFFF"/>
        </w:rPr>
        <w:t xml:space="preserve"> передбачено</w:t>
      </w:r>
      <w:r w:rsidR="00D94ADE" w:rsidRPr="00A62D19">
        <w:rPr>
          <w:rFonts w:ascii="Times New Roman" w:hAnsi="Times New Roman"/>
          <w:color w:val="000000" w:themeColor="text1"/>
          <w:sz w:val="25"/>
          <w:szCs w:val="25"/>
          <w:shd w:val="clear" w:color="auto" w:fill="FFFFFF"/>
        </w:rPr>
        <w:t>,</w:t>
      </w:r>
      <w:r w:rsidR="00336031" w:rsidRPr="00A62D19">
        <w:rPr>
          <w:rFonts w:ascii="Times New Roman" w:hAnsi="Times New Roman"/>
          <w:color w:val="000000" w:themeColor="text1"/>
          <w:sz w:val="25"/>
          <w:szCs w:val="25"/>
          <w:shd w:val="clear" w:color="auto" w:fill="FFFFFF"/>
        </w:rPr>
        <w:t xml:space="preserve"> що</w:t>
      </w:r>
      <w:r w:rsidR="00D94ADE" w:rsidRPr="00A62D19">
        <w:rPr>
          <w:rFonts w:ascii="Times New Roman" w:hAnsi="Times New Roman"/>
          <w:color w:val="000000" w:themeColor="text1"/>
          <w:sz w:val="25"/>
          <w:szCs w:val="25"/>
          <w:shd w:val="clear" w:color="auto" w:fill="FFFFFF"/>
        </w:rPr>
        <w:t xml:space="preserve">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w:t>
      </w:r>
      <w:r w:rsidR="006E0F29" w:rsidRPr="00A62D19">
        <w:rPr>
          <w:rFonts w:ascii="Times New Roman" w:hAnsi="Times New Roman"/>
          <w:color w:val="000000" w:themeColor="text1"/>
          <w:sz w:val="25"/>
          <w:szCs w:val="25"/>
          <w:shd w:val="clear" w:color="auto" w:fill="FFFFFF"/>
        </w:rPr>
        <w:t xml:space="preserve"> </w:t>
      </w:r>
      <w:r w:rsidR="00D94ADE" w:rsidRPr="00A62D19">
        <w:rPr>
          <w:rFonts w:ascii="Times New Roman" w:hAnsi="Times New Roman"/>
          <w:color w:val="000000" w:themeColor="text1"/>
          <w:sz w:val="25"/>
          <w:szCs w:val="25"/>
          <w:shd w:val="clear" w:color="auto" w:fill="FFFFFF"/>
        </w:rPr>
        <w:t>5–12, 13,</w:t>
      </w:r>
      <w:r w:rsidR="00375025" w:rsidRPr="00A62D19">
        <w:rPr>
          <w:rFonts w:ascii="Times New Roman" w:hAnsi="Times New Roman"/>
          <w:color w:val="000000" w:themeColor="text1"/>
          <w:sz w:val="25"/>
          <w:szCs w:val="25"/>
          <w:shd w:val="clear" w:color="auto" w:fill="FFFFFF"/>
        </w:rPr>
        <w:t xml:space="preserve"> 15–19 частини першої статті </w:t>
      </w:r>
      <w:r w:rsidR="00D94ADE" w:rsidRPr="00A62D19">
        <w:rPr>
          <w:rFonts w:ascii="Times New Roman" w:hAnsi="Times New Roman"/>
          <w:color w:val="000000" w:themeColor="text1"/>
          <w:sz w:val="25"/>
          <w:szCs w:val="25"/>
          <w:shd w:val="clear" w:color="auto" w:fill="FFFFFF"/>
        </w:rPr>
        <w:t>106 Закону, та інші дані, які можуть вказувати на відповідність судді критерію доброчесності.</w:t>
      </w:r>
    </w:p>
    <w:p w:rsidR="00D94ADE" w:rsidRPr="00A62D19"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D94ADE" w:rsidRPr="00A62D19"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D94ADE" w:rsidRPr="00A62D19"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2) декларації особи, уповноваженої на виконання функцій держави або місцевого самоврядування</w:t>
      </w:r>
      <w:r w:rsidR="00D82456">
        <w:rPr>
          <w:rFonts w:ascii="Times New Roman" w:hAnsi="Times New Roman"/>
          <w:color w:val="000000" w:themeColor="text1"/>
          <w:sz w:val="25"/>
          <w:szCs w:val="25"/>
          <w:shd w:val="clear" w:color="auto" w:fill="FFFFFF"/>
        </w:rPr>
        <w:t xml:space="preserve"> (далі – Декларація, Декларації)</w:t>
      </w:r>
      <w:r w:rsidRPr="00A62D19">
        <w:rPr>
          <w:rFonts w:ascii="Times New Roman" w:hAnsi="Times New Roman"/>
          <w:color w:val="000000" w:themeColor="text1"/>
          <w:sz w:val="25"/>
          <w:szCs w:val="25"/>
          <w:shd w:val="clear" w:color="auto" w:fill="FFFFFF"/>
        </w:rPr>
        <w:t>;</w:t>
      </w:r>
    </w:p>
    <w:p w:rsidR="00D94ADE" w:rsidRPr="00A62D19"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rsidR="00D94ADE" w:rsidRPr="00A62D19"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4) декларації родинних зв’язків судді та декларації доброчесності судді;</w:t>
      </w:r>
    </w:p>
    <w:p w:rsidR="00D94ADE" w:rsidRPr="00A62D19"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5) результатів регулярного оцінювання;</w:t>
      </w:r>
    </w:p>
    <w:p w:rsidR="00D94ADE" w:rsidRPr="00F876FE" w:rsidRDefault="00D94ADE" w:rsidP="00A62D19">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A62D19">
        <w:rPr>
          <w:rFonts w:ascii="Times New Roman" w:hAnsi="Times New Roman"/>
          <w:color w:val="000000" w:themeColor="text1"/>
          <w:sz w:val="25"/>
          <w:szCs w:val="25"/>
          <w:shd w:val="clear" w:color="auto" w:fill="FFFFFF"/>
        </w:rPr>
        <w:t xml:space="preserve">6) результатів перевірки декларації родинних зв’язків судді та декларації </w:t>
      </w:r>
      <w:r w:rsidRPr="00F876FE">
        <w:rPr>
          <w:rFonts w:ascii="Times New Roman" w:hAnsi="Times New Roman"/>
          <w:color w:val="000000" w:themeColor="text1"/>
          <w:sz w:val="25"/>
          <w:szCs w:val="25"/>
          <w:shd w:val="clear" w:color="auto" w:fill="FFFFFF"/>
        </w:rPr>
        <w:t>доброчесності судді (за наявності);</w:t>
      </w:r>
    </w:p>
    <w:p w:rsidR="00026885" w:rsidRPr="00F876FE" w:rsidRDefault="00D94ADE" w:rsidP="00026885">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F876FE">
        <w:rPr>
          <w:rFonts w:ascii="Times New Roman" w:hAnsi="Times New Roman"/>
          <w:color w:val="000000" w:themeColor="text1"/>
          <w:sz w:val="25"/>
          <w:szCs w:val="25"/>
          <w:shd w:val="clear" w:color="auto" w:fill="FFFFFF"/>
        </w:rPr>
        <w:t>7) висновків або інформації ГРД (за наявності);</w:t>
      </w:r>
    </w:p>
    <w:p w:rsidR="00FA4AA7" w:rsidRPr="00F876FE" w:rsidRDefault="00D94ADE" w:rsidP="00026885">
      <w:pPr>
        <w:shd w:val="clear" w:color="auto" w:fill="FFFFFF"/>
        <w:spacing w:after="0" w:line="240" w:lineRule="auto"/>
        <w:ind w:firstLine="709"/>
        <w:jc w:val="both"/>
        <w:rPr>
          <w:rFonts w:ascii="Times New Roman" w:hAnsi="Times New Roman"/>
          <w:color w:val="000000" w:themeColor="text1"/>
          <w:sz w:val="25"/>
          <w:szCs w:val="25"/>
          <w:shd w:val="clear" w:color="auto" w:fill="FFFFFF"/>
        </w:rPr>
      </w:pPr>
      <w:r w:rsidRPr="00F876FE">
        <w:rPr>
          <w:rFonts w:ascii="Times New Roman" w:hAnsi="Times New Roman"/>
          <w:color w:val="000000" w:themeColor="text1"/>
          <w:sz w:val="25"/>
          <w:szCs w:val="25"/>
          <w:shd w:val="clear" w:color="auto" w:fill="FFFFFF"/>
        </w:rPr>
        <w:t>8) іншої інформації, що включена до суддівського досьє.</w:t>
      </w:r>
    </w:p>
    <w:p w:rsidR="00EC2B54" w:rsidRDefault="00E63FD1" w:rsidP="00E63FD1">
      <w:pPr>
        <w:shd w:val="clear" w:color="auto" w:fill="FFFFFF"/>
        <w:spacing w:after="0" w:line="240" w:lineRule="auto"/>
        <w:ind w:firstLine="709"/>
        <w:jc w:val="both"/>
        <w:rPr>
          <w:rFonts w:ascii="Times New Roman" w:hAnsi="Times New Roman"/>
          <w:color w:val="000000" w:themeColor="text1"/>
          <w:sz w:val="25"/>
          <w:szCs w:val="25"/>
        </w:rPr>
      </w:pPr>
      <w:r w:rsidRPr="00E63FD1">
        <w:rPr>
          <w:rFonts w:ascii="Times New Roman" w:hAnsi="Times New Roman"/>
          <w:color w:val="000000" w:themeColor="text1"/>
          <w:sz w:val="25"/>
          <w:szCs w:val="25"/>
        </w:rPr>
        <w:t>При оцінюванні відповідності судді критеріям професійної етики та доброчесності Комісією враховуються істотність будь-якої обставини чи порушення, які можуть свідчити про йог</w:t>
      </w:r>
      <w:r w:rsidR="00EC2B54">
        <w:rPr>
          <w:rFonts w:ascii="Times New Roman" w:hAnsi="Times New Roman"/>
          <w:color w:val="000000" w:themeColor="text1"/>
          <w:sz w:val="25"/>
          <w:szCs w:val="25"/>
        </w:rPr>
        <w:t>о невідповідність цим критеріям.</w:t>
      </w:r>
    </w:p>
    <w:p w:rsidR="00F876FE" w:rsidRPr="00F876FE" w:rsidRDefault="00826423" w:rsidP="00F876FE">
      <w:pPr>
        <w:shd w:val="clear" w:color="auto" w:fill="FFFFFF"/>
        <w:spacing w:after="0" w:line="240" w:lineRule="auto"/>
        <w:ind w:firstLine="709"/>
        <w:jc w:val="both"/>
        <w:rPr>
          <w:rFonts w:ascii="Times New Roman" w:hAnsi="Times New Roman"/>
          <w:sz w:val="25"/>
          <w:szCs w:val="25"/>
        </w:rPr>
      </w:pPr>
      <w:r>
        <w:rPr>
          <w:rFonts w:ascii="Times New Roman" w:hAnsi="Times New Roman"/>
          <w:b/>
          <w:sz w:val="25"/>
          <w:szCs w:val="25"/>
        </w:rPr>
        <w:t xml:space="preserve">Громадською радою доброчесності надано інформацію про ухвалення Скутельником П.Ф. судових рішень </w:t>
      </w:r>
      <w:r w:rsidR="00E0061D">
        <w:rPr>
          <w:rFonts w:ascii="Times New Roman" w:hAnsi="Times New Roman"/>
          <w:sz w:val="25"/>
          <w:szCs w:val="25"/>
        </w:rPr>
        <w:t>у</w:t>
      </w:r>
      <w:r w:rsidR="00F876FE">
        <w:rPr>
          <w:rFonts w:ascii="Times New Roman" w:hAnsi="Times New Roman"/>
          <w:sz w:val="25"/>
          <w:szCs w:val="25"/>
        </w:rPr>
        <w:t xml:space="preserve"> період </w:t>
      </w:r>
      <w:r w:rsidR="00F876FE" w:rsidRPr="00F876FE">
        <w:rPr>
          <w:rFonts w:ascii="Times New Roman" w:hAnsi="Times New Roman"/>
          <w:sz w:val="25"/>
          <w:szCs w:val="25"/>
        </w:rPr>
        <w:t>проход</w:t>
      </w:r>
      <w:r w:rsidR="00F876FE">
        <w:rPr>
          <w:rFonts w:ascii="Times New Roman" w:hAnsi="Times New Roman"/>
          <w:sz w:val="25"/>
          <w:szCs w:val="25"/>
        </w:rPr>
        <w:t>ження</w:t>
      </w:r>
      <w:r w:rsidR="00F876FE" w:rsidRPr="00F876FE">
        <w:rPr>
          <w:rFonts w:ascii="Times New Roman" w:hAnsi="Times New Roman"/>
          <w:sz w:val="25"/>
          <w:szCs w:val="25"/>
        </w:rPr>
        <w:t xml:space="preserve"> навчання та курс</w:t>
      </w:r>
      <w:r w:rsidR="00F876FE">
        <w:rPr>
          <w:rFonts w:ascii="Times New Roman" w:hAnsi="Times New Roman"/>
          <w:sz w:val="25"/>
          <w:szCs w:val="25"/>
        </w:rPr>
        <w:t>ів</w:t>
      </w:r>
      <w:r w:rsidR="00F876FE" w:rsidRPr="00F876FE">
        <w:rPr>
          <w:rFonts w:ascii="Times New Roman" w:hAnsi="Times New Roman"/>
          <w:sz w:val="25"/>
          <w:szCs w:val="25"/>
        </w:rPr>
        <w:t xml:space="preserve"> підвищення кваліфікації в Національній школі суддів України </w:t>
      </w:r>
      <w:r w:rsidR="00E0061D">
        <w:rPr>
          <w:rFonts w:ascii="Times New Roman" w:hAnsi="Times New Roman"/>
          <w:sz w:val="25"/>
          <w:szCs w:val="25"/>
        </w:rPr>
        <w:t>у</w:t>
      </w:r>
      <w:r w:rsidR="00F876FE" w:rsidRPr="00F876FE">
        <w:rPr>
          <w:rFonts w:ascii="Times New Roman" w:hAnsi="Times New Roman"/>
          <w:sz w:val="25"/>
          <w:szCs w:val="25"/>
        </w:rPr>
        <w:t xml:space="preserve"> періо</w:t>
      </w:r>
      <w:r w:rsidR="007D184E">
        <w:rPr>
          <w:rFonts w:ascii="Times New Roman" w:hAnsi="Times New Roman"/>
          <w:sz w:val="25"/>
          <w:szCs w:val="25"/>
        </w:rPr>
        <w:t>ди з 15 вересня 2014 року до 05 </w:t>
      </w:r>
      <w:r w:rsidR="00F876FE" w:rsidRPr="00F876FE">
        <w:rPr>
          <w:rFonts w:ascii="Times New Roman" w:hAnsi="Times New Roman"/>
          <w:sz w:val="25"/>
          <w:szCs w:val="25"/>
        </w:rPr>
        <w:t>жовтня 2014 року та з 16 лютого 2015 року до 27 лютого 2015 року.</w:t>
      </w:r>
    </w:p>
    <w:p w:rsidR="00F876FE" w:rsidRPr="00F876FE" w:rsidRDefault="00DF5DBB" w:rsidP="00F876FE">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ГРД покликається на аналіз</w:t>
      </w:r>
      <w:r w:rsidR="00E0061D">
        <w:rPr>
          <w:rFonts w:ascii="Times New Roman" w:hAnsi="Times New Roman"/>
          <w:sz w:val="25"/>
          <w:szCs w:val="25"/>
        </w:rPr>
        <w:t xml:space="preserve"> даних</w:t>
      </w:r>
      <w:r>
        <w:rPr>
          <w:rFonts w:ascii="Times New Roman" w:hAnsi="Times New Roman"/>
          <w:sz w:val="25"/>
          <w:szCs w:val="25"/>
        </w:rPr>
        <w:t xml:space="preserve"> ЄДРСР</w:t>
      </w:r>
      <w:r w:rsidR="00F876FE" w:rsidRPr="00F876FE">
        <w:rPr>
          <w:rFonts w:ascii="Times New Roman" w:hAnsi="Times New Roman"/>
          <w:sz w:val="25"/>
          <w:szCs w:val="25"/>
        </w:rPr>
        <w:t xml:space="preserve">, </w:t>
      </w:r>
      <w:r>
        <w:rPr>
          <w:rFonts w:ascii="Times New Roman" w:hAnsi="Times New Roman"/>
          <w:sz w:val="25"/>
          <w:szCs w:val="25"/>
        </w:rPr>
        <w:t xml:space="preserve">згідно з яким </w:t>
      </w:r>
      <w:r w:rsidR="00F876FE" w:rsidRPr="00F876FE">
        <w:rPr>
          <w:rFonts w:ascii="Times New Roman" w:hAnsi="Times New Roman"/>
          <w:sz w:val="25"/>
          <w:szCs w:val="25"/>
        </w:rPr>
        <w:t>у вказані періоди суддею було ухвалено 52 рішення (</w:t>
      </w:r>
      <w:r w:rsidR="00E0061D">
        <w:rPr>
          <w:rFonts w:ascii="Times New Roman" w:hAnsi="Times New Roman"/>
          <w:sz w:val="25"/>
          <w:szCs w:val="25"/>
        </w:rPr>
        <w:t xml:space="preserve">ухвали та постанови), зокрема </w:t>
      </w:r>
      <w:r w:rsidR="00F876FE" w:rsidRPr="00F876FE">
        <w:rPr>
          <w:rFonts w:ascii="Times New Roman" w:hAnsi="Times New Roman"/>
          <w:sz w:val="25"/>
          <w:szCs w:val="25"/>
        </w:rPr>
        <w:t>29 вересня 2014 року, 16 лютого 2015 року та 23 лютого 2015 рок</w:t>
      </w:r>
      <w:r>
        <w:rPr>
          <w:rFonts w:ascii="Times New Roman" w:hAnsi="Times New Roman"/>
          <w:sz w:val="25"/>
          <w:szCs w:val="25"/>
        </w:rPr>
        <w:t xml:space="preserve">у — </w:t>
      </w:r>
      <w:r w:rsidR="00E0061D">
        <w:rPr>
          <w:rFonts w:ascii="Times New Roman" w:hAnsi="Times New Roman"/>
          <w:sz w:val="25"/>
          <w:szCs w:val="25"/>
        </w:rPr>
        <w:t xml:space="preserve">у судових засіданнях </w:t>
      </w:r>
      <w:r>
        <w:rPr>
          <w:rFonts w:ascii="Times New Roman" w:hAnsi="Times New Roman"/>
          <w:sz w:val="25"/>
          <w:szCs w:val="25"/>
        </w:rPr>
        <w:t xml:space="preserve">за участю </w:t>
      </w:r>
      <w:r w:rsidR="00E0061D">
        <w:rPr>
          <w:rFonts w:ascii="Times New Roman" w:hAnsi="Times New Roman"/>
          <w:sz w:val="25"/>
          <w:szCs w:val="25"/>
        </w:rPr>
        <w:t>сторін.</w:t>
      </w:r>
      <w:r w:rsidR="00F876FE" w:rsidRPr="00F876FE">
        <w:rPr>
          <w:rFonts w:ascii="Times New Roman" w:hAnsi="Times New Roman"/>
          <w:sz w:val="25"/>
          <w:szCs w:val="25"/>
        </w:rPr>
        <w:t xml:space="preserve"> </w:t>
      </w:r>
    </w:p>
    <w:p w:rsidR="00E0061D" w:rsidRDefault="00DF5DBB" w:rsidP="00F876FE">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Факт ухвалення судових рішень у </w:t>
      </w:r>
      <w:r w:rsidR="00E0061D">
        <w:rPr>
          <w:rFonts w:ascii="Times New Roman" w:hAnsi="Times New Roman"/>
          <w:sz w:val="25"/>
          <w:szCs w:val="25"/>
        </w:rPr>
        <w:t>зазначені</w:t>
      </w:r>
      <w:r>
        <w:rPr>
          <w:rFonts w:ascii="Times New Roman" w:hAnsi="Times New Roman"/>
          <w:sz w:val="25"/>
          <w:szCs w:val="25"/>
        </w:rPr>
        <w:t xml:space="preserve"> </w:t>
      </w:r>
      <w:r w:rsidR="00E0061D">
        <w:rPr>
          <w:rFonts w:ascii="Times New Roman" w:hAnsi="Times New Roman"/>
          <w:sz w:val="25"/>
          <w:szCs w:val="25"/>
        </w:rPr>
        <w:t>дати</w:t>
      </w:r>
      <w:r>
        <w:rPr>
          <w:rFonts w:ascii="Times New Roman" w:hAnsi="Times New Roman"/>
          <w:sz w:val="25"/>
          <w:szCs w:val="25"/>
        </w:rPr>
        <w:t xml:space="preserve"> </w:t>
      </w:r>
      <w:r w:rsidR="00E0061D">
        <w:rPr>
          <w:rFonts w:ascii="Times New Roman" w:hAnsi="Times New Roman"/>
          <w:sz w:val="25"/>
          <w:szCs w:val="25"/>
        </w:rPr>
        <w:t>суддею не заперечується.</w:t>
      </w:r>
      <w:r>
        <w:rPr>
          <w:rFonts w:ascii="Times New Roman" w:hAnsi="Times New Roman"/>
          <w:sz w:val="25"/>
          <w:szCs w:val="25"/>
        </w:rPr>
        <w:t xml:space="preserve"> </w:t>
      </w:r>
      <w:r w:rsidR="0011622D">
        <w:rPr>
          <w:rFonts w:ascii="Times New Roman" w:hAnsi="Times New Roman"/>
          <w:sz w:val="25"/>
          <w:szCs w:val="25"/>
        </w:rPr>
        <w:t>Водночас у своїх поясненнях суддя посилався</w:t>
      </w:r>
      <w:r w:rsidR="00826423">
        <w:rPr>
          <w:rFonts w:ascii="Times New Roman" w:hAnsi="Times New Roman"/>
          <w:sz w:val="25"/>
          <w:szCs w:val="25"/>
        </w:rPr>
        <w:t xml:space="preserve"> на те, що переслідував мету дотриматися </w:t>
      </w:r>
      <w:r w:rsidR="00E0061D" w:rsidRPr="00E0061D">
        <w:rPr>
          <w:rFonts w:ascii="Times New Roman" w:hAnsi="Times New Roman"/>
          <w:sz w:val="25"/>
          <w:szCs w:val="25"/>
        </w:rPr>
        <w:t xml:space="preserve">визначених процесуальним законодавством строків розгляду справ, що були присічними. Крім того, суддя повідомив, що </w:t>
      </w:r>
      <w:r w:rsidR="00826423">
        <w:rPr>
          <w:rFonts w:ascii="Times New Roman" w:hAnsi="Times New Roman"/>
          <w:sz w:val="25"/>
          <w:szCs w:val="25"/>
        </w:rPr>
        <w:t xml:space="preserve">його дії не суперечили кадровому діловодству суду та не завдавали шкоди навчальному процесу </w:t>
      </w:r>
      <w:r w:rsidR="0011622D">
        <w:rPr>
          <w:rFonts w:ascii="Times New Roman" w:hAnsi="Times New Roman"/>
          <w:sz w:val="25"/>
          <w:szCs w:val="25"/>
        </w:rPr>
        <w:t>в</w:t>
      </w:r>
      <w:r w:rsidR="00826423">
        <w:rPr>
          <w:rFonts w:ascii="Times New Roman" w:hAnsi="Times New Roman"/>
          <w:sz w:val="25"/>
          <w:szCs w:val="25"/>
        </w:rPr>
        <w:t xml:space="preserve"> Національній школі суддів України. </w:t>
      </w:r>
      <w:r w:rsidR="00E0061D" w:rsidRPr="00E0061D">
        <w:rPr>
          <w:rFonts w:ascii="Times New Roman" w:hAnsi="Times New Roman"/>
          <w:sz w:val="25"/>
          <w:szCs w:val="25"/>
        </w:rPr>
        <w:t xml:space="preserve">За його </w:t>
      </w:r>
      <w:r w:rsidR="00826423">
        <w:rPr>
          <w:rFonts w:ascii="Times New Roman" w:hAnsi="Times New Roman"/>
          <w:sz w:val="25"/>
          <w:szCs w:val="25"/>
        </w:rPr>
        <w:t>словами</w:t>
      </w:r>
      <w:r w:rsidR="00E0061D" w:rsidRPr="00E0061D">
        <w:rPr>
          <w:rFonts w:ascii="Times New Roman" w:hAnsi="Times New Roman"/>
          <w:sz w:val="25"/>
          <w:szCs w:val="25"/>
        </w:rPr>
        <w:t xml:space="preserve">, участь </w:t>
      </w:r>
      <w:r w:rsidR="00E0061D" w:rsidRPr="00E0061D">
        <w:rPr>
          <w:rFonts w:ascii="Times New Roman" w:hAnsi="Times New Roman"/>
          <w:sz w:val="25"/>
          <w:szCs w:val="25"/>
        </w:rPr>
        <w:lastRenderedPageBreak/>
        <w:t>у навчанні відбувалася в першій половині дня, а судові засідання — у другій, після узгодженого достроковог</w:t>
      </w:r>
      <w:r w:rsidR="00E0061D">
        <w:rPr>
          <w:rFonts w:ascii="Times New Roman" w:hAnsi="Times New Roman"/>
          <w:sz w:val="25"/>
          <w:szCs w:val="25"/>
        </w:rPr>
        <w:t xml:space="preserve">о </w:t>
      </w:r>
      <w:r w:rsidR="0011622D">
        <w:rPr>
          <w:rFonts w:ascii="Times New Roman" w:hAnsi="Times New Roman"/>
          <w:sz w:val="25"/>
          <w:szCs w:val="25"/>
        </w:rPr>
        <w:t>покидання</w:t>
      </w:r>
      <w:r w:rsidR="00E0061D">
        <w:rPr>
          <w:rFonts w:ascii="Times New Roman" w:hAnsi="Times New Roman"/>
          <w:sz w:val="25"/>
          <w:szCs w:val="25"/>
        </w:rPr>
        <w:t xml:space="preserve"> навчальних лекцій.</w:t>
      </w:r>
    </w:p>
    <w:p w:rsidR="00E0061D" w:rsidRDefault="0011622D" w:rsidP="00F876FE">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У</w:t>
      </w:r>
      <w:r w:rsidR="00E0061D" w:rsidRPr="00E0061D">
        <w:rPr>
          <w:rFonts w:ascii="Times New Roman" w:hAnsi="Times New Roman"/>
          <w:sz w:val="25"/>
          <w:szCs w:val="25"/>
        </w:rPr>
        <w:t xml:space="preserve">раховуючи надані пояснення, Комісія доходить висновку, що наведена інформація є недостатньою для встановлення невідповідності судді критеріям доброчесності </w:t>
      </w:r>
      <w:r w:rsidR="008A4A72">
        <w:rPr>
          <w:rFonts w:ascii="Times New Roman" w:hAnsi="Times New Roman"/>
          <w:sz w:val="25"/>
          <w:szCs w:val="25"/>
        </w:rPr>
        <w:t>та професійної етики</w:t>
      </w:r>
      <w:r w:rsidR="00E0061D" w:rsidRPr="00E0061D">
        <w:rPr>
          <w:rFonts w:ascii="Times New Roman" w:hAnsi="Times New Roman"/>
          <w:sz w:val="25"/>
          <w:szCs w:val="25"/>
        </w:rPr>
        <w:t>.</w:t>
      </w:r>
    </w:p>
    <w:p w:rsidR="008A4A72" w:rsidRDefault="00E0061D" w:rsidP="008A4A72">
      <w:pPr>
        <w:shd w:val="clear" w:color="auto" w:fill="FFFFFF"/>
        <w:spacing w:after="0" w:line="240" w:lineRule="auto"/>
        <w:ind w:firstLine="709"/>
        <w:jc w:val="both"/>
        <w:rPr>
          <w:rFonts w:ascii="Times New Roman" w:hAnsi="Times New Roman"/>
          <w:sz w:val="25"/>
          <w:szCs w:val="25"/>
        </w:rPr>
      </w:pPr>
      <w:r w:rsidRPr="00C93DCB">
        <w:rPr>
          <w:rFonts w:ascii="Times New Roman" w:hAnsi="Times New Roman"/>
          <w:b/>
          <w:sz w:val="25"/>
          <w:szCs w:val="25"/>
        </w:rPr>
        <w:t xml:space="preserve">Стосовно </w:t>
      </w:r>
      <w:r w:rsidR="00826423">
        <w:rPr>
          <w:rFonts w:ascii="Times New Roman" w:hAnsi="Times New Roman"/>
          <w:b/>
          <w:sz w:val="25"/>
          <w:szCs w:val="25"/>
        </w:rPr>
        <w:t>інформації про набуття Скутельником П.Ф. земельних ділянок із можливим вико</w:t>
      </w:r>
      <w:r w:rsidR="00FE0DB7">
        <w:rPr>
          <w:rFonts w:ascii="Times New Roman" w:hAnsi="Times New Roman"/>
          <w:b/>
          <w:sz w:val="25"/>
          <w:szCs w:val="25"/>
        </w:rPr>
        <w:t>ристанням службового становища</w:t>
      </w:r>
      <w:r w:rsidR="00886F4E">
        <w:rPr>
          <w:rFonts w:ascii="Times New Roman" w:hAnsi="Times New Roman"/>
          <w:b/>
          <w:sz w:val="25"/>
          <w:szCs w:val="25"/>
        </w:rPr>
        <w:t xml:space="preserve"> Комісія при її оцінці встановила, що с</w:t>
      </w:r>
      <w:r w:rsidR="00754219" w:rsidRPr="00754219">
        <w:rPr>
          <w:rFonts w:ascii="Times New Roman" w:hAnsi="Times New Roman"/>
          <w:sz w:val="25"/>
          <w:szCs w:val="25"/>
        </w:rPr>
        <w:t xml:space="preserve">уддя набув у власність три земельні ділянки у 2007, 2011 та 2015 роках, що розташовані </w:t>
      </w:r>
      <w:r w:rsidR="0011622D">
        <w:rPr>
          <w:rFonts w:ascii="Times New Roman" w:hAnsi="Times New Roman"/>
          <w:sz w:val="25"/>
          <w:szCs w:val="25"/>
        </w:rPr>
        <w:t>в</w:t>
      </w:r>
      <w:r w:rsidR="00754219" w:rsidRPr="00754219">
        <w:rPr>
          <w:rFonts w:ascii="Times New Roman" w:hAnsi="Times New Roman"/>
          <w:sz w:val="25"/>
          <w:szCs w:val="25"/>
        </w:rPr>
        <w:t xml:space="preserve"> різних населених пунктах Бориспільського району Київської області, з цільовим призначенням для будівництва і обслуговування житлового будинку, господарських будівель і споруд. З урахуванням того, що у 2001–2010 роках </w:t>
      </w:r>
      <w:r w:rsidR="00886F4E">
        <w:rPr>
          <w:rFonts w:ascii="Times New Roman" w:hAnsi="Times New Roman"/>
          <w:sz w:val="25"/>
          <w:szCs w:val="25"/>
        </w:rPr>
        <w:t>Скутельник П.Ф.</w:t>
      </w:r>
      <w:r w:rsidR="00754219" w:rsidRPr="00754219">
        <w:rPr>
          <w:rFonts w:ascii="Times New Roman" w:hAnsi="Times New Roman"/>
          <w:sz w:val="25"/>
          <w:szCs w:val="25"/>
        </w:rPr>
        <w:t xml:space="preserve"> </w:t>
      </w:r>
      <w:r w:rsidR="00B6288B">
        <w:rPr>
          <w:rFonts w:ascii="Times New Roman" w:hAnsi="Times New Roman"/>
          <w:sz w:val="25"/>
          <w:szCs w:val="25"/>
        </w:rPr>
        <w:t>обіймав посади</w:t>
      </w:r>
      <w:r w:rsidR="00754219" w:rsidRPr="00754219">
        <w:rPr>
          <w:rFonts w:ascii="Times New Roman" w:hAnsi="Times New Roman"/>
          <w:sz w:val="25"/>
          <w:szCs w:val="25"/>
        </w:rPr>
        <w:t xml:space="preserve"> </w:t>
      </w:r>
      <w:r w:rsidR="0011622D">
        <w:rPr>
          <w:rFonts w:ascii="Times New Roman" w:hAnsi="Times New Roman"/>
          <w:sz w:val="25"/>
          <w:szCs w:val="25"/>
        </w:rPr>
        <w:t>в</w:t>
      </w:r>
      <w:r w:rsidR="00754219" w:rsidRPr="00754219">
        <w:rPr>
          <w:rFonts w:ascii="Times New Roman" w:hAnsi="Times New Roman"/>
          <w:sz w:val="25"/>
          <w:szCs w:val="25"/>
        </w:rPr>
        <w:t xml:space="preserve"> Борис</w:t>
      </w:r>
      <w:r w:rsidR="00B6288B">
        <w:rPr>
          <w:rFonts w:ascii="Times New Roman" w:hAnsi="Times New Roman"/>
          <w:sz w:val="25"/>
          <w:szCs w:val="25"/>
        </w:rPr>
        <w:t>пільській районній прокуратурі, у ГРД виникли сумніви щодо можливого використання службового становища з метою набуття у власність зазначених земельних ділянок.</w:t>
      </w:r>
    </w:p>
    <w:p w:rsidR="00246CC5" w:rsidRDefault="00246CC5" w:rsidP="008A4A7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Під час співбесіди суддя повідомив, що набув зазначені земельні ділянки </w:t>
      </w:r>
      <w:r w:rsidR="0011622D">
        <w:rPr>
          <w:rFonts w:ascii="Times New Roman" w:hAnsi="Times New Roman"/>
          <w:sz w:val="25"/>
          <w:szCs w:val="25"/>
        </w:rPr>
        <w:t>в</w:t>
      </w:r>
      <w:r>
        <w:rPr>
          <w:rFonts w:ascii="Times New Roman" w:hAnsi="Times New Roman"/>
          <w:sz w:val="25"/>
          <w:szCs w:val="25"/>
        </w:rPr>
        <w:t xml:space="preserve"> порядку безоплатної приватизації відповідно до вимог чинного законодавства, у зв’язку з чим вважає, що відсутні </w:t>
      </w:r>
      <w:r w:rsidR="00AF0E3E">
        <w:rPr>
          <w:rFonts w:ascii="Times New Roman" w:hAnsi="Times New Roman"/>
          <w:sz w:val="25"/>
          <w:szCs w:val="25"/>
        </w:rPr>
        <w:t>обґрунтовані</w:t>
      </w:r>
      <w:r w:rsidR="008A66DF">
        <w:rPr>
          <w:rFonts w:ascii="Times New Roman" w:hAnsi="Times New Roman"/>
          <w:sz w:val="25"/>
          <w:szCs w:val="25"/>
        </w:rPr>
        <w:t xml:space="preserve"> підстави для виникнення сумнівів щодо правомірності набуття ним права власності на ці об’єкти.</w:t>
      </w:r>
    </w:p>
    <w:p w:rsidR="008A4A72" w:rsidRPr="008A4A72" w:rsidRDefault="00886F4E" w:rsidP="008A4A7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Комісія не встановила ознак того, що </w:t>
      </w:r>
      <w:r w:rsidR="008A4A72" w:rsidRPr="008A4A72">
        <w:rPr>
          <w:rFonts w:ascii="Times New Roman" w:hAnsi="Times New Roman"/>
          <w:sz w:val="25"/>
          <w:szCs w:val="25"/>
        </w:rPr>
        <w:t xml:space="preserve">земельні ділянки </w:t>
      </w:r>
      <w:r>
        <w:rPr>
          <w:rFonts w:ascii="Times New Roman" w:hAnsi="Times New Roman"/>
          <w:sz w:val="25"/>
          <w:szCs w:val="25"/>
        </w:rPr>
        <w:t>набут</w:t>
      </w:r>
      <w:r w:rsidR="0011622D">
        <w:rPr>
          <w:rFonts w:ascii="Times New Roman" w:hAnsi="Times New Roman"/>
          <w:sz w:val="25"/>
          <w:szCs w:val="25"/>
        </w:rPr>
        <w:t>о</w:t>
      </w:r>
      <w:r>
        <w:rPr>
          <w:rFonts w:ascii="Times New Roman" w:hAnsi="Times New Roman"/>
          <w:sz w:val="25"/>
          <w:szCs w:val="25"/>
        </w:rPr>
        <w:t xml:space="preserve"> </w:t>
      </w:r>
      <w:proofErr w:type="spellStart"/>
      <w:r>
        <w:rPr>
          <w:rFonts w:ascii="Times New Roman" w:hAnsi="Times New Roman"/>
          <w:sz w:val="25"/>
          <w:szCs w:val="25"/>
        </w:rPr>
        <w:t>Скутельником</w:t>
      </w:r>
      <w:proofErr w:type="spellEnd"/>
      <w:r>
        <w:rPr>
          <w:rFonts w:ascii="Times New Roman" w:hAnsi="Times New Roman"/>
          <w:sz w:val="25"/>
          <w:szCs w:val="25"/>
        </w:rPr>
        <w:t xml:space="preserve"> П.Ф. всупереч встановленій земельним законодавством процедурі. </w:t>
      </w:r>
      <w:r w:rsidR="0011622D">
        <w:rPr>
          <w:rFonts w:ascii="Times New Roman" w:hAnsi="Times New Roman"/>
          <w:sz w:val="25"/>
          <w:szCs w:val="25"/>
        </w:rPr>
        <w:t>Отже</w:t>
      </w:r>
      <w:r w:rsidR="008A4A72" w:rsidRPr="008A4A72">
        <w:rPr>
          <w:rFonts w:ascii="Times New Roman" w:hAnsi="Times New Roman"/>
          <w:sz w:val="25"/>
          <w:szCs w:val="25"/>
        </w:rPr>
        <w:t xml:space="preserve">, твердження </w:t>
      </w:r>
      <w:r w:rsidR="008A4A72">
        <w:rPr>
          <w:rFonts w:ascii="Times New Roman" w:hAnsi="Times New Roman"/>
          <w:sz w:val="25"/>
          <w:szCs w:val="25"/>
        </w:rPr>
        <w:t xml:space="preserve">ГРД ґрунтуються на припущеннях </w:t>
      </w:r>
      <w:r w:rsidR="008A4A72" w:rsidRPr="008A4A72">
        <w:rPr>
          <w:rFonts w:ascii="Times New Roman" w:hAnsi="Times New Roman"/>
          <w:sz w:val="25"/>
          <w:szCs w:val="25"/>
        </w:rPr>
        <w:t xml:space="preserve">та не можуть бути </w:t>
      </w:r>
      <w:r w:rsidR="008D536D">
        <w:rPr>
          <w:rFonts w:ascii="Times New Roman" w:hAnsi="Times New Roman"/>
          <w:sz w:val="25"/>
          <w:szCs w:val="25"/>
        </w:rPr>
        <w:t>покладені в основу</w:t>
      </w:r>
      <w:r w:rsidR="00C30E00">
        <w:rPr>
          <w:rFonts w:ascii="Times New Roman" w:hAnsi="Times New Roman"/>
          <w:sz w:val="25"/>
          <w:szCs w:val="25"/>
        </w:rPr>
        <w:t xml:space="preserve"> </w:t>
      </w:r>
      <w:r>
        <w:rPr>
          <w:rFonts w:ascii="Times New Roman" w:hAnsi="Times New Roman"/>
          <w:sz w:val="25"/>
          <w:szCs w:val="25"/>
        </w:rPr>
        <w:t xml:space="preserve">висновку про невідповідність чи обґрунтований сумнів </w:t>
      </w:r>
      <w:r w:rsidR="008A4A72" w:rsidRPr="008A4A72">
        <w:rPr>
          <w:rFonts w:ascii="Times New Roman" w:hAnsi="Times New Roman"/>
          <w:sz w:val="25"/>
          <w:szCs w:val="25"/>
        </w:rPr>
        <w:t xml:space="preserve"> </w:t>
      </w:r>
      <w:r>
        <w:rPr>
          <w:rFonts w:ascii="Times New Roman" w:hAnsi="Times New Roman"/>
          <w:sz w:val="25"/>
          <w:szCs w:val="25"/>
        </w:rPr>
        <w:t xml:space="preserve">у відповідності судді </w:t>
      </w:r>
      <w:r w:rsidR="008A4A72" w:rsidRPr="008A4A72">
        <w:rPr>
          <w:rFonts w:ascii="Times New Roman" w:hAnsi="Times New Roman"/>
          <w:sz w:val="25"/>
          <w:szCs w:val="25"/>
        </w:rPr>
        <w:t>критері</w:t>
      </w:r>
      <w:r>
        <w:rPr>
          <w:rFonts w:ascii="Times New Roman" w:hAnsi="Times New Roman"/>
          <w:sz w:val="25"/>
          <w:szCs w:val="25"/>
        </w:rPr>
        <w:t>ю</w:t>
      </w:r>
      <w:r w:rsidR="008A4A72" w:rsidRPr="008A4A72">
        <w:rPr>
          <w:rFonts w:ascii="Times New Roman" w:hAnsi="Times New Roman"/>
          <w:sz w:val="25"/>
          <w:szCs w:val="25"/>
        </w:rPr>
        <w:t xml:space="preserve"> доброчесності.</w:t>
      </w:r>
    </w:p>
    <w:p w:rsidR="00F876FE" w:rsidRDefault="00F876FE" w:rsidP="00EC2B54">
      <w:pPr>
        <w:shd w:val="clear" w:color="auto" w:fill="FFFFFF"/>
        <w:spacing w:after="0" w:line="240" w:lineRule="auto"/>
        <w:ind w:firstLine="709"/>
        <w:jc w:val="both"/>
        <w:rPr>
          <w:rFonts w:ascii="Times New Roman" w:hAnsi="Times New Roman"/>
          <w:b/>
          <w:sz w:val="25"/>
          <w:szCs w:val="25"/>
        </w:rPr>
      </w:pPr>
    </w:p>
    <w:p w:rsidR="00E85771" w:rsidRPr="00317474" w:rsidRDefault="00C30E00" w:rsidP="00EC2B54">
      <w:pPr>
        <w:shd w:val="clear" w:color="auto" w:fill="FFFFFF"/>
        <w:spacing w:after="0" w:line="240" w:lineRule="auto"/>
        <w:ind w:firstLine="709"/>
        <w:jc w:val="both"/>
        <w:rPr>
          <w:rFonts w:ascii="Times New Roman" w:hAnsi="Times New Roman"/>
          <w:b/>
          <w:sz w:val="25"/>
          <w:szCs w:val="25"/>
        </w:rPr>
      </w:pPr>
      <w:r w:rsidRPr="00317474">
        <w:rPr>
          <w:rFonts w:ascii="Times New Roman" w:hAnsi="Times New Roman"/>
          <w:b/>
          <w:sz w:val="25"/>
          <w:szCs w:val="25"/>
        </w:rPr>
        <w:t>П</w:t>
      </w:r>
      <w:r w:rsidR="00826423" w:rsidRPr="00317474">
        <w:rPr>
          <w:rFonts w:ascii="Times New Roman" w:hAnsi="Times New Roman"/>
          <w:b/>
          <w:sz w:val="25"/>
          <w:szCs w:val="25"/>
        </w:rPr>
        <w:t xml:space="preserve">ід час кваліфікаційного оцінювання Скутельника П.Ф. </w:t>
      </w:r>
      <w:r w:rsidRPr="00317474">
        <w:rPr>
          <w:rFonts w:ascii="Times New Roman" w:hAnsi="Times New Roman"/>
          <w:b/>
          <w:sz w:val="25"/>
          <w:szCs w:val="25"/>
        </w:rPr>
        <w:t>Комісією досліджено копії судових рішень та інших процесуальних засобів, якими зафіксовано інформацію про відношення судді Скутельника П.Ф.</w:t>
      </w:r>
      <w:r w:rsidR="007D184E">
        <w:rPr>
          <w:rFonts w:ascii="Times New Roman" w:hAnsi="Times New Roman"/>
          <w:b/>
          <w:sz w:val="25"/>
          <w:szCs w:val="25"/>
        </w:rPr>
        <w:t xml:space="preserve"> до кримінального провадження </w:t>
      </w:r>
      <w:r w:rsidR="00BE7A11">
        <w:rPr>
          <w:rFonts w:ascii="Times New Roman" w:hAnsi="Times New Roman"/>
          <w:b/>
          <w:sz w:val="25"/>
          <w:szCs w:val="25"/>
        </w:rPr>
        <w:t>НОМЕР_1</w:t>
      </w:r>
      <w:r w:rsidR="009F4D39" w:rsidRPr="00317474">
        <w:rPr>
          <w:rFonts w:ascii="Times New Roman" w:hAnsi="Times New Roman"/>
          <w:b/>
          <w:sz w:val="25"/>
          <w:szCs w:val="25"/>
        </w:rPr>
        <w:t xml:space="preserve">. </w:t>
      </w:r>
    </w:p>
    <w:p w:rsidR="00EC2B54" w:rsidRPr="00317474" w:rsidRDefault="0011622D" w:rsidP="00E85771">
      <w:pPr>
        <w:shd w:val="clear" w:color="auto" w:fill="FFFFFF"/>
        <w:spacing w:after="0" w:line="240" w:lineRule="auto"/>
        <w:ind w:firstLine="709"/>
        <w:jc w:val="both"/>
        <w:rPr>
          <w:rFonts w:ascii="Times New Roman" w:hAnsi="Times New Roman"/>
          <w:color w:val="000000" w:themeColor="text1"/>
          <w:sz w:val="25"/>
          <w:szCs w:val="25"/>
        </w:rPr>
      </w:pPr>
      <w:r>
        <w:rPr>
          <w:rFonts w:ascii="Times New Roman" w:hAnsi="Times New Roman"/>
          <w:sz w:val="25"/>
          <w:szCs w:val="25"/>
        </w:rPr>
        <w:t>У</w:t>
      </w:r>
      <w:r w:rsidR="00E85771" w:rsidRPr="00317474">
        <w:rPr>
          <w:rFonts w:ascii="Times New Roman" w:hAnsi="Times New Roman"/>
          <w:sz w:val="25"/>
          <w:szCs w:val="25"/>
        </w:rPr>
        <w:t xml:space="preserve"> вироку </w:t>
      </w:r>
      <w:r w:rsidR="007D184E">
        <w:rPr>
          <w:rFonts w:ascii="Times New Roman" w:hAnsi="Times New Roman"/>
          <w:color w:val="000000"/>
          <w:sz w:val="25"/>
          <w:szCs w:val="25"/>
        </w:rPr>
        <w:t>Дніпровського</w:t>
      </w:r>
      <w:r w:rsidR="00E85771" w:rsidRPr="00317474">
        <w:rPr>
          <w:rFonts w:ascii="Times New Roman" w:hAnsi="Times New Roman"/>
          <w:color w:val="000000"/>
          <w:sz w:val="25"/>
          <w:szCs w:val="25"/>
        </w:rPr>
        <w:t xml:space="preserve"> районн</w:t>
      </w:r>
      <w:r w:rsidR="007D184E">
        <w:rPr>
          <w:rFonts w:ascii="Times New Roman" w:hAnsi="Times New Roman"/>
          <w:color w:val="000000"/>
          <w:sz w:val="25"/>
          <w:szCs w:val="25"/>
        </w:rPr>
        <w:t>ого</w:t>
      </w:r>
      <w:r w:rsidR="00E85771" w:rsidRPr="00317474">
        <w:rPr>
          <w:rFonts w:ascii="Times New Roman" w:hAnsi="Times New Roman"/>
          <w:color w:val="000000"/>
          <w:sz w:val="25"/>
          <w:szCs w:val="25"/>
        </w:rPr>
        <w:t xml:space="preserve"> суд</w:t>
      </w:r>
      <w:r w:rsidR="007D184E">
        <w:rPr>
          <w:rFonts w:ascii="Times New Roman" w:hAnsi="Times New Roman"/>
          <w:color w:val="000000"/>
          <w:sz w:val="25"/>
          <w:szCs w:val="25"/>
        </w:rPr>
        <w:t>у</w:t>
      </w:r>
      <w:r w:rsidR="00E85771" w:rsidRPr="00317474">
        <w:rPr>
          <w:rFonts w:ascii="Times New Roman" w:hAnsi="Times New Roman"/>
          <w:color w:val="000000"/>
          <w:sz w:val="25"/>
          <w:szCs w:val="25"/>
        </w:rPr>
        <w:t xml:space="preserve"> м</w:t>
      </w:r>
      <w:r w:rsidR="007D184E">
        <w:rPr>
          <w:rFonts w:ascii="Times New Roman" w:hAnsi="Times New Roman"/>
          <w:color w:val="000000"/>
          <w:sz w:val="25"/>
          <w:szCs w:val="25"/>
        </w:rPr>
        <w:t>іста</w:t>
      </w:r>
      <w:r w:rsidR="00E85771" w:rsidRPr="00317474">
        <w:rPr>
          <w:rFonts w:ascii="Times New Roman" w:hAnsi="Times New Roman"/>
          <w:color w:val="000000"/>
          <w:sz w:val="25"/>
          <w:szCs w:val="25"/>
        </w:rPr>
        <w:t xml:space="preserve"> Києва</w:t>
      </w:r>
      <w:r w:rsidR="007D184E">
        <w:rPr>
          <w:rFonts w:ascii="Times New Roman" w:hAnsi="Times New Roman"/>
          <w:sz w:val="25"/>
          <w:szCs w:val="25"/>
        </w:rPr>
        <w:t xml:space="preserve"> від 05 </w:t>
      </w:r>
      <w:r w:rsidR="00E85771" w:rsidRPr="00317474">
        <w:rPr>
          <w:rFonts w:ascii="Times New Roman" w:hAnsi="Times New Roman"/>
          <w:sz w:val="25"/>
          <w:szCs w:val="25"/>
        </w:rPr>
        <w:t xml:space="preserve">листопада 2021 року та ухвали Київського апеляційного суду від 06 грудня 2022 року у справі № 755/2981/16-к </w:t>
      </w:r>
      <w:r>
        <w:rPr>
          <w:rFonts w:ascii="Times New Roman" w:hAnsi="Times New Roman"/>
          <w:sz w:val="25"/>
          <w:szCs w:val="25"/>
        </w:rPr>
        <w:t>йдеться про те</w:t>
      </w:r>
      <w:r w:rsidR="00E85771" w:rsidRPr="00317474">
        <w:rPr>
          <w:rFonts w:ascii="Times New Roman" w:hAnsi="Times New Roman"/>
          <w:sz w:val="25"/>
          <w:szCs w:val="25"/>
        </w:rPr>
        <w:t xml:space="preserve">, що </w:t>
      </w:r>
      <w:r>
        <w:rPr>
          <w:rFonts w:ascii="Times New Roman" w:hAnsi="Times New Roman"/>
          <w:sz w:val="25"/>
          <w:szCs w:val="25"/>
        </w:rPr>
        <w:t>в</w:t>
      </w:r>
      <w:r w:rsidR="005C4F9F" w:rsidRPr="00317474">
        <w:rPr>
          <w:rFonts w:ascii="Times New Roman" w:hAnsi="Times New Roman"/>
          <w:sz w:val="25"/>
          <w:szCs w:val="25"/>
        </w:rPr>
        <w:t xml:space="preserve"> </w:t>
      </w:r>
      <w:r w:rsidR="001E3DA7" w:rsidRPr="00317474">
        <w:rPr>
          <w:rFonts w:ascii="Times New Roman" w:hAnsi="Times New Roman"/>
          <w:color w:val="000000" w:themeColor="text1"/>
          <w:sz w:val="25"/>
          <w:szCs w:val="25"/>
        </w:rPr>
        <w:t>Дніпровськ</w:t>
      </w:r>
      <w:r w:rsidR="005C4F9F" w:rsidRPr="00317474">
        <w:rPr>
          <w:rFonts w:ascii="Times New Roman" w:hAnsi="Times New Roman"/>
          <w:color w:val="000000" w:themeColor="text1"/>
          <w:sz w:val="25"/>
          <w:szCs w:val="25"/>
        </w:rPr>
        <w:t>ому</w:t>
      </w:r>
      <w:r w:rsidR="001E3DA7" w:rsidRPr="00317474">
        <w:rPr>
          <w:rFonts w:ascii="Times New Roman" w:hAnsi="Times New Roman"/>
          <w:color w:val="000000" w:themeColor="text1"/>
          <w:sz w:val="25"/>
          <w:szCs w:val="25"/>
        </w:rPr>
        <w:t xml:space="preserve"> районн</w:t>
      </w:r>
      <w:r w:rsidR="005C4F9F" w:rsidRPr="00317474">
        <w:rPr>
          <w:rFonts w:ascii="Times New Roman" w:hAnsi="Times New Roman"/>
          <w:color w:val="000000" w:themeColor="text1"/>
          <w:sz w:val="25"/>
          <w:szCs w:val="25"/>
        </w:rPr>
        <w:t>ому</w:t>
      </w:r>
      <w:r w:rsidR="001E3DA7" w:rsidRPr="00317474">
        <w:rPr>
          <w:rFonts w:ascii="Times New Roman" w:hAnsi="Times New Roman"/>
          <w:color w:val="000000" w:themeColor="text1"/>
          <w:sz w:val="25"/>
          <w:szCs w:val="25"/>
        </w:rPr>
        <w:t xml:space="preserve"> суд</w:t>
      </w:r>
      <w:r w:rsidR="005C4F9F" w:rsidRPr="00317474">
        <w:rPr>
          <w:rFonts w:ascii="Times New Roman" w:hAnsi="Times New Roman"/>
          <w:color w:val="000000" w:themeColor="text1"/>
          <w:sz w:val="25"/>
          <w:szCs w:val="25"/>
        </w:rPr>
        <w:t>і</w:t>
      </w:r>
      <w:r w:rsidR="001E3DA7" w:rsidRPr="00317474">
        <w:rPr>
          <w:rFonts w:ascii="Times New Roman" w:hAnsi="Times New Roman"/>
          <w:color w:val="000000" w:themeColor="text1"/>
          <w:sz w:val="25"/>
          <w:szCs w:val="25"/>
        </w:rPr>
        <w:t xml:space="preserve"> міста Києва </w:t>
      </w:r>
      <w:r w:rsidR="005C4F9F" w:rsidRPr="00317474">
        <w:rPr>
          <w:rFonts w:ascii="Times New Roman" w:hAnsi="Times New Roman"/>
          <w:color w:val="000000" w:themeColor="text1"/>
          <w:sz w:val="25"/>
          <w:szCs w:val="25"/>
        </w:rPr>
        <w:t>перебувало на розгляді</w:t>
      </w:r>
      <w:r w:rsidR="001E3DA7" w:rsidRPr="00317474">
        <w:rPr>
          <w:rFonts w:ascii="Times New Roman" w:hAnsi="Times New Roman"/>
          <w:color w:val="000000" w:themeColor="text1"/>
          <w:sz w:val="25"/>
          <w:szCs w:val="25"/>
        </w:rPr>
        <w:t xml:space="preserve"> кримінальне провадження </w:t>
      </w:r>
      <w:r w:rsidR="00BE7A11">
        <w:rPr>
          <w:rFonts w:ascii="Times New Roman" w:hAnsi="Times New Roman"/>
          <w:color w:val="000000" w:themeColor="text1"/>
          <w:sz w:val="25"/>
          <w:szCs w:val="25"/>
        </w:rPr>
        <w:t>НОМЕР_1</w:t>
      </w:r>
      <w:r w:rsidR="00A60CC3" w:rsidRPr="00317474">
        <w:rPr>
          <w:rFonts w:ascii="Times New Roman" w:hAnsi="Times New Roman"/>
          <w:color w:val="000000" w:themeColor="text1"/>
          <w:sz w:val="25"/>
          <w:szCs w:val="25"/>
        </w:rPr>
        <w:t xml:space="preserve"> за</w:t>
      </w:r>
      <w:r w:rsidR="001E3DA7" w:rsidRPr="00317474">
        <w:rPr>
          <w:rFonts w:ascii="Times New Roman" w:hAnsi="Times New Roman"/>
          <w:color w:val="000000" w:themeColor="text1"/>
          <w:sz w:val="25"/>
          <w:szCs w:val="25"/>
        </w:rPr>
        <w:t xml:space="preserve"> обвинувач</w:t>
      </w:r>
      <w:r w:rsidR="00A60CC3" w:rsidRPr="00317474">
        <w:rPr>
          <w:rFonts w:ascii="Times New Roman" w:hAnsi="Times New Roman"/>
          <w:color w:val="000000" w:themeColor="text1"/>
          <w:sz w:val="25"/>
          <w:szCs w:val="25"/>
        </w:rPr>
        <w:t>енням</w:t>
      </w:r>
      <w:r>
        <w:rPr>
          <w:rFonts w:ascii="Times New Roman" w:hAnsi="Times New Roman"/>
          <w:color w:val="000000" w:themeColor="text1"/>
          <w:sz w:val="25"/>
          <w:szCs w:val="25"/>
        </w:rPr>
        <w:t xml:space="preserve"> </w:t>
      </w:r>
      <w:r w:rsidRPr="005B0DE7">
        <w:rPr>
          <w:rFonts w:ascii="Times New Roman" w:hAnsi="Times New Roman"/>
          <w:color w:val="000000" w:themeColor="text1"/>
          <w:sz w:val="25"/>
          <w:szCs w:val="25"/>
        </w:rPr>
        <w:t>судді</w:t>
      </w:r>
      <w:r>
        <w:rPr>
          <w:rFonts w:ascii="Times New Roman" w:hAnsi="Times New Roman"/>
          <w:color w:val="000000" w:themeColor="text1"/>
          <w:sz w:val="25"/>
          <w:szCs w:val="25"/>
        </w:rPr>
        <w:t xml:space="preserve"> </w:t>
      </w:r>
      <w:r w:rsidR="00BE7A11">
        <w:rPr>
          <w:rFonts w:ascii="Times New Roman" w:hAnsi="Times New Roman"/>
          <w:color w:val="000000" w:themeColor="text1"/>
          <w:sz w:val="25"/>
          <w:szCs w:val="25"/>
        </w:rPr>
        <w:t>ОСОБА_1</w:t>
      </w:r>
      <w:r w:rsidR="001E3DA7" w:rsidRPr="00317474">
        <w:rPr>
          <w:rFonts w:ascii="Times New Roman" w:hAnsi="Times New Roman"/>
          <w:color w:val="000000" w:themeColor="text1"/>
          <w:sz w:val="25"/>
          <w:szCs w:val="25"/>
        </w:rPr>
        <w:t xml:space="preserve"> </w:t>
      </w:r>
      <w:r w:rsidR="00A60CC3" w:rsidRPr="00317474">
        <w:rPr>
          <w:rFonts w:ascii="Times New Roman" w:hAnsi="Times New Roman"/>
          <w:color w:val="000000" w:themeColor="text1"/>
          <w:sz w:val="25"/>
          <w:szCs w:val="25"/>
        </w:rPr>
        <w:t>у вчиненні кримінального правопорушення, передбаченого частиною четвертою 4 статті 368 КК України</w:t>
      </w:r>
      <w:r w:rsidR="0058052D" w:rsidRPr="00317474">
        <w:rPr>
          <w:rFonts w:ascii="Times New Roman" w:hAnsi="Times New Roman"/>
          <w:color w:val="000000" w:themeColor="text1"/>
          <w:sz w:val="25"/>
          <w:szCs w:val="25"/>
        </w:rPr>
        <w:t>.</w:t>
      </w:r>
    </w:p>
    <w:p w:rsidR="00EC2B54" w:rsidRDefault="00EC2B54" w:rsidP="00EC2B54">
      <w:pPr>
        <w:shd w:val="clear" w:color="auto" w:fill="FFFFFF"/>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Під час розгляду </w:t>
      </w:r>
      <w:r w:rsidR="00B56AC5">
        <w:rPr>
          <w:rFonts w:ascii="Times New Roman" w:hAnsi="Times New Roman"/>
          <w:color w:val="000000" w:themeColor="text1"/>
          <w:sz w:val="25"/>
          <w:szCs w:val="25"/>
        </w:rPr>
        <w:t xml:space="preserve">кримінального провадження </w:t>
      </w:r>
      <w:r w:rsidR="009F4D39">
        <w:rPr>
          <w:rFonts w:ascii="Times New Roman" w:hAnsi="Times New Roman"/>
          <w:color w:val="000000" w:themeColor="text1"/>
          <w:sz w:val="25"/>
          <w:szCs w:val="25"/>
        </w:rPr>
        <w:t>з’ясовано</w:t>
      </w:r>
      <w:r>
        <w:rPr>
          <w:rFonts w:ascii="Times New Roman" w:hAnsi="Times New Roman"/>
          <w:color w:val="000000" w:themeColor="text1"/>
          <w:sz w:val="25"/>
          <w:szCs w:val="25"/>
        </w:rPr>
        <w:t>, що 05 березня</w:t>
      </w:r>
      <w:r w:rsidRPr="00EC2B54">
        <w:rPr>
          <w:rFonts w:ascii="Times New Roman" w:hAnsi="Times New Roman"/>
          <w:color w:val="000000" w:themeColor="text1"/>
          <w:sz w:val="25"/>
          <w:szCs w:val="25"/>
        </w:rPr>
        <w:t xml:space="preserve"> 2015</w:t>
      </w:r>
      <w:r>
        <w:rPr>
          <w:rFonts w:ascii="Times New Roman" w:hAnsi="Times New Roman"/>
          <w:color w:val="000000" w:themeColor="text1"/>
          <w:sz w:val="25"/>
          <w:szCs w:val="25"/>
        </w:rPr>
        <w:t xml:space="preserve"> року</w:t>
      </w:r>
      <w:r w:rsidRPr="00EC2B54">
        <w:rPr>
          <w:rFonts w:ascii="Times New Roman" w:hAnsi="Times New Roman"/>
          <w:color w:val="000000" w:themeColor="text1"/>
          <w:sz w:val="25"/>
          <w:szCs w:val="25"/>
        </w:rPr>
        <w:t xml:space="preserve"> суддею Господарського суду Київської області Скутельник</w:t>
      </w:r>
      <w:r>
        <w:rPr>
          <w:rFonts w:ascii="Times New Roman" w:hAnsi="Times New Roman"/>
          <w:color w:val="000000" w:themeColor="text1"/>
          <w:sz w:val="25"/>
          <w:szCs w:val="25"/>
        </w:rPr>
        <w:t xml:space="preserve">ом </w:t>
      </w:r>
      <w:r w:rsidRPr="00EC2B54">
        <w:rPr>
          <w:rFonts w:ascii="Times New Roman" w:hAnsi="Times New Roman"/>
          <w:color w:val="000000" w:themeColor="text1"/>
          <w:sz w:val="25"/>
          <w:szCs w:val="25"/>
        </w:rPr>
        <w:t>П.Ф. прийнято до свого провадження справу № Б13/115-12 про порушення справи про банкрутство ДП МОУ «Біл</w:t>
      </w:r>
      <w:r w:rsidR="00315D6B">
        <w:rPr>
          <w:rFonts w:ascii="Times New Roman" w:hAnsi="Times New Roman"/>
          <w:color w:val="000000" w:themeColor="text1"/>
          <w:sz w:val="25"/>
          <w:szCs w:val="25"/>
        </w:rPr>
        <w:t>оцерківський військовий торг»</w:t>
      </w:r>
      <w:r>
        <w:rPr>
          <w:rFonts w:ascii="Times New Roman" w:hAnsi="Times New Roman"/>
          <w:color w:val="000000" w:themeColor="text1"/>
          <w:sz w:val="25"/>
          <w:szCs w:val="25"/>
        </w:rPr>
        <w:t>.</w:t>
      </w:r>
    </w:p>
    <w:p w:rsidR="007D7ED9" w:rsidRDefault="0011622D" w:rsidP="007D7ED9">
      <w:pPr>
        <w:shd w:val="clear" w:color="auto" w:fill="FFFFFF"/>
        <w:spacing w:after="0" w:line="240" w:lineRule="auto"/>
        <w:ind w:firstLine="709"/>
        <w:jc w:val="both"/>
        <w:rPr>
          <w:rFonts w:ascii="Times New Roman" w:hAnsi="Times New Roman"/>
          <w:color w:val="000000" w:themeColor="text1"/>
          <w:sz w:val="25"/>
          <w:szCs w:val="25"/>
        </w:rPr>
      </w:pPr>
      <w:r>
        <w:rPr>
          <w:rFonts w:ascii="Times New Roman" w:hAnsi="Times New Roman"/>
          <w:color w:val="000000" w:themeColor="text1"/>
          <w:sz w:val="25"/>
          <w:szCs w:val="25"/>
        </w:rPr>
        <w:t>Також</w:t>
      </w:r>
      <w:r w:rsidR="00EC2B54" w:rsidRPr="00EC2B54">
        <w:rPr>
          <w:rFonts w:ascii="Times New Roman" w:hAnsi="Times New Roman"/>
          <w:color w:val="000000" w:themeColor="text1"/>
          <w:sz w:val="25"/>
          <w:szCs w:val="25"/>
        </w:rPr>
        <w:t xml:space="preserve"> зазначеною ухвалою прийнято до розгляду заяву голови комітету кредиторів ДП МОУ </w:t>
      </w:r>
      <w:r w:rsidR="00EC2B54">
        <w:rPr>
          <w:rFonts w:ascii="Times New Roman" w:hAnsi="Times New Roman"/>
          <w:color w:val="000000" w:themeColor="text1"/>
          <w:sz w:val="25"/>
          <w:szCs w:val="25"/>
        </w:rPr>
        <w:t>«</w:t>
      </w:r>
      <w:r w:rsidR="00EC2B54" w:rsidRPr="007D7ED9">
        <w:rPr>
          <w:rFonts w:ascii="Times New Roman" w:hAnsi="Times New Roman"/>
          <w:sz w:val="25"/>
          <w:szCs w:val="25"/>
        </w:rPr>
        <w:t xml:space="preserve">Білоцерківський військовий торг» в особі представника Міністерства оборони України </w:t>
      </w:r>
      <w:r w:rsidR="00BE7A11">
        <w:rPr>
          <w:rFonts w:ascii="Times New Roman" w:hAnsi="Times New Roman"/>
          <w:sz w:val="25"/>
          <w:szCs w:val="25"/>
        </w:rPr>
        <w:t>ОСОБА_6</w:t>
      </w:r>
      <w:r w:rsidR="00EC2B54" w:rsidRPr="007D7ED9">
        <w:rPr>
          <w:rFonts w:ascii="Times New Roman" w:hAnsi="Times New Roman"/>
          <w:sz w:val="25"/>
          <w:szCs w:val="25"/>
        </w:rPr>
        <w:t xml:space="preserve"> від </w:t>
      </w:r>
      <w:r w:rsidR="00EC2B54" w:rsidRPr="00EC2B54">
        <w:rPr>
          <w:rFonts w:ascii="Times New Roman" w:hAnsi="Times New Roman"/>
          <w:color w:val="000000" w:themeColor="text1"/>
          <w:sz w:val="25"/>
          <w:szCs w:val="25"/>
        </w:rPr>
        <w:t>27</w:t>
      </w:r>
      <w:r w:rsidR="007D7ED9">
        <w:rPr>
          <w:rFonts w:ascii="Times New Roman" w:hAnsi="Times New Roman"/>
          <w:color w:val="000000" w:themeColor="text1"/>
          <w:sz w:val="25"/>
          <w:szCs w:val="25"/>
        </w:rPr>
        <w:t xml:space="preserve"> листопада </w:t>
      </w:r>
      <w:r w:rsidR="00EC2B54" w:rsidRPr="00EC2B54">
        <w:rPr>
          <w:rFonts w:ascii="Times New Roman" w:hAnsi="Times New Roman"/>
          <w:color w:val="000000" w:themeColor="text1"/>
          <w:sz w:val="25"/>
          <w:szCs w:val="25"/>
        </w:rPr>
        <w:t>2015</w:t>
      </w:r>
      <w:r w:rsidR="007D7ED9">
        <w:rPr>
          <w:rFonts w:ascii="Times New Roman" w:hAnsi="Times New Roman"/>
          <w:color w:val="000000" w:themeColor="text1"/>
          <w:sz w:val="25"/>
          <w:szCs w:val="25"/>
        </w:rPr>
        <w:t xml:space="preserve"> року</w:t>
      </w:r>
      <w:r w:rsidR="00EC2B54" w:rsidRPr="00EC2B54">
        <w:rPr>
          <w:rFonts w:ascii="Times New Roman" w:hAnsi="Times New Roman"/>
          <w:color w:val="000000" w:themeColor="text1"/>
          <w:sz w:val="25"/>
          <w:szCs w:val="25"/>
        </w:rPr>
        <w:t xml:space="preserve"> та клопотання від 05</w:t>
      </w:r>
      <w:r w:rsidR="007D7ED9">
        <w:rPr>
          <w:rFonts w:ascii="Times New Roman" w:hAnsi="Times New Roman"/>
          <w:color w:val="000000" w:themeColor="text1"/>
          <w:sz w:val="25"/>
          <w:szCs w:val="25"/>
        </w:rPr>
        <w:t xml:space="preserve"> грудня </w:t>
      </w:r>
      <w:r w:rsidR="00EC2B54" w:rsidRPr="00EC2B54">
        <w:rPr>
          <w:rFonts w:ascii="Times New Roman" w:hAnsi="Times New Roman"/>
          <w:color w:val="000000" w:themeColor="text1"/>
          <w:sz w:val="25"/>
          <w:szCs w:val="25"/>
        </w:rPr>
        <w:t>2014</w:t>
      </w:r>
      <w:r w:rsidR="007D7ED9">
        <w:rPr>
          <w:rFonts w:ascii="Times New Roman" w:hAnsi="Times New Roman"/>
          <w:color w:val="000000" w:themeColor="text1"/>
          <w:sz w:val="25"/>
          <w:szCs w:val="25"/>
        </w:rPr>
        <w:t xml:space="preserve"> року</w:t>
      </w:r>
      <w:r w:rsidR="00EC2B54" w:rsidRPr="00EC2B54">
        <w:rPr>
          <w:rFonts w:ascii="Times New Roman" w:hAnsi="Times New Roman"/>
          <w:color w:val="000000" w:themeColor="text1"/>
          <w:sz w:val="25"/>
          <w:szCs w:val="25"/>
        </w:rPr>
        <w:t xml:space="preserve"> про усунення арбітражного </w:t>
      </w:r>
      <w:r w:rsidR="00EC2B54" w:rsidRPr="007D7ED9">
        <w:rPr>
          <w:rFonts w:ascii="Times New Roman" w:hAnsi="Times New Roman"/>
          <w:sz w:val="25"/>
          <w:szCs w:val="25"/>
        </w:rPr>
        <w:t xml:space="preserve">керуючого </w:t>
      </w:r>
      <w:r w:rsidR="00BE7A11">
        <w:rPr>
          <w:rFonts w:ascii="Times New Roman" w:hAnsi="Times New Roman"/>
          <w:sz w:val="25"/>
          <w:szCs w:val="25"/>
        </w:rPr>
        <w:t>ОСОБА_7</w:t>
      </w:r>
      <w:r w:rsidR="00B56AC5">
        <w:rPr>
          <w:rFonts w:ascii="Times New Roman" w:hAnsi="Times New Roman"/>
          <w:sz w:val="25"/>
          <w:szCs w:val="25"/>
        </w:rPr>
        <w:t>,</w:t>
      </w:r>
      <w:r w:rsidR="00EC2B54" w:rsidRPr="007D7ED9">
        <w:rPr>
          <w:rFonts w:ascii="Times New Roman" w:hAnsi="Times New Roman"/>
          <w:sz w:val="25"/>
          <w:szCs w:val="25"/>
        </w:rPr>
        <w:t xml:space="preserve"> </w:t>
      </w:r>
      <w:r w:rsidR="00637689">
        <w:rPr>
          <w:rFonts w:ascii="Times New Roman" w:hAnsi="Times New Roman"/>
          <w:color w:val="000000" w:themeColor="text1"/>
          <w:sz w:val="25"/>
          <w:szCs w:val="25"/>
        </w:rPr>
        <w:t>яки</w:t>
      </w:r>
      <w:r>
        <w:rPr>
          <w:rFonts w:ascii="Times New Roman" w:hAnsi="Times New Roman"/>
          <w:color w:val="000000" w:themeColor="text1"/>
          <w:sz w:val="25"/>
          <w:szCs w:val="25"/>
        </w:rPr>
        <w:t>й</w:t>
      </w:r>
      <w:r w:rsidR="00637689">
        <w:rPr>
          <w:rFonts w:ascii="Times New Roman" w:hAnsi="Times New Roman"/>
          <w:color w:val="000000" w:themeColor="text1"/>
          <w:sz w:val="25"/>
          <w:szCs w:val="25"/>
        </w:rPr>
        <w:t xml:space="preserve"> призначено на 20 квітня </w:t>
      </w:r>
      <w:r w:rsidR="00EC2B54" w:rsidRPr="00EC2B54">
        <w:rPr>
          <w:rFonts w:ascii="Times New Roman" w:hAnsi="Times New Roman"/>
          <w:color w:val="000000" w:themeColor="text1"/>
          <w:sz w:val="25"/>
          <w:szCs w:val="25"/>
        </w:rPr>
        <w:t>2015</w:t>
      </w:r>
      <w:r w:rsidR="00637689">
        <w:rPr>
          <w:rFonts w:ascii="Times New Roman" w:hAnsi="Times New Roman"/>
          <w:color w:val="000000" w:themeColor="text1"/>
          <w:sz w:val="25"/>
          <w:szCs w:val="25"/>
        </w:rPr>
        <w:t xml:space="preserve"> року</w:t>
      </w:r>
      <w:r w:rsidR="00EC2B54" w:rsidRPr="00EC2B54">
        <w:rPr>
          <w:rFonts w:ascii="Times New Roman" w:hAnsi="Times New Roman"/>
          <w:color w:val="000000" w:themeColor="text1"/>
          <w:sz w:val="25"/>
          <w:szCs w:val="25"/>
        </w:rPr>
        <w:t>.</w:t>
      </w:r>
    </w:p>
    <w:p w:rsidR="00B56AC5" w:rsidRDefault="00B56AC5" w:rsidP="00B56AC5">
      <w:pPr>
        <w:shd w:val="clear" w:color="auto" w:fill="FFFFFF"/>
        <w:spacing w:after="0" w:line="240" w:lineRule="auto"/>
        <w:ind w:firstLine="709"/>
        <w:jc w:val="both"/>
        <w:rPr>
          <w:rFonts w:ascii="Times New Roman" w:hAnsi="Times New Roman"/>
          <w:sz w:val="25"/>
          <w:szCs w:val="25"/>
        </w:rPr>
      </w:pPr>
      <w:r w:rsidRPr="00B56AC5">
        <w:rPr>
          <w:rFonts w:ascii="Times New Roman" w:hAnsi="Times New Roman"/>
          <w:sz w:val="25"/>
          <w:szCs w:val="25"/>
        </w:rPr>
        <w:t xml:space="preserve">12 січня </w:t>
      </w:r>
      <w:r w:rsidR="000B73D2" w:rsidRPr="00B56AC5">
        <w:rPr>
          <w:rFonts w:ascii="Times New Roman" w:hAnsi="Times New Roman"/>
          <w:sz w:val="25"/>
          <w:szCs w:val="25"/>
        </w:rPr>
        <w:t>2015</w:t>
      </w:r>
      <w:r w:rsidRPr="00B56AC5">
        <w:rPr>
          <w:rFonts w:ascii="Times New Roman" w:hAnsi="Times New Roman"/>
          <w:sz w:val="25"/>
          <w:szCs w:val="25"/>
        </w:rPr>
        <w:t xml:space="preserve"> року</w:t>
      </w:r>
      <w:r w:rsidR="000B73D2" w:rsidRPr="00B56AC5">
        <w:rPr>
          <w:rFonts w:ascii="Times New Roman" w:hAnsi="Times New Roman"/>
          <w:sz w:val="25"/>
          <w:szCs w:val="25"/>
        </w:rPr>
        <w:t xml:space="preserve"> та 12</w:t>
      </w:r>
      <w:r w:rsidRPr="00B56AC5">
        <w:rPr>
          <w:rFonts w:ascii="Times New Roman" w:hAnsi="Times New Roman"/>
          <w:sz w:val="25"/>
          <w:szCs w:val="25"/>
        </w:rPr>
        <w:t xml:space="preserve"> травня </w:t>
      </w:r>
      <w:r w:rsidR="000B73D2" w:rsidRPr="00B56AC5">
        <w:rPr>
          <w:rFonts w:ascii="Times New Roman" w:hAnsi="Times New Roman"/>
          <w:sz w:val="25"/>
          <w:szCs w:val="25"/>
        </w:rPr>
        <w:t>2015</w:t>
      </w:r>
      <w:r w:rsidRPr="00B56AC5">
        <w:rPr>
          <w:rFonts w:ascii="Times New Roman" w:hAnsi="Times New Roman"/>
          <w:sz w:val="25"/>
          <w:szCs w:val="25"/>
        </w:rPr>
        <w:t xml:space="preserve"> року</w:t>
      </w:r>
      <w:r w:rsidR="000B73D2" w:rsidRPr="00B56AC5">
        <w:rPr>
          <w:rFonts w:ascii="Times New Roman" w:hAnsi="Times New Roman"/>
          <w:sz w:val="25"/>
          <w:szCs w:val="25"/>
        </w:rPr>
        <w:t xml:space="preserve"> </w:t>
      </w:r>
      <w:proofErr w:type="spellStart"/>
      <w:r w:rsidR="000B73D2" w:rsidRPr="00B56AC5">
        <w:rPr>
          <w:rFonts w:ascii="Times New Roman" w:hAnsi="Times New Roman"/>
          <w:sz w:val="25"/>
          <w:szCs w:val="25"/>
        </w:rPr>
        <w:t>т</w:t>
      </w:r>
      <w:r w:rsidR="0011622D">
        <w:rPr>
          <w:rFonts w:ascii="Times New Roman" w:hAnsi="Times New Roman"/>
          <w:sz w:val="25"/>
          <w:szCs w:val="25"/>
        </w:rPr>
        <w:t>.</w:t>
      </w:r>
      <w:r w:rsidR="000B73D2" w:rsidRPr="00B56AC5">
        <w:rPr>
          <w:rFonts w:ascii="Times New Roman" w:hAnsi="Times New Roman"/>
          <w:sz w:val="25"/>
          <w:szCs w:val="25"/>
        </w:rPr>
        <w:t>в</w:t>
      </w:r>
      <w:r w:rsidR="0011622D">
        <w:rPr>
          <w:rFonts w:ascii="Times New Roman" w:hAnsi="Times New Roman"/>
          <w:sz w:val="25"/>
          <w:szCs w:val="25"/>
        </w:rPr>
        <w:t>.</w:t>
      </w:r>
      <w:r w:rsidR="000B73D2" w:rsidRPr="00B56AC5">
        <w:rPr>
          <w:rFonts w:ascii="Times New Roman" w:hAnsi="Times New Roman"/>
          <w:sz w:val="25"/>
          <w:szCs w:val="25"/>
        </w:rPr>
        <w:t>о</w:t>
      </w:r>
      <w:proofErr w:type="spellEnd"/>
      <w:r w:rsidR="0011622D">
        <w:rPr>
          <w:rFonts w:ascii="Times New Roman" w:hAnsi="Times New Roman"/>
          <w:sz w:val="25"/>
          <w:szCs w:val="25"/>
        </w:rPr>
        <w:t xml:space="preserve">. </w:t>
      </w:r>
      <w:r w:rsidR="000B73D2" w:rsidRPr="00B56AC5">
        <w:rPr>
          <w:rFonts w:ascii="Times New Roman" w:hAnsi="Times New Roman"/>
          <w:sz w:val="25"/>
          <w:szCs w:val="25"/>
        </w:rPr>
        <w:t xml:space="preserve">директора ДП МОУ «Білоцерківський військовий торг» </w:t>
      </w:r>
      <w:r w:rsidR="00BE7A11">
        <w:rPr>
          <w:rFonts w:ascii="Times New Roman" w:hAnsi="Times New Roman"/>
          <w:sz w:val="25"/>
          <w:szCs w:val="25"/>
        </w:rPr>
        <w:t>ОСОБА_8</w:t>
      </w:r>
      <w:r w:rsidR="000B73D2" w:rsidRPr="00B56AC5">
        <w:rPr>
          <w:rFonts w:ascii="Times New Roman" w:hAnsi="Times New Roman"/>
          <w:sz w:val="25"/>
          <w:szCs w:val="25"/>
        </w:rPr>
        <w:t xml:space="preserve"> на адресу Господарського суду Київської області на</w:t>
      </w:r>
      <w:r w:rsidR="0011622D">
        <w:rPr>
          <w:rFonts w:ascii="Times New Roman" w:hAnsi="Times New Roman"/>
          <w:sz w:val="25"/>
          <w:szCs w:val="25"/>
        </w:rPr>
        <w:t>діслано</w:t>
      </w:r>
      <w:r w:rsidR="000B73D2" w:rsidRPr="00B56AC5">
        <w:rPr>
          <w:rFonts w:ascii="Times New Roman" w:hAnsi="Times New Roman"/>
          <w:sz w:val="25"/>
          <w:szCs w:val="25"/>
        </w:rPr>
        <w:t xml:space="preserve"> заяви про призначення слухання в справі про розгляд заяви від 28</w:t>
      </w:r>
      <w:r>
        <w:rPr>
          <w:rFonts w:ascii="Times New Roman" w:hAnsi="Times New Roman"/>
          <w:sz w:val="25"/>
          <w:szCs w:val="25"/>
        </w:rPr>
        <w:t xml:space="preserve"> листопада </w:t>
      </w:r>
      <w:r w:rsidR="000B73D2" w:rsidRPr="00B56AC5">
        <w:rPr>
          <w:rFonts w:ascii="Times New Roman" w:hAnsi="Times New Roman"/>
          <w:sz w:val="25"/>
          <w:szCs w:val="25"/>
        </w:rPr>
        <w:t xml:space="preserve">2015 </w:t>
      </w:r>
      <w:r>
        <w:rPr>
          <w:rFonts w:ascii="Times New Roman" w:hAnsi="Times New Roman"/>
          <w:sz w:val="25"/>
          <w:szCs w:val="25"/>
        </w:rPr>
        <w:t xml:space="preserve">року </w:t>
      </w:r>
      <w:r w:rsidR="000B73D2" w:rsidRPr="00B56AC5">
        <w:rPr>
          <w:rFonts w:ascii="Times New Roman" w:hAnsi="Times New Roman"/>
          <w:sz w:val="25"/>
          <w:szCs w:val="25"/>
        </w:rPr>
        <w:t xml:space="preserve">про усунення арбітражного керуючого (розпорядника майна) вказаного підприємства </w:t>
      </w:r>
      <w:r w:rsidR="00BE7A11">
        <w:rPr>
          <w:rFonts w:ascii="Times New Roman" w:hAnsi="Times New Roman"/>
          <w:sz w:val="25"/>
          <w:szCs w:val="25"/>
        </w:rPr>
        <w:t>ОСОБА_7</w:t>
      </w:r>
      <w:r>
        <w:rPr>
          <w:rFonts w:ascii="Times New Roman" w:hAnsi="Times New Roman"/>
          <w:sz w:val="25"/>
          <w:szCs w:val="25"/>
        </w:rPr>
        <w:t xml:space="preserve"> </w:t>
      </w:r>
      <w:r w:rsidR="000B73D2" w:rsidRPr="00B56AC5">
        <w:rPr>
          <w:rFonts w:ascii="Times New Roman" w:hAnsi="Times New Roman"/>
          <w:sz w:val="25"/>
          <w:szCs w:val="25"/>
        </w:rPr>
        <w:t>від виконання ним свої</w:t>
      </w:r>
      <w:r w:rsidR="0011622D">
        <w:rPr>
          <w:rFonts w:ascii="Times New Roman" w:hAnsi="Times New Roman"/>
          <w:sz w:val="25"/>
          <w:szCs w:val="25"/>
        </w:rPr>
        <w:t>х обов’</w:t>
      </w:r>
      <w:r w:rsidR="000B73D2" w:rsidRPr="00B56AC5">
        <w:rPr>
          <w:rFonts w:ascii="Times New Roman" w:hAnsi="Times New Roman"/>
          <w:sz w:val="25"/>
          <w:szCs w:val="25"/>
        </w:rPr>
        <w:t>язків.</w:t>
      </w:r>
    </w:p>
    <w:p w:rsidR="00B56AC5" w:rsidRDefault="00B56AC5" w:rsidP="00B56AC5">
      <w:pPr>
        <w:shd w:val="clear" w:color="auto" w:fill="FFFFFF"/>
        <w:spacing w:after="0" w:line="240" w:lineRule="auto"/>
        <w:ind w:firstLine="709"/>
        <w:jc w:val="both"/>
        <w:rPr>
          <w:rFonts w:ascii="Times New Roman" w:hAnsi="Times New Roman"/>
          <w:sz w:val="25"/>
          <w:szCs w:val="25"/>
        </w:rPr>
      </w:pPr>
      <w:r w:rsidRPr="00B56AC5">
        <w:rPr>
          <w:rFonts w:ascii="Times New Roman" w:hAnsi="Times New Roman"/>
          <w:sz w:val="25"/>
          <w:szCs w:val="25"/>
        </w:rPr>
        <w:t xml:space="preserve">12 березня </w:t>
      </w:r>
      <w:r w:rsidR="000B73D2" w:rsidRPr="00B56AC5">
        <w:rPr>
          <w:rFonts w:ascii="Times New Roman" w:hAnsi="Times New Roman"/>
          <w:sz w:val="25"/>
          <w:szCs w:val="25"/>
        </w:rPr>
        <w:t xml:space="preserve">2015 </w:t>
      </w:r>
      <w:r w:rsidRPr="00B56AC5">
        <w:rPr>
          <w:rFonts w:ascii="Times New Roman" w:hAnsi="Times New Roman"/>
          <w:sz w:val="25"/>
          <w:szCs w:val="25"/>
        </w:rPr>
        <w:t xml:space="preserve">року </w:t>
      </w:r>
      <w:r w:rsidR="000B73D2" w:rsidRPr="00B56AC5">
        <w:rPr>
          <w:rFonts w:ascii="Times New Roman" w:hAnsi="Times New Roman"/>
          <w:sz w:val="25"/>
          <w:szCs w:val="25"/>
        </w:rPr>
        <w:t xml:space="preserve">через відділ діловодства Господарського суду Київської області від голови комітету кредиторів ДП МОУ «Білоцерківський військовий торг» в особі представника Міністерства оборони України </w:t>
      </w:r>
      <w:r w:rsidR="00BE7A11">
        <w:rPr>
          <w:rFonts w:ascii="Times New Roman" w:hAnsi="Times New Roman"/>
          <w:sz w:val="25"/>
          <w:szCs w:val="25"/>
        </w:rPr>
        <w:t>ОСОБА_6</w:t>
      </w:r>
      <w:r w:rsidR="000B73D2" w:rsidRPr="00B56AC5">
        <w:rPr>
          <w:rFonts w:ascii="Times New Roman" w:hAnsi="Times New Roman"/>
          <w:sz w:val="25"/>
          <w:szCs w:val="25"/>
        </w:rPr>
        <w:t xml:space="preserve"> надійшло клопотання про усунення арбітражного керуючого (розпорядника майна) вказаного підприємства </w:t>
      </w:r>
      <w:r w:rsidR="00BE7A11">
        <w:rPr>
          <w:rFonts w:ascii="Times New Roman" w:hAnsi="Times New Roman"/>
          <w:sz w:val="25"/>
          <w:szCs w:val="25"/>
        </w:rPr>
        <w:t>ОСОБА_7</w:t>
      </w:r>
      <w:r w:rsidR="000B73D2" w:rsidRPr="00B56AC5">
        <w:rPr>
          <w:rFonts w:ascii="Times New Roman" w:hAnsi="Times New Roman"/>
          <w:sz w:val="25"/>
          <w:szCs w:val="25"/>
        </w:rPr>
        <w:t xml:space="preserve"> від виконання ним свої</w:t>
      </w:r>
      <w:r w:rsidR="00E264E3">
        <w:rPr>
          <w:rFonts w:ascii="Times New Roman" w:hAnsi="Times New Roman"/>
          <w:sz w:val="25"/>
          <w:szCs w:val="25"/>
        </w:rPr>
        <w:t>х обов’</w:t>
      </w:r>
      <w:r w:rsidR="000B73D2" w:rsidRPr="00B56AC5">
        <w:rPr>
          <w:rFonts w:ascii="Times New Roman" w:hAnsi="Times New Roman"/>
          <w:sz w:val="25"/>
          <w:szCs w:val="25"/>
        </w:rPr>
        <w:t>язків.</w:t>
      </w:r>
    </w:p>
    <w:p w:rsidR="00B56AC5" w:rsidRDefault="000B73D2" w:rsidP="00B56AC5">
      <w:pPr>
        <w:shd w:val="clear" w:color="auto" w:fill="FFFFFF"/>
        <w:spacing w:after="0" w:line="240" w:lineRule="auto"/>
        <w:ind w:firstLine="709"/>
        <w:jc w:val="both"/>
        <w:rPr>
          <w:rFonts w:ascii="Times New Roman" w:hAnsi="Times New Roman"/>
          <w:sz w:val="25"/>
          <w:szCs w:val="25"/>
        </w:rPr>
      </w:pPr>
      <w:r w:rsidRPr="00B56AC5">
        <w:rPr>
          <w:rFonts w:ascii="Times New Roman" w:hAnsi="Times New Roman"/>
          <w:sz w:val="25"/>
          <w:szCs w:val="25"/>
        </w:rPr>
        <w:lastRenderedPageBreak/>
        <w:t>За результатами розгляду клопотання суддею Господарського суду Київської області</w:t>
      </w:r>
      <w:r w:rsidRPr="000B73D2">
        <w:rPr>
          <w:rFonts w:ascii="Times New Roman" w:hAnsi="Times New Roman"/>
          <w:color w:val="FF0000"/>
          <w:sz w:val="25"/>
          <w:szCs w:val="25"/>
        </w:rPr>
        <w:t xml:space="preserve"> </w:t>
      </w:r>
      <w:r w:rsidR="00B56AC5" w:rsidRPr="00B56AC5">
        <w:rPr>
          <w:rFonts w:ascii="Times New Roman" w:hAnsi="Times New Roman"/>
          <w:sz w:val="25"/>
          <w:szCs w:val="25"/>
        </w:rPr>
        <w:t xml:space="preserve">Скутельником П.Ф. 16 березня </w:t>
      </w:r>
      <w:r w:rsidRPr="00B56AC5">
        <w:rPr>
          <w:rFonts w:ascii="Times New Roman" w:hAnsi="Times New Roman"/>
          <w:sz w:val="25"/>
          <w:szCs w:val="25"/>
        </w:rPr>
        <w:t>2015</w:t>
      </w:r>
      <w:r w:rsidR="00B56AC5" w:rsidRPr="00B56AC5">
        <w:rPr>
          <w:rFonts w:ascii="Times New Roman" w:hAnsi="Times New Roman"/>
          <w:sz w:val="25"/>
          <w:szCs w:val="25"/>
        </w:rPr>
        <w:t xml:space="preserve"> року</w:t>
      </w:r>
      <w:r w:rsidRPr="00B56AC5">
        <w:rPr>
          <w:rFonts w:ascii="Times New Roman" w:hAnsi="Times New Roman"/>
          <w:sz w:val="25"/>
          <w:szCs w:val="25"/>
        </w:rPr>
        <w:t xml:space="preserve"> винесено ухвалу про призначення до розгляду клопотання голови комітету кредиторів ДП МОУ «Білоцерк</w:t>
      </w:r>
      <w:r w:rsidR="007D184E">
        <w:rPr>
          <w:rFonts w:ascii="Times New Roman" w:hAnsi="Times New Roman"/>
          <w:sz w:val="25"/>
          <w:szCs w:val="25"/>
        </w:rPr>
        <w:t>івський військовий торг» від 12 </w:t>
      </w:r>
      <w:r w:rsidR="00B56AC5">
        <w:rPr>
          <w:rFonts w:ascii="Times New Roman" w:hAnsi="Times New Roman"/>
          <w:sz w:val="25"/>
          <w:szCs w:val="25"/>
        </w:rPr>
        <w:t>березня</w:t>
      </w:r>
      <w:r w:rsidR="00B56AC5" w:rsidRPr="00B56AC5">
        <w:rPr>
          <w:rFonts w:ascii="Times New Roman" w:hAnsi="Times New Roman"/>
          <w:sz w:val="25"/>
          <w:szCs w:val="25"/>
        </w:rPr>
        <w:t xml:space="preserve"> </w:t>
      </w:r>
      <w:r w:rsidRPr="00B56AC5">
        <w:rPr>
          <w:rFonts w:ascii="Times New Roman" w:hAnsi="Times New Roman"/>
          <w:sz w:val="25"/>
          <w:szCs w:val="25"/>
        </w:rPr>
        <w:t>2015</w:t>
      </w:r>
      <w:r w:rsidR="00B56AC5">
        <w:rPr>
          <w:rFonts w:ascii="Times New Roman" w:hAnsi="Times New Roman"/>
          <w:sz w:val="25"/>
          <w:szCs w:val="25"/>
        </w:rPr>
        <w:t xml:space="preserve"> року</w:t>
      </w:r>
      <w:r w:rsidRPr="00B56AC5">
        <w:rPr>
          <w:rFonts w:ascii="Times New Roman" w:hAnsi="Times New Roman"/>
          <w:sz w:val="25"/>
          <w:szCs w:val="25"/>
        </w:rPr>
        <w:t xml:space="preserve"> про усунення арбітражного керуючого </w:t>
      </w:r>
      <w:r w:rsidR="00BE7A11">
        <w:rPr>
          <w:rFonts w:ascii="Times New Roman" w:hAnsi="Times New Roman"/>
          <w:sz w:val="25"/>
          <w:szCs w:val="25"/>
        </w:rPr>
        <w:t>ОСОБА_7</w:t>
      </w:r>
      <w:r w:rsidR="00B56AC5" w:rsidRPr="00B56AC5">
        <w:rPr>
          <w:rFonts w:ascii="Times New Roman" w:hAnsi="Times New Roman"/>
          <w:sz w:val="25"/>
          <w:szCs w:val="25"/>
        </w:rPr>
        <w:t xml:space="preserve"> </w:t>
      </w:r>
      <w:r w:rsidRPr="00B56AC5">
        <w:rPr>
          <w:rFonts w:ascii="Times New Roman" w:hAnsi="Times New Roman"/>
          <w:sz w:val="25"/>
          <w:szCs w:val="25"/>
        </w:rPr>
        <w:t>від виконання ним сво</w:t>
      </w:r>
      <w:r w:rsidR="00B56AC5">
        <w:rPr>
          <w:rFonts w:ascii="Times New Roman" w:hAnsi="Times New Roman"/>
          <w:sz w:val="25"/>
          <w:szCs w:val="25"/>
        </w:rPr>
        <w:t>ї</w:t>
      </w:r>
      <w:r w:rsidR="0011622D">
        <w:rPr>
          <w:rFonts w:ascii="Times New Roman" w:hAnsi="Times New Roman"/>
          <w:sz w:val="25"/>
          <w:szCs w:val="25"/>
        </w:rPr>
        <w:t>х обов’</w:t>
      </w:r>
      <w:r w:rsidR="00B56AC5">
        <w:rPr>
          <w:rFonts w:ascii="Times New Roman" w:hAnsi="Times New Roman"/>
          <w:sz w:val="25"/>
          <w:szCs w:val="25"/>
        </w:rPr>
        <w:t xml:space="preserve">язків на 20 квітня </w:t>
      </w:r>
      <w:r w:rsidRPr="00B56AC5">
        <w:rPr>
          <w:rFonts w:ascii="Times New Roman" w:hAnsi="Times New Roman"/>
          <w:sz w:val="25"/>
          <w:szCs w:val="25"/>
        </w:rPr>
        <w:t>2015</w:t>
      </w:r>
      <w:r w:rsidR="00B56AC5">
        <w:rPr>
          <w:rFonts w:ascii="Times New Roman" w:hAnsi="Times New Roman"/>
          <w:sz w:val="25"/>
          <w:szCs w:val="25"/>
        </w:rPr>
        <w:t xml:space="preserve"> року</w:t>
      </w:r>
      <w:r w:rsidRPr="00B56AC5">
        <w:rPr>
          <w:rFonts w:ascii="Times New Roman" w:hAnsi="Times New Roman"/>
          <w:sz w:val="25"/>
          <w:szCs w:val="25"/>
        </w:rPr>
        <w:t>.</w:t>
      </w:r>
    </w:p>
    <w:p w:rsidR="00637689" w:rsidRDefault="000B73D2" w:rsidP="00637689">
      <w:pPr>
        <w:shd w:val="clear" w:color="auto" w:fill="FFFFFF"/>
        <w:spacing w:after="0" w:line="240" w:lineRule="auto"/>
        <w:ind w:firstLine="709"/>
        <w:jc w:val="both"/>
        <w:rPr>
          <w:rFonts w:ascii="Times New Roman" w:hAnsi="Times New Roman"/>
          <w:sz w:val="25"/>
          <w:szCs w:val="25"/>
        </w:rPr>
      </w:pPr>
      <w:r w:rsidRPr="00B56AC5">
        <w:rPr>
          <w:rFonts w:ascii="Times New Roman" w:hAnsi="Times New Roman"/>
          <w:sz w:val="25"/>
          <w:szCs w:val="25"/>
        </w:rPr>
        <w:t>20</w:t>
      </w:r>
      <w:r w:rsidR="00B56AC5" w:rsidRPr="00B56AC5">
        <w:rPr>
          <w:rFonts w:ascii="Times New Roman" w:hAnsi="Times New Roman"/>
          <w:sz w:val="25"/>
          <w:szCs w:val="25"/>
        </w:rPr>
        <w:t xml:space="preserve"> квітня </w:t>
      </w:r>
      <w:r w:rsidRPr="00B56AC5">
        <w:rPr>
          <w:rFonts w:ascii="Times New Roman" w:hAnsi="Times New Roman"/>
          <w:sz w:val="25"/>
          <w:szCs w:val="25"/>
        </w:rPr>
        <w:t>2015</w:t>
      </w:r>
      <w:r w:rsidR="00B56AC5" w:rsidRPr="00B56AC5">
        <w:rPr>
          <w:rFonts w:ascii="Times New Roman" w:hAnsi="Times New Roman"/>
          <w:sz w:val="25"/>
          <w:szCs w:val="25"/>
        </w:rPr>
        <w:t xml:space="preserve"> року</w:t>
      </w:r>
      <w:r w:rsidRPr="00B56AC5">
        <w:rPr>
          <w:rFonts w:ascii="Times New Roman" w:hAnsi="Times New Roman"/>
          <w:sz w:val="25"/>
          <w:szCs w:val="25"/>
        </w:rPr>
        <w:t xml:space="preserve"> на адресу судді Господарського суду Київської області </w:t>
      </w:r>
      <w:r w:rsidR="00B56AC5" w:rsidRPr="00B56AC5">
        <w:rPr>
          <w:rFonts w:ascii="Times New Roman" w:hAnsi="Times New Roman"/>
          <w:sz w:val="25"/>
          <w:szCs w:val="25"/>
        </w:rPr>
        <w:t>Скутельник</w:t>
      </w:r>
      <w:r w:rsidR="00B56AC5">
        <w:rPr>
          <w:rFonts w:ascii="Times New Roman" w:hAnsi="Times New Roman"/>
          <w:sz w:val="25"/>
          <w:szCs w:val="25"/>
        </w:rPr>
        <w:t>а</w:t>
      </w:r>
      <w:r w:rsidR="00B56AC5" w:rsidRPr="00B56AC5">
        <w:rPr>
          <w:rFonts w:ascii="Times New Roman" w:hAnsi="Times New Roman"/>
          <w:sz w:val="25"/>
          <w:szCs w:val="25"/>
        </w:rPr>
        <w:t xml:space="preserve"> П.Ф. </w:t>
      </w:r>
      <w:r w:rsidRPr="00B56AC5">
        <w:rPr>
          <w:rFonts w:ascii="Times New Roman" w:hAnsi="Times New Roman"/>
          <w:sz w:val="25"/>
          <w:szCs w:val="25"/>
        </w:rPr>
        <w:t xml:space="preserve">надійшло клопотання голови комітету кредиторів ДП МОУ «Білоцерківський військовий торг» в особі представника Міністерства оборони України </w:t>
      </w:r>
      <w:r w:rsidR="00DE4271">
        <w:rPr>
          <w:rFonts w:ascii="Times New Roman" w:hAnsi="Times New Roman"/>
          <w:sz w:val="25"/>
          <w:szCs w:val="25"/>
        </w:rPr>
        <w:t>ОСОБА_6</w:t>
      </w:r>
      <w:r w:rsidRPr="00B56AC5">
        <w:rPr>
          <w:rFonts w:ascii="Times New Roman" w:hAnsi="Times New Roman"/>
          <w:sz w:val="25"/>
          <w:szCs w:val="25"/>
        </w:rPr>
        <w:t xml:space="preserve"> про призначення нового арбітражного керуючого </w:t>
      </w:r>
      <w:r w:rsidR="00B56AC5" w:rsidRPr="00480022">
        <w:rPr>
          <w:rFonts w:ascii="Times New Roman" w:hAnsi="Times New Roman"/>
          <w:sz w:val="25"/>
          <w:szCs w:val="25"/>
        </w:rPr>
        <w:t>Вершиніна</w:t>
      </w:r>
      <w:r w:rsidRPr="00480022">
        <w:rPr>
          <w:rFonts w:ascii="Times New Roman" w:hAnsi="Times New Roman"/>
          <w:sz w:val="25"/>
          <w:szCs w:val="25"/>
        </w:rPr>
        <w:t xml:space="preserve"> </w:t>
      </w:r>
      <w:r w:rsidRPr="00B56AC5">
        <w:rPr>
          <w:rFonts w:ascii="Times New Roman" w:hAnsi="Times New Roman"/>
          <w:sz w:val="25"/>
          <w:szCs w:val="25"/>
        </w:rPr>
        <w:t xml:space="preserve">після усунення арбітражного керуючого </w:t>
      </w:r>
      <w:r w:rsidR="00DE4271">
        <w:rPr>
          <w:rFonts w:ascii="Times New Roman" w:hAnsi="Times New Roman"/>
          <w:sz w:val="25"/>
          <w:szCs w:val="25"/>
        </w:rPr>
        <w:t>ОСОБА_7</w:t>
      </w:r>
      <w:r w:rsidRPr="00B56AC5">
        <w:rPr>
          <w:rFonts w:ascii="Times New Roman" w:hAnsi="Times New Roman"/>
          <w:sz w:val="25"/>
          <w:szCs w:val="25"/>
        </w:rPr>
        <w:t>.</w:t>
      </w:r>
    </w:p>
    <w:p w:rsidR="00637689" w:rsidRDefault="00637689" w:rsidP="00637689">
      <w:pPr>
        <w:shd w:val="clear" w:color="auto" w:fill="FFFFFF"/>
        <w:spacing w:after="0" w:line="240" w:lineRule="auto"/>
        <w:ind w:firstLine="709"/>
        <w:jc w:val="both"/>
        <w:rPr>
          <w:rFonts w:ascii="Times New Roman" w:hAnsi="Times New Roman"/>
          <w:sz w:val="25"/>
          <w:szCs w:val="25"/>
        </w:rPr>
      </w:pPr>
      <w:r w:rsidRPr="00637689">
        <w:rPr>
          <w:rFonts w:ascii="Times New Roman" w:hAnsi="Times New Roman"/>
          <w:sz w:val="25"/>
          <w:szCs w:val="25"/>
        </w:rPr>
        <w:t xml:space="preserve">Скутельником П.Ф. </w:t>
      </w:r>
      <w:r w:rsidR="00EB759A">
        <w:rPr>
          <w:rFonts w:ascii="Times New Roman" w:hAnsi="Times New Roman"/>
          <w:sz w:val="25"/>
          <w:szCs w:val="25"/>
        </w:rPr>
        <w:t>постановлено</w:t>
      </w:r>
      <w:r>
        <w:rPr>
          <w:rFonts w:ascii="Times New Roman" w:hAnsi="Times New Roman"/>
          <w:sz w:val="25"/>
          <w:szCs w:val="25"/>
        </w:rPr>
        <w:t xml:space="preserve"> ухвалу від 20 квітня </w:t>
      </w:r>
      <w:r w:rsidR="000B73D2" w:rsidRPr="00637689">
        <w:rPr>
          <w:rFonts w:ascii="Times New Roman" w:hAnsi="Times New Roman"/>
          <w:sz w:val="25"/>
          <w:szCs w:val="25"/>
        </w:rPr>
        <w:t xml:space="preserve">2015 </w:t>
      </w:r>
      <w:r>
        <w:rPr>
          <w:rFonts w:ascii="Times New Roman" w:hAnsi="Times New Roman"/>
          <w:sz w:val="25"/>
          <w:szCs w:val="25"/>
        </w:rPr>
        <w:t xml:space="preserve">року </w:t>
      </w:r>
      <w:r w:rsidR="000B73D2" w:rsidRPr="00637689">
        <w:rPr>
          <w:rFonts w:ascii="Times New Roman" w:hAnsi="Times New Roman"/>
          <w:sz w:val="25"/>
          <w:szCs w:val="25"/>
        </w:rPr>
        <w:t xml:space="preserve">про прийняття зазначеного клопотання до розгляду та призначення </w:t>
      </w:r>
      <w:r>
        <w:rPr>
          <w:rFonts w:ascii="Times New Roman" w:hAnsi="Times New Roman"/>
          <w:sz w:val="25"/>
          <w:szCs w:val="25"/>
        </w:rPr>
        <w:t>судово</w:t>
      </w:r>
      <w:r w:rsidR="00EB759A">
        <w:rPr>
          <w:rFonts w:ascii="Times New Roman" w:hAnsi="Times New Roman"/>
          <w:sz w:val="25"/>
          <w:szCs w:val="25"/>
        </w:rPr>
        <w:t>го</w:t>
      </w:r>
      <w:r>
        <w:rPr>
          <w:rFonts w:ascii="Times New Roman" w:hAnsi="Times New Roman"/>
          <w:sz w:val="25"/>
          <w:szCs w:val="25"/>
        </w:rPr>
        <w:t xml:space="preserve"> засіданн</w:t>
      </w:r>
      <w:r w:rsidR="00EB759A">
        <w:rPr>
          <w:rFonts w:ascii="Times New Roman" w:hAnsi="Times New Roman"/>
          <w:sz w:val="25"/>
          <w:szCs w:val="25"/>
        </w:rPr>
        <w:t>я</w:t>
      </w:r>
      <w:r>
        <w:rPr>
          <w:rFonts w:ascii="Times New Roman" w:hAnsi="Times New Roman"/>
          <w:sz w:val="25"/>
          <w:szCs w:val="25"/>
        </w:rPr>
        <w:t xml:space="preserve"> на 18 травня </w:t>
      </w:r>
      <w:r w:rsidR="000B73D2" w:rsidRPr="00637689">
        <w:rPr>
          <w:rFonts w:ascii="Times New Roman" w:hAnsi="Times New Roman"/>
          <w:sz w:val="25"/>
          <w:szCs w:val="25"/>
        </w:rPr>
        <w:t>2015</w:t>
      </w:r>
      <w:r w:rsidR="007D184E">
        <w:rPr>
          <w:rFonts w:ascii="Times New Roman" w:hAnsi="Times New Roman"/>
          <w:sz w:val="25"/>
          <w:szCs w:val="25"/>
        </w:rPr>
        <w:t> </w:t>
      </w:r>
      <w:r>
        <w:rPr>
          <w:rFonts w:ascii="Times New Roman" w:hAnsi="Times New Roman"/>
          <w:sz w:val="25"/>
          <w:szCs w:val="25"/>
        </w:rPr>
        <w:t>року</w:t>
      </w:r>
      <w:r w:rsidR="000B73D2" w:rsidRPr="00637689">
        <w:rPr>
          <w:rFonts w:ascii="Times New Roman" w:hAnsi="Times New Roman"/>
          <w:sz w:val="25"/>
          <w:szCs w:val="25"/>
        </w:rPr>
        <w:t xml:space="preserve"> </w:t>
      </w:r>
      <w:r w:rsidR="00EB759A">
        <w:rPr>
          <w:rFonts w:ascii="Times New Roman" w:hAnsi="Times New Roman"/>
          <w:sz w:val="25"/>
          <w:szCs w:val="25"/>
        </w:rPr>
        <w:t>о</w:t>
      </w:r>
      <w:r w:rsidR="00314692">
        <w:rPr>
          <w:rFonts w:ascii="Times New Roman" w:hAnsi="Times New Roman"/>
          <w:sz w:val="25"/>
          <w:szCs w:val="25"/>
        </w:rPr>
        <w:t xml:space="preserve"> 14:45</w:t>
      </w:r>
      <w:r w:rsidR="000B73D2" w:rsidRPr="00637689">
        <w:rPr>
          <w:rFonts w:ascii="Times New Roman" w:hAnsi="Times New Roman"/>
          <w:sz w:val="25"/>
          <w:szCs w:val="25"/>
        </w:rPr>
        <w:t xml:space="preserve"> в приміщенні Господарського суду Київської області.</w:t>
      </w:r>
    </w:p>
    <w:p w:rsidR="006876C7" w:rsidRDefault="000B73D2" w:rsidP="006876C7">
      <w:pPr>
        <w:shd w:val="clear" w:color="auto" w:fill="FFFFFF"/>
        <w:spacing w:after="0" w:line="240" w:lineRule="auto"/>
        <w:ind w:firstLine="709"/>
        <w:jc w:val="both"/>
        <w:rPr>
          <w:rFonts w:ascii="Times New Roman" w:hAnsi="Times New Roman"/>
          <w:sz w:val="25"/>
          <w:szCs w:val="25"/>
        </w:rPr>
      </w:pPr>
      <w:r w:rsidRPr="006876C7">
        <w:rPr>
          <w:rFonts w:ascii="Times New Roman" w:hAnsi="Times New Roman"/>
          <w:sz w:val="25"/>
          <w:szCs w:val="25"/>
        </w:rPr>
        <w:t>20</w:t>
      </w:r>
      <w:r w:rsidR="00637689" w:rsidRPr="006876C7">
        <w:rPr>
          <w:rFonts w:ascii="Times New Roman" w:hAnsi="Times New Roman"/>
          <w:sz w:val="25"/>
          <w:szCs w:val="25"/>
        </w:rPr>
        <w:t xml:space="preserve"> квітня </w:t>
      </w:r>
      <w:r w:rsidRPr="006876C7">
        <w:rPr>
          <w:rFonts w:ascii="Times New Roman" w:hAnsi="Times New Roman"/>
          <w:sz w:val="25"/>
          <w:szCs w:val="25"/>
        </w:rPr>
        <w:t>2015</w:t>
      </w:r>
      <w:r w:rsidR="00637689" w:rsidRPr="006876C7">
        <w:rPr>
          <w:rFonts w:ascii="Times New Roman" w:hAnsi="Times New Roman"/>
          <w:sz w:val="25"/>
          <w:szCs w:val="25"/>
        </w:rPr>
        <w:t xml:space="preserve"> року</w:t>
      </w:r>
      <w:r w:rsidRPr="006876C7">
        <w:rPr>
          <w:rFonts w:ascii="Times New Roman" w:hAnsi="Times New Roman"/>
          <w:sz w:val="25"/>
          <w:szCs w:val="25"/>
        </w:rPr>
        <w:t xml:space="preserve"> </w:t>
      </w:r>
      <w:proofErr w:type="spellStart"/>
      <w:r w:rsidRPr="006876C7">
        <w:rPr>
          <w:rFonts w:ascii="Times New Roman" w:hAnsi="Times New Roman"/>
          <w:sz w:val="25"/>
          <w:szCs w:val="25"/>
        </w:rPr>
        <w:t>т</w:t>
      </w:r>
      <w:r w:rsidR="00314692">
        <w:rPr>
          <w:rFonts w:ascii="Times New Roman" w:hAnsi="Times New Roman"/>
          <w:sz w:val="25"/>
          <w:szCs w:val="25"/>
        </w:rPr>
        <w:t>.</w:t>
      </w:r>
      <w:r w:rsidRPr="006876C7">
        <w:rPr>
          <w:rFonts w:ascii="Times New Roman" w:hAnsi="Times New Roman"/>
          <w:sz w:val="25"/>
          <w:szCs w:val="25"/>
        </w:rPr>
        <w:t>в</w:t>
      </w:r>
      <w:r w:rsidR="00314692">
        <w:rPr>
          <w:rFonts w:ascii="Times New Roman" w:hAnsi="Times New Roman"/>
          <w:sz w:val="25"/>
          <w:szCs w:val="25"/>
        </w:rPr>
        <w:t>.</w:t>
      </w:r>
      <w:r w:rsidRPr="006876C7">
        <w:rPr>
          <w:rFonts w:ascii="Times New Roman" w:hAnsi="Times New Roman"/>
          <w:sz w:val="25"/>
          <w:szCs w:val="25"/>
        </w:rPr>
        <w:t>о</w:t>
      </w:r>
      <w:proofErr w:type="spellEnd"/>
      <w:r w:rsidR="00314692">
        <w:rPr>
          <w:rFonts w:ascii="Times New Roman" w:hAnsi="Times New Roman"/>
          <w:sz w:val="25"/>
          <w:szCs w:val="25"/>
        </w:rPr>
        <w:t xml:space="preserve">. </w:t>
      </w:r>
      <w:r w:rsidRPr="006876C7">
        <w:rPr>
          <w:rFonts w:ascii="Times New Roman" w:hAnsi="Times New Roman"/>
          <w:sz w:val="25"/>
          <w:szCs w:val="25"/>
        </w:rPr>
        <w:t>директора ДП МОУ «Білоцерківський військовий торг»</w:t>
      </w:r>
      <w:r w:rsidR="00637689" w:rsidRPr="006876C7">
        <w:t xml:space="preserve"> </w:t>
      </w:r>
      <w:r w:rsidR="00DE4271">
        <w:rPr>
          <w:rFonts w:ascii="Times New Roman" w:hAnsi="Times New Roman"/>
          <w:sz w:val="25"/>
          <w:szCs w:val="25"/>
        </w:rPr>
        <w:t>ОСОБА_8</w:t>
      </w:r>
      <w:r w:rsidRPr="006876C7">
        <w:rPr>
          <w:rFonts w:ascii="Times New Roman" w:hAnsi="Times New Roman"/>
          <w:sz w:val="25"/>
          <w:szCs w:val="25"/>
        </w:rPr>
        <w:t>, як</w:t>
      </w:r>
      <w:r w:rsidR="00314692">
        <w:rPr>
          <w:rFonts w:ascii="Times New Roman" w:hAnsi="Times New Roman"/>
          <w:sz w:val="25"/>
          <w:szCs w:val="25"/>
        </w:rPr>
        <w:t>ий</w:t>
      </w:r>
      <w:r w:rsidRPr="006876C7">
        <w:rPr>
          <w:rFonts w:ascii="Times New Roman" w:hAnsi="Times New Roman"/>
          <w:sz w:val="25"/>
          <w:szCs w:val="25"/>
        </w:rPr>
        <w:t xml:space="preserve"> згідно</w:t>
      </w:r>
      <w:r w:rsidR="00314692">
        <w:rPr>
          <w:rFonts w:ascii="Times New Roman" w:hAnsi="Times New Roman"/>
          <w:sz w:val="25"/>
          <w:szCs w:val="25"/>
        </w:rPr>
        <w:t xml:space="preserve"> із</w:t>
      </w:r>
      <w:r w:rsidRPr="006876C7">
        <w:rPr>
          <w:rFonts w:ascii="Times New Roman" w:hAnsi="Times New Roman"/>
          <w:sz w:val="25"/>
          <w:szCs w:val="25"/>
        </w:rPr>
        <w:t xml:space="preserve"> Закон</w:t>
      </w:r>
      <w:r w:rsidR="00314692">
        <w:rPr>
          <w:rFonts w:ascii="Times New Roman" w:hAnsi="Times New Roman"/>
          <w:sz w:val="25"/>
          <w:szCs w:val="25"/>
        </w:rPr>
        <w:t>ом</w:t>
      </w:r>
      <w:r w:rsidRPr="006876C7">
        <w:rPr>
          <w:rFonts w:ascii="Times New Roman" w:hAnsi="Times New Roman"/>
          <w:sz w:val="25"/>
          <w:szCs w:val="25"/>
        </w:rPr>
        <w:t xml:space="preserve"> України «Про відновлення платоспроможності боржника або визнання його банкрут</w:t>
      </w:r>
      <w:r w:rsidR="006876C7">
        <w:rPr>
          <w:rFonts w:ascii="Times New Roman" w:hAnsi="Times New Roman"/>
          <w:sz w:val="25"/>
          <w:szCs w:val="25"/>
        </w:rPr>
        <w:t>ом</w:t>
      </w:r>
      <w:r w:rsidRPr="006876C7">
        <w:rPr>
          <w:rFonts w:ascii="Times New Roman" w:hAnsi="Times New Roman"/>
          <w:sz w:val="25"/>
          <w:szCs w:val="25"/>
        </w:rPr>
        <w:t>» від 14</w:t>
      </w:r>
      <w:r w:rsidR="006876C7">
        <w:rPr>
          <w:rFonts w:ascii="Times New Roman" w:hAnsi="Times New Roman"/>
          <w:sz w:val="25"/>
          <w:szCs w:val="25"/>
        </w:rPr>
        <w:t xml:space="preserve"> травня </w:t>
      </w:r>
      <w:r w:rsidRPr="006876C7">
        <w:rPr>
          <w:rFonts w:ascii="Times New Roman" w:hAnsi="Times New Roman"/>
          <w:sz w:val="25"/>
          <w:szCs w:val="25"/>
        </w:rPr>
        <w:t xml:space="preserve">1992 </w:t>
      </w:r>
      <w:r w:rsidR="006876C7">
        <w:rPr>
          <w:rFonts w:ascii="Times New Roman" w:hAnsi="Times New Roman"/>
          <w:sz w:val="25"/>
          <w:szCs w:val="25"/>
        </w:rPr>
        <w:t xml:space="preserve">року </w:t>
      </w:r>
      <w:r w:rsidRPr="006876C7">
        <w:rPr>
          <w:rFonts w:ascii="Times New Roman" w:hAnsi="Times New Roman"/>
          <w:sz w:val="25"/>
          <w:szCs w:val="25"/>
        </w:rPr>
        <w:t xml:space="preserve">є </w:t>
      </w:r>
      <w:r w:rsidR="006876C7">
        <w:rPr>
          <w:rFonts w:ascii="Times New Roman" w:hAnsi="Times New Roman"/>
          <w:sz w:val="25"/>
          <w:szCs w:val="25"/>
        </w:rPr>
        <w:t>б</w:t>
      </w:r>
      <w:r w:rsidRPr="006876C7">
        <w:rPr>
          <w:rFonts w:ascii="Times New Roman" w:hAnsi="Times New Roman"/>
          <w:sz w:val="25"/>
          <w:szCs w:val="25"/>
        </w:rPr>
        <w:t>оржником, видано довіреність №</w:t>
      </w:r>
      <w:r w:rsidR="00314692">
        <w:rPr>
          <w:rFonts w:ascii="Times New Roman" w:hAnsi="Times New Roman"/>
          <w:sz w:val="25"/>
          <w:szCs w:val="25"/>
        </w:rPr>
        <w:t> </w:t>
      </w:r>
      <w:r w:rsidRPr="006876C7">
        <w:rPr>
          <w:rFonts w:ascii="Times New Roman" w:hAnsi="Times New Roman"/>
          <w:sz w:val="25"/>
          <w:szCs w:val="25"/>
        </w:rPr>
        <w:t xml:space="preserve">8 </w:t>
      </w:r>
      <w:r w:rsidR="00EB759A" w:rsidRPr="00EB759A">
        <w:rPr>
          <w:rFonts w:ascii="Times New Roman" w:hAnsi="Times New Roman"/>
          <w:sz w:val="25"/>
          <w:szCs w:val="25"/>
        </w:rPr>
        <w:t>на</w:t>
      </w:r>
      <w:r w:rsidR="00314692">
        <w:rPr>
          <w:rFonts w:ascii="Times New Roman" w:hAnsi="Times New Roman"/>
          <w:sz w:val="25"/>
          <w:szCs w:val="25"/>
        </w:rPr>
        <w:t xml:space="preserve"> ім’я </w:t>
      </w:r>
      <w:r w:rsidR="00DE4271">
        <w:rPr>
          <w:rFonts w:ascii="Times New Roman" w:hAnsi="Times New Roman"/>
          <w:sz w:val="25"/>
          <w:szCs w:val="25"/>
        </w:rPr>
        <w:t>ОСОБА_5</w:t>
      </w:r>
      <w:r w:rsidR="00314692">
        <w:rPr>
          <w:rFonts w:ascii="Times New Roman" w:hAnsi="Times New Roman"/>
          <w:sz w:val="25"/>
          <w:szCs w:val="25"/>
        </w:rPr>
        <w:t xml:space="preserve">, </w:t>
      </w:r>
      <w:r w:rsidR="00EB759A">
        <w:rPr>
          <w:rFonts w:ascii="Times New Roman" w:hAnsi="Times New Roman"/>
          <w:sz w:val="25"/>
          <w:szCs w:val="25"/>
        </w:rPr>
        <w:t>якою його уповноважено здійснювати</w:t>
      </w:r>
      <w:r w:rsidRPr="006876C7">
        <w:rPr>
          <w:rFonts w:ascii="Times New Roman" w:hAnsi="Times New Roman"/>
          <w:sz w:val="25"/>
          <w:szCs w:val="25"/>
        </w:rPr>
        <w:t xml:space="preserve"> представництво інтересів підприємства шляхом ведення справ у всіх судових установах України з усіма правами, наданими законом позивачу, </w:t>
      </w:r>
      <w:r w:rsidR="00314692">
        <w:rPr>
          <w:rFonts w:ascii="Times New Roman" w:hAnsi="Times New Roman"/>
          <w:sz w:val="25"/>
          <w:szCs w:val="25"/>
        </w:rPr>
        <w:t xml:space="preserve">відповідачу, заявнику, боржнику, </w:t>
      </w:r>
      <w:r w:rsidRPr="006876C7">
        <w:rPr>
          <w:rFonts w:ascii="Times New Roman" w:hAnsi="Times New Roman"/>
          <w:sz w:val="25"/>
          <w:szCs w:val="25"/>
        </w:rPr>
        <w:t>та інших повноважень.</w:t>
      </w:r>
    </w:p>
    <w:p w:rsidR="00EB759A" w:rsidRPr="00EB759A" w:rsidRDefault="00480022" w:rsidP="00EB759A">
      <w:pPr>
        <w:shd w:val="clear" w:color="auto" w:fill="FFFFFF"/>
        <w:spacing w:after="0" w:line="240" w:lineRule="auto"/>
        <w:ind w:firstLine="709"/>
        <w:jc w:val="both"/>
        <w:rPr>
          <w:rFonts w:ascii="Times New Roman" w:hAnsi="Times New Roman"/>
          <w:sz w:val="25"/>
          <w:szCs w:val="25"/>
        </w:rPr>
      </w:pPr>
      <w:r w:rsidRPr="00480022">
        <w:rPr>
          <w:rFonts w:ascii="Times New Roman" w:hAnsi="Times New Roman"/>
          <w:sz w:val="25"/>
          <w:szCs w:val="25"/>
        </w:rPr>
        <w:t xml:space="preserve">У зв`язку з тим, що </w:t>
      </w:r>
      <w:r w:rsidR="00DE4271">
        <w:rPr>
          <w:rFonts w:ascii="Times New Roman" w:hAnsi="Times New Roman"/>
          <w:sz w:val="25"/>
          <w:szCs w:val="25"/>
        </w:rPr>
        <w:t>ОСОБА_5</w:t>
      </w:r>
      <w:r>
        <w:rPr>
          <w:rFonts w:ascii="Times New Roman" w:hAnsi="Times New Roman"/>
          <w:sz w:val="25"/>
          <w:szCs w:val="25"/>
        </w:rPr>
        <w:t xml:space="preserve"> </w:t>
      </w:r>
      <w:r w:rsidRPr="00480022">
        <w:rPr>
          <w:rFonts w:ascii="Times New Roman" w:hAnsi="Times New Roman"/>
          <w:sz w:val="25"/>
          <w:szCs w:val="25"/>
        </w:rPr>
        <w:t xml:space="preserve">був раніше особисто знайомий із </w:t>
      </w:r>
      <w:r w:rsidR="00DE4271">
        <w:rPr>
          <w:rFonts w:ascii="Times New Roman" w:hAnsi="Times New Roman"/>
          <w:sz w:val="25"/>
          <w:szCs w:val="25"/>
        </w:rPr>
        <w:t>ОСОБА_1</w:t>
      </w:r>
      <w:r w:rsidR="00314692">
        <w:rPr>
          <w:rFonts w:ascii="Times New Roman" w:hAnsi="Times New Roman"/>
          <w:sz w:val="25"/>
          <w:szCs w:val="25"/>
        </w:rPr>
        <w:t xml:space="preserve">, </w:t>
      </w:r>
      <w:r>
        <w:rPr>
          <w:rFonts w:ascii="Times New Roman" w:hAnsi="Times New Roman"/>
          <w:sz w:val="25"/>
          <w:szCs w:val="25"/>
        </w:rPr>
        <w:t xml:space="preserve">він </w:t>
      </w:r>
      <w:r w:rsidR="00EB759A">
        <w:rPr>
          <w:rFonts w:ascii="Times New Roman" w:hAnsi="Times New Roman"/>
          <w:sz w:val="25"/>
          <w:szCs w:val="25"/>
        </w:rPr>
        <w:t xml:space="preserve">вирішив звернутися до </w:t>
      </w:r>
      <w:r>
        <w:rPr>
          <w:rFonts w:ascii="Times New Roman" w:hAnsi="Times New Roman"/>
          <w:sz w:val="25"/>
          <w:szCs w:val="25"/>
        </w:rPr>
        <w:t xml:space="preserve">нього </w:t>
      </w:r>
      <w:r w:rsidRPr="00480022">
        <w:rPr>
          <w:rFonts w:ascii="Times New Roman" w:hAnsi="Times New Roman"/>
          <w:sz w:val="25"/>
          <w:szCs w:val="25"/>
        </w:rPr>
        <w:t>з питанням про те, які саме документи необхідно подати від імені підприємства для розгляду судом клопотання про усунення арбітражного керуючого</w:t>
      </w:r>
      <w:r>
        <w:rPr>
          <w:rFonts w:ascii="Times New Roman" w:hAnsi="Times New Roman"/>
          <w:sz w:val="25"/>
          <w:szCs w:val="25"/>
        </w:rPr>
        <w:t xml:space="preserve"> </w:t>
      </w:r>
      <w:r w:rsidR="00DE4271">
        <w:rPr>
          <w:rFonts w:ascii="Times New Roman" w:hAnsi="Times New Roman"/>
          <w:sz w:val="25"/>
          <w:szCs w:val="25"/>
        </w:rPr>
        <w:t>ОСОБА_7</w:t>
      </w:r>
      <w:r w:rsidR="00EB759A" w:rsidRPr="00EB759A">
        <w:rPr>
          <w:rFonts w:ascii="Times New Roman" w:hAnsi="Times New Roman"/>
          <w:sz w:val="25"/>
          <w:szCs w:val="25"/>
        </w:rPr>
        <w:t>.</w:t>
      </w:r>
    </w:p>
    <w:p w:rsidR="006876C7" w:rsidRDefault="000B73D2" w:rsidP="006876C7">
      <w:pPr>
        <w:shd w:val="clear" w:color="auto" w:fill="FFFFFF"/>
        <w:spacing w:after="0" w:line="240" w:lineRule="auto"/>
        <w:ind w:firstLine="709"/>
        <w:jc w:val="both"/>
        <w:rPr>
          <w:rFonts w:ascii="Times New Roman" w:hAnsi="Times New Roman"/>
          <w:sz w:val="25"/>
          <w:szCs w:val="25"/>
        </w:rPr>
      </w:pPr>
      <w:r w:rsidRPr="006876C7">
        <w:rPr>
          <w:rFonts w:ascii="Times New Roman" w:hAnsi="Times New Roman"/>
          <w:sz w:val="25"/>
          <w:szCs w:val="25"/>
        </w:rPr>
        <w:t xml:space="preserve">Із цією метою </w:t>
      </w:r>
      <w:r w:rsidR="00DE4271">
        <w:rPr>
          <w:rFonts w:ascii="Times New Roman" w:hAnsi="Times New Roman"/>
          <w:sz w:val="25"/>
          <w:szCs w:val="25"/>
        </w:rPr>
        <w:t>ОСОБА_5</w:t>
      </w:r>
      <w:r w:rsidR="006876C7" w:rsidRPr="006876C7">
        <w:rPr>
          <w:rFonts w:ascii="Times New Roman" w:hAnsi="Times New Roman"/>
          <w:sz w:val="25"/>
          <w:szCs w:val="25"/>
        </w:rPr>
        <w:t xml:space="preserve"> </w:t>
      </w:r>
      <w:r w:rsidRPr="006876C7">
        <w:rPr>
          <w:rFonts w:ascii="Times New Roman" w:hAnsi="Times New Roman"/>
          <w:sz w:val="25"/>
          <w:szCs w:val="25"/>
        </w:rPr>
        <w:t xml:space="preserve">зателефонував </w:t>
      </w:r>
      <w:r w:rsidR="00DE4271">
        <w:rPr>
          <w:rFonts w:ascii="Times New Roman" w:hAnsi="Times New Roman"/>
          <w:sz w:val="25"/>
          <w:szCs w:val="25"/>
        </w:rPr>
        <w:t>ОСОБА_1</w:t>
      </w:r>
      <w:r w:rsidR="006876C7" w:rsidRPr="006876C7">
        <w:rPr>
          <w:rFonts w:ascii="Times New Roman" w:hAnsi="Times New Roman"/>
          <w:sz w:val="25"/>
          <w:szCs w:val="25"/>
        </w:rPr>
        <w:t xml:space="preserve"> </w:t>
      </w:r>
      <w:r w:rsidRPr="006876C7">
        <w:rPr>
          <w:rFonts w:ascii="Times New Roman" w:hAnsi="Times New Roman"/>
          <w:sz w:val="25"/>
          <w:szCs w:val="25"/>
        </w:rPr>
        <w:t>та запропонував зустрітися. Останній погодився та призначив зустріч біля приміщення Господарського суду Київської області.</w:t>
      </w:r>
    </w:p>
    <w:p w:rsidR="006876C7" w:rsidRDefault="000B73D2" w:rsidP="006876C7">
      <w:pPr>
        <w:shd w:val="clear" w:color="auto" w:fill="FFFFFF"/>
        <w:spacing w:after="0" w:line="240" w:lineRule="auto"/>
        <w:ind w:firstLine="709"/>
        <w:jc w:val="both"/>
        <w:rPr>
          <w:rFonts w:ascii="Times New Roman" w:hAnsi="Times New Roman"/>
          <w:sz w:val="25"/>
          <w:szCs w:val="25"/>
        </w:rPr>
      </w:pPr>
      <w:r w:rsidRPr="006876C7">
        <w:rPr>
          <w:rFonts w:ascii="Times New Roman" w:hAnsi="Times New Roman"/>
          <w:sz w:val="25"/>
          <w:szCs w:val="25"/>
        </w:rPr>
        <w:t>28</w:t>
      </w:r>
      <w:r w:rsidR="006876C7" w:rsidRPr="006876C7">
        <w:rPr>
          <w:rFonts w:ascii="Times New Roman" w:hAnsi="Times New Roman"/>
          <w:sz w:val="25"/>
          <w:szCs w:val="25"/>
        </w:rPr>
        <w:t xml:space="preserve"> квітня </w:t>
      </w:r>
      <w:r w:rsidRPr="006876C7">
        <w:rPr>
          <w:rFonts w:ascii="Times New Roman" w:hAnsi="Times New Roman"/>
          <w:sz w:val="25"/>
          <w:szCs w:val="25"/>
        </w:rPr>
        <w:t>2015</w:t>
      </w:r>
      <w:r w:rsidR="006876C7" w:rsidRPr="006876C7">
        <w:rPr>
          <w:rFonts w:ascii="Times New Roman" w:hAnsi="Times New Roman"/>
          <w:sz w:val="25"/>
          <w:szCs w:val="25"/>
        </w:rPr>
        <w:t xml:space="preserve"> року</w:t>
      </w:r>
      <w:r w:rsidRPr="006876C7">
        <w:rPr>
          <w:rFonts w:ascii="Times New Roman" w:hAnsi="Times New Roman"/>
          <w:sz w:val="25"/>
          <w:szCs w:val="25"/>
        </w:rPr>
        <w:t xml:space="preserve"> близько 16</w:t>
      </w:r>
      <w:r w:rsidR="006876C7" w:rsidRPr="006876C7">
        <w:rPr>
          <w:rFonts w:ascii="Times New Roman" w:hAnsi="Times New Roman"/>
          <w:sz w:val="25"/>
          <w:szCs w:val="25"/>
        </w:rPr>
        <w:t xml:space="preserve">:00 </w:t>
      </w:r>
      <w:r w:rsidRPr="006876C7">
        <w:rPr>
          <w:rFonts w:ascii="Times New Roman" w:hAnsi="Times New Roman"/>
          <w:sz w:val="25"/>
          <w:szCs w:val="25"/>
        </w:rPr>
        <w:t xml:space="preserve">під час розмови, яка відбулася на вулиці неподалік приміщення адміністративної будівлі вказаного суду, що розташоване на розі вулиць Ветрова та Симона Петлюри у місті Києві, </w:t>
      </w:r>
      <w:r w:rsidR="00DE4271">
        <w:rPr>
          <w:rFonts w:ascii="Times New Roman" w:hAnsi="Times New Roman"/>
          <w:sz w:val="25"/>
          <w:szCs w:val="25"/>
        </w:rPr>
        <w:t>ОСОБА_5</w:t>
      </w:r>
      <w:r w:rsidR="006876C7" w:rsidRPr="006876C7">
        <w:rPr>
          <w:rFonts w:ascii="Times New Roman" w:hAnsi="Times New Roman"/>
          <w:sz w:val="25"/>
          <w:szCs w:val="25"/>
        </w:rPr>
        <w:t xml:space="preserve"> </w:t>
      </w:r>
      <w:r w:rsidRPr="006876C7">
        <w:rPr>
          <w:rFonts w:ascii="Times New Roman" w:hAnsi="Times New Roman"/>
          <w:sz w:val="25"/>
          <w:szCs w:val="25"/>
        </w:rPr>
        <w:t xml:space="preserve">повідомив </w:t>
      </w:r>
      <w:r w:rsidR="00DE4271">
        <w:rPr>
          <w:rFonts w:ascii="Times New Roman" w:hAnsi="Times New Roman"/>
          <w:sz w:val="25"/>
          <w:szCs w:val="25"/>
        </w:rPr>
        <w:t>ОСОБА_1</w:t>
      </w:r>
      <w:r w:rsidRPr="006876C7">
        <w:rPr>
          <w:rFonts w:ascii="Times New Roman" w:hAnsi="Times New Roman"/>
          <w:sz w:val="25"/>
          <w:szCs w:val="25"/>
        </w:rPr>
        <w:t>, що він є представником за дорученням ДП МОУ «Білоцерківський військовий торг» та запитав</w:t>
      </w:r>
      <w:r w:rsidR="00314692">
        <w:rPr>
          <w:rFonts w:ascii="Times New Roman" w:hAnsi="Times New Roman"/>
          <w:sz w:val="25"/>
          <w:szCs w:val="25"/>
        </w:rPr>
        <w:t>,</w:t>
      </w:r>
      <w:r w:rsidRPr="006876C7">
        <w:rPr>
          <w:rFonts w:ascii="Times New Roman" w:hAnsi="Times New Roman"/>
          <w:sz w:val="25"/>
          <w:szCs w:val="25"/>
        </w:rPr>
        <w:t xml:space="preserve"> які саме документи необхідно подати для розгляду судом клопотання про усунення арбітражного керуючого підприємства </w:t>
      </w:r>
      <w:r w:rsidR="00DE4271">
        <w:rPr>
          <w:rFonts w:ascii="Times New Roman" w:hAnsi="Times New Roman"/>
          <w:sz w:val="25"/>
          <w:szCs w:val="25"/>
        </w:rPr>
        <w:t>ОСОБА_7</w:t>
      </w:r>
      <w:r w:rsidRPr="006876C7">
        <w:rPr>
          <w:rFonts w:ascii="Times New Roman" w:hAnsi="Times New Roman"/>
          <w:sz w:val="25"/>
          <w:szCs w:val="25"/>
        </w:rPr>
        <w:t>.</w:t>
      </w:r>
    </w:p>
    <w:p w:rsidR="00D65979" w:rsidRPr="00317474" w:rsidRDefault="00480022" w:rsidP="00480022">
      <w:pPr>
        <w:shd w:val="clear" w:color="auto" w:fill="FFFFFF"/>
        <w:spacing w:after="0" w:line="240" w:lineRule="auto"/>
        <w:ind w:firstLine="709"/>
        <w:jc w:val="both"/>
        <w:rPr>
          <w:rFonts w:ascii="Times New Roman" w:hAnsi="Times New Roman"/>
          <w:sz w:val="25"/>
          <w:szCs w:val="25"/>
        </w:rPr>
      </w:pPr>
      <w:r w:rsidRPr="00317474">
        <w:rPr>
          <w:rFonts w:ascii="Times New Roman" w:hAnsi="Times New Roman"/>
          <w:sz w:val="25"/>
          <w:szCs w:val="25"/>
        </w:rPr>
        <w:t>В ухвалі Київського апеляційного суду від</w:t>
      </w:r>
      <w:r w:rsidR="007D184E">
        <w:rPr>
          <w:rFonts w:ascii="Times New Roman" w:hAnsi="Times New Roman"/>
          <w:sz w:val="25"/>
          <w:szCs w:val="25"/>
        </w:rPr>
        <w:t xml:space="preserve"> 06 грудня 2022 року у справі № </w:t>
      </w:r>
      <w:r w:rsidRPr="00317474">
        <w:rPr>
          <w:rFonts w:ascii="Times New Roman" w:hAnsi="Times New Roman"/>
          <w:sz w:val="25"/>
          <w:szCs w:val="25"/>
        </w:rPr>
        <w:t xml:space="preserve">755/2981/16-к зазначено, що </w:t>
      </w:r>
      <w:r w:rsidR="00DE4271">
        <w:rPr>
          <w:rFonts w:ascii="Times New Roman" w:hAnsi="Times New Roman"/>
          <w:sz w:val="25"/>
          <w:szCs w:val="25"/>
        </w:rPr>
        <w:t>ОСОБА_1</w:t>
      </w:r>
      <w:r w:rsidR="006876C7" w:rsidRPr="00317474">
        <w:rPr>
          <w:rFonts w:ascii="Times New Roman" w:hAnsi="Times New Roman"/>
          <w:sz w:val="25"/>
          <w:szCs w:val="25"/>
        </w:rPr>
        <w:t xml:space="preserve"> </w:t>
      </w:r>
      <w:r w:rsidR="000B73D2" w:rsidRPr="00317474">
        <w:rPr>
          <w:rFonts w:ascii="Times New Roman" w:hAnsi="Times New Roman"/>
          <w:sz w:val="25"/>
          <w:szCs w:val="25"/>
        </w:rPr>
        <w:t xml:space="preserve">висунув вимогу </w:t>
      </w:r>
      <w:r w:rsidR="00DE4271">
        <w:rPr>
          <w:rFonts w:ascii="Times New Roman" w:hAnsi="Times New Roman"/>
          <w:sz w:val="25"/>
          <w:szCs w:val="25"/>
        </w:rPr>
        <w:t>ОСОБА_5</w:t>
      </w:r>
      <w:r w:rsidR="000B73D2" w:rsidRPr="00317474">
        <w:rPr>
          <w:rFonts w:ascii="Times New Roman" w:hAnsi="Times New Roman"/>
          <w:sz w:val="25"/>
          <w:szCs w:val="25"/>
        </w:rPr>
        <w:t xml:space="preserve">, як представнику ДП МОУ «Білоцерківський військовий торг» про передачу </w:t>
      </w:r>
      <w:r w:rsidR="00DE4271">
        <w:rPr>
          <w:rFonts w:ascii="Times New Roman" w:hAnsi="Times New Roman"/>
          <w:sz w:val="25"/>
          <w:szCs w:val="25"/>
        </w:rPr>
        <w:t>ОСОБА_1</w:t>
      </w:r>
      <w:r w:rsidR="000B73D2" w:rsidRPr="00317474">
        <w:rPr>
          <w:rFonts w:ascii="Times New Roman" w:hAnsi="Times New Roman"/>
          <w:sz w:val="25"/>
          <w:szCs w:val="25"/>
        </w:rPr>
        <w:t xml:space="preserve"> неправомірної вигоди в розмірі 15</w:t>
      </w:r>
      <w:r w:rsidR="00314692">
        <w:rPr>
          <w:rFonts w:ascii="Times New Roman" w:hAnsi="Times New Roman"/>
          <w:sz w:val="25"/>
          <w:szCs w:val="25"/>
        </w:rPr>
        <w:t xml:space="preserve"> </w:t>
      </w:r>
      <w:r w:rsidR="000B73D2" w:rsidRPr="00317474">
        <w:rPr>
          <w:rFonts w:ascii="Times New Roman" w:hAnsi="Times New Roman"/>
          <w:sz w:val="25"/>
          <w:szCs w:val="25"/>
        </w:rPr>
        <w:t>00</w:t>
      </w:r>
      <w:r w:rsidR="00314692">
        <w:rPr>
          <w:rFonts w:ascii="Times New Roman" w:hAnsi="Times New Roman"/>
          <w:sz w:val="25"/>
          <w:szCs w:val="25"/>
        </w:rPr>
        <w:t xml:space="preserve">0 доларів США за винесення </w:t>
      </w:r>
      <w:r w:rsidR="00DE4271">
        <w:rPr>
          <w:rFonts w:ascii="Times New Roman" w:hAnsi="Times New Roman"/>
          <w:sz w:val="25"/>
          <w:szCs w:val="25"/>
        </w:rPr>
        <w:t>ОСОБА_1</w:t>
      </w:r>
      <w:r w:rsidR="00314692">
        <w:rPr>
          <w:rFonts w:ascii="Times New Roman" w:hAnsi="Times New Roman"/>
          <w:sz w:val="25"/>
          <w:szCs w:val="25"/>
        </w:rPr>
        <w:t xml:space="preserve"> </w:t>
      </w:r>
      <w:r w:rsidR="00314692" w:rsidRPr="005B0DE7">
        <w:rPr>
          <w:rFonts w:ascii="Times New Roman" w:hAnsi="Times New Roman"/>
          <w:sz w:val="25"/>
          <w:szCs w:val="25"/>
        </w:rPr>
        <w:t>як суддею</w:t>
      </w:r>
      <w:r w:rsidR="000B73D2" w:rsidRPr="00317474">
        <w:rPr>
          <w:rFonts w:ascii="Times New Roman" w:hAnsi="Times New Roman"/>
          <w:sz w:val="25"/>
          <w:szCs w:val="25"/>
        </w:rPr>
        <w:t xml:space="preserve"> рішення на користь вказаного підприємства шляхом задоволення клопота</w:t>
      </w:r>
      <w:r w:rsidR="00D65979" w:rsidRPr="00317474">
        <w:rPr>
          <w:rFonts w:ascii="Times New Roman" w:hAnsi="Times New Roman"/>
          <w:sz w:val="25"/>
          <w:szCs w:val="25"/>
        </w:rPr>
        <w:t>ння Голови комітету кредиторів б</w:t>
      </w:r>
      <w:r w:rsidR="00314692">
        <w:rPr>
          <w:rFonts w:ascii="Times New Roman" w:hAnsi="Times New Roman"/>
          <w:sz w:val="25"/>
          <w:szCs w:val="25"/>
        </w:rPr>
        <w:t xml:space="preserve">оржника – </w:t>
      </w:r>
      <w:r w:rsidR="000B73D2" w:rsidRPr="00317474">
        <w:rPr>
          <w:rFonts w:ascii="Times New Roman" w:hAnsi="Times New Roman"/>
          <w:sz w:val="25"/>
          <w:szCs w:val="25"/>
        </w:rPr>
        <w:t xml:space="preserve">Міністерства оборони України, в особі представника Міністерства оборони України </w:t>
      </w:r>
      <w:r w:rsidR="00DE4271">
        <w:rPr>
          <w:rFonts w:ascii="Times New Roman" w:hAnsi="Times New Roman"/>
          <w:sz w:val="25"/>
          <w:szCs w:val="25"/>
        </w:rPr>
        <w:t>ОСОБА_6</w:t>
      </w:r>
      <w:r w:rsidR="00D65979" w:rsidRPr="00317474">
        <w:rPr>
          <w:rFonts w:ascii="Times New Roman" w:hAnsi="Times New Roman"/>
          <w:sz w:val="25"/>
          <w:szCs w:val="25"/>
        </w:rPr>
        <w:t xml:space="preserve"> </w:t>
      </w:r>
      <w:r w:rsidR="000B73D2" w:rsidRPr="00317474">
        <w:rPr>
          <w:rFonts w:ascii="Times New Roman" w:hAnsi="Times New Roman"/>
          <w:sz w:val="25"/>
          <w:szCs w:val="25"/>
        </w:rPr>
        <w:t xml:space="preserve">про усунення арбітражного керуючого (розпорядника майна) </w:t>
      </w:r>
      <w:r w:rsidR="00DE4271">
        <w:rPr>
          <w:rFonts w:ascii="Times New Roman" w:hAnsi="Times New Roman"/>
          <w:sz w:val="25"/>
          <w:szCs w:val="25"/>
        </w:rPr>
        <w:t>ОСОБА_7</w:t>
      </w:r>
      <w:r w:rsidR="00314692">
        <w:rPr>
          <w:rFonts w:ascii="Times New Roman" w:hAnsi="Times New Roman"/>
          <w:sz w:val="25"/>
          <w:szCs w:val="25"/>
        </w:rPr>
        <w:t xml:space="preserve"> від виконання ним своїх обов’</w:t>
      </w:r>
      <w:r w:rsidR="000B73D2" w:rsidRPr="00317474">
        <w:rPr>
          <w:rFonts w:ascii="Times New Roman" w:hAnsi="Times New Roman"/>
          <w:sz w:val="25"/>
          <w:szCs w:val="25"/>
        </w:rPr>
        <w:t>язків та призначення нового арбітражного керуючого (розпорядника майна) у справі пр</w:t>
      </w:r>
      <w:r w:rsidR="00314692">
        <w:rPr>
          <w:rFonts w:ascii="Times New Roman" w:hAnsi="Times New Roman"/>
          <w:sz w:val="25"/>
          <w:szCs w:val="25"/>
        </w:rPr>
        <w:t>о банкрутство №Б13/115-12, яка перебуває</w:t>
      </w:r>
      <w:r w:rsidR="000B73D2" w:rsidRPr="00317474">
        <w:rPr>
          <w:rFonts w:ascii="Times New Roman" w:hAnsi="Times New Roman"/>
          <w:sz w:val="25"/>
          <w:szCs w:val="25"/>
        </w:rPr>
        <w:t xml:space="preserve"> у </w:t>
      </w:r>
      <w:r w:rsidR="000B73D2" w:rsidRPr="005B0DE7">
        <w:rPr>
          <w:rFonts w:ascii="Times New Roman" w:hAnsi="Times New Roman"/>
          <w:sz w:val="25"/>
          <w:szCs w:val="25"/>
        </w:rPr>
        <w:t>нього</w:t>
      </w:r>
      <w:bookmarkStart w:id="0" w:name="_GoBack"/>
      <w:bookmarkEnd w:id="0"/>
      <w:r w:rsidR="000B73D2" w:rsidRPr="00317474">
        <w:rPr>
          <w:rFonts w:ascii="Times New Roman" w:hAnsi="Times New Roman"/>
          <w:sz w:val="25"/>
          <w:szCs w:val="25"/>
        </w:rPr>
        <w:t xml:space="preserve"> в провадженні, оскільки таке рішення стосується інтересів боржника.</w:t>
      </w:r>
    </w:p>
    <w:p w:rsidR="00D65979" w:rsidRDefault="000B73D2" w:rsidP="00D65979">
      <w:pPr>
        <w:shd w:val="clear" w:color="auto" w:fill="FFFFFF"/>
        <w:spacing w:after="0" w:line="240" w:lineRule="auto"/>
        <w:ind w:firstLine="709"/>
        <w:jc w:val="both"/>
        <w:rPr>
          <w:rFonts w:ascii="Times New Roman" w:hAnsi="Times New Roman"/>
          <w:sz w:val="25"/>
          <w:szCs w:val="25"/>
        </w:rPr>
      </w:pPr>
      <w:r w:rsidRPr="00317474">
        <w:rPr>
          <w:rFonts w:ascii="Times New Roman" w:hAnsi="Times New Roman"/>
          <w:sz w:val="25"/>
          <w:szCs w:val="25"/>
        </w:rPr>
        <w:t xml:space="preserve">При цьому </w:t>
      </w:r>
      <w:r w:rsidR="00DE4271">
        <w:rPr>
          <w:rFonts w:ascii="Times New Roman" w:hAnsi="Times New Roman"/>
          <w:sz w:val="25"/>
          <w:szCs w:val="25"/>
        </w:rPr>
        <w:t>ОСОБА_1</w:t>
      </w:r>
      <w:r w:rsidRPr="00317474">
        <w:rPr>
          <w:rFonts w:ascii="Times New Roman" w:hAnsi="Times New Roman"/>
          <w:sz w:val="25"/>
          <w:szCs w:val="25"/>
        </w:rPr>
        <w:t xml:space="preserve"> повідомив </w:t>
      </w:r>
      <w:r w:rsidR="00C14BCC">
        <w:rPr>
          <w:rFonts w:ascii="Times New Roman" w:hAnsi="Times New Roman"/>
          <w:sz w:val="25"/>
          <w:szCs w:val="25"/>
        </w:rPr>
        <w:t>ОСОБА_5</w:t>
      </w:r>
      <w:r w:rsidRPr="00317474">
        <w:rPr>
          <w:rFonts w:ascii="Times New Roman" w:hAnsi="Times New Roman"/>
          <w:sz w:val="25"/>
          <w:szCs w:val="25"/>
        </w:rPr>
        <w:t xml:space="preserve">, що </w:t>
      </w:r>
      <w:r w:rsidR="00AB1FAD">
        <w:rPr>
          <w:rFonts w:ascii="Times New Roman" w:hAnsi="Times New Roman"/>
          <w:sz w:val="25"/>
          <w:szCs w:val="25"/>
        </w:rPr>
        <w:t>в</w:t>
      </w:r>
      <w:r w:rsidRPr="00317474">
        <w:rPr>
          <w:rFonts w:ascii="Times New Roman" w:hAnsi="Times New Roman"/>
          <w:sz w:val="25"/>
          <w:szCs w:val="25"/>
        </w:rPr>
        <w:t xml:space="preserve"> разі ненадання </w:t>
      </w:r>
      <w:r w:rsidR="00DE4271">
        <w:rPr>
          <w:rFonts w:ascii="Times New Roman" w:hAnsi="Times New Roman"/>
          <w:sz w:val="25"/>
          <w:szCs w:val="25"/>
        </w:rPr>
        <w:t>ОСОБА_1</w:t>
      </w:r>
      <w:r w:rsidRPr="00317474">
        <w:rPr>
          <w:rFonts w:ascii="Times New Roman" w:hAnsi="Times New Roman"/>
          <w:sz w:val="25"/>
          <w:szCs w:val="25"/>
        </w:rPr>
        <w:t xml:space="preserve"> неправомірної вигоди в сумі 15</w:t>
      </w:r>
      <w:r w:rsidR="00AB1FAD">
        <w:rPr>
          <w:rFonts w:ascii="Times New Roman" w:hAnsi="Times New Roman"/>
          <w:sz w:val="25"/>
          <w:szCs w:val="25"/>
        </w:rPr>
        <w:t xml:space="preserve"> 000 доларів США</w:t>
      </w:r>
      <w:r w:rsidRPr="00317474">
        <w:rPr>
          <w:rFonts w:ascii="Times New Roman" w:hAnsi="Times New Roman"/>
          <w:sz w:val="25"/>
          <w:szCs w:val="25"/>
        </w:rPr>
        <w:t xml:space="preserve"> ним буде винесено рішення про відмову </w:t>
      </w:r>
      <w:r w:rsidR="00AB1FAD">
        <w:rPr>
          <w:rFonts w:ascii="Times New Roman" w:hAnsi="Times New Roman"/>
          <w:sz w:val="25"/>
          <w:szCs w:val="25"/>
        </w:rPr>
        <w:t>в</w:t>
      </w:r>
      <w:r w:rsidRPr="00317474">
        <w:rPr>
          <w:rFonts w:ascii="Times New Roman" w:hAnsi="Times New Roman"/>
          <w:sz w:val="25"/>
          <w:szCs w:val="25"/>
        </w:rPr>
        <w:t xml:space="preserve"> задоволенні клопотання про усунення арбітражного керуючого (розпорядника майна) </w:t>
      </w:r>
      <w:r w:rsidR="00DE4271">
        <w:rPr>
          <w:rFonts w:ascii="Times New Roman" w:hAnsi="Times New Roman"/>
          <w:sz w:val="25"/>
          <w:szCs w:val="25"/>
        </w:rPr>
        <w:t>ОСОБА_7</w:t>
      </w:r>
      <w:r w:rsidR="00D65979" w:rsidRPr="00317474">
        <w:rPr>
          <w:rFonts w:ascii="Times New Roman" w:hAnsi="Times New Roman"/>
          <w:sz w:val="25"/>
          <w:szCs w:val="25"/>
        </w:rPr>
        <w:t>.</w:t>
      </w:r>
    </w:p>
    <w:p w:rsidR="00D65979" w:rsidRDefault="00DE4271" w:rsidP="00D65979">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ОСОБА_5</w:t>
      </w:r>
      <w:r w:rsidR="000B73D2" w:rsidRPr="00D65979">
        <w:rPr>
          <w:rFonts w:ascii="Times New Roman" w:hAnsi="Times New Roman"/>
          <w:sz w:val="25"/>
          <w:szCs w:val="25"/>
        </w:rPr>
        <w:t xml:space="preserve"> з метою запобігання шкідливим наслідкам для ДП МОУ «Білоцерківський військовий торг» представником якого він є, змушений був погодитись на вимогу </w:t>
      </w:r>
      <w:r>
        <w:rPr>
          <w:rFonts w:ascii="Times New Roman" w:hAnsi="Times New Roman"/>
          <w:sz w:val="25"/>
          <w:szCs w:val="25"/>
        </w:rPr>
        <w:t>ОСОБА_1</w:t>
      </w:r>
      <w:r w:rsidR="00D65979" w:rsidRPr="00D65979">
        <w:rPr>
          <w:rFonts w:ascii="Times New Roman" w:hAnsi="Times New Roman"/>
          <w:sz w:val="25"/>
          <w:szCs w:val="25"/>
        </w:rPr>
        <w:t>.</w:t>
      </w:r>
    </w:p>
    <w:p w:rsidR="005615AB" w:rsidRDefault="000B73D2" w:rsidP="005615AB">
      <w:pPr>
        <w:shd w:val="clear" w:color="auto" w:fill="FFFFFF"/>
        <w:spacing w:after="0" w:line="240" w:lineRule="auto"/>
        <w:ind w:firstLine="709"/>
        <w:jc w:val="both"/>
        <w:rPr>
          <w:rFonts w:ascii="Times New Roman" w:hAnsi="Times New Roman"/>
          <w:sz w:val="25"/>
          <w:szCs w:val="25"/>
        </w:rPr>
      </w:pPr>
      <w:r w:rsidRPr="00D65979">
        <w:rPr>
          <w:rFonts w:ascii="Times New Roman" w:hAnsi="Times New Roman"/>
          <w:sz w:val="25"/>
          <w:szCs w:val="25"/>
        </w:rPr>
        <w:lastRenderedPageBreak/>
        <w:t>Під час нас</w:t>
      </w:r>
      <w:r w:rsidR="00D65979">
        <w:rPr>
          <w:rFonts w:ascii="Times New Roman" w:hAnsi="Times New Roman"/>
          <w:sz w:val="25"/>
          <w:szCs w:val="25"/>
        </w:rPr>
        <w:t xml:space="preserve">тупної розмови, що відбулась 12 травня </w:t>
      </w:r>
      <w:r w:rsidRPr="00D65979">
        <w:rPr>
          <w:rFonts w:ascii="Times New Roman" w:hAnsi="Times New Roman"/>
          <w:sz w:val="25"/>
          <w:szCs w:val="25"/>
        </w:rPr>
        <w:t>2015</w:t>
      </w:r>
      <w:r w:rsidR="00D65979">
        <w:rPr>
          <w:rFonts w:ascii="Times New Roman" w:hAnsi="Times New Roman"/>
          <w:sz w:val="25"/>
          <w:szCs w:val="25"/>
        </w:rPr>
        <w:t xml:space="preserve"> року</w:t>
      </w:r>
      <w:r w:rsidRPr="00D65979">
        <w:rPr>
          <w:rFonts w:ascii="Times New Roman" w:hAnsi="Times New Roman"/>
          <w:sz w:val="25"/>
          <w:szCs w:val="25"/>
        </w:rPr>
        <w:t xml:space="preserve"> приблизно о 12</w:t>
      </w:r>
      <w:r w:rsidR="00AB1FAD">
        <w:rPr>
          <w:rFonts w:ascii="Times New Roman" w:hAnsi="Times New Roman"/>
          <w:sz w:val="25"/>
          <w:szCs w:val="25"/>
        </w:rPr>
        <w:t xml:space="preserve">:30 </w:t>
      </w:r>
      <w:r w:rsidRPr="00D65979">
        <w:rPr>
          <w:rFonts w:ascii="Times New Roman" w:hAnsi="Times New Roman"/>
          <w:sz w:val="25"/>
          <w:szCs w:val="25"/>
        </w:rPr>
        <w:t>на вулиці біля приміщення Господарського суду Київської області за адресою: м.</w:t>
      </w:r>
      <w:r w:rsidR="00D65979" w:rsidRPr="00D65979">
        <w:rPr>
          <w:rFonts w:ascii="Times New Roman" w:hAnsi="Times New Roman"/>
          <w:sz w:val="25"/>
          <w:szCs w:val="25"/>
        </w:rPr>
        <w:t xml:space="preserve"> </w:t>
      </w:r>
      <w:r w:rsidR="00B37CF6">
        <w:rPr>
          <w:rFonts w:ascii="Times New Roman" w:hAnsi="Times New Roman"/>
          <w:sz w:val="25"/>
          <w:szCs w:val="25"/>
        </w:rPr>
        <w:t>Київ, вул. </w:t>
      </w:r>
      <w:r w:rsidRPr="00D65979">
        <w:rPr>
          <w:rFonts w:ascii="Times New Roman" w:hAnsi="Times New Roman"/>
          <w:sz w:val="25"/>
          <w:szCs w:val="25"/>
        </w:rPr>
        <w:t xml:space="preserve">Симона Петлюри, 16, </w:t>
      </w:r>
      <w:r w:rsidR="00DE4271">
        <w:rPr>
          <w:rFonts w:ascii="Times New Roman" w:hAnsi="Times New Roman"/>
          <w:sz w:val="25"/>
          <w:szCs w:val="25"/>
        </w:rPr>
        <w:t>ОСОБА_1</w:t>
      </w:r>
      <w:r w:rsidRPr="00D65979">
        <w:rPr>
          <w:rFonts w:ascii="Times New Roman" w:hAnsi="Times New Roman"/>
          <w:sz w:val="25"/>
          <w:szCs w:val="25"/>
        </w:rPr>
        <w:t>, будучи службовою особою, яка займає відпов</w:t>
      </w:r>
      <w:r w:rsidR="00AB1FAD">
        <w:rPr>
          <w:rFonts w:ascii="Times New Roman" w:hAnsi="Times New Roman"/>
          <w:sz w:val="25"/>
          <w:szCs w:val="25"/>
        </w:rPr>
        <w:t>ідальне становище, діючи умисно</w:t>
      </w:r>
      <w:r w:rsidRPr="00D65979">
        <w:rPr>
          <w:rFonts w:ascii="Times New Roman" w:hAnsi="Times New Roman"/>
          <w:sz w:val="25"/>
          <w:szCs w:val="25"/>
        </w:rPr>
        <w:t xml:space="preserve"> з корисливих мотивів, підтвердив раніше висунуту </w:t>
      </w:r>
      <w:r w:rsidR="00DE4271">
        <w:rPr>
          <w:rFonts w:ascii="Times New Roman" w:hAnsi="Times New Roman"/>
          <w:sz w:val="25"/>
          <w:szCs w:val="25"/>
        </w:rPr>
        <w:t>ОСОБА_5</w:t>
      </w:r>
      <w:r w:rsidR="00D65979">
        <w:rPr>
          <w:rFonts w:ascii="Times New Roman" w:hAnsi="Times New Roman"/>
          <w:sz w:val="25"/>
          <w:szCs w:val="25"/>
        </w:rPr>
        <w:t xml:space="preserve"> </w:t>
      </w:r>
      <w:r w:rsidRPr="00D65979">
        <w:rPr>
          <w:rFonts w:ascii="Times New Roman" w:hAnsi="Times New Roman"/>
          <w:sz w:val="25"/>
          <w:szCs w:val="25"/>
        </w:rPr>
        <w:t xml:space="preserve">вимогу про передачу </w:t>
      </w:r>
      <w:r w:rsidR="00DE4271">
        <w:rPr>
          <w:rFonts w:ascii="Times New Roman" w:hAnsi="Times New Roman"/>
          <w:sz w:val="25"/>
          <w:szCs w:val="25"/>
        </w:rPr>
        <w:t>ОСОБА_1</w:t>
      </w:r>
      <w:r w:rsidRPr="00D65979">
        <w:rPr>
          <w:rFonts w:ascii="Times New Roman" w:hAnsi="Times New Roman"/>
          <w:sz w:val="25"/>
          <w:szCs w:val="25"/>
        </w:rPr>
        <w:t xml:space="preserve"> неправомірної вигоди в сумі 15</w:t>
      </w:r>
      <w:r w:rsidR="00AB1FAD">
        <w:rPr>
          <w:rFonts w:ascii="Times New Roman" w:hAnsi="Times New Roman"/>
          <w:sz w:val="25"/>
          <w:szCs w:val="25"/>
        </w:rPr>
        <w:t xml:space="preserve"> 000 доларів США</w:t>
      </w:r>
      <w:r w:rsidRPr="00D65979">
        <w:rPr>
          <w:rFonts w:ascii="Times New Roman" w:hAnsi="Times New Roman"/>
          <w:sz w:val="25"/>
          <w:szCs w:val="25"/>
        </w:rPr>
        <w:t xml:space="preserve"> за винесення ним ухвали про задоволення клопотання Голови комітету кредиторів </w:t>
      </w:r>
      <w:r w:rsidR="00D65979" w:rsidRPr="00D65979">
        <w:rPr>
          <w:rFonts w:ascii="Times New Roman" w:hAnsi="Times New Roman"/>
          <w:sz w:val="25"/>
          <w:szCs w:val="25"/>
        </w:rPr>
        <w:t>б</w:t>
      </w:r>
      <w:r w:rsidRPr="00D65979">
        <w:rPr>
          <w:rFonts w:ascii="Times New Roman" w:hAnsi="Times New Roman"/>
          <w:sz w:val="25"/>
          <w:szCs w:val="25"/>
        </w:rPr>
        <w:t>оржника</w:t>
      </w:r>
      <w:r w:rsidR="00D65979" w:rsidRPr="00D65979">
        <w:rPr>
          <w:rFonts w:ascii="Times New Roman" w:hAnsi="Times New Roman"/>
          <w:sz w:val="25"/>
          <w:szCs w:val="25"/>
        </w:rPr>
        <w:t xml:space="preserve"> – </w:t>
      </w:r>
      <w:r w:rsidRPr="00D65979">
        <w:rPr>
          <w:rFonts w:ascii="Times New Roman" w:hAnsi="Times New Roman"/>
          <w:sz w:val="25"/>
          <w:szCs w:val="25"/>
        </w:rPr>
        <w:t xml:space="preserve">Міністерства оборони України, в особі представника Міністерства оборони України </w:t>
      </w:r>
      <w:r w:rsidR="00DE4271">
        <w:rPr>
          <w:rFonts w:ascii="Times New Roman" w:hAnsi="Times New Roman"/>
          <w:sz w:val="25"/>
          <w:szCs w:val="25"/>
        </w:rPr>
        <w:t>ОСОБА_6</w:t>
      </w:r>
      <w:r w:rsidRPr="00D65979">
        <w:rPr>
          <w:rFonts w:ascii="Times New Roman" w:hAnsi="Times New Roman"/>
          <w:sz w:val="25"/>
          <w:szCs w:val="25"/>
        </w:rPr>
        <w:t xml:space="preserve"> про усунення арбітражного керуючого (розпорядника майна) </w:t>
      </w:r>
      <w:r w:rsidR="00DE4271">
        <w:rPr>
          <w:rFonts w:ascii="Times New Roman" w:hAnsi="Times New Roman"/>
          <w:sz w:val="25"/>
          <w:szCs w:val="25"/>
        </w:rPr>
        <w:t>ОСОБА_7</w:t>
      </w:r>
      <w:r w:rsidR="00D65979">
        <w:rPr>
          <w:rFonts w:ascii="Times New Roman" w:hAnsi="Times New Roman"/>
          <w:sz w:val="25"/>
          <w:szCs w:val="25"/>
        </w:rPr>
        <w:t xml:space="preserve"> </w:t>
      </w:r>
      <w:r w:rsidRPr="00D65979">
        <w:rPr>
          <w:rFonts w:ascii="Times New Roman" w:hAnsi="Times New Roman"/>
          <w:sz w:val="25"/>
          <w:szCs w:val="25"/>
        </w:rPr>
        <w:t>від виконання ним своїх обов`язків та призначення нового арбітражного керуючо</w:t>
      </w:r>
      <w:r w:rsidR="00AB1FAD">
        <w:rPr>
          <w:rFonts w:ascii="Times New Roman" w:hAnsi="Times New Roman"/>
          <w:sz w:val="25"/>
          <w:szCs w:val="25"/>
        </w:rPr>
        <w:t xml:space="preserve">го (розпорядника майна). Також </w:t>
      </w:r>
      <w:r w:rsidR="00DE4271">
        <w:rPr>
          <w:rFonts w:ascii="Times New Roman" w:hAnsi="Times New Roman"/>
          <w:sz w:val="25"/>
          <w:szCs w:val="25"/>
        </w:rPr>
        <w:t>ОСОБА_1</w:t>
      </w:r>
      <w:r w:rsidR="00D65979">
        <w:rPr>
          <w:rFonts w:ascii="Times New Roman" w:hAnsi="Times New Roman"/>
          <w:sz w:val="25"/>
          <w:szCs w:val="25"/>
        </w:rPr>
        <w:t xml:space="preserve"> </w:t>
      </w:r>
      <w:r w:rsidRPr="00D65979">
        <w:rPr>
          <w:rFonts w:ascii="Times New Roman" w:hAnsi="Times New Roman"/>
          <w:sz w:val="25"/>
          <w:szCs w:val="25"/>
        </w:rPr>
        <w:t xml:space="preserve">повідомив </w:t>
      </w:r>
      <w:r w:rsidR="00DE4271">
        <w:rPr>
          <w:rFonts w:ascii="Times New Roman" w:hAnsi="Times New Roman"/>
          <w:sz w:val="25"/>
          <w:szCs w:val="25"/>
        </w:rPr>
        <w:t>ОСОБА_5</w:t>
      </w:r>
      <w:r w:rsidR="00D65979">
        <w:rPr>
          <w:rFonts w:ascii="Times New Roman" w:hAnsi="Times New Roman"/>
          <w:sz w:val="25"/>
          <w:szCs w:val="25"/>
        </w:rPr>
        <w:t xml:space="preserve"> </w:t>
      </w:r>
      <w:r w:rsidRPr="00D65979">
        <w:rPr>
          <w:rFonts w:ascii="Times New Roman" w:hAnsi="Times New Roman"/>
          <w:sz w:val="25"/>
          <w:szCs w:val="25"/>
        </w:rPr>
        <w:t>про те, що грошові кошти той повинен передати до судового засідання, що відбудеться 18</w:t>
      </w:r>
      <w:r w:rsidR="00D65979">
        <w:rPr>
          <w:rFonts w:ascii="Times New Roman" w:hAnsi="Times New Roman"/>
          <w:sz w:val="25"/>
          <w:szCs w:val="25"/>
        </w:rPr>
        <w:t xml:space="preserve"> травня </w:t>
      </w:r>
      <w:r w:rsidRPr="00D65979">
        <w:rPr>
          <w:rFonts w:ascii="Times New Roman" w:hAnsi="Times New Roman"/>
          <w:sz w:val="25"/>
          <w:szCs w:val="25"/>
        </w:rPr>
        <w:t>2015</w:t>
      </w:r>
      <w:r w:rsidR="00D65979">
        <w:rPr>
          <w:rFonts w:ascii="Times New Roman" w:hAnsi="Times New Roman"/>
          <w:sz w:val="25"/>
          <w:szCs w:val="25"/>
        </w:rPr>
        <w:t xml:space="preserve"> року, тобто до 17</w:t>
      </w:r>
      <w:r w:rsidR="00DE4271">
        <w:rPr>
          <w:rFonts w:ascii="Times New Roman" w:hAnsi="Times New Roman"/>
          <w:sz w:val="25"/>
          <w:szCs w:val="25"/>
        </w:rPr>
        <w:t> </w:t>
      </w:r>
      <w:r w:rsidR="00D65979">
        <w:rPr>
          <w:rFonts w:ascii="Times New Roman" w:hAnsi="Times New Roman"/>
          <w:sz w:val="25"/>
          <w:szCs w:val="25"/>
        </w:rPr>
        <w:t xml:space="preserve">травня </w:t>
      </w:r>
      <w:r w:rsidRPr="00D65979">
        <w:rPr>
          <w:rFonts w:ascii="Times New Roman" w:hAnsi="Times New Roman"/>
          <w:sz w:val="25"/>
          <w:szCs w:val="25"/>
        </w:rPr>
        <w:t>2015</w:t>
      </w:r>
      <w:r w:rsidR="00D65979">
        <w:rPr>
          <w:rFonts w:ascii="Times New Roman" w:hAnsi="Times New Roman"/>
          <w:sz w:val="25"/>
          <w:szCs w:val="25"/>
        </w:rPr>
        <w:t xml:space="preserve"> року</w:t>
      </w:r>
      <w:r w:rsidRPr="00D65979">
        <w:rPr>
          <w:rFonts w:ascii="Times New Roman" w:hAnsi="Times New Roman"/>
          <w:sz w:val="25"/>
          <w:szCs w:val="25"/>
        </w:rPr>
        <w:t>.</w:t>
      </w:r>
    </w:p>
    <w:p w:rsidR="00F21644" w:rsidRPr="00F21644" w:rsidRDefault="000B73D2" w:rsidP="00F21644">
      <w:pPr>
        <w:shd w:val="clear" w:color="auto" w:fill="FFFFFF"/>
        <w:spacing w:after="0" w:line="240" w:lineRule="auto"/>
        <w:ind w:firstLine="709"/>
        <w:jc w:val="both"/>
        <w:rPr>
          <w:rFonts w:ascii="Times New Roman" w:hAnsi="Times New Roman"/>
          <w:sz w:val="25"/>
          <w:szCs w:val="25"/>
        </w:rPr>
      </w:pPr>
      <w:r w:rsidRPr="00F21644">
        <w:rPr>
          <w:rFonts w:ascii="Times New Roman" w:hAnsi="Times New Roman"/>
          <w:sz w:val="25"/>
          <w:szCs w:val="25"/>
        </w:rPr>
        <w:t>17</w:t>
      </w:r>
      <w:r w:rsidR="00892219" w:rsidRPr="00F21644">
        <w:rPr>
          <w:rFonts w:ascii="Times New Roman" w:hAnsi="Times New Roman"/>
          <w:sz w:val="25"/>
          <w:szCs w:val="25"/>
        </w:rPr>
        <w:t xml:space="preserve"> травня </w:t>
      </w:r>
      <w:r w:rsidRPr="00F21644">
        <w:rPr>
          <w:rFonts w:ascii="Times New Roman" w:hAnsi="Times New Roman"/>
          <w:sz w:val="25"/>
          <w:szCs w:val="25"/>
        </w:rPr>
        <w:t>2015</w:t>
      </w:r>
      <w:r w:rsidR="00892219" w:rsidRPr="00F21644">
        <w:rPr>
          <w:rFonts w:ascii="Times New Roman" w:hAnsi="Times New Roman"/>
          <w:sz w:val="25"/>
          <w:szCs w:val="25"/>
        </w:rPr>
        <w:t xml:space="preserve"> року</w:t>
      </w:r>
      <w:r w:rsidRPr="00F21644">
        <w:rPr>
          <w:rFonts w:ascii="Times New Roman" w:hAnsi="Times New Roman"/>
          <w:sz w:val="25"/>
          <w:szCs w:val="25"/>
        </w:rPr>
        <w:t xml:space="preserve"> приблизно о 20</w:t>
      </w:r>
      <w:r w:rsidR="00F21644" w:rsidRPr="00F21644">
        <w:rPr>
          <w:rFonts w:ascii="Times New Roman" w:hAnsi="Times New Roman"/>
          <w:sz w:val="25"/>
          <w:szCs w:val="25"/>
        </w:rPr>
        <w:t>:00</w:t>
      </w:r>
      <w:r w:rsidR="00AB1FAD">
        <w:rPr>
          <w:rFonts w:ascii="Times New Roman" w:hAnsi="Times New Roman"/>
          <w:sz w:val="25"/>
          <w:szCs w:val="25"/>
        </w:rPr>
        <w:t xml:space="preserve"> </w:t>
      </w:r>
      <w:r w:rsidR="0083705C">
        <w:rPr>
          <w:rFonts w:ascii="Times New Roman" w:hAnsi="Times New Roman"/>
          <w:sz w:val="25"/>
          <w:szCs w:val="25"/>
        </w:rPr>
        <w:t>ОСОБА_5</w:t>
      </w:r>
      <w:r w:rsidR="00F21644" w:rsidRPr="00F21644">
        <w:rPr>
          <w:rFonts w:ascii="Times New Roman" w:hAnsi="Times New Roman"/>
          <w:sz w:val="25"/>
          <w:szCs w:val="25"/>
        </w:rPr>
        <w:t xml:space="preserve"> </w:t>
      </w:r>
      <w:r w:rsidRPr="00F21644">
        <w:rPr>
          <w:rFonts w:ascii="Times New Roman" w:hAnsi="Times New Roman"/>
          <w:sz w:val="25"/>
          <w:szCs w:val="25"/>
        </w:rPr>
        <w:t xml:space="preserve">за попередньою домовленістю зустрівся зі </w:t>
      </w:r>
      <w:r w:rsidR="0083705C">
        <w:rPr>
          <w:rFonts w:ascii="Times New Roman" w:hAnsi="Times New Roman"/>
          <w:sz w:val="25"/>
          <w:szCs w:val="25"/>
        </w:rPr>
        <w:t>ОСОБА_1</w:t>
      </w:r>
      <w:r w:rsidR="00F21644">
        <w:rPr>
          <w:rFonts w:ascii="Times New Roman" w:hAnsi="Times New Roman"/>
          <w:sz w:val="25"/>
          <w:szCs w:val="25"/>
        </w:rPr>
        <w:t xml:space="preserve"> </w:t>
      </w:r>
      <w:r w:rsidR="00AB1FAD">
        <w:rPr>
          <w:rFonts w:ascii="Times New Roman" w:hAnsi="Times New Roman"/>
          <w:sz w:val="25"/>
          <w:szCs w:val="25"/>
        </w:rPr>
        <w:t xml:space="preserve">на </w:t>
      </w:r>
      <w:r w:rsidR="0083705C">
        <w:rPr>
          <w:rFonts w:ascii="Times New Roman" w:hAnsi="Times New Roman"/>
          <w:sz w:val="25"/>
          <w:szCs w:val="25"/>
        </w:rPr>
        <w:t>АДРЕСА_1</w:t>
      </w:r>
      <w:r w:rsidR="00AB1FAD">
        <w:rPr>
          <w:rFonts w:ascii="Times New Roman" w:hAnsi="Times New Roman"/>
          <w:sz w:val="25"/>
          <w:szCs w:val="25"/>
        </w:rPr>
        <w:t xml:space="preserve">, що у м. Києві, </w:t>
      </w:r>
      <w:r w:rsidRPr="00F21644">
        <w:rPr>
          <w:rFonts w:ascii="Times New Roman" w:hAnsi="Times New Roman"/>
          <w:sz w:val="25"/>
          <w:szCs w:val="25"/>
        </w:rPr>
        <w:t xml:space="preserve">та сів </w:t>
      </w:r>
      <w:r w:rsidR="00AB1FAD">
        <w:rPr>
          <w:rFonts w:ascii="Times New Roman" w:hAnsi="Times New Roman"/>
          <w:sz w:val="25"/>
          <w:szCs w:val="25"/>
        </w:rPr>
        <w:t>в</w:t>
      </w:r>
      <w:r w:rsidRPr="00F21644">
        <w:rPr>
          <w:rFonts w:ascii="Times New Roman" w:hAnsi="Times New Roman"/>
          <w:sz w:val="25"/>
          <w:szCs w:val="25"/>
        </w:rPr>
        <w:t xml:space="preserve"> авт</w:t>
      </w:r>
      <w:r w:rsidR="00F21644">
        <w:rPr>
          <w:rFonts w:ascii="Times New Roman" w:hAnsi="Times New Roman"/>
          <w:sz w:val="25"/>
          <w:szCs w:val="25"/>
        </w:rPr>
        <w:t>ом</w:t>
      </w:r>
      <w:r w:rsidRPr="00F21644">
        <w:rPr>
          <w:rFonts w:ascii="Times New Roman" w:hAnsi="Times New Roman"/>
          <w:sz w:val="25"/>
          <w:szCs w:val="25"/>
        </w:rPr>
        <w:t xml:space="preserve">обіль </w:t>
      </w:r>
      <w:r w:rsidR="0083705C">
        <w:rPr>
          <w:rFonts w:ascii="Times New Roman" w:hAnsi="Times New Roman"/>
          <w:sz w:val="25"/>
          <w:szCs w:val="25"/>
        </w:rPr>
        <w:t>ОСОБА_5</w:t>
      </w:r>
      <w:r w:rsidRPr="00F21644">
        <w:rPr>
          <w:rFonts w:ascii="Times New Roman" w:hAnsi="Times New Roman"/>
          <w:sz w:val="25"/>
          <w:szCs w:val="25"/>
        </w:rPr>
        <w:t xml:space="preserve"> марки HYUNDAI </w:t>
      </w:r>
      <w:proofErr w:type="spellStart"/>
      <w:r w:rsidRPr="00F21644">
        <w:rPr>
          <w:rFonts w:ascii="Times New Roman" w:hAnsi="Times New Roman"/>
          <w:sz w:val="25"/>
          <w:szCs w:val="25"/>
        </w:rPr>
        <w:t>Matrix</w:t>
      </w:r>
      <w:proofErr w:type="spellEnd"/>
      <w:r w:rsidRPr="00F21644">
        <w:rPr>
          <w:rFonts w:ascii="Times New Roman" w:hAnsi="Times New Roman"/>
          <w:sz w:val="25"/>
          <w:szCs w:val="25"/>
        </w:rPr>
        <w:t xml:space="preserve">, державний номерний знак </w:t>
      </w:r>
      <w:r w:rsidR="0083705C">
        <w:rPr>
          <w:rFonts w:ascii="Times New Roman" w:hAnsi="Times New Roman"/>
          <w:sz w:val="25"/>
          <w:szCs w:val="25"/>
        </w:rPr>
        <w:t>НОМЕР_2</w:t>
      </w:r>
      <w:r w:rsidRPr="00F21644">
        <w:rPr>
          <w:rFonts w:ascii="Times New Roman" w:hAnsi="Times New Roman"/>
          <w:sz w:val="25"/>
          <w:szCs w:val="25"/>
        </w:rPr>
        <w:t>. Перебуваючи в авт</w:t>
      </w:r>
      <w:r w:rsidR="00F21644">
        <w:rPr>
          <w:rFonts w:ascii="Times New Roman" w:hAnsi="Times New Roman"/>
          <w:sz w:val="25"/>
          <w:szCs w:val="25"/>
        </w:rPr>
        <w:t>ом</w:t>
      </w:r>
      <w:r w:rsidRPr="00F21644">
        <w:rPr>
          <w:rFonts w:ascii="Times New Roman" w:hAnsi="Times New Roman"/>
          <w:sz w:val="25"/>
          <w:szCs w:val="25"/>
        </w:rPr>
        <w:t xml:space="preserve">обілі </w:t>
      </w:r>
      <w:r w:rsidR="0083705C">
        <w:rPr>
          <w:rFonts w:ascii="Times New Roman" w:hAnsi="Times New Roman"/>
          <w:sz w:val="25"/>
          <w:szCs w:val="25"/>
        </w:rPr>
        <w:t>ОСОБА_5</w:t>
      </w:r>
      <w:r w:rsidRPr="00F21644">
        <w:rPr>
          <w:rFonts w:ascii="Times New Roman" w:hAnsi="Times New Roman"/>
          <w:sz w:val="25"/>
          <w:szCs w:val="25"/>
        </w:rPr>
        <w:t xml:space="preserve">, </w:t>
      </w:r>
      <w:r w:rsidR="0083705C">
        <w:rPr>
          <w:rFonts w:ascii="Times New Roman" w:hAnsi="Times New Roman"/>
          <w:sz w:val="25"/>
          <w:szCs w:val="25"/>
        </w:rPr>
        <w:t>ОСОБА_1</w:t>
      </w:r>
      <w:r w:rsidRPr="00F21644">
        <w:rPr>
          <w:rFonts w:ascii="Times New Roman" w:hAnsi="Times New Roman"/>
          <w:sz w:val="25"/>
          <w:szCs w:val="25"/>
        </w:rPr>
        <w:t>, будучи службовою особою, яка займає відпов</w:t>
      </w:r>
      <w:r w:rsidR="00AB1FAD">
        <w:rPr>
          <w:rFonts w:ascii="Times New Roman" w:hAnsi="Times New Roman"/>
          <w:sz w:val="25"/>
          <w:szCs w:val="25"/>
        </w:rPr>
        <w:t>ідальне становище, діючи умисно</w:t>
      </w:r>
      <w:r w:rsidRPr="00F21644">
        <w:rPr>
          <w:rFonts w:ascii="Times New Roman" w:hAnsi="Times New Roman"/>
          <w:sz w:val="25"/>
          <w:szCs w:val="25"/>
        </w:rPr>
        <w:t xml:space="preserve"> з корисливих мотивів, одержав від </w:t>
      </w:r>
      <w:r w:rsidR="0083705C">
        <w:rPr>
          <w:rFonts w:ascii="Times New Roman" w:hAnsi="Times New Roman"/>
          <w:sz w:val="25"/>
          <w:szCs w:val="25"/>
        </w:rPr>
        <w:t>ОСОБА_5</w:t>
      </w:r>
      <w:r w:rsidRPr="00F21644">
        <w:rPr>
          <w:rFonts w:ascii="Times New Roman" w:hAnsi="Times New Roman"/>
          <w:sz w:val="25"/>
          <w:szCs w:val="25"/>
        </w:rPr>
        <w:t xml:space="preserve"> неправомірну вигоду </w:t>
      </w:r>
      <w:r w:rsidR="00AB1FAD">
        <w:rPr>
          <w:rFonts w:ascii="Times New Roman" w:hAnsi="Times New Roman"/>
          <w:sz w:val="25"/>
          <w:szCs w:val="25"/>
        </w:rPr>
        <w:t>в</w:t>
      </w:r>
      <w:r w:rsidRPr="00F21644">
        <w:rPr>
          <w:rFonts w:ascii="Times New Roman" w:hAnsi="Times New Roman"/>
          <w:sz w:val="25"/>
          <w:szCs w:val="25"/>
        </w:rPr>
        <w:t xml:space="preserve"> розмірі 15</w:t>
      </w:r>
      <w:r w:rsidR="00AB1FAD">
        <w:rPr>
          <w:rFonts w:ascii="Times New Roman" w:hAnsi="Times New Roman"/>
          <w:sz w:val="25"/>
          <w:szCs w:val="25"/>
        </w:rPr>
        <w:t xml:space="preserve"> </w:t>
      </w:r>
      <w:r w:rsidRPr="00F21644">
        <w:rPr>
          <w:rFonts w:ascii="Times New Roman" w:hAnsi="Times New Roman"/>
          <w:sz w:val="25"/>
          <w:szCs w:val="25"/>
        </w:rPr>
        <w:t xml:space="preserve">000 доларів США за прийняття </w:t>
      </w:r>
      <w:r w:rsidR="0083705C">
        <w:rPr>
          <w:rFonts w:ascii="Times New Roman" w:hAnsi="Times New Roman"/>
          <w:sz w:val="25"/>
          <w:szCs w:val="25"/>
        </w:rPr>
        <w:t>ОСОБА_1</w:t>
      </w:r>
      <w:r w:rsidRPr="00F21644">
        <w:rPr>
          <w:rFonts w:ascii="Times New Roman" w:hAnsi="Times New Roman"/>
          <w:sz w:val="25"/>
          <w:szCs w:val="25"/>
        </w:rPr>
        <w:t xml:space="preserve"> рішення про усунення арбітражного керуючого (розпорядника майна) ДП МОУ «Білоцерківський військовий торг» </w:t>
      </w:r>
      <w:r w:rsidR="0083705C">
        <w:rPr>
          <w:rFonts w:ascii="Times New Roman" w:hAnsi="Times New Roman"/>
          <w:sz w:val="25"/>
          <w:szCs w:val="25"/>
        </w:rPr>
        <w:t>ОСОБА_7</w:t>
      </w:r>
      <w:r w:rsidR="00F21644">
        <w:rPr>
          <w:rFonts w:ascii="Times New Roman" w:hAnsi="Times New Roman"/>
          <w:sz w:val="25"/>
          <w:szCs w:val="25"/>
        </w:rPr>
        <w:t xml:space="preserve"> </w:t>
      </w:r>
      <w:r w:rsidR="00AB1FAD">
        <w:rPr>
          <w:rFonts w:ascii="Times New Roman" w:hAnsi="Times New Roman"/>
          <w:sz w:val="25"/>
          <w:szCs w:val="25"/>
        </w:rPr>
        <w:t>від виконання ним своїх обов’</w:t>
      </w:r>
      <w:r w:rsidRPr="00F21644">
        <w:rPr>
          <w:rFonts w:ascii="Times New Roman" w:hAnsi="Times New Roman"/>
          <w:sz w:val="25"/>
          <w:szCs w:val="25"/>
        </w:rPr>
        <w:t>язків та призначення нового арбітражного керуючого (розпорядника майна), які поклав до власної кишені.</w:t>
      </w:r>
    </w:p>
    <w:p w:rsidR="00F21644" w:rsidRPr="007D184E" w:rsidRDefault="000B73D2" w:rsidP="00F21644">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 xml:space="preserve">Після </w:t>
      </w:r>
      <w:r w:rsidR="00176BDF" w:rsidRPr="007D184E">
        <w:rPr>
          <w:rFonts w:ascii="Times New Roman" w:hAnsi="Times New Roman"/>
          <w:sz w:val="25"/>
          <w:szCs w:val="25"/>
        </w:rPr>
        <w:t>цього</w:t>
      </w:r>
      <w:r w:rsidRPr="007D184E">
        <w:rPr>
          <w:rFonts w:ascii="Times New Roman" w:hAnsi="Times New Roman"/>
          <w:sz w:val="25"/>
          <w:szCs w:val="25"/>
        </w:rPr>
        <w:t xml:space="preserve"> </w:t>
      </w:r>
      <w:r w:rsidR="0083705C">
        <w:rPr>
          <w:rFonts w:ascii="Times New Roman" w:hAnsi="Times New Roman"/>
          <w:sz w:val="25"/>
          <w:szCs w:val="25"/>
        </w:rPr>
        <w:t>ОСОБА_1</w:t>
      </w:r>
      <w:r w:rsidR="00F21644" w:rsidRPr="007D184E">
        <w:rPr>
          <w:rFonts w:ascii="Times New Roman" w:hAnsi="Times New Roman"/>
          <w:sz w:val="25"/>
          <w:szCs w:val="25"/>
        </w:rPr>
        <w:t xml:space="preserve"> </w:t>
      </w:r>
      <w:r w:rsidRPr="007D184E">
        <w:rPr>
          <w:rFonts w:ascii="Times New Roman" w:hAnsi="Times New Roman"/>
          <w:sz w:val="25"/>
          <w:szCs w:val="25"/>
        </w:rPr>
        <w:t>повідомив</w:t>
      </w:r>
      <w:r w:rsidR="00F21644" w:rsidRPr="007D184E">
        <w:rPr>
          <w:rFonts w:ascii="Times New Roman" w:hAnsi="Times New Roman"/>
          <w:sz w:val="25"/>
          <w:szCs w:val="25"/>
        </w:rPr>
        <w:t xml:space="preserve"> </w:t>
      </w:r>
      <w:r w:rsidR="0083705C">
        <w:rPr>
          <w:rFonts w:ascii="Times New Roman" w:hAnsi="Times New Roman"/>
          <w:sz w:val="25"/>
          <w:szCs w:val="25"/>
        </w:rPr>
        <w:t>ОСОБА_5</w:t>
      </w:r>
      <w:r w:rsidRPr="007D184E">
        <w:rPr>
          <w:rFonts w:ascii="Times New Roman" w:hAnsi="Times New Roman"/>
          <w:sz w:val="25"/>
          <w:szCs w:val="25"/>
        </w:rPr>
        <w:t xml:space="preserve"> про те, що наступного дня, тобто 18</w:t>
      </w:r>
      <w:r w:rsidR="0083705C">
        <w:rPr>
          <w:rFonts w:ascii="Times New Roman" w:hAnsi="Times New Roman"/>
          <w:sz w:val="25"/>
          <w:szCs w:val="25"/>
        </w:rPr>
        <w:t> </w:t>
      </w:r>
      <w:r w:rsidR="00F21644" w:rsidRPr="007D184E">
        <w:rPr>
          <w:rFonts w:ascii="Times New Roman" w:hAnsi="Times New Roman"/>
          <w:sz w:val="25"/>
          <w:szCs w:val="25"/>
        </w:rPr>
        <w:t xml:space="preserve">травня </w:t>
      </w:r>
      <w:r w:rsidRPr="007D184E">
        <w:rPr>
          <w:rFonts w:ascii="Times New Roman" w:hAnsi="Times New Roman"/>
          <w:sz w:val="25"/>
          <w:szCs w:val="25"/>
        </w:rPr>
        <w:t>2015</w:t>
      </w:r>
      <w:r w:rsidR="00F21644" w:rsidRPr="007D184E">
        <w:rPr>
          <w:rFonts w:ascii="Times New Roman" w:hAnsi="Times New Roman"/>
          <w:sz w:val="25"/>
          <w:szCs w:val="25"/>
        </w:rPr>
        <w:t xml:space="preserve"> року</w:t>
      </w:r>
      <w:r w:rsidRPr="007D184E">
        <w:rPr>
          <w:rFonts w:ascii="Times New Roman" w:hAnsi="Times New Roman"/>
          <w:sz w:val="25"/>
          <w:szCs w:val="25"/>
        </w:rPr>
        <w:t>, під час судового засідання ним буде прийнято рішення в інтересах ДП МОУ «Білоцерківський військовий торг», вийшов із авт</w:t>
      </w:r>
      <w:r w:rsidR="00F21644" w:rsidRPr="007D184E">
        <w:rPr>
          <w:rFonts w:ascii="Times New Roman" w:hAnsi="Times New Roman"/>
          <w:sz w:val="25"/>
          <w:szCs w:val="25"/>
        </w:rPr>
        <w:t>ом</w:t>
      </w:r>
      <w:r w:rsidRPr="007D184E">
        <w:rPr>
          <w:rFonts w:ascii="Times New Roman" w:hAnsi="Times New Roman"/>
          <w:sz w:val="25"/>
          <w:szCs w:val="25"/>
        </w:rPr>
        <w:t xml:space="preserve">обіля останнього та попрямував до будинку, в якому проживає його мати </w:t>
      </w:r>
      <w:r w:rsidR="0083705C">
        <w:rPr>
          <w:rFonts w:ascii="Times New Roman" w:hAnsi="Times New Roman"/>
          <w:sz w:val="25"/>
          <w:szCs w:val="25"/>
        </w:rPr>
        <w:t>ОСОБА_9</w:t>
      </w:r>
      <w:r w:rsidRPr="007D184E">
        <w:rPr>
          <w:rFonts w:ascii="Times New Roman" w:hAnsi="Times New Roman"/>
          <w:sz w:val="25"/>
          <w:szCs w:val="25"/>
        </w:rPr>
        <w:t>.</w:t>
      </w:r>
    </w:p>
    <w:p w:rsidR="005A0220" w:rsidRDefault="00AB1FAD" w:rsidP="005A0220">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У</w:t>
      </w:r>
      <w:r w:rsidR="000B73D2" w:rsidRPr="00622237">
        <w:rPr>
          <w:rFonts w:ascii="Times New Roman" w:hAnsi="Times New Roman"/>
          <w:sz w:val="25"/>
          <w:szCs w:val="25"/>
        </w:rPr>
        <w:t xml:space="preserve">казані дії обвинуваченого </w:t>
      </w:r>
      <w:r w:rsidR="0083705C">
        <w:rPr>
          <w:rFonts w:ascii="Times New Roman" w:hAnsi="Times New Roman"/>
          <w:sz w:val="25"/>
          <w:szCs w:val="25"/>
        </w:rPr>
        <w:t>ОСОБА_1</w:t>
      </w:r>
      <w:r w:rsidR="000B73D2" w:rsidRPr="00622237">
        <w:rPr>
          <w:rFonts w:ascii="Times New Roman" w:hAnsi="Times New Roman"/>
          <w:sz w:val="25"/>
          <w:szCs w:val="25"/>
        </w:rPr>
        <w:t xml:space="preserve"> у ході досудового розслідування були кваліфіковані за ч</w:t>
      </w:r>
      <w:r w:rsidR="00622237" w:rsidRPr="00622237">
        <w:rPr>
          <w:rFonts w:ascii="Times New Roman" w:hAnsi="Times New Roman"/>
          <w:sz w:val="25"/>
          <w:szCs w:val="25"/>
        </w:rPr>
        <w:t>астиною четвертою</w:t>
      </w:r>
      <w:r w:rsidR="000B73D2" w:rsidRPr="00622237">
        <w:rPr>
          <w:rFonts w:ascii="Times New Roman" w:hAnsi="Times New Roman"/>
          <w:sz w:val="25"/>
          <w:szCs w:val="25"/>
        </w:rPr>
        <w:t xml:space="preserve"> ст</w:t>
      </w:r>
      <w:r w:rsidR="00622237" w:rsidRPr="00622237">
        <w:rPr>
          <w:rFonts w:ascii="Times New Roman" w:hAnsi="Times New Roman"/>
          <w:sz w:val="25"/>
          <w:szCs w:val="25"/>
        </w:rPr>
        <w:t xml:space="preserve">атті </w:t>
      </w:r>
      <w:r>
        <w:rPr>
          <w:rFonts w:ascii="Times New Roman" w:hAnsi="Times New Roman"/>
          <w:sz w:val="25"/>
          <w:szCs w:val="25"/>
        </w:rPr>
        <w:t>368 КК України</w:t>
      </w:r>
      <w:r w:rsidR="000B73D2" w:rsidRPr="00622237">
        <w:rPr>
          <w:rFonts w:ascii="Times New Roman" w:hAnsi="Times New Roman"/>
          <w:sz w:val="25"/>
          <w:szCs w:val="25"/>
        </w:rPr>
        <w:t xml:space="preserve"> як одержання службовою особою, яка займає відповідальне становище, неправомірної вигоди </w:t>
      </w:r>
      <w:r>
        <w:rPr>
          <w:rFonts w:ascii="Times New Roman" w:hAnsi="Times New Roman"/>
          <w:sz w:val="25"/>
          <w:szCs w:val="25"/>
        </w:rPr>
        <w:t>в</w:t>
      </w:r>
      <w:r w:rsidR="000B73D2" w:rsidRPr="00622237">
        <w:rPr>
          <w:rFonts w:ascii="Times New Roman" w:hAnsi="Times New Roman"/>
          <w:sz w:val="25"/>
          <w:szCs w:val="25"/>
        </w:rPr>
        <w:t xml:space="preserve"> особливо великому розмірі за вчинення такою службовою особою в інтересах того, хто н</w:t>
      </w:r>
      <w:r w:rsidR="00100B4C">
        <w:rPr>
          <w:rFonts w:ascii="Times New Roman" w:hAnsi="Times New Roman"/>
          <w:sz w:val="25"/>
          <w:szCs w:val="25"/>
        </w:rPr>
        <w:t>адає неправомірну вигоду, будь-</w:t>
      </w:r>
      <w:r w:rsidR="000B73D2" w:rsidRPr="00622237">
        <w:rPr>
          <w:rFonts w:ascii="Times New Roman" w:hAnsi="Times New Roman"/>
          <w:sz w:val="25"/>
          <w:szCs w:val="25"/>
        </w:rPr>
        <w:t xml:space="preserve">якої дії з використанням наданої їй влади, поєднане з </w:t>
      </w:r>
      <w:r w:rsidR="00BF1069" w:rsidRPr="00622237">
        <w:rPr>
          <w:rFonts w:ascii="Times New Roman" w:hAnsi="Times New Roman"/>
          <w:sz w:val="25"/>
          <w:szCs w:val="25"/>
        </w:rPr>
        <w:t>вимаганням неправомірної вигоди</w:t>
      </w:r>
      <w:r w:rsidR="005A0220">
        <w:rPr>
          <w:rFonts w:ascii="Times New Roman" w:hAnsi="Times New Roman"/>
          <w:sz w:val="25"/>
          <w:szCs w:val="25"/>
        </w:rPr>
        <w:t>.</w:t>
      </w:r>
    </w:p>
    <w:p w:rsidR="005A0220" w:rsidRDefault="00BF1069" w:rsidP="005A0220">
      <w:pPr>
        <w:shd w:val="clear" w:color="auto" w:fill="FFFFFF"/>
        <w:spacing w:after="0" w:line="240" w:lineRule="auto"/>
        <w:ind w:firstLine="709"/>
        <w:jc w:val="both"/>
        <w:rPr>
          <w:rFonts w:ascii="Times New Roman" w:hAnsi="Times New Roman"/>
          <w:sz w:val="25"/>
          <w:szCs w:val="25"/>
        </w:rPr>
      </w:pPr>
      <w:r w:rsidRPr="00BF1069">
        <w:rPr>
          <w:rFonts w:ascii="Times New Roman" w:hAnsi="Times New Roman"/>
          <w:sz w:val="25"/>
          <w:szCs w:val="25"/>
        </w:rPr>
        <w:t xml:space="preserve">Вироком Дніпровського районного суду міста Києва від 05 листопада 2021 року у справі № 755/2981/16-к </w:t>
      </w:r>
      <w:r w:rsidR="0083705C">
        <w:rPr>
          <w:rFonts w:ascii="Times New Roman" w:hAnsi="Times New Roman"/>
          <w:sz w:val="25"/>
          <w:szCs w:val="25"/>
        </w:rPr>
        <w:t>ОСОБА_1</w:t>
      </w:r>
      <w:r w:rsidRPr="00BF1069">
        <w:rPr>
          <w:rFonts w:ascii="Times New Roman" w:hAnsi="Times New Roman"/>
          <w:sz w:val="25"/>
          <w:szCs w:val="25"/>
        </w:rPr>
        <w:t xml:space="preserve"> визнано невинуватим у вчиненні кримінального правопорушення, передбаченого частиною четвертою статті </w:t>
      </w:r>
      <w:r>
        <w:rPr>
          <w:rFonts w:ascii="Times New Roman" w:hAnsi="Times New Roman"/>
          <w:sz w:val="25"/>
          <w:szCs w:val="25"/>
        </w:rPr>
        <w:t>368 КК України.</w:t>
      </w:r>
    </w:p>
    <w:p w:rsidR="005A0220" w:rsidRDefault="0083705C" w:rsidP="005A0220">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ОСОБА_1</w:t>
      </w:r>
      <w:r w:rsidR="00BF1069" w:rsidRPr="007E234B">
        <w:rPr>
          <w:rFonts w:ascii="Times New Roman" w:hAnsi="Times New Roman"/>
          <w:sz w:val="25"/>
          <w:szCs w:val="25"/>
        </w:rPr>
        <w:t xml:space="preserve"> виправдано за частиною четвертою статті 368 КК України на підставі пункту 2 частини першої статті 373 КПК України, оскільки не доведено, що кримінальне правопорушення вчинене обвинуваченим</w:t>
      </w:r>
      <w:r w:rsidR="007E234B">
        <w:rPr>
          <w:rFonts w:ascii="Times New Roman" w:hAnsi="Times New Roman"/>
          <w:sz w:val="25"/>
          <w:szCs w:val="25"/>
        </w:rPr>
        <w:t>.</w:t>
      </w:r>
    </w:p>
    <w:p w:rsidR="005A0220" w:rsidRDefault="007E234B" w:rsidP="005A0220">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Ухвалою Київського апеляційного суду від 06 грудня 2022 року апеляційну скаргу прокурора</w:t>
      </w:r>
      <w:r w:rsidRPr="007E234B">
        <w:rPr>
          <w:rFonts w:ascii="Times New Roman" w:hAnsi="Times New Roman"/>
          <w:sz w:val="25"/>
          <w:szCs w:val="25"/>
        </w:rPr>
        <w:t xml:space="preserve"> </w:t>
      </w:r>
      <w:r>
        <w:rPr>
          <w:rFonts w:ascii="Times New Roman" w:hAnsi="Times New Roman"/>
          <w:sz w:val="25"/>
          <w:szCs w:val="25"/>
        </w:rPr>
        <w:t xml:space="preserve">задоволено, вирок </w:t>
      </w:r>
      <w:r w:rsidRPr="00BF1069">
        <w:rPr>
          <w:rFonts w:ascii="Times New Roman" w:hAnsi="Times New Roman"/>
          <w:sz w:val="25"/>
          <w:szCs w:val="25"/>
        </w:rPr>
        <w:t>Дніпровського районного суду міста Києва</w:t>
      </w:r>
      <w:r>
        <w:rPr>
          <w:rFonts w:ascii="Times New Roman" w:hAnsi="Times New Roman"/>
          <w:sz w:val="25"/>
          <w:szCs w:val="25"/>
        </w:rPr>
        <w:t xml:space="preserve"> </w:t>
      </w:r>
      <w:r w:rsidRPr="007E234B">
        <w:rPr>
          <w:rFonts w:ascii="Times New Roman" w:hAnsi="Times New Roman"/>
          <w:sz w:val="25"/>
          <w:szCs w:val="25"/>
        </w:rPr>
        <w:t xml:space="preserve">від 05 листопада 2021 року </w:t>
      </w:r>
      <w:r>
        <w:rPr>
          <w:rFonts w:ascii="Times New Roman" w:hAnsi="Times New Roman"/>
          <w:sz w:val="25"/>
          <w:szCs w:val="25"/>
        </w:rPr>
        <w:t>скасовано та призначено новий розгляд у суді першої інста</w:t>
      </w:r>
      <w:r>
        <w:rPr>
          <w:rFonts w:ascii="Times New Roman" w:hAnsi="Times New Roman"/>
          <w:sz w:val="25"/>
          <w:szCs w:val="25"/>
          <w:lang w:val="ru-RU"/>
        </w:rPr>
        <w:t>н</w:t>
      </w:r>
      <w:r>
        <w:rPr>
          <w:rFonts w:ascii="Times New Roman" w:hAnsi="Times New Roman"/>
          <w:sz w:val="25"/>
          <w:szCs w:val="25"/>
        </w:rPr>
        <w:t>ції.</w:t>
      </w:r>
    </w:p>
    <w:p w:rsidR="005A0220" w:rsidRDefault="00AB1FAD" w:rsidP="005A0220">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У</w:t>
      </w:r>
      <w:r w:rsidR="00CD77B8">
        <w:rPr>
          <w:rFonts w:ascii="Times New Roman" w:hAnsi="Times New Roman"/>
          <w:sz w:val="25"/>
          <w:szCs w:val="25"/>
        </w:rPr>
        <w:t xml:space="preserve">казану ухвалу </w:t>
      </w:r>
      <w:r w:rsidR="0083705C">
        <w:rPr>
          <w:rFonts w:ascii="Times New Roman" w:hAnsi="Times New Roman"/>
          <w:sz w:val="25"/>
          <w:szCs w:val="25"/>
        </w:rPr>
        <w:t>ОСОБА_1</w:t>
      </w:r>
      <w:r w:rsidR="00CD77B8">
        <w:rPr>
          <w:rFonts w:ascii="Times New Roman" w:hAnsi="Times New Roman"/>
          <w:sz w:val="25"/>
          <w:szCs w:val="25"/>
        </w:rPr>
        <w:t xml:space="preserve"> оскаржено до суду касаційної інстанції. Однак ухвалою </w:t>
      </w:r>
      <w:r w:rsidR="00CD77B8" w:rsidRPr="00CD77B8">
        <w:rPr>
          <w:rFonts w:ascii="Times New Roman" w:hAnsi="Times New Roman"/>
          <w:sz w:val="25"/>
          <w:szCs w:val="25"/>
        </w:rPr>
        <w:t>Верховн</w:t>
      </w:r>
      <w:r w:rsidR="007F23C8">
        <w:rPr>
          <w:rFonts w:ascii="Times New Roman" w:hAnsi="Times New Roman"/>
          <w:sz w:val="25"/>
          <w:szCs w:val="25"/>
        </w:rPr>
        <w:t>ого</w:t>
      </w:r>
      <w:r w:rsidR="00CD77B8" w:rsidRPr="00CD77B8">
        <w:rPr>
          <w:rFonts w:ascii="Times New Roman" w:hAnsi="Times New Roman"/>
          <w:sz w:val="25"/>
          <w:szCs w:val="25"/>
        </w:rPr>
        <w:t xml:space="preserve"> Суд</w:t>
      </w:r>
      <w:r w:rsidR="007F23C8">
        <w:rPr>
          <w:rFonts w:ascii="Times New Roman" w:hAnsi="Times New Roman"/>
          <w:sz w:val="25"/>
          <w:szCs w:val="25"/>
        </w:rPr>
        <w:t>у у складі</w:t>
      </w:r>
      <w:r w:rsidR="00CD77B8" w:rsidRPr="00CD77B8">
        <w:rPr>
          <w:rFonts w:ascii="Times New Roman" w:hAnsi="Times New Roman"/>
          <w:sz w:val="25"/>
          <w:szCs w:val="25"/>
        </w:rPr>
        <w:t xml:space="preserve"> Першої судової палати Касаційного кримінального суду</w:t>
      </w:r>
      <w:r w:rsidR="007F23C8">
        <w:rPr>
          <w:rFonts w:ascii="Times New Roman" w:hAnsi="Times New Roman"/>
          <w:sz w:val="25"/>
          <w:szCs w:val="25"/>
        </w:rPr>
        <w:t xml:space="preserve"> від 24</w:t>
      </w:r>
      <w:r w:rsidR="0083705C">
        <w:rPr>
          <w:rFonts w:ascii="Times New Roman" w:hAnsi="Times New Roman"/>
          <w:sz w:val="25"/>
          <w:szCs w:val="25"/>
        </w:rPr>
        <w:t> </w:t>
      </w:r>
      <w:r w:rsidR="007F23C8">
        <w:rPr>
          <w:rFonts w:ascii="Times New Roman" w:hAnsi="Times New Roman"/>
          <w:sz w:val="25"/>
          <w:szCs w:val="25"/>
        </w:rPr>
        <w:t xml:space="preserve">січня 2023 року відмовлено </w:t>
      </w:r>
      <w:r w:rsidR="0083705C">
        <w:rPr>
          <w:rFonts w:ascii="Times New Roman" w:hAnsi="Times New Roman"/>
          <w:sz w:val="25"/>
          <w:szCs w:val="25"/>
        </w:rPr>
        <w:t>ОСОБА_1</w:t>
      </w:r>
      <w:r w:rsidR="007F23C8">
        <w:rPr>
          <w:rFonts w:ascii="Times New Roman" w:hAnsi="Times New Roman"/>
          <w:sz w:val="25"/>
          <w:szCs w:val="25"/>
        </w:rPr>
        <w:t xml:space="preserve"> у відкритті касаційного провадження за його касаційною скаргою на ухвалу </w:t>
      </w:r>
      <w:r w:rsidR="007F23C8" w:rsidRPr="007F23C8">
        <w:rPr>
          <w:rFonts w:ascii="Times New Roman" w:hAnsi="Times New Roman"/>
          <w:sz w:val="25"/>
          <w:szCs w:val="25"/>
        </w:rPr>
        <w:t>Київського апеляційного суду від 06 грудня</w:t>
      </w:r>
      <w:r w:rsidR="007D184E">
        <w:rPr>
          <w:rFonts w:ascii="Times New Roman" w:hAnsi="Times New Roman"/>
          <w:sz w:val="25"/>
          <w:szCs w:val="25"/>
        </w:rPr>
        <w:t xml:space="preserve"> 2022 </w:t>
      </w:r>
      <w:r w:rsidR="005A0220">
        <w:rPr>
          <w:rFonts w:ascii="Times New Roman" w:hAnsi="Times New Roman"/>
          <w:sz w:val="25"/>
          <w:szCs w:val="25"/>
        </w:rPr>
        <w:t>року.</w:t>
      </w:r>
    </w:p>
    <w:p w:rsidR="005A0220" w:rsidRDefault="00832CC9" w:rsidP="005A0220">
      <w:pPr>
        <w:shd w:val="clear" w:color="auto" w:fill="FFFFFF"/>
        <w:spacing w:after="0" w:line="240" w:lineRule="auto"/>
        <w:ind w:firstLine="709"/>
        <w:jc w:val="both"/>
        <w:rPr>
          <w:rFonts w:ascii="Times New Roman" w:hAnsi="Times New Roman"/>
          <w:sz w:val="25"/>
          <w:szCs w:val="25"/>
        </w:rPr>
      </w:pPr>
      <w:r w:rsidRPr="00832CC9">
        <w:rPr>
          <w:rFonts w:ascii="Times New Roman" w:hAnsi="Times New Roman"/>
          <w:sz w:val="25"/>
          <w:szCs w:val="25"/>
        </w:rPr>
        <w:t>18 січня 2023 року до Дніпровського районного суду м</w:t>
      </w:r>
      <w:r w:rsidR="0091263B">
        <w:rPr>
          <w:rFonts w:ascii="Times New Roman" w:hAnsi="Times New Roman"/>
          <w:sz w:val="25"/>
          <w:szCs w:val="25"/>
        </w:rPr>
        <w:t>іста</w:t>
      </w:r>
      <w:r w:rsidRPr="00832CC9">
        <w:rPr>
          <w:rFonts w:ascii="Times New Roman" w:hAnsi="Times New Roman"/>
          <w:sz w:val="25"/>
          <w:szCs w:val="25"/>
        </w:rPr>
        <w:t xml:space="preserve"> Києва з Київського апеляційного суду повернулись матеріали кримінального провадження, внесеного до Єдиного реєстру досудових розслідувань </w:t>
      </w:r>
      <w:r w:rsidR="0083705C">
        <w:rPr>
          <w:rFonts w:ascii="Times New Roman" w:hAnsi="Times New Roman"/>
          <w:sz w:val="25"/>
          <w:szCs w:val="25"/>
        </w:rPr>
        <w:t>НОМЕР_1</w:t>
      </w:r>
      <w:r w:rsidRPr="00832CC9">
        <w:rPr>
          <w:rFonts w:ascii="Times New Roman" w:hAnsi="Times New Roman"/>
          <w:sz w:val="25"/>
          <w:szCs w:val="25"/>
        </w:rPr>
        <w:t xml:space="preserve"> від 06 травня 2015 року</w:t>
      </w:r>
      <w:r w:rsidR="00AB1FAD">
        <w:rPr>
          <w:rFonts w:ascii="Times New Roman" w:hAnsi="Times New Roman"/>
          <w:sz w:val="25"/>
          <w:szCs w:val="25"/>
        </w:rPr>
        <w:t xml:space="preserve">, </w:t>
      </w:r>
      <w:r w:rsidRPr="00832CC9">
        <w:rPr>
          <w:rFonts w:ascii="Times New Roman" w:hAnsi="Times New Roman"/>
          <w:sz w:val="25"/>
          <w:szCs w:val="25"/>
        </w:rPr>
        <w:t xml:space="preserve">за обвинуваченням </w:t>
      </w:r>
      <w:r w:rsidR="0083705C">
        <w:rPr>
          <w:rFonts w:ascii="Times New Roman" w:hAnsi="Times New Roman"/>
          <w:sz w:val="25"/>
          <w:szCs w:val="25"/>
        </w:rPr>
        <w:t>ОСОБА_1</w:t>
      </w:r>
      <w:r w:rsidRPr="00832CC9">
        <w:rPr>
          <w:rFonts w:ascii="Times New Roman" w:hAnsi="Times New Roman"/>
          <w:sz w:val="25"/>
          <w:szCs w:val="25"/>
        </w:rPr>
        <w:t xml:space="preserve"> у вчиненні злочину, передбаченого ч</w:t>
      </w:r>
      <w:r w:rsidR="0091263B">
        <w:rPr>
          <w:rFonts w:ascii="Times New Roman" w:hAnsi="Times New Roman"/>
          <w:sz w:val="25"/>
          <w:szCs w:val="25"/>
        </w:rPr>
        <w:t>астиною четвертою</w:t>
      </w:r>
      <w:r w:rsidRPr="00832CC9">
        <w:rPr>
          <w:rFonts w:ascii="Times New Roman" w:hAnsi="Times New Roman"/>
          <w:sz w:val="25"/>
          <w:szCs w:val="25"/>
        </w:rPr>
        <w:t xml:space="preserve"> ст</w:t>
      </w:r>
      <w:r w:rsidR="0091263B">
        <w:rPr>
          <w:rFonts w:ascii="Times New Roman" w:hAnsi="Times New Roman"/>
          <w:sz w:val="25"/>
          <w:szCs w:val="25"/>
        </w:rPr>
        <w:t xml:space="preserve">атті </w:t>
      </w:r>
      <w:r w:rsidRPr="00832CC9">
        <w:rPr>
          <w:rFonts w:ascii="Times New Roman" w:hAnsi="Times New Roman"/>
          <w:sz w:val="25"/>
          <w:szCs w:val="25"/>
        </w:rPr>
        <w:t>368 КК України.</w:t>
      </w:r>
    </w:p>
    <w:p w:rsidR="00546BFB" w:rsidRPr="007D184E" w:rsidRDefault="00AB1FAD" w:rsidP="00546BFB">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lastRenderedPageBreak/>
        <w:t>Н</w:t>
      </w:r>
      <w:r w:rsidR="002C397C" w:rsidRPr="007D184E">
        <w:rPr>
          <w:rFonts w:ascii="Times New Roman" w:hAnsi="Times New Roman"/>
          <w:sz w:val="25"/>
          <w:szCs w:val="25"/>
        </w:rPr>
        <w:t>а час проведення кваліфікаційного оцінювання розгляд кримінального провадження не завершен</w:t>
      </w:r>
      <w:r w:rsidR="001A2DF3" w:rsidRPr="007D184E">
        <w:rPr>
          <w:rFonts w:ascii="Times New Roman" w:hAnsi="Times New Roman"/>
          <w:sz w:val="25"/>
          <w:szCs w:val="25"/>
        </w:rPr>
        <w:t>о</w:t>
      </w:r>
      <w:r w:rsidR="002C397C" w:rsidRPr="007D184E">
        <w:rPr>
          <w:rFonts w:ascii="Times New Roman" w:hAnsi="Times New Roman"/>
          <w:sz w:val="25"/>
          <w:szCs w:val="25"/>
        </w:rPr>
        <w:t xml:space="preserve">, </w:t>
      </w:r>
      <w:r w:rsidR="001A2DF3" w:rsidRPr="007D184E">
        <w:rPr>
          <w:rFonts w:ascii="Times New Roman" w:hAnsi="Times New Roman"/>
          <w:sz w:val="25"/>
          <w:szCs w:val="25"/>
        </w:rPr>
        <w:t xml:space="preserve">остаточне </w:t>
      </w:r>
      <w:r w:rsidR="002C397C" w:rsidRPr="007D184E">
        <w:rPr>
          <w:rFonts w:ascii="Times New Roman" w:hAnsi="Times New Roman"/>
          <w:sz w:val="25"/>
          <w:szCs w:val="25"/>
        </w:rPr>
        <w:t>рішення не прийнято.</w:t>
      </w:r>
    </w:p>
    <w:p w:rsidR="00D15B2B" w:rsidRPr="007D184E" w:rsidRDefault="00D15B2B" w:rsidP="00546BFB">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 xml:space="preserve">Під час співбесіди Скутельник П.Ф. неодноразово наголошував, що дослідження Комісією матеріалів негласних слідчих (розшукових) дій та оперативно-розшукової діяльності фактично матиме ознаки розгляду кримінальної справи по суті, що, на його думку, виходить за межі повноважень Комісії та порушує принцип презумпції невинуватості. Суддя також заявив про </w:t>
      </w:r>
      <w:proofErr w:type="spellStart"/>
      <w:r w:rsidRPr="007D184E">
        <w:rPr>
          <w:rFonts w:ascii="Times New Roman" w:hAnsi="Times New Roman"/>
          <w:sz w:val="25"/>
          <w:szCs w:val="25"/>
        </w:rPr>
        <w:t>сфальсифікованість</w:t>
      </w:r>
      <w:proofErr w:type="spellEnd"/>
      <w:r w:rsidRPr="007D184E">
        <w:rPr>
          <w:rFonts w:ascii="Times New Roman" w:hAnsi="Times New Roman"/>
          <w:sz w:val="25"/>
          <w:szCs w:val="25"/>
        </w:rPr>
        <w:t xml:space="preserve"> зазначених матеріалів, висловивши переконання, що їх оцінка можлива виключно в межах кримінального провадження. </w:t>
      </w:r>
    </w:p>
    <w:p w:rsidR="00D15B2B" w:rsidRPr="007D184E" w:rsidRDefault="00D15B2B" w:rsidP="00546BFB">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 xml:space="preserve">Комісія вважає </w:t>
      </w:r>
      <w:r w:rsidR="00AB1FAD">
        <w:rPr>
          <w:rFonts w:ascii="Times New Roman" w:hAnsi="Times New Roman"/>
          <w:sz w:val="25"/>
          <w:szCs w:val="25"/>
        </w:rPr>
        <w:t xml:space="preserve">безпідставними побоювання судді, </w:t>
      </w:r>
      <w:r w:rsidRPr="007D184E">
        <w:rPr>
          <w:rFonts w:ascii="Times New Roman" w:hAnsi="Times New Roman"/>
          <w:sz w:val="25"/>
          <w:szCs w:val="25"/>
        </w:rPr>
        <w:t>виходячи із таких мотивів.</w:t>
      </w:r>
    </w:p>
    <w:p w:rsidR="00317474" w:rsidRPr="007D184E" w:rsidRDefault="00D10657" w:rsidP="00546BFB">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bCs/>
          <w:sz w:val="25"/>
          <w:szCs w:val="25"/>
        </w:rPr>
        <w:t xml:space="preserve">Згідно </w:t>
      </w:r>
      <w:r w:rsidR="00AB1FAD">
        <w:rPr>
          <w:rFonts w:ascii="Times New Roman" w:hAnsi="Times New Roman"/>
          <w:bCs/>
          <w:sz w:val="25"/>
          <w:szCs w:val="25"/>
        </w:rPr>
        <w:t xml:space="preserve">з </w:t>
      </w:r>
      <w:r w:rsidRPr="007D184E">
        <w:rPr>
          <w:rFonts w:ascii="Times New Roman" w:hAnsi="Times New Roman"/>
          <w:bCs/>
          <w:sz w:val="25"/>
          <w:szCs w:val="25"/>
        </w:rPr>
        <w:t>частин</w:t>
      </w:r>
      <w:r w:rsidR="00AB1FAD">
        <w:rPr>
          <w:rFonts w:ascii="Times New Roman" w:hAnsi="Times New Roman"/>
          <w:bCs/>
          <w:sz w:val="25"/>
          <w:szCs w:val="25"/>
        </w:rPr>
        <w:t>ою</w:t>
      </w:r>
      <w:r w:rsidRPr="007D184E">
        <w:rPr>
          <w:rFonts w:ascii="Times New Roman" w:hAnsi="Times New Roman"/>
          <w:bCs/>
          <w:sz w:val="25"/>
          <w:szCs w:val="25"/>
        </w:rPr>
        <w:t xml:space="preserve"> </w:t>
      </w:r>
      <w:r w:rsidR="00AB1FAD">
        <w:rPr>
          <w:rFonts w:ascii="Times New Roman" w:hAnsi="Times New Roman"/>
          <w:bCs/>
          <w:sz w:val="25"/>
          <w:szCs w:val="25"/>
        </w:rPr>
        <w:t>першою</w:t>
      </w:r>
      <w:r w:rsidRPr="007D184E">
        <w:rPr>
          <w:rFonts w:ascii="Times New Roman" w:hAnsi="Times New Roman"/>
          <w:bCs/>
          <w:sz w:val="25"/>
          <w:szCs w:val="25"/>
        </w:rPr>
        <w:t xml:space="preserve"> статті 62 Конституції України </w:t>
      </w:r>
      <w:r w:rsidR="00BC11EF" w:rsidRPr="007D184E">
        <w:rPr>
          <w:rFonts w:ascii="Times New Roman" w:hAnsi="Times New Roman"/>
          <w:bCs/>
          <w:sz w:val="25"/>
          <w:szCs w:val="25"/>
        </w:rPr>
        <w:t>о</w:t>
      </w:r>
      <w:r w:rsidRPr="007D184E">
        <w:rPr>
          <w:rFonts w:ascii="Times New Roman" w:hAnsi="Times New Roman"/>
          <w:sz w:val="25"/>
          <w:szCs w:val="25"/>
        </w:rPr>
        <w:t>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rsidR="00D10657" w:rsidRPr="007D184E" w:rsidRDefault="00D10657" w:rsidP="00546BFB">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У п</w:t>
      </w:r>
      <w:r w:rsidR="002D1235">
        <w:rPr>
          <w:rFonts w:ascii="Times New Roman" w:hAnsi="Times New Roman"/>
          <w:sz w:val="25"/>
          <w:szCs w:val="25"/>
        </w:rPr>
        <w:t>ункті</w:t>
      </w:r>
      <w:r w:rsidRPr="007D184E">
        <w:rPr>
          <w:rFonts w:ascii="Times New Roman" w:hAnsi="Times New Roman"/>
          <w:sz w:val="25"/>
          <w:szCs w:val="25"/>
        </w:rPr>
        <w:t xml:space="preserve"> 104 Дослідження Європейської комісії за демократію через право (Венеційська комісія) на тему «Мірило правосуддя» зазначається, що презумпція невинуватості – це інститут кримінального права, що є надважливим у забезпеченні права на справедливе судочинство та який застосовується винятково у сфері кримінальної юстиції без жодного стосунку до сфери цивільного, господарського або адміністративного судочинства, а також до тієї галузі права, що регулює правовідносини у сфері професійної діяльності суддів.</w:t>
      </w:r>
    </w:p>
    <w:p w:rsidR="00D10657" w:rsidRPr="007D184E" w:rsidRDefault="00BC11EF" w:rsidP="00546BFB">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 xml:space="preserve">Згідно зі сталою судовою практикою (постанови Великої Палати Верховного Суду (далі – ВП ВС) від 25 квітня 2018 р. у справі № 800/547/17, </w:t>
      </w:r>
      <w:r w:rsidR="007D184E">
        <w:rPr>
          <w:rFonts w:ascii="Times New Roman" w:hAnsi="Times New Roman"/>
          <w:sz w:val="25"/>
          <w:szCs w:val="25"/>
        </w:rPr>
        <w:t>від 22 січня 2019 р. у справі № </w:t>
      </w:r>
      <w:r w:rsidRPr="007D184E">
        <w:rPr>
          <w:rFonts w:ascii="Times New Roman" w:hAnsi="Times New Roman"/>
          <w:sz w:val="25"/>
          <w:szCs w:val="25"/>
        </w:rPr>
        <w:t>800/454/17 та від 3 червня 2021 р. у справі № 11-396сап20), а також практикою ЄСПЛ (рішення ЄСПЛ у справі «</w:t>
      </w:r>
      <w:proofErr w:type="spellStart"/>
      <w:r w:rsidRPr="007D184E">
        <w:rPr>
          <w:rFonts w:ascii="Times New Roman" w:hAnsi="Times New Roman"/>
          <w:sz w:val="25"/>
          <w:szCs w:val="25"/>
        </w:rPr>
        <w:t>Ringvold</w:t>
      </w:r>
      <w:proofErr w:type="spellEnd"/>
      <w:r w:rsidRPr="007D184E">
        <w:rPr>
          <w:rFonts w:ascii="Times New Roman" w:hAnsi="Times New Roman"/>
          <w:sz w:val="25"/>
          <w:szCs w:val="25"/>
        </w:rPr>
        <w:t xml:space="preserve"> v. </w:t>
      </w:r>
      <w:proofErr w:type="spellStart"/>
      <w:r w:rsidRPr="007D184E">
        <w:rPr>
          <w:rFonts w:ascii="Times New Roman" w:hAnsi="Times New Roman"/>
          <w:sz w:val="25"/>
          <w:szCs w:val="25"/>
        </w:rPr>
        <w:t>Norway</w:t>
      </w:r>
      <w:proofErr w:type="spellEnd"/>
      <w:r w:rsidRPr="007D184E">
        <w:rPr>
          <w:rFonts w:ascii="Times New Roman" w:hAnsi="Times New Roman"/>
          <w:sz w:val="25"/>
          <w:szCs w:val="25"/>
        </w:rPr>
        <w:t>», заява № 34964/97, п. 38) гарантована п</w:t>
      </w:r>
      <w:r w:rsidR="004B5BFB">
        <w:rPr>
          <w:rFonts w:ascii="Times New Roman" w:hAnsi="Times New Roman"/>
          <w:sz w:val="25"/>
          <w:szCs w:val="25"/>
        </w:rPr>
        <w:t xml:space="preserve">унктом </w:t>
      </w:r>
      <w:r w:rsidRPr="007D184E">
        <w:rPr>
          <w:rFonts w:ascii="Times New Roman" w:hAnsi="Times New Roman"/>
          <w:sz w:val="25"/>
          <w:szCs w:val="25"/>
        </w:rPr>
        <w:t>2 ст</w:t>
      </w:r>
      <w:r w:rsidR="004B5BFB">
        <w:rPr>
          <w:rFonts w:ascii="Times New Roman" w:hAnsi="Times New Roman"/>
          <w:sz w:val="25"/>
          <w:szCs w:val="25"/>
        </w:rPr>
        <w:t>атті</w:t>
      </w:r>
      <w:r w:rsidRPr="007D184E">
        <w:rPr>
          <w:rFonts w:ascii="Times New Roman" w:hAnsi="Times New Roman"/>
          <w:sz w:val="25"/>
          <w:szCs w:val="25"/>
        </w:rPr>
        <w:t xml:space="preserve"> 6 Конвенції про захист прав людини і основоположних свобод (далі – Конвенція) та ст</w:t>
      </w:r>
      <w:r w:rsidR="004B5BFB">
        <w:rPr>
          <w:rFonts w:ascii="Times New Roman" w:hAnsi="Times New Roman"/>
          <w:sz w:val="25"/>
          <w:szCs w:val="25"/>
        </w:rPr>
        <w:t>атті</w:t>
      </w:r>
      <w:r w:rsidRPr="007D184E">
        <w:rPr>
          <w:rFonts w:ascii="Times New Roman" w:hAnsi="Times New Roman"/>
          <w:sz w:val="25"/>
          <w:szCs w:val="25"/>
        </w:rPr>
        <w:t xml:space="preserve"> 62 Конституції України презумпція невинуватості застосовується до процедури, яка за своєю суттю є кримінальною і в межах якої суд робить висновок про вину особи саме в кримінально-правовому сенсі.</w:t>
      </w:r>
    </w:p>
    <w:p w:rsidR="00BC11EF" w:rsidRPr="007D184E" w:rsidRDefault="00AB1FAD" w:rsidP="00546BFB">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Частиною першою</w:t>
      </w:r>
      <w:r w:rsidR="00BC11EF" w:rsidRPr="007D184E">
        <w:rPr>
          <w:rFonts w:ascii="Times New Roman" w:hAnsi="Times New Roman"/>
          <w:sz w:val="25"/>
          <w:szCs w:val="25"/>
        </w:rPr>
        <w:t xml:space="preserve"> статті 2 КПК України передбачено, що завданнями</w:t>
      </w:r>
      <w:r>
        <w:rPr>
          <w:rFonts w:ascii="Times New Roman" w:hAnsi="Times New Roman"/>
          <w:sz w:val="25"/>
          <w:szCs w:val="25"/>
        </w:rPr>
        <w:t xml:space="preserve"> кримінального провадження є, з-</w:t>
      </w:r>
      <w:r w:rsidR="00BC11EF" w:rsidRPr="007D184E">
        <w:rPr>
          <w:rFonts w:ascii="Times New Roman" w:hAnsi="Times New Roman"/>
          <w:sz w:val="25"/>
          <w:szCs w:val="25"/>
        </w:rPr>
        <w:t>поміж інших,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rsidR="00F1377F" w:rsidRPr="007D184E" w:rsidRDefault="00F1377F" w:rsidP="00F1377F">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На відміну від завдань кримінального провадження, легітимна мета вимірювання доброчесності полягає у здобутті відомостей про умисне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(рішення Великої Палати Верховного Суду від 28 листопада 2024 року у справі № 990/92/24, від 14 листопада 2024 року у справі № 990/139/24, від</w:t>
      </w:r>
      <w:r w:rsidR="007D184E">
        <w:rPr>
          <w:rFonts w:ascii="Times New Roman" w:hAnsi="Times New Roman"/>
          <w:sz w:val="25"/>
          <w:szCs w:val="25"/>
        </w:rPr>
        <w:t xml:space="preserve"> 20 червня 2024 року у справі № </w:t>
      </w:r>
      <w:r w:rsidRPr="007D184E">
        <w:rPr>
          <w:rFonts w:ascii="Times New Roman" w:hAnsi="Times New Roman"/>
          <w:sz w:val="25"/>
          <w:szCs w:val="25"/>
        </w:rPr>
        <w:t>990/2/24).</w:t>
      </w:r>
    </w:p>
    <w:p w:rsidR="00F1377F" w:rsidRPr="007D184E" w:rsidRDefault="008B2182" w:rsidP="00F1377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У</w:t>
      </w:r>
      <w:r w:rsidR="00F1377F" w:rsidRPr="007D184E">
        <w:rPr>
          <w:rFonts w:ascii="Times New Roman" w:hAnsi="Times New Roman"/>
          <w:sz w:val="25"/>
          <w:szCs w:val="25"/>
        </w:rPr>
        <w:t>казані відомості не встановлюються Комісією за результат</w:t>
      </w:r>
      <w:r w:rsidR="00DB4280">
        <w:rPr>
          <w:rFonts w:ascii="Times New Roman" w:hAnsi="Times New Roman"/>
          <w:sz w:val="25"/>
          <w:szCs w:val="25"/>
        </w:rPr>
        <w:t>ами</w:t>
      </w:r>
      <w:r w:rsidR="00F1377F" w:rsidRPr="007D184E">
        <w:rPr>
          <w:rFonts w:ascii="Times New Roman" w:hAnsi="Times New Roman"/>
          <w:sz w:val="25"/>
          <w:szCs w:val="25"/>
        </w:rPr>
        <w:t xml:space="preserve"> оцінки доказів здобутих у кримінальному провадженні за стандартами, правилами та методами</w:t>
      </w:r>
      <w:r w:rsidR="002D1235">
        <w:rPr>
          <w:rFonts w:ascii="Times New Roman" w:hAnsi="Times New Roman"/>
          <w:sz w:val="25"/>
          <w:szCs w:val="25"/>
        </w:rPr>
        <w:t>, притаманними</w:t>
      </w:r>
      <w:r w:rsidR="00F1377F" w:rsidRPr="007D184E">
        <w:rPr>
          <w:rFonts w:ascii="Times New Roman" w:hAnsi="Times New Roman"/>
          <w:sz w:val="25"/>
          <w:szCs w:val="25"/>
        </w:rPr>
        <w:t xml:space="preserve"> </w:t>
      </w:r>
      <w:r w:rsidR="00CB2233" w:rsidRPr="007D184E">
        <w:rPr>
          <w:rFonts w:ascii="Times New Roman" w:hAnsi="Times New Roman"/>
          <w:sz w:val="25"/>
          <w:szCs w:val="25"/>
        </w:rPr>
        <w:t>кримінальн</w:t>
      </w:r>
      <w:r w:rsidR="002D1235">
        <w:rPr>
          <w:rFonts w:ascii="Times New Roman" w:hAnsi="Times New Roman"/>
          <w:sz w:val="25"/>
          <w:szCs w:val="25"/>
        </w:rPr>
        <w:t>ому</w:t>
      </w:r>
      <w:r w:rsidR="00F1377F" w:rsidRPr="007D184E">
        <w:rPr>
          <w:rFonts w:ascii="Times New Roman" w:hAnsi="Times New Roman"/>
          <w:sz w:val="25"/>
          <w:szCs w:val="25"/>
        </w:rPr>
        <w:t xml:space="preserve"> судочинств</w:t>
      </w:r>
      <w:r w:rsidR="002D1235">
        <w:rPr>
          <w:rFonts w:ascii="Times New Roman" w:hAnsi="Times New Roman"/>
          <w:sz w:val="25"/>
          <w:szCs w:val="25"/>
        </w:rPr>
        <w:t>у</w:t>
      </w:r>
      <w:r w:rsidR="00F1377F" w:rsidRPr="007D184E">
        <w:rPr>
          <w:rFonts w:ascii="Times New Roman" w:hAnsi="Times New Roman"/>
          <w:sz w:val="25"/>
          <w:szCs w:val="25"/>
        </w:rPr>
        <w:t>. Копії рішень та інших процесуальних засобів</w:t>
      </w:r>
      <w:r w:rsidR="002D1235">
        <w:rPr>
          <w:rFonts w:ascii="Times New Roman" w:hAnsi="Times New Roman"/>
          <w:sz w:val="25"/>
          <w:szCs w:val="25"/>
        </w:rPr>
        <w:t>,</w:t>
      </w:r>
      <w:r w:rsidR="00F1377F" w:rsidRPr="007D184E">
        <w:rPr>
          <w:rFonts w:ascii="Times New Roman" w:hAnsi="Times New Roman"/>
          <w:sz w:val="25"/>
          <w:szCs w:val="25"/>
        </w:rPr>
        <w:t xml:space="preserve"> здобутих у кримінальному провадженні </w:t>
      </w:r>
      <w:r w:rsidR="0083705C">
        <w:rPr>
          <w:rFonts w:ascii="Times New Roman" w:hAnsi="Times New Roman"/>
          <w:sz w:val="25"/>
          <w:szCs w:val="25"/>
        </w:rPr>
        <w:t>НОМЕР_1</w:t>
      </w:r>
      <w:r w:rsidR="002D1235">
        <w:rPr>
          <w:rFonts w:ascii="Times New Roman" w:hAnsi="Times New Roman"/>
          <w:sz w:val="25"/>
          <w:szCs w:val="25"/>
        </w:rPr>
        <w:t xml:space="preserve">, </w:t>
      </w:r>
      <w:r w:rsidR="00F1377F" w:rsidRPr="007D184E">
        <w:rPr>
          <w:rFonts w:ascii="Times New Roman" w:hAnsi="Times New Roman"/>
          <w:sz w:val="25"/>
          <w:szCs w:val="25"/>
        </w:rPr>
        <w:t xml:space="preserve">оцінюються як джерела інформації про ймовірне порушення </w:t>
      </w:r>
      <w:r w:rsidR="0083705C">
        <w:rPr>
          <w:rFonts w:ascii="Times New Roman" w:hAnsi="Times New Roman"/>
          <w:sz w:val="25"/>
          <w:szCs w:val="25"/>
        </w:rPr>
        <w:t>ОСОБА_1</w:t>
      </w:r>
      <w:r w:rsidR="00F1377F" w:rsidRPr="007D184E">
        <w:rPr>
          <w:rFonts w:ascii="Times New Roman" w:hAnsi="Times New Roman"/>
          <w:sz w:val="25"/>
          <w:szCs w:val="25"/>
        </w:rPr>
        <w:t xml:space="preserve"> норм суддівської етики чи свідоме нехтування стандартами поведінки, які забезпечують суспільну довіру до суду, а також про допущення поведінки, що порочить звання судді або підриває авторитет правосуддя. До того ж оцінка отриманої </w:t>
      </w:r>
      <w:r w:rsidR="00F1377F" w:rsidRPr="007D184E">
        <w:rPr>
          <w:rFonts w:ascii="Times New Roman" w:hAnsi="Times New Roman"/>
          <w:sz w:val="25"/>
          <w:szCs w:val="25"/>
        </w:rPr>
        <w:lastRenderedPageBreak/>
        <w:t>Комісією інформації за стандартом «</w:t>
      </w:r>
      <w:r w:rsidR="00CE08B5" w:rsidRPr="007D184E">
        <w:rPr>
          <w:rFonts w:ascii="Times New Roman" w:hAnsi="Times New Roman"/>
          <w:sz w:val="25"/>
          <w:szCs w:val="25"/>
        </w:rPr>
        <w:t>обґрунтованого</w:t>
      </w:r>
      <w:r w:rsidR="00F1377F" w:rsidRPr="007D184E">
        <w:rPr>
          <w:rFonts w:ascii="Times New Roman" w:hAnsi="Times New Roman"/>
          <w:sz w:val="25"/>
          <w:szCs w:val="25"/>
        </w:rPr>
        <w:t xml:space="preserve"> сумніву» теж підкреслює особлив</w:t>
      </w:r>
      <w:r w:rsidR="00CE08B5" w:rsidRPr="007D184E">
        <w:rPr>
          <w:rFonts w:ascii="Times New Roman" w:hAnsi="Times New Roman"/>
          <w:sz w:val="25"/>
          <w:szCs w:val="25"/>
        </w:rPr>
        <w:t>і</w:t>
      </w:r>
      <w:r w:rsidR="00F1377F" w:rsidRPr="007D184E">
        <w:rPr>
          <w:rFonts w:ascii="Times New Roman" w:hAnsi="Times New Roman"/>
          <w:sz w:val="25"/>
          <w:szCs w:val="25"/>
        </w:rPr>
        <w:t>ст</w:t>
      </w:r>
      <w:r w:rsidR="00CE08B5" w:rsidRPr="007D184E">
        <w:rPr>
          <w:rFonts w:ascii="Times New Roman" w:hAnsi="Times New Roman"/>
          <w:sz w:val="25"/>
          <w:szCs w:val="25"/>
        </w:rPr>
        <w:t>ь</w:t>
      </w:r>
      <w:r w:rsidR="00F1377F" w:rsidRPr="007D184E">
        <w:rPr>
          <w:rFonts w:ascii="Times New Roman" w:hAnsi="Times New Roman"/>
          <w:sz w:val="25"/>
          <w:szCs w:val="25"/>
        </w:rPr>
        <w:t xml:space="preserve"> процедури кваліфікаційного оцінювання</w:t>
      </w:r>
      <w:r w:rsidR="00CB2233" w:rsidRPr="007D184E">
        <w:rPr>
          <w:rFonts w:ascii="Times New Roman" w:hAnsi="Times New Roman"/>
          <w:sz w:val="25"/>
          <w:szCs w:val="25"/>
        </w:rPr>
        <w:t xml:space="preserve"> порівнян</w:t>
      </w:r>
      <w:r w:rsidR="002D1235">
        <w:rPr>
          <w:rFonts w:ascii="Times New Roman" w:hAnsi="Times New Roman"/>
          <w:sz w:val="25"/>
          <w:szCs w:val="25"/>
        </w:rPr>
        <w:t>о</w:t>
      </w:r>
      <w:r w:rsidR="00CB2233" w:rsidRPr="007D184E">
        <w:rPr>
          <w:rFonts w:ascii="Times New Roman" w:hAnsi="Times New Roman"/>
          <w:sz w:val="25"/>
          <w:szCs w:val="25"/>
        </w:rPr>
        <w:t xml:space="preserve"> із кримінальним провадженням.</w:t>
      </w:r>
    </w:p>
    <w:p w:rsidR="00252644" w:rsidRPr="007D184E" w:rsidRDefault="0097415E" w:rsidP="00252644">
      <w:pPr>
        <w:shd w:val="clear" w:color="auto" w:fill="FFFFFF"/>
        <w:spacing w:after="0" w:line="240" w:lineRule="auto"/>
        <w:ind w:firstLine="709"/>
        <w:jc w:val="both"/>
        <w:rPr>
          <w:rFonts w:ascii="Times New Roman" w:hAnsi="Times New Roman"/>
          <w:sz w:val="25"/>
          <w:szCs w:val="25"/>
        </w:rPr>
      </w:pPr>
      <w:r w:rsidRPr="007D184E">
        <w:rPr>
          <w:rFonts w:ascii="Times New Roman" w:hAnsi="Times New Roman"/>
          <w:sz w:val="25"/>
          <w:szCs w:val="25"/>
        </w:rPr>
        <w:t xml:space="preserve">З метою встановлення обставин, </w:t>
      </w:r>
      <w:r w:rsidR="00B24B91" w:rsidRPr="007D184E">
        <w:rPr>
          <w:rFonts w:ascii="Times New Roman" w:hAnsi="Times New Roman"/>
          <w:sz w:val="25"/>
          <w:szCs w:val="25"/>
        </w:rPr>
        <w:t>що</w:t>
      </w:r>
      <w:r w:rsidR="00732D44" w:rsidRPr="007D184E">
        <w:rPr>
          <w:rFonts w:ascii="Times New Roman" w:hAnsi="Times New Roman"/>
          <w:sz w:val="25"/>
          <w:szCs w:val="25"/>
        </w:rPr>
        <w:t xml:space="preserve"> мають значення виключно для проведення кваліфікаційного оцінювання судді, Комі</w:t>
      </w:r>
      <w:r w:rsidR="00B24B91" w:rsidRPr="007D184E">
        <w:rPr>
          <w:rFonts w:ascii="Times New Roman" w:hAnsi="Times New Roman"/>
          <w:sz w:val="25"/>
          <w:szCs w:val="25"/>
        </w:rPr>
        <w:t>сією</w:t>
      </w:r>
      <w:r w:rsidR="00252644" w:rsidRPr="007D184E">
        <w:rPr>
          <w:rFonts w:ascii="Times New Roman" w:hAnsi="Times New Roman"/>
          <w:sz w:val="25"/>
          <w:szCs w:val="25"/>
        </w:rPr>
        <w:t xml:space="preserve"> скеровано запит до</w:t>
      </w:r>
      <w:r w:rsidR="00252644" w:rsidRPr="007D184E">
        <w:t xml:space="preserve"> </w:t>
      </w:r>
      <w:r w:rsidR="00252644" w:rsidRPr="007D184E">
        <w:rPr>
          <w:rFonts w:ascii="Times New Roman" w:hAnsi="Times New Roman"/>
          <w:sz w:val="25"/>
          <w:szCs w:val="25"/>
        </w:rPr>
        <w:t>Офісу Генерального прокурора з проханням надати копії документів, долучені до матеріалів зазначеного кримінального провадження, та/або дозвіл на їх використання, а саме:</w:t>
      </w:r>
    </w:p>
    <w:p w:rsidR="00063DC2" w:rsidRPr="00063DC2" w:rsidRDefault="00063DC2" w:rsidP="00252644">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1) довіреність</w:t>
      </w:r>
      <w:r w:rsidRPr="00063DC2">
        <w:rPr>
          <w:rFonts w:ascii="Times New Roman" w:hAnsi="Times New Roman"/>
          <w:sz w:val="25"/>
          <w:szCs w:val="25"/>
        </w:rPr>
        <w:t xml:space="preserve"> № 8 від 20</w:t>
      </w:r>
      <w:r>
        <w:rPr>
          <w:rFonts w:ascii="Times New Roman" w:hAnsi="Times New Roman"/>
          <w:sz w:val="25"/>
          <w:szCs w:val="25"/>
        </w:rPr>
        <w:t xml:space="preserve"> квітня </w:t>
      </w:r>
      <w:r w:rsidRPr="00063DC2">
        <w:rPr>
          <w:rFonts w:ascii="Times New Roman" w:hAnsi="Times New Roman"/>
          <w:sz w:val="25"/>
          <w:szCs w:val="25"/>
        </w:rPr>
        <w:t>2015</w:t>
      </w:r>
      <w:r>
        <w:rPr>
          <w:rFonts w:ascii="Times New Roman" w:hAnsi="Times New Roman"/>
          <w:sz w:val="25"/>
          <w:szCs w:val="25"/>
        </w:rPr>
        <w:t xml:space="preserve"> року</w:t>
      </w:r>
      <w:r w:rsidRPr="00063DC2">
        <w:rPr>
          <w:rFonts w:ascii="Times New Roman" w:hAnsi="Times New Roman"/>
          <w:sz w:val="25"/>
          <w:szCs w:val="25"/>
        </w:rPr>
        <w:t xml:space="preserve">, згідно з якою </w:t>
      </w:r>
      <w:proofErr w:type="spellStart"/>
      <w:r w:rsidR="002D1235">
        <w:rPr>
          <w:rFonts w:ascii="Times New Roman" w:hAnsi="Times New Roman"/>
          <w:sz w:val="25"/>
          <w:szCs w:val="25"/>
        </w:rPr>
        <w:t>т.в.о</w:t>
      </w:r>
      <w:proofErr w:type="spellEnd"/>
      <w:r w:rsidR="002D1235">
        <w:rPr>
          <w:rFonts w:ascii="Times New Roman" w:hAnsi="Times New Roman"/>
          <w:sz w:val="25"/>
          <w:szCs w:val="25"/>
        </w:rPr>
        <w:t>.</w:t>
      </w:r>
      <w:r w:rsidRPr="00063DC2">
        <w:rPr>
          <w:rFonts w:ascii="Times New Roman" w:hAnsi="Times New Roman"/>
          <w:sz w:val="25"/>
          <w:szCs w:val="25"/>
        </w:rPr>
        <w:t xml:space="preserve"> директора ДП МОУ «Білоцерківський військовий торг» </w:t>
      </w:r>
      <w:r w:rsidR="0083705C">
        <w:rPr>
          <w:rFonts w:ascii="Times New Roman" w:hAnsi="Times New Roman"/>
          <w:sz w:val="25"/>
          <w:szCs w:val="25"/>
        </w:rPr>
        <w:t>ОСОБА_8</w:t>
      </w:r>
      <w:r w:rsidRPr="00063DC2">
        <w:rPr>
          <w:rFonts w:ascii="Times New Roman" w:hAnsi="Times New Roman"/>
          <w:sz w:val="25"/>
          <w:szCs w:val="25"/>
        </w:rPr>
        <w:t xml:space="preserve">, який діє на підставі Статуту, доручив </w:t>
      </w:r>
      <w:r w:rsidR="0083705C">
        <w:rPr>
          <w:rFonts w:ascii="Times New Roman" w:hAnsi="Times New Roman"/>
          <w:sz w:val="25"/>
          <w:szCs w:val="25"/>
        </w:rPr>
        <w:t>ОСОБА_5</w:t>
      </w:r>
      <w:r w:rsidRPr="00063DC2">
        <w:rPr>
          <w:rFonts w:ascii="Times New Roman" w:hAnsi="Times New Roman"/>
          <w:sz w:val="25"/>
          <w:szCs w:val="25"/>
        </w:rPr>
        <w:t xml:space="preserve"> представляти інтереси підприємства в усіх державних та інших підприємствах, установах організаціях, в тому числі в органах внутрішніх справ, структурних підрозділах прокуратури України, СБУ, в органах державно</w:t>
      </w:r>
      <w:r w:rsidR="002D1235">
        <w:rPr>
          <w:rFonts w:ascii="Times New Roman" w:hAnsi="Times New Roman"/>
          <w:sz w:val="25"/>
          <w:szCs w:val="25"/>
        </w:rPr>
        <w:t xml:space="preserve">ї виконавчої служби, нотаріату, </w:t>
      </w:r>
      <w:r w:rsidRPr="00063DC2">
        <w:rPr>
          <w:rFonts w:ascii="Times New Roman" w:hAnsi="Times New Roman"/>
          <w:sz w:val="25"/>
          <w:szCs w:val="25"/>
        </w:rPr>
        <w:t>вести від імені товариства справи в усіх судових установах України, та надано право підпису документів у відповідні установи;</w:t>
      </w:r>
    </w:p>
    <w:p w:rsidR="00063DC2" w:rsidRPr="00063DC2" w:rsidRDefault="00063DC2" w:rsidP="00063DC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2) протокол</w:t>
      </w:r>
      <w:r w:rsidRPr="00063DC2">
        <w:rPr>
          <w:rFonts w:ascii="Times New Roman" w:hAnsi="Times New Roman"/>
          <w:sz w:val="25"/>
          <w:szCs w:val="25"/>
        </w:rPr>
        <w:t xml:space="preserve"> від 13</w:t>
      </w:r>
      <w:r>
        <w:rPr>
          <w:rFonts w:ascii="Times New Roman" w:hAnsi="Times New Roman"/>
          <w:sz w:val="25"/>
          <w:szCs w:val="25"/>
        </w:rPr>
        <w:t xml:space="preserve"> травня </w:t>
      </w:r>
      <w:r w:rsidRPr="00063DC2">
        <w:rPr>
          <w:rFonts w:ascii="Times New Roman" w:hAnsi="Times New Roman"/>
          <w:sz w:val="25"/>
          <w:szCs w:val="25"/>
        </w:rPr>
        <w:t>2015</w:t>
      </w:r>
      <w:r>
        <w:rPr>
          <w:rFonts w:ascii="Times New Roman" w:hAnsi="Times New Roman"/>
          <w:sz w:val="25"/>
          <w:szCs w:val="25"/>
        </w:rPr>
        <w:t xml:space="preserve"> року</w:t>
      </w:r>
      <w:r w:rsidRPr="00063DC2">
        <w:rPr>
          <w:rFonts w:ascii="Times New Roman" w:hAnsi="Times New Roman"/>
          <w:sz w:val="25"/>
          <w:szCs w:val="25"/>
        </w:rPr>
        <w:t xml:space="preserve"> за результатами проведення оперативно-розшукового заходу за оперативно-розшуковою справою категорії «пер</w:t>
      </w:r>
      <w:r w:rsidR="002D1235">
        <w:rPr>
          <w:rFonts w:ascii="Times New Roman" w:hAnsi="Times New Roman"/>
          <w:sz w:val="25"/>
          <w:szCs w:val="25"/>
        </w:rPr>
        <w:t>евірка» № 174, в якому зазначено стенограму розмови</w:t>
      </w:r>
      <w:r w:rsidRPr="00063DC2">
        <w:rPr>
          <w:rFonts w:ascii="Times New Roman" w:hAnsi="Times New Roman"/>
          <w:sz w:val="25"/>
          <w:szCs w:val="25"/>
        </w:rPr>
        <w:t xml:space="preserve"> </w:t>
      </w:r>
      <w:r w:rsidR="0083705C">
        <w:rPr>
          <w:rFonts w:ascii="Times New Roman" w:hAnsi="Times New Roman"/>
          <w:sz w:val="25"/>
          <w:szCs w:val="25"/>
        </w:rPr>
        <w:t>ОСОБА_1</w:t>
      </w:r>
      <w:r w:rsidRPr="00063DC2">
        <w:rPr>
          <w:rFonts w:ascii="Times New Roman" w:hAnsi="Times New Roman"/>
          <w:sz w:val="25"/>
          <w:szCs w:val="25"/>
        </w:rPr>
        <w:t xml:space="preserve"> та </w:t>
      </w:r>
      <w:r w:rsidR="0083705C">
        <w:rPr>
          <w:rFonts w:ascii="Times New Roman" w:hAnsi="Times New Roman"/>
          <w:sz w:val="25"/>
          <w:szCs w:val="25"/>
        </w:rPr>
        <w:t>ОСОБА_5</w:t>
      </w:r>
      <w:r w:rsidRPr="00063DC2">
        <w:rPr>
          <w:rFonts w:ascii="Times New Roman" w:hAnsi="Times New Roman"/>
          <w:sz w:val="25"/>
          <w:szCs w:val="25"/>
        </w:rPr>
        <w:t>, як</w:t>
      </w:r>
      <w:r w:rsidR="00B17525">
        <w:rPr>
          <w:rFonts w:ascii="Times New Roman" w:hAnsi="Times New Roman"/>
          <w:sz w:val="25"/>
          <w:szCs w:val="25"/>
        </w:rPr>
        <w:t>у</w:t>
      </w:r>
      <w:r w:rsidRPr="00063DC2">
        <w:rPr>
          <w:rFonts w:ascii="Times New Roman" w:hAnsi="Times New Roman"/>
          <w:sz w:val="25"/>
          <w:szCs w:val="25"/>
        </w:rPr>
        <w:t xml:space="preserve"> згідно з протоколом зафіксован</w:t>
      </w:r>
      <w:r w:rsidR="00B17525">
        <w:rPr>
          <w:rFonts w:ascii="Times New Roman" w:hAnsi="Times New Roman"/>
          <w:sz w:val="25"/>
          <w:szCs w:val="25"/>
        </w:rPr>
        <w:t>о</w:t>
      </w:r>
      <w:r w:rsidRPr="00063DC2">
        <w:rPr>
          <w:rFonts w:ascii="Times New Roman" w:hAnsi="Times New Roman"/>
          <w:sz w:val="25"/>
          <w:szCs w:val="25"/>
        </w:rPr>
        <w:t xml:space="preserve"> у файлі «2015_04_</w:t>
      </w:r>
      <w:r w:rsidR="00B17525">
        <w:rPr>
          <w:rFonts w:ascii="Times New Roman" w:hAnsi="Times New Roman"/>
          <w:sz w:val="25"/>
          <w:szCs w:val="25"/>
        </w:rPr>
        <w:t xml:space="preserve">28__16_09_chl», </w:t>
      </w:r>
      <w:r w:rsidRPr="00063DC2">
        <w:rPr>
          <w:rFonts w:ascii="Times New Roman" w:hAnsi="Times New Roman"/>
          <w:sz w:val="25"/>
          <w:szCs w:val="25"/>
        </w:rPr>
        <w:t>та додаток до протоколу</w:t>
      </w:r>
      <w:r w:rsidR="0078332F">
        <w:rPr>
          <w:rFonts w:ascii="Times New Roman" w:hAnsi="Times New Roman"/>
          <w:sz w:val="25"/>
          <w:szCs w:val="25"/>
        </w:rPr>
        <w:t> </w:t>
      </w:r>
      <w:r w:rsidRPr="00063DC2">
        <w:rPr>
          <w:rFonts w:ascii="Times New Roman" w:hAnsi="Times New Roman"/>
          <w:sz w:val="25"/>
          <w:szCs w:val="25"/>
        </w:rPr>
        <w:t xml:space="preserve">– оптичний диск </w:t>
      </w:r>
      <w:r w:rsidR="0078332F">
        <w:rPr>
          <w:rFonts w:ascii="Times New Roman" w:hAnsi="Times New Roman"/>
          <w:sz w:val="25"/>
          <w:szCs w:val="25"/>
        </w:rPr>
        <w:t>CD-R № 2258 від 25 грудня</w:t>
      </w:r>
      <w:r w:rsidR="0078332F" w:rsidRPr="00063DC2">
        <w:rPr>
          <w:rFonts w:ascii="Times New Roman" w:hAnsi="Times New Roman"/>
          <w:sz w:val="25"/>
          <w:szCs w:val="25"/>
        </w:rPr>
        <w:t xml:space="preserve"> </w:t>
      </w:r>
      <w:r w:rsidRPr="00063DC2">
        <w:rPr>
          <w:rFonts w:ascii="Times New Roman" w:hAnsi="Times New Roman"/>
          <w:sz w:val="25"/>
          <w:szCs w:val="25"/>
        </w:rPr>
        <w:t>2014</w:t>
      </w:r>
      <w:r w:rsidR="0078332F">
        <w:rPr>
          <w:rFonts w:ascii="Times New Roman" w:hAnsi="Times New Roman"/>
          <w:sz w:val="25"/>
          <w:szCs w:val="25"/>
        </w:rPr>
        <w:t xml:space="preserve"> року</w:t>
      </w:r>
      <w:r w:rsidRPr="00063DC2">
        <w:rPr>
          <w:rFonts w:ascii="Times New Roman" w:hAnsi="Times New Roman"/>
          <w:sz w:val="25"/>
          <w:szCs w:val="25"/>
        </w:rPr>
        <w:t>;</w:t>
      </w:r>
    </w:p>
    <w:p w:rsidR="00063DC2" w:rsidRPr="00063DC2" w:rsidRDefault="0078332F" w:rsidP="00063DC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3) протокол</w:t>
      </w:r>
      <w:r w:rsidR="00063DC2" w:rsidRPr="00063DC2">
        <w:rPr>
          <w:rFonts w:ascii="Times New Roman" w:hAnsi="Times New Roman"/>
          <w:sz w:val="25"/>
          <w:szCs w:val="25"/>
        </w:rPr>
        <w:t xml:space="preserve"> від 02</w:t>
      </w:r>
      <w:r>
        <w:rPr>
          <w:rFonts w:ascii="Times New Roman" w:hAnsi="Times New Roman"/>
          <w:sz w:val="25"/>
          <w:szCs w:val="25"/>
        </w:rPr>
        <w:t xml:space="preserve"> червня </w:t>
      </w:r>
      <w:r w:rsidR="00063DC2" w:rsidRPr="00063DC2">
        <w:rPr>
          <w:rFonts w:ascii="Times New Roman" w:hAnsi="Times New Roman"/>
          <w:sz w:val="25"/>
          <w:szCs w:val="25"/>
        </w:rPr>
        <w:t xml:space="preserve">2015 </w:t>
      </w:r>
      <w:r>
        <w:rPr>
          <w:rFonts w:ascii="Times New Roman" w:hAnsi="Times New Roman"/>
          <w:sz w:val="25"/>
          <w:szCs w:val="25"/>
        </w:rPr>
        <w:t xml:space="preserve">року </w:t>
      </w:r>
      <w:r w:rsidR="00063DC2" w:rsidRPr="00063DC2">
        <w:rPr>
          <w:rFonts w:ascii="Times New Roman" w:hAnsi="Times New Roman"/>
          <w:sz w:val="25"/>
          <w:szCs w:val="25"/>
        </w:rPr>
        <w:t>за результатами проведення оперативно-розшукового заходу за оперативно-розшуковою справою категорії «перевірка» № 174, в якому зазначен</w:t>
      </w:r>
      <w:r w:rsidR="00B17525">
        <w:rPr>
          <w:rFonts w:ascii="Times New Roman" w:hAnsi="Times New Roman"/>
          <w:sz w:val="25"/>
          <w:szCs w:val="25"/>
        </w:rPr>
        <w:t>о</w:t>
      </w:r>
      <w:r w:rsidR="00063DC2" w:rsidRPr="00063DC2">
        <w:rPr>
          <w:rFonts w:ascii="Times New Roman" w:hAnsi="Times New Roman"/>
          <w:sz w:val="25"/>
          <w:szCs w:val="25"/>
        </w:rPr>
        <w:t xml:space="preserve"> стенограм</w:t>
      </w:r>
      <w:r w:rsidR="00B17525">
        <w:rPr>
          <w:rFonts w:ascii="Times New Roman" w:hAnsi="Times New Roman"/>
          <w:sz w:val="25"/>
          <w:szCs w:val="25"/>
        </w:rPr>
        <w:t>у</w:t>
      </w:r>
      <w:r w:rsidR="00063DC2" w:rsidRPr="00063DC2">
        <w:rPr>
          <w:rFonts w:ascii="Times New Roman" w:hAnsi="Times New Roman"/>
          <w:sz w:val="25"/>
          <w:szCs w:val="25"/>
        </w:rPr>
        <w:t xml:space="preserve"> розмови при зуст</w:t>
      </w:r>
      <w:r w:rsidR="00B17525">
        <w:rPr>
          <w:rFonts w:ascii="Times New Roman" w:hAnsi="Times New Roman"/>
          <w:sz w:val="25"/>
          <w:szCs w:val="25"/>
        </w:rPr>
        <w:t xml:space="preserve">річі </w:t>
      </w:r>
      <w:r w:rsidR="0083705C">
        <w:rPr>
          <w:rFonts w:ascii="Times New Roman" w:hAnsi="Times New Roman"/>
          <w:sz w:val="25"/>
          <w:szCs w:val="25"/>
        </w:rPr>
        <w:t>ОСОБА_1</w:t>
      </w:r>
      <w:r w:rsidR="00B17525">
        <w:rPr>
          <w:rFonts w:ascii="Times New Roman" w:hAnsi="Times New Roman"/>
          <w:sz w:val="25"/>
          <w:szCs w:val="25"/>
        </w:rPr>
        <w:t xml:space="preserve"> та </w:t>
      </w:r>
      <w:r w:rsidR="0083705C">
        <w:rPr>
          <w:rFonts w:ascii="Times New Roman" w:hAnsi="Times New Roman"/>
          <w:sz w:val="25"/>
          <w:szCs w:val="25"/>
        </w:rPr>
        <w:t>ОСОБА_5</w:t>
      </w:r>
      <w:r w:rsidR="00063DC2" w:rsidRPr="00063DC2">
        <w:rPr>
          <w:rFonts w:ascii="Times New Roman" w:hAnsi="Times New Roman"/>
          <w:sz w:val="25"/>
          <w:szCs w:val="25"/>
        </w:rPr>
        <w:t>, як</w:t>
      </w:r>
      <w:r w:rsidR="00B17525">
        <w:rPr>
          <w:rFonts w:ascii="Times New Roman" w:hAnsi="Times New Roman"/>
          <w:sz w:val="25"/>
          <w:szCs w:val="25"/>
        </w:rPr>
        <w:t>у</w:t>
      </w:r>
      <w:r w:rsidR="00063DC2" w:rsidRPr="00063DC2">
        <w:rPr>
          <w:rFonts w:ascii="Times New Roman" w:hAnsi="Times New Roman"/>
          <w:sz w:val="25"/>
          <w:szCs w:val="25"/>
        </w:rPr>
        <w:t xml:space="preserve"> згідно з протоколом зафіксован</w:t>
      </w:r>
      <w:r w:rsidR="00B17525">
        <w:rPr>
          <w:rFonts w:ascii="Times New Roman" w:hAnsi="Times New Roman"/>
          <w:sz w:val="25"/>
          <w:szCs w:val="25"/>
        </w:rPr>
        <w:t>о</w:t>
      </w:r>
      <w:r w:rsidR="00063DC2" w:rsidRPr="00063DC2">
        <w:rPr>
          <w:rFonts w:ascii="Times New Roman" w:hAnsi="Times New Roman"/>
          <w:sz w:val="25"/>
          <w:szCs w:val="25"/>
        </w:rPr>
        <w:t xml:space="preserve"> </w:t>
      </w:r>
      <w:r w:rsidR="00B17525">
        <w:rPr>
          <w:rFonts w:ascii="Times New Roman" w:hAnsi="Times New Roman"/>
          <w:sz w:val="25"/>
          <w:szCs w:val="25"/>
        </w:rPr>
        <w:t xml:space="preserve">у файлі «2015_05_12__12_27_chl», </w:t>
      </w:r>
      <w:r w:rsidR="00063DC2" w:rsidRPr="00063DC2">
        <w:rPr>
          <w:rFonts w:ascii="Times New Roman" w:hAnsi="Times New Roman"/>
          <w:sz w:val="25"/>
          <w:szCs w:val="25"/>
        </w:rPr>
        <w:t>та додато</w:t>
      </w:r>
      <w:r>
        <w:rPr>
          <w:rFonts w:ascii="Times New Roman" w:hAnsi="Times New Roman"/>
          <w:sz w:val="25"/>
          <w:szCs w:val="25"/>
        </w:rPr>
        <w:t xml:space="preserve">к до протоколу – оптичний диск </w:t>
      </w:r>
      <w:r w:rsidR="00063DC2" w:rsidRPr="00063DC2">
        <w:rPr>
          <w:rFonts w:ascii="Times New Roman" w:hAnsi="Times New Roman"/>
          <w:sz w:val="25"/>
          <w:szCs w:val="25"/>
        </w:rPr>
        <w:t>CD-R № 2600 від 12</w:t>
      </w:r>
      <w:r>
        <w:rPr>
          <w:rFonts w:ascii="Times New Roman" w:hAnsi="Times New Roman"/>
          <w:sz w:val="25"/>
          <w:szCs w:val="25"/>
        </w:rPr>
        <w:t xml:space="preserve"> травня </w:t>
      </w:r>
      <w:r w:rsidR="00063DC2" w:rsidRPr="00063DC2">
        <w:rPr>
          <w:rFonts w:ascii="Times New Roman" w:hAnsi="Times New Roman"/>
          <w:sz w:val="25"/>
          <w:szCs w:val="25"/>
        </w:rPr>
        <w:t>2014</w:t>
      </w:r>
      <w:r>
        <w:rPr>
          <w:rFonts w:ascii="Times New Roman" w:hAnsi="Times New Roman"/>
          <w:sz w:val="25"/>
          <w:szCs w:val="25"/>
        </w:rPr>
        <w:t xml:space="preserve"> року</w:t>
      </w:r>
      <w:r w:rsidR="00063DC2" w:rsidRPr="00063DC2">
        <w:rPr>
          <w:rFonts w:ascii="Times New Roman" w:hAnsi="Times New Roman"/>
          <w:sz w:val="25"/>
          <w:szCs w:val="25"/>
        </w:rPr>
        <w:t>;</w:t>
      </w:r>
    </w:p>
    <w:p w:rsidR="00063DC2" w:rsidRPr="00063DC2" w:rsidRDefault="0078332F" w:rsidP="00063DC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4) протокол</w:t>
      </w:r>
      <w:r w:rsidR="00063DC2" w:rsidRPr="00063DC2">
        <w:rPr>
          <w:rFonts w:ascii="Times New Roman" w:hAnsi="Times New Roman"/>
          <w:sz w:val="25"/>
          <w:szCs w:val="25"/>
        </w:rPr>
        <w:t xml:space="preserve"> від 04</w:t>
      </w:r>
      <w:r>
        <w:rPr>
          <w:rFonts w:ascii="Times New Roman" w:hAnsi="Times New Roman"/>
          <w:sz w:val="25"/>
          <w:szCs w:val="25"/>
        </w:rPr>
        <w:t xml:space="preserve"> червня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за результатами проведення</w:t>
      </w:r>
      <w:r w:rsidR="00B17525">
        <w:rPr>
          <w:rFonts w:ascii="Times New Roman" w:hAnsi="Times New Roman"/>
          <w:sz w:val="25"/>
          <w:szCs w:val="25"/>
        </w:rPr>
        <w:t xml:space="preserve"> </w:t>
      </w:r>
      <w:r w:rsidR="00063DC2" w:rsidRPr="00063DC2">
        <w:rPr>
          <w:rFonts w:ascii="Times New Roman" w:hAnsi="Times New Roman"/>
          <w:sz w:val="25"/>
          <w:szCs w:val="25"/>
        </w:rPr>
        <w:t>оперативно-розшукового заходу за оперативно-розшуковою справою категорії «перевірка» № 174, в якому зазначен</w:t>
      </w:r>
      <w:r w:rsidR="00F14B3E">
        <w:rPr>
          <w:rFonts w:ascii="Times New Roman" w:hAnsi="Times New Roman"/>
          <w:sz w:val="25"/>
          <w:szCs w:val="25"/>
        </w:rPr>
        <w:t>о</w:t>
      </w:r>
      <w:r w:rsidR="00063DC2" w:rsidRPr="00063DC2">
        <w:rPr>
          <w:rFonts w:ascii="Times New Roman" w:hAnsi="Times New Roman"/>
          <w:sz w:val="25"/>
          <w:szCs w:val="25"/>
        </w:rPr>
        <w:t xml:space="preserve"> стенограм</w:t>
      </w:r>
      <w:r w:rsidR="00F14B3E">
        <w:rPr>
          <w:rFonts w:ascii="Times New Roman" w:hAnsi="Times New Roman"/>
          <w:sz w:val="25"/>
          <w:szCs w:val="25"/>
        </w:rPr>
        <w:t>у</w:t>
      </w:r>
      <w:r w:rsidR="00063DC2" w:rsidRPr="00063DC2">
        <w:rPr>
          <w:rFonts w:ascii="Times New Roman" w:hAnsi="Times New Roman"/>
          <w:sz w:val="25"/>
          <w:szCs w:val="25"/>
        </w:rPr>
        <w:t xml:space="preserve"> розмов вхідних та вихідних телефонних дзвінків абонентського номер</w:t>
      </w:r>
      <w:r w:rsidR="00F14B3E">
        <w:rPr>
          <w:rFonts w:ascii="Times New Roman" w:hAnsi="Times New Roman"/>
          <w:sz w:val="25"/>
          <w:szCs w:val="25"/>
        </w:rPr>
        <w:t>а</w:t>
      </w:r>
      <w:r w:rsidR="00063DC2" w:rsidRPr="00063DC2">
        <w:rPr>
          <w:rFonts w:ascii="Times New Roman" w:hAnsi="Times New Roman"/>
          <w:sz w:val="25"/>
          <w:szCs w:val="25"/>
        </w:rPr>
        <w:t xml:space="preserve">: </w:t>
      </w:r>
      <w:r w:rsidR="0083705C">
        <w:rPr>
          <w:rFonts w:ascii="Times New Roman" w:hAnsi="Times New Roman"/>
          <w:sz w:val="25"/>
          <w:szCs w:val="25"/>
        </w:rPr>
        <w:t>НОМЕР_3</w:t>
      </w:r>
      <w:r w:rsidR="00063DC2" w:rsidRPr="00063DC2">
        <w:rPr>
          <w:rFonts w:ascii="Times New Roman" w:hAnsi="Times New Roman"/>
          <w:sz w:val="25"/>
          <w:szCs w:val="25"/>
        </w:rPr>
        <w:t xml:space="preserve"> за період з 28</w:t>
      </w:r>
      <w:r>
        <w:rPr>
          <w:rFonts w:ascii="Times New Roman" w:hAnsi="Times New Roman"/>
          <w:sz w:val="25"/>
          <w:szCs w:val="25"/>
        </w:rPr>
        <w:t xml:space="preserve"> квітня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w:t>
      </w:r>
      <w:r w:rsidR="00F14B3E">
        <w:rPr>
          <w:rFonts w:ascii="Times New Roman" w:hAnsi="Times New Roman"/>
          <w:sz w:val="25"/>
          <w:szCs w:val="25"/>
        </w:rPr>
        <w:t>д</w:t>
      </w:r>
      <w:r w:rsidR="00063DC2" w:rsidRPr="00063DC2">
        <w:rPr>
          <w:rFonts w:ascii="Times New Roman" w:hAnsi="Times New Roman"/>
          <w:sz w:val="25"/>
          <w:szCs w:val="25"/>
        </w:rPr>
        <w:t>о 12</w:t>
      </w:r>
      <w:r>
        <w:rPr>
          <w:rFonts w:ascii="Times New Roman" w:hAnsi="Times New Roman"/>
          <w:sz w:val="25"/>
          <w:szCs w:val="25"/>
        </w:rPr>
        <w:t xml:space="preserve"> травня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відомості щодо яких згідно з протоколом зберігаються </w:t>
      </w:r>
      <w:r w:rsidR="00F14B3E">
        <w:rPr>
          <w:rFonts w:ascii="Times New Roman" w:hAnsi="Times New Roman"/>
          <w:sz w:val="25"/>
          <w:szCs w:val="25"/>
        </w:rPr>
        <w:t>в</w:t>
      </w:r>
      <w:r w:rsidR="00063DC2" w:rsidRPr="00063DC2">
        <w:rPr>
          <w:rFonts w:ascii="Times New Roman" w:hAnsi="Times New Roman"/>
          <w:sz w:val="25"/>
          <w:szCs w:val="25"/>
        </w:rPr>
        <w:t xml:space="preserve"> папці 4076</w:t>
      </w:r>
      <w:r w:rsidR="004B5BFB">
        <w:rPr>
          <w:rFonts w:ascii="Times New Roman" w:hAnsi="Times New Roman"/>
          <w:sz w:val="25"/>
          <w:szCs w:val="25"/>
        </w:rPr>
        <w:t>к3_гек на диску CD-R № 2610 від </w:t>
      </w:r>
      <w:r w:rsidR="00063DC2" w:rsidRPr="00063DC2">
        <w:rPr>
          <w:rFonts w:ascii="Times New Roman" w:hAnsi="Times New Roman"/>
          <w:sz w:val="25"/>
          <w:szCs w:val="25"/>
        </w:rPr>
        <w:t>13</w:t>
      </w:r>
      <w:r w:rsidR="0083705C">
        <w:rPr>
          <w:rFonts w:ascii="Times New Roman" w:hAnsi="Times New Roman"/>
          <w:sz w:val="25"/>
          <w:szCs w:val="25"/>
        </w:rPr>
        <w:t> </w:t>
      </w:r>
      <w:r>
        <w:rPr>
          <w:rFonts w:ascii="Times New Roman" w:hAnsi="Times New Roman"/>
          <w:sz w:val="25"/>
          <w:szCs w:val="25"/>
        </w:rPr>
        <w:t xml:space="preserve">травня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F14B3E">
        <w:rPr>
          <w:rFonts w:ascii="Times New Roman" w:hAnsi="Times New Roman"/>
          <w:sz w:val="25"/>
          <w:szCs w:val="25"/>
        </w:rPr>
        <w:t xml:space="preserve">, </w:t>
      </w:r>
      <w:r w:rsidR="00063DC2" w:rsidRPr="00063DC2">
        <w:rPr>
          <w:rFonts w:ascii="Times New Roman" w:hAnsi="Times New Roman"/>
          <w:sz w:val="25"/>
          <w:szCs w:val="25"/>
        </w:rPr>
        <w:t>та додаток до протоколу – о</w:t>
      </w:r>
      <w:r w:rsidR="00F14B3E">
        <w:rPr>
          <w:rFonts w:ascii="Times New Roman" w:hAnsi="Times New Roman"/>
          <w:sz w:val="25"/>
          <w:szCs w:val="25"/>
        </w:rPr>
        <w:t>птичний диск CD-R № 2610 від </w:t>
      </w:r>
      <w:r w:rsidR="0080752F">
        <w:rPr>
          <w:rFonts w:ascii="Times New Roman" w:hAnsi="Times New Roman"/>
          <w:sz w:val="25"/>
          <w:szCs w:val="25"/>
        </w:rPr>
        <w:t>13</w:t>
      </w:r>
      <w:r w:rsidR="0083705C">
        <w:rPr>
          <w:rFonts w:ascii="Times New Roman" w:hAnsi="Times New Roman"/>
          <w:sz w:val="25"/>
          <w:szCs w:val="25"/>
        </w:rPr>
        <w:t> </w:t>
      </w:r>
      <w:r w:rsidR="0080752F">
        <w:rPr>
          <w:rFonts w:ascii="Times New Roman" w:hAnsi="Times New Roman"/>
          <w:sz w:val="25"/>
          <w:szCs w:val="25"/>
        </w:rPr>
        <w:t xml:space="preserve">травня </w:t>
      </w:r>
      <w:r w:rsidR="00063DC2" w:rsidRPr="00063DC2">
        <w:rPr>
          <w:rFonts w:ascii="Times New Roman" w:hAnsi="Times New Roman"/>
          <w:sz w:val="25"/>
          <w:szCs w:val="25"/>
        </w:rPr>
        <w:t>2015</w:t>
      </w:r>
      <w:r w:rsidR="0080752F">
        <w:rPr>
          <w:rFonts w:ascii="Times New Roman" w:hAnsi="Times New Roman"/>
          <w:sz w:val="25"/>
          <w:szCs w:val="25"/>
        </w:rPr>
        <w:t xml:space="preserve"> року</w:t>
      </w:r>
      <w:r w:rsidR="00063DC2" w:rsidRPr="00063DC2">
        <w:rPr>
          <w:rFonts w:ascii="Times New Roman" w:hAnsi="Times New Roman"/>
          <w:sz w:val="25"/>
          <w:szCs w:val="25"/>
        </w:rPr>
        <w:t>;</w:t>
      </w:r>
    </w:p>
    <w:p w:rsidR="00063DC2" w:rsidRPr="00063DC2" w:rsidRDefault="0080752F" w:rsidP="00063DC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5) протокол</w:t>
      </w:r>
      <w:r w:rsidR="00063DC2" w:rsidRPr="00063DC2">
        <w:rPr>
          <w:rFonts w:ascii="Times New Roman" w:hAnsi="Times New Roman"/>
          <w:sz w:val="25"/>
          <w:szCs w:val="25"/>
        </w:rPr>
        <w:t xml:space="preserve"> від 17</w:t>
      </w:r>
      <w:r>
        <w:rPr>
          <w:rFonts w:ascii="Times New Roman" w:hAnsi="Times New Roman"/>
          <w:sz w:val="25"/>
          <w:szCs w:val="25"/>
        </w:rPr>
        <w:t xml:space="preserve"> червня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за результатами проведення контролю за вчиненням злочину у кримінальному провадженні </w:t>
      </w:r>
      <w:r w:rsidR="00E83E2E">
        <w:rPr>
          <w:rFonts w:ascii="Times New Roman" w:hAnsi="Times New Roman"/>
          <w:sz w:val="25"/>
          <w:szCs w:val="25"/>
        </w:rPr>
        <w:t>НОМЕР_1</w:t>
      </w:r>
      <w:r w:rsidR="00063DC2" w:rsidRPr="00063DC2">
        <w:rPr>
          <w:rFonts w:ascii="Times New Roman" w:hAnsi="Times New Roman"/>
          <w:sz w:val="25"/>
          <w:szCs w:val="25"/>
        </w:rPr>
        <w:t xml:space="preserve">, в якому описуються наслідки здійснення контролю за вчиненням злочину стосовно судді Господарського суду Київської області </w:t>
      </w:r>
      <w:r w:rsidR="00E83E2E">
        <w:rPr>
          <w:rFonts w:ascii="Times New Roman" w:hAnsi="Times New Roman"/>
          <w:sz w:val="25"/>
          <w:szCs w:val="25"/>
        </w:rPr>
        <w:t>ОСОБА_1</w:t>
      </w:r>
      <w:r w:rsidR="00063DC2" w:rsidRPr="00063DC2">
        <w:rPr>
          <w:rFonts w:ascii="Times New Roman" w:hAnsi="Times New Roman"/>
          <w:sz w:val="25"/>
          <w:szCs w:val="25"/>
        </w:rPr>
        <w:t>;</w:t>
      </w:r>
    </w:p>
    <w:p w:rsidR="00063DC2" w:rsidRPr="00063DC2" w:rsidRDefault="0080752F" w:rsidP="00063DC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6) протокол</w:t>
      </w:r>
      <w:r w:rsidR="00063DC2" w:rsidRPr="00063DC2">
        <w:rPr>
          <w:rFonts w:ascii="Times New Roman" w:hAnsi="Times New Roman"/>
          <w:sz w:val="25"/>
          <w:szCs w:val="25"/>
        </w:rPr>
        <w:t xml:space="preserve"> від 17</w:t>
      </w:r>
      <w:r>
        <w:rPr>
          <w:rFonts w:ascii="Times New Roman" w:hAnsi="Times New Roman"/>
          <w:sz w:val="25"/>
          <w:szCs w:val="25"/>
        </w:rPr>
        <w:t xml:space="preserve"> червня </w:t>
      </w:r>
      <w:r w:rsidR="00063DC2" w:rsidRPr="00063DC2">
        <w:rPr>
          <w:rFonts w:ascii="Times New Roman" w:hAnsi="Times New Roman"/>
          <w:sz w:val="25"/>
          <w:szCs w:val="25"/>
        </w:rPr>
        <w:t xml:space="preserve">2015 </w:t>
      </w:r>
      <w:r>
        <w:rPr>
          <w:rFonts w:ascii="Times New Roman" w:hAnsi="Times New Roman"/>
          <w:sz w:val="25"/>
          <w:szCs w:val="25"/>
        </w:rPr>
        <w:t xml:space="preserve">року </w:t>
      </w:r>
      <w:r w:rsidR="00063DC2" w:rsidRPr="00063DC2">
        <w:rPr>
          <w:rFonts w:ascii="Times New Roman" w:hAnsi="Times New Roman"/>
          <w:sz w:val="25"/>
          <w:szCs w:val="25"/>
        </w:rPr>
        <w:t xml:space="preserve">за результатами проведення негласної слідчої (розшукової) дії у кримінальному провадженні </w:t>
      </w:r>
      <w:r w:rsidR="00E83E2E">
        <w:rPr>
          <w:rFonts w:ascii="Times New Roman" w:hAnsi="Times New Roman"/>
          <w:sz w:val="25"/>
          <w:szCs w:val="25"/>
        </w:rPr>
        <w:t>НОМЕР_1</w:t>
      </w:r>
      <w:r w:rsidR="00063DC2" w:rsidRPr="00063DC2">
        <w:rPr>
          <w:rFonts w:ascii="Times New Roman" w:hAnsi="Times New Roman"/>
          <w:sz w:val="25"/>
          <w:szCs w:val="25"/>
        </w:rPr>
        <w:t>, в якому описуються наслідки проведеної негласної сл</w:t>
      </w:r>
      <w:r w:rsidR="00F14B3E">
        <w:rPr>
          <w:rFonts w:ascii="Times New Roman" w:hAnsi="Times New Roman"/>
          <w:sz w:val="25"/>
          <w:szCs w:val="25"/>
        </w:rPr>
        <w:t>ідчої (розшукової) дії –– аудіо</w:t>
      </w:r>
      <w:r w:rsidR="00063DC2" w:rsidRPr="00063DC2">
        <w:rPr>
          <w:rFonts w:ascii="Times New Roman" w:hAnsi="Times New Roman"/>
          <w:sz w:val="25"/>
          <w:szCs w:val="25"/>
        </w:rPr>
        <w:t xml:space="preserve">-, відеоконтроль особи – судді Господарського суду Київської області </w:t>
      </w:r>
      <w:r w:rsidR="00E83E2E">
        <w:rPr>
          <w:rFonts w:ascii="Times New Roman" w:hAnsi="Times New Roman"/>
          <w:sz w:val="25"/>
          <w:szCs w:val="25"/>
        </w:rPr>
        <w:t>ОСОБА_1</w:t>
      </w:r>
      <w:r w:rsidR="00063DC2" w:rsidRPr="00063DC2">
        <w:rPr>
          <w:rFonts w:ascii="Times New Roman" w:hAnsi="Times New Roman"/>
          <w:sz w:val="25"/>
          <w:szCs w:val="25"/>
        </w:rPr>
        <w:t>, як</w:t>
      </w:r>
      <w:r w:rsidR="00F14B3E">
        <w:rPr>
          <w:rFonts w:ascii="Times New Roman" w:hAnsi="Times New Roman"/>
          <w:sz w:val="25"/>
          <w:szCs w:val="25"/>
        </w:rPr>
        <w:t>у</w:t>
      </w:r>
      <w:r w:rsidR="00063DC2" w:rsidRPr="00063DC2">
        <w:rPr>
          <w:rFonts w:ascii="Times New Roman" w:hAnsi="Times New Roman"/>
          <w:sz w:val="25"/>
          <w:szCs w:val="25"/>
        </w:rPr>
        <w:t xml:space="preserve"> згідно з протоколом зафіксован</w:t>
      </w:r>
      <w:r w:rsidR="00F14B3E">
        <w:rPr>
          <w:rFonts w:ascii="Times New Roman" w:hAnsi="Times New Roman"/>
          <w:sz w:val="25"/>
          <w:szCs w:val="25"/>
        </w:rPr>
        <w:t>о</w:t>
      </w:r>
      <w:r w:rsidR="00063DC2" w:rsidRPr="00063DC2">
        <w:rPr>
          <w:rFonts w:ascii="Times New Roman" w:hAnsi="Times New Roman"/>
          <w:sz w:val="25"/>
          <w:szCs w:val="25"/>
        </w:rPr>
        <w:t xml:space="preserve"> у файлі «2015_05_17__19_56_chl», та додаток до протоколу – оптичний диск DVD-R № 26</w:t>
      </w:r>
      <w:r>
        <w:rPr>
          <w:rFonts w:ascii="Times New Roman" w:hAnsi="Times New Roman"/>
          <w:sz w:val="25"/>
          <w:szCs w:val="25"/>
        </w:rPr>
        <w:t xml:space="preserve">53 від 04 червня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w:t>
      </w:r>
    </w:p>
    <w:p w:rsidR="00063DC2" w:rsidRPr="00063DC2" w:rsidRDefault="0080752F" w:rsidP="00063DC2">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7) протокол</w:t>
      </w:r>
      <w:r w:rsidR="00063DC2" w:rsidRPr="00063DC2">
        <w:rPr>
          <w:rFonts w:ascii="Times New Roman" w:hAnsi="Times New Roman"/>
          <w:sz w:val="25"/>
          <w:szCs w:val="25"/>
        </w:rPr>
        <w:t xml:space="preserve"> від 17</w:t>
      </w:r>
      <w:r>
        <w:rPr>
          <w:rFonts w:ascii="Times New Roman" w:hAnsi="Times New Roman"/>
          <w:sz w:val="25"/>
          <w:szCs w:val="25"/>
        </w:rPr>
        <w:t xml:space="preserve"> червня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за результатами проведення негласної слідчої (розшукової) дії у кримінальному провадженні </w:t>
      </w:r>
      <w:r w:rsidR="00E83E2E">
        <w:rPr>
          <w:rFonts w:ascii="Times New Roman" w:hAnsi="Times New Roman"/>
          <w:sz w:val="25"/>
          <w:szCs w:val="25"/>
        </w:rPr>
        <w:t>НОМЕР_1</w:t>
      </w:r>
      <w:r w:rsidR="00063DC2" w:rsidRPr="00063DC2">
        <w:rPr>
          <w:rFonts w:ascii="Times New Roman" w:hAnsi="Times New Roman"/>
          <w:sz w:val="25"/>
          <w:szCs w:val="25"/>
        </w:rPr>
        <w:t xml:space="preserve">, в якому описуються наслідки проведеної негласної слідчої (розшукової) дії – зняття інформації з транспортних телекомунікаційних мереж, а саме з абонентських номерів: </w:t>
      </w:r>
      <w:r w:rsidR="00E83E2E">
        <w:rPr>
          <w:rFonts w:ascii="Times New Roman" w:hAnsi="Times New Roman"/>
          <w:sz w:val="25"/>
          <w:szCs w:val="25"/>
        </w:rPr>
        <w:t>НОМЕР_4</w:t>
      </w:r>
      <w:r w:rsidR="00063DC2" w:rsidRPr="00063DC2">
        <w:rPr>
          <w:rFonts w:ascii="Times New Roman" w:hAnsi="Times New Roman"/>
          <w:sz w:val="25"/>
          <w:szCs w:val="25"/>
        </w:rPr>
        <w:t xml:space="preserve">; </w:t>
      </w:r>
      <w:r w:rsidR="00E83E2E">
        <w:rPr>
          <w:rFonts w:ascii="Times New Roman" w:hAnsi="Times New Roman"/>
          <w:sz w:val="25"/>
          <w:szCs w:val="25"/>
        </w:rPr>
        <w:t>НОМЕР_5</w:t>
      </w:r>
      <w:r w:rsidR="00063DC2" w:rsidRPr="00063DC2">
        <w:rPr>
          <w:rFonts w:ascii="Times New Roman" w:hAnsi="Times New Roman"/>
          <w:sz w:val="25"/>
          <w:szCs w:val="25"/>
        </w:rPr>
        <w:t>, зазначен</w:t>
      </w:r>
      <w:r w:rsidR="00F14B3E">
        <w:rPr>
          <w:rFonts w:ascii="Times New Roman" w:hAnsi="Times New Roman"/>
          <w:sz w:val="25"/>
          <w:szCs w:val="25"/>
        </w:rPr>
        <w:t>о</w:t>
      </w:r>
      <w:r w:rsidR="00063DC2" w:rsidRPr="00063DC2">
        <w:rPr>
          <w:rFonts w:ascii="Times New Roman" w:hAnsi="Times New Roman"/>
          <w:sz w:val="25"/>
          <w:szCs w:val="25"/>
        </w:rPr>
        <w:t xml:space="preserve"> стенограм</w:t>
      </w:r>
      <w:r w:rsidR="00F14B3E">
        <w:rPr>
          <w:rFonts w:ascii="Times New Roman" w:hAnsi="Times New Roman"/>
          <w:sz w:val="25"/>
          <w:szCs w:val="25"/>
        </w:rPr>
        <w:t>у</w:t>
      </w:r>
      <w:r w:rsidR="00063DC2" w:rsidRPr="00063DC2">
        <w:rPr>
          <w:rFonts w:ascii="Times New Roman" w:hAnsi="Times New Roman"/>
          <w:sz w:val="25"/>
          <w:szCs w:val="25"/>
        </w:rPr>
        <w:t xml:space="preserve"> розмов вхідних телефонних дзвінків абонентського номер</w:t>
      </w:r>
      <w:r w:rsidR="00F14B3E">
        <w:rPr>
          <w:rFonts w:ascii="Times New Roman" w:hAnsi="Times New Roman"/>
          <w:sz w:val="25"/>
          <w:szCs w:val="25"/>
        </w:rPr>
        <w:t xml:space="preserve">а: </w:t>
      </w:r>
      <w:r w:rsidR="00E83E2E">
        <w:rPr>
          <w:rFonts w:ascii="Times New Roman" w:hAnsi="Times New Roman"/>
          <w:sz w:val="25"/>
          <w:szCs w:val="25"/>
        </w:rPr>
        <w:t>НОМЕР_4</w:t>
      </w:r>
      <w:r w:rsidR="00F14B3E">
        <w:rPr>
          <w:rFonts w:ascii="Times New Roman" w:hAnsi="Times New Roman"/>
          <w:sz w:val="25"/>
          <w:szCs w:val="25"/>
        </w:rPr>
        <w:t xml:space="preserve">, </w:t>
      </w:r>
      <w:r w:rsidR="00063DC2" w:rsidRPr="00063DC2">
        <w:rPr>
          <w:rFonts w:ascii="Times New Roman" w:hAnsi="Times New Roman"/>
          <w:sz w:val="25"/>
          <w:szCs w:val="25"/>
        </w:rPr>
        <w:t>та додаток до протоколу – о</w:t>
      </w:r>
      <w:r>
        <w:rPr>
          <w:rFonts w:ascii="Times New Roman" w:hAnsi="Times New Roman"/>
          <w:sz w:val="25"/>
          <w:szCs w:val="25"/>
        </w:rPr>
        <w:t xml:space="preserve">птичний диск CD-R № 2633 від 26 травня </w:t>
      </w:r>
      <w:r w:rsidR="00063DC2" w:rsidRPr="00063DC2">
        <w:rPr>
          <w:rFonts w:ascii="Times New Roman" w:hAnsi="Times New Roman"/>
          <w:sz w:val="25"/>
          <w:szCs w:val="25"/>
        </w:rPr>
        <w:t>2015</w:t>
      </w:r>
      <w:r>
        <w:rPr>
          <w:rFonts w:ascii="Times New Roman" w:hAnsi="Times New Roman"/>
          <w:sz w:val="25"/>
          <w:szCs w:val="25"/>
        </w:rPr>
        <w:t> року</w:t>
      </w:r>
      <w:r w:rsidR="00063DC2" w:rsidRPr="00063DC2">
        <w:rPr>
          <w:rFonts w:ascii="Times New Roman" w:hAnsi="Times New Roman"/>
          <w:sz w:val="25"/>
          <w:szCs w:val="25"/>
        </w:rPr>
        <w:t>;</w:t>
      </w:r>
    </w:p>
    <w:p w:rsidR="00BD5204" w:rsidRDefault="0080752F" w:rsidP="00BD5204">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8) протокол від 17 червня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за результатами проведення негласної слідчої (розшукової) дії у кримінальному провадженні </w:t>
      </w:r>
      <w:r w:rsidR="00E83E2E">
        <w:rPr>
          <w:rFonts w:ascii="Times New Roman" w:hAnsi="Times New Roman"/>
          <w:sz w:val="25"/>
          <w:szCs w:val="25"/>
        </w:rPr>
        <w:t>НОМЕР_1</w:t>
      </w:r>
      <w:r w:rsidR="00063DC2" w:rsidRPr="00063DC2">
        <w:rPr>
          <w:rFonts w:ascii="Times New Roman" w:hAnsi="Times New Roman"/>
          <w:sz w:val="25"/>
          <w:szCs w:val="25"/>
        </w:rPr>
        <w:t>, в якому описуються на</w:t>
      </w:r>
      <w:r>
        <w:rPr>
          <w:rFonts w:ascii="Times New Roman" w:hAnsi="Times New Roman"/>
          <w:sz w:val="25"/>
          <w:szCs w:val="25"/>
        </w:rPr>
        <w:t xml:space="preserve">слідки проведеної в період з 17 травня </w:t>
      </w:r>
      <w:r w:rsidR="00063DC2" w:rsidRPr="00063DC2">
        <w:rPr>
          <w:rFonts w:ascii="Times New Roman" w:hAnsi="Times New Roman"/>
          <w:sz w:val="25"/>
          <w:szCs w:val="25"/>
        </w:rPr>
        <w:t>2015</w:t>
      </w:r>
      <w:r>
        <w:rPr>
          <w:rFonts w:ascii="Times New Roman" w:hAnsi="Times New Roman"/>
          <w:sz w:val="25"/>
          <w:szCs w:val="25"/>
        </w:rPr>
        <w:t xml:space="preserve"> року </w:t>
      </w:r>
      <w:r w:rsidR="00F14B3E">
        <w:rPr>
          <w:rFonts w:ascii="Times New Roman" w:hAnsi="Times New Roman"/>
          <w:sz w:val="25"/>
          <w:szCs w:val="25"/>
        </w:rPr>
        <w:t>д</w:t>
      </w:r>
      <w:r>
        <w:rPr>
          <w:rFonts w:ascii="Times New Roman" w:hAnsi="Times New Roman"/>
          <w:sz w:val="25"/>
          <w:szCs w:val="25"/>
        </w:rPr>
        <w:t xml:space="preserve">о 18 травня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063DC2" w:rsidRPr="00063DC2">
        <w:rPr>
          <w:rFonts w:ascii="Times New Roman" w:hAnsi="Times New Roman"/>
          <w:sz w:val="25"/>
          <w:szCs w:val="25"/>
        </w:rPr>
        <w:t xml:space="preserve"> негласної слідчої (розшукової) дії – візуального спостереження за особою – суддею Господарського суду </w:t>
      </w:r>
      <w:r w:rsidR="00063DC2" w:rsidRPr="00063DC2">
        <w:rPr>
          <w:rFonts w:ascii="Times New Roman" w:hAnsi="Times New Roman"/>
          <w:sz w:val="25"/>
          <w:szCs w:val="25"/>
        </w:rPr>
        <w:lastRenderedPageBreak/>
        <w:t>Київ</w:t>
      </w:r>
      <w:r w:rsidR="00F14B3E">
        <w:rPr>
          <w:rFonts w:ascii="Times New Roman" w:hAnsi="Times New Roman"/>
          <w:sz w:val="25"/>
          <w:szCs w:val="25"/>
        </w:rPr>
        <w:t xml:space="preserve">ської області </w:t>
      </w:r>
      <w:r w:rsidR="00E83E2E">
        <w:rPr>
          <w:rFonts w:ascii="Times New Roman" w:hAnsi="Times New Roman"/>
          <w:sz w:val="25"/>
          <w:szCs w:val="25"/>
        </w:rPr>
        <w:t>ОСОБА_1</w:t>
      </w:r>
      <w:r w:rsidR="00F14B3E">
        <w:rPr>
          <w:rFonts w:ascii="Times New Roman" w:hAnsi="Times New Roman"/>
          <w:sz w:val="25"/>
          <w:szCs w:val="25"/>
        </w:rPr>
        <w:t xml:space="preserve">, </w:t>
      </w:r>
      <w:r w:rsidR="00063DC2" w:rsidRPr="00063DC2">
        <w:rPr>
          <w:rFonts w:ascii="Times New Roman" w:hAnsi="Times New Roman"/>
          <w:sz w:val="25"/>
          <w:szCs w:val="25"/>
        </w:rPr>
        <w:t>та додаток до п</w:t>
      </w:r>
      <w:r>
        <w:rPr>
          <w:rFonts w:ascii="Times New Roman" w:hAnsi="Times New Roman"/>
          <w:sz w:val="25"/>
          <w:szCs w:val="25"/>
        </w:rPr>
        <w:t>ротоколу – оптичний диск CD-R № 2654 від</w:t>
      </w:r>
      <w:r w:rsidR="00E83E2E">
        <w:rPr>
          <w:rFonts w:ascii="Times New Roman" w:hAnsi="Times New Roman"/>
          <w:sz w:val="25"/>
          <w:szCs w:val="25"/>
        </w:rPr>
        <w:t> </w:t>
      </w:r>
      <w:r>
        <w:rPr>
          <w:rFonts w:ascii="Times New Roman" w:hAnsi="Times New Roman"/>
          <w:sz w:val="25"/>
          <w:szCs w:val="25"/>
        </w:rPr>
        <w:t>05</w:t>
      </w:r>
      <w:r w:rsidR="00E83E2E">
        <w:rPr>
          <w:rFonts w:ascii="Times New Roman" w:hAnsi="Times New Roman"/>
          <w:sz w:val="25"/>
          <w:szCs w:val="25"/>
        </w:rPr>
        <w:t> </w:t>
      </w:r>
      <w:r>
        <w:rPr>
          <w:rFonts w:ascii="Times New Roman" w:hAnsi="Times New Roman"/>
          <w:sz w:val="25"/>
          <w:szCs w:val="25"/>
        </w:rPr>
        <w:t xml:space="preserve">червня </w:t>
      </w:r>
      <w:r w:rsidR="00063DC2" w:rsidRPr="00063DC2">
        <w:rPr>
          <w:rFonts w:ascii="Times New Roman" w:hAnsi="Times New Roman"/>
          <w:sz w:val="25"/>
          <w:szCs w:val="25"/>
        </w:rPr>
        <w:t>2015</w:t>
      </w:r>
      <w:r>
        <w:rPr>
          <w:rFonts w:ascii="Times New Roman" w:hAnsi="Times New Roman"/>
          <w:sz w:val="25"/>
          <w:szCs w:val="25"/>
        </w:rPr>
        <w:t xml:space="preserve"> року</w:t>
      </w:r>
      <w:r w:rsidR="009906CF">
        <w:rPr>
          <w:rFonts w:ascii="Times New Roman" w:hAnsi="Times New Roman"/>
          <w:sz w:val="25"/>
          <w:szCs w:val="25"/>
        </w:rPr>
        <w:t>.</w:t>
      </w:r>
    </w:p>
    <w:p w:rsidR="00301399" w:rsidRDefault="00537A7B" w:rsidP="00301399">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Прокурором Офісу Генерального прокурора </w:t>
      </w:r>
      <w:r w:rsidRPr="009053C7">
        <w:rPr>
          <w:rFonts w:ascii="Times New Roman" w:hAnsi="Times New Roman"/>
          <w:sz w:val="25"/>
          <w:szCs w:val="25"/>
        </w:rPr>
        <w:t>16 грудня 2024 року</w:t>
      </w:r>
      <w:r w:rsidR="00572F2B">
        <w:rPr>
          <w:rFonts w:ascii="Times New Roman" w:hAnsi="Times New Roman"/>
          <w:sz w:val="25"/>
          <w:szCs w:val="25"/>
        </w:rPr>
        <w:t xml:space="preserve"> надано</w:t>
      </w:r>
      <w:r w:rsidRPr="009053C7">
        <w:rPr>
          <w:rFonts w:ascii="Times New Roman" w:hAnsi="Times New Roman"/>
          <w:sz w:val="25"/>
          <w:szCs w:val="25"/>
        </w:rPr>
        <w:t xml:space="preserve"> копії з</w:t>
      </w:r>
      <w:r w:rsidR="00572F2B" w:rsidRPr="009053C7">
        <w:rPr>
          <w:rFonts w:ascii="Times New Roman" w:hAnsi="Times New Roman"/>
          <w:sz w:val="25"/>
          <w:szCs w:val="25"/>
        </w:rPr>
        <w:t xml:space="preserve">апитуваних документів та </w:t>
      </w:r>
      <w:r w:rsidRPr="009053C7">
        <w:rPr>
          <w:rFonts w:ascii="Times New Roman" w:hAnsi="Times New Roman"/>
          <w:sz w:val="25"/>
          <w:szCs w:val="25"/>
        </w:rPr>
        <w:t xml:space="preserve">дозвіл на розголошення </w:t>
      </w:r>
      <w:r w:rsidR="00572F2B">
        <w:rPr>
          <w:rFonts w:ascii="Times New Roman" w:hAnsi="Times New Roman"/>
          <w:sz w:val="25"/>
          <w:szCs w:val="25"/>
        </w:rPr>
        <w:t>і</w:t>
      </w:r>
      <w:r w:rsidRPr="009053C7">
        <w:rPr>
          <w:rFonts w:ascii="Times New Roman" w:hAnsi="Times New Roman"/>
          <w:sz w:val="25"/>
          <w:szCs w:val="25"/>
        </w:rPr>
        <w:t xml:space="preserve"> використання </w:t>
      </w:r>
      <w:r w:rsidRPr="00537A7B">
        <w:rPr>
          <w:rFonts w:ascii="Times New Roman" w:hAnsi="Times New Roman"/>
          <w:sz w:val="25"/>
          <w:szCs w:val="25"/>
        </w:rPr>
        <w:t>Комісією відомостей та матеріалів провадження в повному обсязі під час кваліфікаційного оцінювання Скуте</w:t>
      </w:r>
      <w:r>
        <w:rPr>
          <w:rFonts w:ascii="Times New Roman" w:hAnsi="Times New Roman"/>
          <w:sz w:val="25"/>
          <w:szCs w:val="25"/>
        </w:rPr>
        <w:t>льника П.Ф.</w:t>
      </w:r>
    </w:p>
    <w:p w:rsidR="00E82275" w:rsidRPr="00A10925" w:rsidRDefault="00732D44" w:rsidP="00E82275">
      <w:pPr>
        <w:shd w:val="clear" w:color="auto" w:fill="FFFFFF"/>
        <w:spacing w:after="0" w:line="240" w:lineRule="auto"/>
        <w:ind w:firstLine="709"/>
        <w:jc w:val="both"/>
        <w:rPr>
          <w:rFonts w:ascii="Times New Roman" w:hAnsi="Times New Roman"/>
          <w:sz w:val="25"/>
          <w:szCs w:val="25"/>
        </w:rPr>
      </w:pPr>
      <w:r w:rsidRPr="00A10925">
        <w:rPr>
          <w:rFonts w:ascii="Times New Roman" w:hAnsi="Times New Roman"/>
          <w:sz w:val="25"/>
          <w:szCs w:val="25"/>
        </w:rPr>
        <w:t xml:space="preserve">Оглянувши </w:t>
      </w:r>
      <w:r w:rsidR="00537A7B" w:rsidRPr="00A10925">
        <w:rPr>
          <w:rFonts w:ascii="Times New Roman" w:hAnsi="Times New Roman"/>
          <w:sz w:val="25"/>
          <w:szCs w:val="25"/>
        </w:rPr>
        <w:t>надані прокурором матеріали</w:t>
      </w:r>
      <w:r w:rsidRPr="00A10925">
        <w:rPr>
          <w:rFonts w:ascii="Times New Roman" w:hAnsi="Times New Roman"/>
          <w:sz w:val="25"/>
          <w:szCs w:val="25"/>
        </w:rPr>
        <w:t>, Комісією встановлено такі обставини</w:t>
      </w:r>
      <w:r w:rsidR="00E82275" w:rsidRPr="00A10925">
        <w:rPr>
          <w:rFonts w:ascii="Times New Roman" w:hAnsi="Times New Roman"/>
          <w:sz w:val="25"/>
          <w:szCs w:val="25"/>
        </w:rPr>
        <w:t>.</w:t>
      </w:r>
    </w:p>
    <w:p w:rsidR="00E82275" w:rsidRDefault="00301399" w:rsidP="00E82275">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20 квітня 2015 року </w:t>
      </w:r>
      <w:proofErr w:type="spellStart"/>
      <w:r w:rsidR="00F14B3E">
        <w:rPr>
          <w:rFonts w:ascii="Times New Roman" w:hAnsi="Times New Roman"/>
          <w:sz w:val="25"/>
          <w:szCs w:val="25"/>
        </w:rPr>
        <w:t>т.в.о</w:t>
      </w:r>
      <w:proofErr w:type="spellEnd"/>
      <w:r w:rsidR="00F14B3E">
        <w:rPr>
          <w:rFonts w:ascii="Times New Roman" w:hAnsi="Times New Roman"/>
          <w:sz w:val="25"/>
          <w:szCs w:val="25"/>
        </w:rPr>
        <w:t>.</w:t>
      </w:r>
      <w:r>
        <w:rPr>
          <w:rFonts w:ascii="Times New Roman" w:hAnsi="Times New Roman"/>
          <w:sz w:val="25"/>
          <w:szCs w:val="25"/>
        </w:rPr>
        <w:t xml:space="preserve"> директора ДП МОУ «Білоцерківський військовий торг» </w:t>
      </w:r>
      <w:r w:rsidR="00E83E2E">
        <w:rPr>
          <w:rFonts w:ascii="Times New Roman" w:hAnsi="Times New Roman"/>
          <w:sz w:val="25"/>
          <w:szCs w:val="25"/>
        </w:rPr>
        <w:t>ОСОБА_8</w:t>
      </w:r>
      <w:r>
        <w:rPr>
          <w:rFonts w:ascii="Times New Roman" w:hAnsi="Times New Roman"/>
          <w:sz w:val="25"/>
          <w:szCs w:val="25"/>
        </w:rPr>
        <w:t xml:space="preserve"> видано довіреність № 8, якою доручено </w:t>
      </w:r>
      <w:r w:rsidR="00E83E2E">
        <w:rPr>
          <w:rFonts w:ascii="Times New Roman" w:hAnsi="Times New Roman"/>
          <w:sz w:val="25"/>
          <w:szCs w:val="25"/>
        </w:rPr>
        <w:t>ОСОБА_5</w:t>
      </w:r>
      <w:r w:rsidR="00E82275">
        <w:rPr>
          <w:rFonts w:ascii="Times New Roman" w:hAnsi="Times New Roman"/>
          <w:sz w:val="25"/>
          <w:szCs w:val="25"/>
        </w:rPr>
        <w:t>, зокрема, вести від імені товариства справи в усіх судових установах України з усіма правами, наданими законом позивачу, відповідачу, заявнику, скаржнику, третій та зацікавленій особі, потерпілому, в тому числі з правом повної або часткової відмови від позовних вимог, визнання позову, збільшення або зменшення позовних вимог, укладання мирової угоди, оскарження рішення суду, ухвал, постанов, пред’явлення наказу, виконавчого листа до виконання, пред’явлення векселя до оплати.</w:t>
      </w:r>
    </w:p>
    <w:p w:rsidR="00261E83" w:rsidRPr="003053D9" w:rsidRDefault="003D57CF" w:rsidP="00261E83">
      <w:pPr>
        <w:shd w:val="clear" w:color="auto" w:fill="FFFFFF"/>
        <w:spacing w:after="0" w:line="240" w:lineRule="auto"/>
        <w:ind w:firstLine="709"/>
        <w:jc w:val="both"/>
        <w:rPr>
          <w:rFonts w:ascii="Times New Roman" w:hAnsi="Times New Roman"/>
          <w:sz w:val="25"/>
          <w:szCs w:val="25"/>
        </w:rPr>
      </w:pPr>
      <w:r w:rsidRPr="003053D9">
        <w:rPr>
          <w:rFonts w:ascii="Times New Roman" w:hAnsi="Times New Roman"/>
          <w:sz w:val="25"/>
          <w:szCs w:val="25"/>
        </w:rPr>
        <w:t xml:space="preserve">13 травня 2015 року старшим оперуповноваженим 1 відділу 5 служби ГУ БКОЗ СБ України </w:t>
      </w:r>
      <w:r w:rsidR="00E83E2E">
        <w:rPr>
          <w:rFonts w:ascii="Times New Roman" w:hAnsi="Times New Roman"/>
          <w:sz w:val="25"/>
          <w:szCs w:val="25"/>
        </w:rPr>
        <w:t>ОСОБА_10</w:t>
      </w:r>
      <w:r w:rsidR="00D57256" w:rsidRPr="003053D9">
        <w:rPr>
          <w:rFonts w:ascii="Times New Roman" w:hAnsi="Times New Roman"/>
          <w:sz w:val="25"/>
          <w:szCs w:val="25"/>
        </w:rPr>
        <w:t xml:space="preserve"> складено протокол за результатами проведення оперативно-розшукового заходу за оперативно-розшуковую справою категорії «перевірка» № 174, відповідно до якого 28 квітня 2015 року між </w:t>
      </w:r>
      <w:r w:rsidR="00E83E2E">
        <w:rPr>
          <w:rFonts w:ascii="Times New Roman" w:hAnsi="Times New Roman"/>
          <w:sz w:val="25"/>
          <w:szCs w:val="25"/>
        </w:rPr>
        <w:t>ОСОБА_1</w:t>
      </w:r>
      <w:r w:rsidR="00DA0222" w:rsidRPr="003053D9">
        <w:rPr>
          <w:rFonts w:ascii="Times New Roman" w:hAnsi="Times New Roman"/>
          <w:sz w:val="25"/>
          <w:szCs w:val="25"/>
        </w:rPr>
        <w:t xml:space="preserve"> (</w:t>
      </w:r>
      <w:r w:rsidR="003053D9" w:rsidRPr="003053D9">
        <w:rPr>
          <w:rFonts w:ascii="Times New Roman" w:hAnsi="Times New Roman"/>
          <w:sz w:val="25"/>
          <w:szCs w:val="25"/>
        </w:rPr>
        <w:t xml:space="preserve">позначений літерою </w:t>
      </w:r>
      <w:r w:rsidR="00DA0222" w:rsidRPr="003053D9">
        <w:rPr>
          <w:rFonts w:ascii="Times New Roman" w:hAnsi="Times New Roman"/>
          <w:sz w:val="25"/>
          <w:szCs w:val="25"/>
        </w:rPr>
        <w:t>С)</w:t>
      </w:r>
      <w:r w:rsidR="00D57256" w:rsidRPr="003053D9">
        <w:rPr>
          <w:rFonts w:ascii="Times New Roman" w:hAnsi="Times New Roman"/>
          <w:sz w:val="25"/>
          <w:szCs w:val="25"/>
        </w:rPr>
        <w:t xml:space="preserve"> та </w:t>
      </w:r>
      <w:r w:rsidR="00E83E2E">
        <w:rPr>
          <w:rFonts w:ascii="Times New Roman" w:hAnsi="Times New Roman"/>
          <w:sz w:val="25"/>
          <w:szCs w:val="25"/>
        </w:rPr>
        <w:t>ОСОБА_2</w:t>
      </w:r>
      <w:r w:rsidR="00D57256" w:rsidRPr="003053D9">
        <w:rPr>
          <w:rFonts w:ascii="Times New Roman" w:hAnsi="Times New Roman"/>
          <w:sz w:val="25"/>
          <w:szCs w:val="25"/>
        </w:rPr>
        <w:t xml:space="preserve"> </w:t>
      </w:r>
      <w:r w:rsidR="00261E83" w:rsidRPr="003053D9">
        <w:rPr>
          <w:rFonts w:ascii="Times New Roman" w:hAnsi="Times New Roman"/>
          <w:sz w:val="25"/>
          <w:szCs w:val="25"/>
        </w:rPr>
        <w:t>(</w:t>
      </w:r>
      <w:r w:rsidR="003053D9" w:rsidRPr="003053D9">
        <w:rPr>
          <w:rFonts w:ascii="Times New Roman" w:hAnsi="Times New Roman"/>
          <w:sz w:val="25"/>
          <w:szCs w:val="25"/>
        </w:rPr>
        <w:t xml:space="preserve">позначений літерою </w:t>
      </w:r>
      <w:r w:rsidR="00261E83" w:rsidRPr="003053D9">
        <w:rPr>
          <w:rFonts w:ascii="Times New Roman" w:hAnsi="Times New Roman"/>
          <w:sz w:val="25"/>
          <w:szCs w:val="25"/>
        </w:rPr>
        <w:t xml:space="preserve">К) </w:t>
      </w:r>
      <w:r w:rsidR="00F14B3E">
        <w:rPr>
          <w:rFonts w:ascii="Times New Roman" w:hAnsi="Times New Roman"/>
          <w:sz w:val="25"/>
          <w:szCs w:val="25"/>
        </w:rPr>
        <w:t>відбулась розмова, зокрема</w:t>
      </w:r>
      <w:r w:rsidR="00D57256" w:rsidRPr="003053D9">
        <w:rPr>
          <w:rFonts w:ascii="Times New Roman" w:hAnsi="Times New Roman"/>
          <w:sz w:val="25"/>
          <w:szCs w:val="25"/>
        </w:rPr>
        <w:t xml:space="preserve"> фрази такого змісту:</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 xml:space="preserve">С: </w:t>
      </w:r>
      <w:proofErr w:type="gramStart"/>
      <w:r w:rsidRPr="003053D9">
        <w:rPr>
          <w:rFonts w:ascii="Times New Roman" w:hAnsi="Times New Roman"/>
          <w:sz w:val="25"/>
          <w:szCs w:val="25"/>
          <w:lang w:val="ru-RU"/>
        </w:rPr>
        <w:t>« Смотри</w:t>
      </w:r>
      <w:proofErr w:type="gramEnd"/>
      <w:r w:rsidRPr="003053D9">
        <w:rPr>
          <w:rFonts w:ascii="Times New Roman" w:hAnsi="Times New Roman"/>
          <w:sz w:val="25"/>
          <w:szCs w:val="25"/>
          <w:lang w:val="ru-RU"/>
        </w:rPr>
        <w:t>... то</w:t>
      </w:r>
      <w:r w:rsidR="00F14B3E">
        <w:rPr>
          <w:rFonts w:ascii="Times New Roman" w:hAnsi="Times New Roman"/>
          <w:sz w:val="25"/>
          <w:szCs w:val="25"/>
          <w:lang w:val="ru-RU"/>
        </w:rPr>
        <w:t xml:space="preserve"> </w:t>
      </w:r>
      <w:r w:rsidRPr="003053D9">
        <w:rPr>
          <w:rFonts w:ascii="Times New Roman" w:hAnsi="Times New Roman"/>
          <w:sz w:val="25"/>
          <w:szCs w:val="25"/>
          <w:lang w:val="ru-RU"/>
        </w:rPr>
        <w:t>есть, выясни что они хотят, что они предлагают».</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«Они хотят поменять арбитражного, своего поставить».</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«Я понимаю».</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«Потому что говорят, что справу типа отложить или перенести».</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 Ну так как мы с тобой и говорили, все правильно»</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«А сейчас хотят поменять арбитражного, потому что там какой</w:t>
      </w:r>
      <w:r w:rsidR="007F2F43">
        <w:rPr>
          <w:rFonts w:ascii="Times New Roman" w:hAnsi="Times New Roman"/>
          <w:sz w:val="25"/>
          <w:szCs w:val="25"/>
          <w:lang w:val="ru-RU"/>
        </w:rPr>
        <w:t>-</w:t>
      </w:r>
      <w:r w:rsidRPr="003053D9">
        <w:rPr>
          <w:rFonts w:ascii="Times New Roman" w:hAnsi="Times New Roman"/>
          <w:sz w:val="25"/>
          <w:szCs w:val="25"/>
          <w:lang w:val="ru-RU"/>
        </w:rPr>
        <w:t>то «Б», не</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знаю как там его, они хотят поставить своего, чтобы было так как им надо»</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«Я понимаю, что хотят сделать так как им надо».</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 xml:space="preserve">К: </w:t>
      </w:r>
      <w:r w:rsidR="007601A5">
        <w:rPr>
          <w:rFonts w:ascii="Times New Roman" w:hAnsi="Times New Roman"/>
          <w:sz w:val="25"/>
          <w:szCs w:val="25"/>
          <w:lang w:val="ru-RU"/>
        </w:rPr>
        <w:t>«Может им подвести какие-то ...</w:t>
      </w:r>
      <w:r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«Обоснующие документы конечно же надо …».</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«Да?»</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«(Посміхається та тихо говорить на вухо)... За все двадцать, тебе пять, (при цьому демонструє жести руками (показує 2 та 0, а потім 5)».</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«Все без вопросов».</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«Я просто не сам ...».</w:t>
      </w:r>
    </w:p>
    <w:p w:rsidR="00261E83" w:rsidRPr="003053D9" w:rsidRDefault="007601A5" w:rsidP="00261E83">
      <w:pPr>
        <w:shd w:val="clear" w:color="auto" w:fill="FFFFFF"/>
        <w:spacing w:after="0" w:line="240" w:lineRule="auto"/>
        <w:ind w:firstLine="709"/>
        <w:jc w:val="both"/>
        <w:rPr>
          <w:rFonts w:ascii="Times New Roman" w:hAnsi="Times New Roman"/>
          <w:sz w:val="25"/>
          <w:szCs w:val="25"/>
          <w:lang w:val="ru-RU"/>
        </w:rPr>
      </w:pPr>
      <w:r>
        <w:rPr>
          <w:rFonts w:ascii="Times New Roman" w:hAnsi="Times New Roman"/>
          <w:sz w:val="25"/>
          <w:szCs w:val="25"/>
          <w:lang w:val="ru-RU"/>
        </w:rPr>
        <w:t>К: «Так, а тебе...</w:t>
      </w:r>
      <w:r w:rsidR="00261E83" w:rsidRPr="003053D9">
        <w:rPr>
          <w:rFonts w:ascii="Times New Roman" w:hAnsi="Times New Roman"/>
          <w:sz w:val="25"/>
          <w:szCs w:val="25"/>
          <w:lang w:val="ru-RU"/>
        </w:rPr>
        <w:t xml:space="preserve"> 15?».</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 «Да 15, только смотри не торгуйся, а то 20 цифра скользкая и оп</w:t>
      </w:r>
      <w:r w:rsidR="00F903C6" w:rsidRPr="003053D9">
        <w:rPr>
          <w:rFonts w:ascii="Times New Roman" w:hAnsi="Times New Roman"/>
          <w:sz w:val="25"/>
          <w:szCs w:val="25"/>
          <w:lang w:val="ru-RU"/>
        </w:rPr>
        <w:t>а</w:t>
      </w:r>
      <w:r w:rsidRPr="003053D9">
        <w:rPr>
          <w:rFonts w:ascii="Times New Roman" w:hAnsi="Times New Roman"/>
          <w:sz w:val="25"/>
          <w:szCs w:val="25"/>
          <w:lang w:val="ru-RU"/>
        </w:rPr>
        <w:t>сная, чтобы мы с тобой не рисковали. Ещ</w:t>
      </w:r>
      <w:r w:rsidR="00F903C6" w:rsidRPr="003053D9">
        <w:rPr>
          <w:rFonts w:ascii="Times New Roman" w:hAnsi="Times New Roman"/>
          <w:sz w:val="25"/>
          <w:szCs w:val="25"/>
          <w:lang w:val="ru-RU"/>
        </w:rPr>
        <w:t>е</w:t>
      </w:r>
      <w:r w:rsidRPr="003053D9">
        <w:rPr>
          <w:rFonts w:ascii="Times New Roman" w:hAnsi="Times New Roman"/>
          <w:sz w:val="25"/>
          <w:szCs w:val="25"/>
          <w:lang w:val="ru-RU"/>
        </w:rPr>
        <w:t xml:space="preserve"> раз говорю, лучше за собой подтирать чем за дурными идти;</w:t>
      </w:r>
    </w:p>
    <w:p w:rsidR="00F903C6" w:rsidRPr="003053D9" w:rsidRDefault="00F903C6"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w:t>
      </w:r>
      <w:r w:rsidR="00F903C6" w:rsidRPr="003053D9">
        <w:rPr>
          <w:rFonts w:ascii="Times New Roman" w:hAnsi="Times New Roman"/>
          <w:sz w:val="25"/>
          <w:szCs w:val="25"/>
          <w:lang w:val="ru-RU"/>
        </w:rPr>
        <w:t>: «</w:t>
      </w:r>
      <w:r w:rsidRPr="003053D9">
        <w:rPr>
          <w:rFonts w:ascii="Times New Roman" w:hAnsi="Times New Roman"/>
          <w:sz w:val="25"/>
          <w:szCs w:val="25"/>
          <w:lang w:val="ru-RU"/>
        </w:rPr>
        <w:t>Они хотят там все рас</w:t>
      </w:r>
      <w:r w:rsidR="00CE08B5">
        <w:rPr>
          <w:rFonts w:ascii="Times New Roman" w:hAnsi="Times New Roman"/>
          <w:sz w:val="25"/>
          <w:szCs w:val="25"/>
          <w:lang w:val="ru-RU"/>
        </w:rPr>
        <w:t>…</w:t>
      </w:r>
      <w:proofErr w:type="spellStart"/>
      <w:r w:rsidR="00CE08B5" w:rsidRPr="00CE08B5">
        <w:rPr>
          <w:rFonts w:ascii="Times New Roman" w:hAnsi="Times New Roman"/>
          <w:sz w:val="25"/>
          <w:szCs w:val="25"/>
          <w:lang w:val="ru-RU"/>
        </w:rPr>
        <w:t>ть</w:t>
      </w:r>
      <w:proofErr w:type="spellEnd"/>
      <w:r w:rsidR="00CE08B5">
        <w:rPr>
          <w:rFonts w:ascii="Times New Roman" w:hAnsi="Times New Roman"/>
          <w:sz w:val="25"/>
          <w:szCs w:val="25"/>
          <w:lang w:val="ru-RU"/>
        </w:rPr>
        <w:t xml:space="preserve"> </w:t>
      </w:r>
      <w:r w:rsidRPr="003053D9">
        <w:rPr>
          <w:rFonts w:ascii="Times New Roman" w:hAnsi="Times New Roman"/>
          <w:sz w:val="25"/>
          <w:szCs w:val="25"/>
          <w:lang w:val="ru-RU"/>
        </w:rPr>
        <w:t>полностью, по полной про</w:t>
      </w:r>
      <w:r w:rsidR="00F903C6" w:rsidRPr="003053D9">
        <w:rPr>
          <w:rFonts w:ascii="Times New Roman" w:hAnsi="Times New Roman"/>
          <w:sz w:val="25"/>
          <w:szCs w:val="25"/>
          <w:lang w:val="ru-RU"/>
        </w:rPr>
        <w:t>грамме. Им с б</w:t>
      </w:r>
      <w:r w:rsidR="004F7DD9">
        <w:rPr>
          <w:rFonts w:ascii="Times New Roman" w:hAnsi="Times New Roman"/>
          <w:sz w:val="25"/>
          <w:szCs w:val="25"/>
          <w:lang w:val="ru-RU"/>
        </w:rPr>
        <w:t>ю</w:t>
      </w:r>
      <w:r w:rsidR="00F903C6" w:rsidRPr="003053D9">
        <w:rPr>
          <w:rFonts w:ascii="Times New Roman" w:hAnsi="Times New Roman"/>
          <w:sz w:val="25"/>
          <w:szCs w:val="25"/>
          <w:lang w:val="ru-RU"/>
        </w:rPr>
        <w:t xml:space="preserve">джета выделяются </w:t>
      </w:r>
      <w:r w:rsidRPr="003053D9">
        <w:rPr>
          <w:rFonts w:ascii="Times New Roman" w:hAnsi="Times New Roman"/>
          <w:sz w:val="25"/>
          <w:szCs w:val="25"/>
          <w:lang w:val="ru-RU"/>
        </w:rPr>
        <w:t>бешенные сумы, у них там реально 80 миллионов, бешенная сумма, они хотят ее спи</w:t>
      </w:r>
      <w:r w:rsidR="007601A5">
        <w:rPr>
          <w:rFonts w:ascii="Times New Roman" w:hAnsi="Times New Roman"/>
          <w:sz w:val="25"/>
          <w:szCs w:val="25"/>
          <w:lang w:val="ru-RU"/>
        </w:rPr>
        <w:t>…</w:t>
      </w:r>
      <w:proofErr w:type="spellStart"/>
      <w:r w:rsidRPr="003053D9">
        <w:rPr>
          <w:rFonts w:ascii="Times New Roman" w:hAnsi="Times New Roman"/>
          <w:sz w:val="25"/>
          <w:szCs w:val="25"/>
          <w:lang w:val="ru-RU"/>
        </w:rPr>
        <w:t>ть</w:t>
      </w:r>
      <w:proofErr w:type="spellEnd"/>
      <w:r w:rsidR="00F903C6"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w:t>
      </w:r>
      <w:r w:rsidR="00F903C6" w:rsidRPr="003053D9">
        <w:rPr>
          <w:rFonts w:ascii="Times New Roman" w:hAnsi="Times New Roman"/>
          <w:sz w:val="25"/>
          <w:szCs w:val="25"/>
          <w:lang w:val="ru-RU"/>
        </w:rPr>
        <w:t>: «</w:t>
      </w:r>
      <w:r w:rsidRPr="003053D9">
        <w:rPr>
          <w:rFonts w:ascii="Times New Roman" w:hAnsi="Times New Roman"/>
          <w:sz w:val="25"/>
          <w:szCs w:val="25"/>
          <w:lang w:val="ru-RU"/>
        </w:rPr>
        <w:t>Поня</w:t>
      </w:r>
      <w:r w:rsidR="00F903C6" w:rsidRPr="003053D9">
        <w:rPr>
          <w:rFonts w:ascii="Times New Roman" w:hAnsi="Times New Roman"/>
          <w:sz w:val="25"/>
          <w:szCs w:val="25"/>
          <w:lang w:val="ru-RU"/>
        </w:rPr>
        <w:t xml:space="preserve">тно, ну тогда на связи в </w:t>
      </w:r>
      <w:r w:rsidRPr="003053D9">
        <w:rPr>
          <w:rFonts w:ascii="Times New Roman" w:hAnsi="Times New Roman"/>
          <w:sz w:val="25"/>
          <w:szCs w:val="25"/>
          <w:lang w:val="ru-RU"/>
        </w:rPr>
        <w:t>принципе</w:t>
      </w:r>
      <w:r w:rsidR="00F903C6"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w:t>
      </w:r>
      <w:r w:rsidR="00F903C6" w:rsidRPr="003053D9">
        <w:rPr>
          <w:rFonts w:ascii="Times New Roman" w:hAnsi="Times New Roman"/>
          <w:sz w:val="25"/>
          <w:szCs w:val="25"/>
          <w:lang w:val="ru-RU"/>
        </w:rPr>
        <w:t>: «</w:t>
      </w:r>
      <w:r w:rsidRPr="003053D9">
        <w:rPr>
          <w:rFonts w:ascii="Times New Roman" w:hAnsi="Times New Roman"/>
          <w:sz w:val="25"/>
          <w:szCs w:val="25"/>
          <w:lang w:val="ru-RU"/>
        </w:rPr>
        <w:t>Да, тогда подскочишь... Разговаривай там где очень шумно, на</w:t>
      </w:r>
      <w:r w:rsidR="00F903C6" w:rsidRPr="003053D9">
        <w:rPr>
          <w:rFonts w:ascii="Times New Roman" w:hAnsi="Times New Roman"/>
          <w:sz w:val="25"/>
          <w:szCs w:val="25"/>
          <w:lang w:val="ru-RU"/>
        </w:rPr>
        <w:t xml:space="preserve"> этот .., частями не соглашайся, </w:t>
      </w:r>
      <w:r w:rsidRPr="003053D9">
        <w:rPr>
          <w:rFonts w:ascii="Times New Roman" w:hAnsi="Times New Roman"/>
          <w:sz w:val="25"/>
          <w:szCs w:val="25"/>
          <w:lang w:val="ru-RU"/>
        </w:rPr>
        <w:t>потому что обычно вот часть, вы делайте, а потом</w:t>
      </w:r>
      <w:r w:rsidR="00F903C6" w:rsidRPr="003053D9">
        <w:rPr>
          <w:rFonts w:ascii="Times New Roman" w:hAnsi="Times New Roman"/>
          <w:sz w:val="25"/>
          <w:szCs w:val="25"/>
          <w:lang w:val="ru-RU"/>
        </w:rPr>
        <w:t xml:space="preserve"> </w:t>
      </w:r>
      <w:r w:rsidRPr="003053D9">
        <w:rPr>
          <w:rFonts w:ascii="Times New Roman" w:hAnsi="Times New Roman"/>
          <w:sz w:val="25"/>
          <w:szCs w:val="25"/>
          <w:lang w:val="ru-RU"/>
        </w:rPr>
        <w:t>...</w:t>
      </w:r>
      <w:r w:rsidR="00F903C6" w:rsidRPr="003053D9">
        <w:rPr>
          <w:rFonts w:ascii="Times New Roman" w:hAnsi="Times New Roman"/>
          <w:sz w:val="25"/>
          <w:szCs w:val="25"/>
          <w:lang w:val="ru-RU"/>
        </w:rPr>
        <w:t xml:space="preserve"> </w:t>
      </w:r>
      <w:r w:rsidRPr="003053D9">
        <w:rPr>
          <w:rFonts w:ascii="Times New Roman" w:hAnsi="Times New Roman"/>
          <w:sz w:val="25"/>
          <w:szCs w:val="25"/>
          <w:lang w:val="ru-RU"/>
        </w:rPr>
        <w:t xml:space="preserve">это изначально </w:t>
      </w:r>
      <w:r w:rsidR="00F903C6" w:rsidRPr="003053D9">
        <w:rPr>
          <w:rFonts w:ascii="Times New Roman" w:hAnsi="Times New Roman"/>
          <w:sz w:val="25"/>
          <w:szCs w:val="25"/>
          <w:lang w:val="ru-RU"/>
        </w:rPr>
        <w:t xml:space="preserve">уже подстава, и обязательно там </w:t>
      </w:r>
      <w:r w:rsidRPr="003053D9">
        <w:rPr>
          <w:rFonts w:ascii="Times New Roman" w:hAnsi="Times New Roman"/>
          <w:sz w:val="25"/>
          <w:szCs w:val="25"/>
          <w:lang w:val="ru-RU"/>
        </w:rPr>
        <w:t>где очень громко это тоже очень важно, чтобы потом не идентифиц</w:t>
      </w:r>
      <w:r w:rsidR="00F903C6" w:rsidRPr="003053D9">
        <w:rPr>
          <w:rFonts w:ascii="Times New Roman" w:hAnsi="Times New Roman"/>
          <w:sz w:val="25"/>
          <w:szCs w:val="25"/>
          <w:lang w:val="ru-RU"/>
        </w:rPr>
        <w:t xml:space="preserve">ировали ничего. У тебя там люди </w:t>
      </w:r>
      <w:r w:rsidRPr="003053D9">
        <w:rPr>
          <w:rFonts w:ascii="Times New Roman" w:hAnsi="Times New Roman"/>
          <w:sz w:val="25"/>
          <w:szCs w:val="25"/>
          <w:lang w:val="ru-RU"/>
        </w:rPr>
        <w:t>хоть надежные?</w:t>
      </w:r>
      <w:r w:rsidR="00F903C6"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w:t>
      </w:r>
      <w:r w:rsidR="00F903C6" w:rsidRPr="003053D9">
        <w:rPr>
          <w:rFonts w:ascii="Times New Roman" w:hAnsi="Times New Roman"/>
          <w:sz w:val="25"/>
          <w:szCs w:val="25"/>
          <w:lang w:val="ru-RU"/>
        </w:rPr>
        <w:t>: «</w:t>
      </w:r>
      <w:r w:rsidRPr="003053D9">
        <w:rPr>
          <w:rFonts w:ascii="Times New Roman" w:hAnsi="Times New Roman"/>
          <w:sz w:val="25"/>
          <w:szCs w:val="25"/>
          <w:lang w:val="ru-RU"/>
        </w:rPr>
        <w:t>Нормальные</w:t>
      </w:r>
      <w:r w:rsidR="00F903C6"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w:t>
      </w:r>
      <w:r w:rsidR="00F903C6" w:rsidRPr="003053D9">
        <w:rPr>
          <w:rFonts w:ascii="Times New Roman" w:hAnsi="Times New Roman"/>
          <w:sz w:val="25"/>
          <w:szCs w:val="25"/>
          <w:lang w:val="ru-RU"/>
        </w:rPr>
        <w:t>: «</w:t>
      </w:r>
      <w:r w:rsidRPr="003053D9">
        <w:rPr>
          <w:rFonts w:ascii="Times New Roman" w:hAnsi="Times New Roman"/>
          <w:sz w:val="25"/>
          <w:szCs w:val="25"/>
          <w:lang w:val="ru-RU"/>
        </w:rPr>
        <w:t>Хорошо</w:t>
      </w:r>
      <w:r w:rsidR="00F903C6" w:rsidRPr="003053D9">
        <w:rPr>
          <w:rFonts w:ascii="Times New Roman" w:hAnsi="Times New Roman"/>
          <w:sz w:val="25"/>
          <w:szCs w:val="25"/>
          <w:lang w:val="ru-RU"/>
        </w:rPr>
        <w:t>».</w:t>
      </w:r>
    </w:p>
    <w:p w:rsidR="00261E83" w:rsidRPr="003053D9" w:rsidRDefault="00F903C6"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w:t>
      </w:r>
      <w:r w:rsidR="00261E83" w:rsidRPr="003053D9">
        <w:rPr>
          <w:rFonts w:ascii="Times New Roman" w:hAnsi="Times New Roman"/>
          <w:sz w:val="25"/>
          <w:szCs w:val="25"/>
          <w:lang w:val="ru-RU"/>
        </w:rPr>
        <w:t>Доб</w:t>
      </w:r>
      <w:r w:rsidRPr="003053D9">
        <w:rPr>
          <w:rFonts w:ascii="Times New Roman" w:hAnsi="Times New Roman"/>
          <w:sz w:val="25"/>
          <w:szCs w:val="25"/>
          <w:lang w:val="ru-RU"/>
        </w:rPr>
        <w:t>ро (потиснули один одному руки)».</w:t>
      </w:r>
    </w:p>
    <w:p w:rsidR="00261E83" w:rsidRPr="003053D9" w:rsidRDefault="00F903C6"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lastRenderedPageBreak/>
        <w:t>С: «</w:t>
      </w:r>
      <w:r w:rsidR="00261E83" w:rsidRPr="003053D9">
        <w:rPr>
          <w:rFonts w:ascii="Times New Roman" w:hAnsi="Times New Roman"/>
          <w:sz w:val="25"/>
          <w:szCs w:val="25"/>
          <w:lang w:val="ru-RU"/>
        </w:rPr>
        <w:t>Ты долго не тя</w:t>
      </w:r>
      <w:r w:rsidRPr="003053D9">
        <w:rPr>
          <w:rFonts w:ascii="Times New Roman" w:hAnsi="Times New Roman"/>
          <w:sz w:val="25"/>
          <w:szCs w:val="25"/>
          <w:lang w:val="ru-RU"/>
        </w:rPr>
        <w:t>ни, чтобы я знал что мне делать».</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w:t>
      </w:r>
      <w:r w:rsidR="00F903C6" w:rsidRPr="003053D9">
        <w:rPr>
          <w:rFonts w:ascii="Times New Roman" w:hAnsi="Times New Roman"/>
          <w:sz w:val="25"/>
          <w:szCs w:val="25"/>
          <w:lang w:val="ru-RU"/>
        </w:rPr>
        <w:t>: «</w:t>
      </w:r>
      <w:r w:rsidRPr="003053D9">
        <w:rPr>
          <w:rFonts w:ascii="Times New Roman" w:hAnsi="Times New Roman"/>
          <w:sz w:val="25"/>
          <w:szCs w:val="25"/>
          <w:lang w:val="ru-RU"/>
        </w:rPr>
        <w:t>Я сегодня не знаю, встречюсь или не встречюсь. Завтра с ними с</w:t>
      </w:r>
      <w:r w:rsidR="00F903C6" w:rsidRPr="003053D9">
        <w:rPr>
          <w:rFonts w:ascii="Times New Roman" w:hAnsi="Times New Roman"/>
          <w:sz w:val="25"/>
          <w:szCs w:val="25"/>
          <w:lang w:val="ru-RU"/>
        </w:rPr>
        <w:t xml:space="preserve">то процентов переговорю, пускай </w:t>
      </w:r>
      <w:r w:rsidRPr="003053D9">
        <w:rPr>
          <w:rFonts w:ascii="Times New Roman" w:hAnsi="Times New Roman"/>
          <w:sz w:val="25"/>
          <w:szCs w:val="25"/>
          <w:lang w:val="ru-RU"/>
        </w:rPr>
        <w:t>они примут решение</w:t>
      </w:r>
      <w:r w:rsidR="00F903C6" w:rsidRPr="003053D9">
        <w:rPr>
          <w:rFonts w:ascii="Times New Roman" w:hAnsi="Times New Roman"/>
          <w:sz w:val="25"/>
          <w:szCs w:val="25"/>
          <w:lang w:val="ru-RU"/>
        </w:rPr>
        <w:t>».</w:t>
      </w:r>
    </w:p>
    <w:p w:rsidR="00261E83" w:rsidRPr="003053D9" w:rsidRDefault="00261E83" w:rsidP="00261E83">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С</w:t>
      </w:r>
      <w:r w:rsidR="00F903C6" w:rsidRPr="003053D9">
        <w:rPr>
          <w:rFonts w:ascii="Times New Roman" w:hAnsi="Times New Roman"/>
          <w:sz w:val="25"/>
          <w:szCs w:val="25"/>
          <w:lang w:val="ru-RU"/>
        </w:rPr>
        <w:t>: «</w:t>
      </w:r>
      <w:r w:rsidRPr="003053D9">
        <w:rPr>
          <w:rFonts w:ascii="Times New Roman" w:hAnsi="Times New Roman"/>
          <w:sz w:val="25"/>
          <w:szCs w:val="25"/>
          <w:lang w:val="ru-RU"/>
        </w:rPr>
        <w:t>Ага, да-да, нет-нет грубо говоря. Если нет, то я приму решение по з</w:t>
      </w:r>
      <w:r w:rsidR="00F903C6" w:rsidRPr="003053D9">
        <w:rPr>
          <w:rFonts w:ascii="Times New Roman" w:hAnsi="Times New Roman"/>
          <w:sz w:val="25"/>
          <w:szCs w:val="25"/>
          <w:lang w:val="ru-RU"/>
        </w:rPr>
        <w:t xml:space="preserve">акону шурану, а у них по закону </w:t>
      </w:r>
      <w:r w:rsidRPr="003053D9">
        <w:rPr>
          <w:rFonts w:ascii="Times New Roman" w:hAnsi="Times New Roman"/>
          <w:sz w:val="25"/>
          <w:szCs w:val="25"/>
          <w:lang w:val="ru-RU"/>
        </w:rPr>
        <w:t>не получится то, что они хотят</w:t>
      </w:r>
      <w:r w:rsidR="00F903C6" w:rsidRPr="003053D9">
        <w:rPr>
          <w:rFonts w:ascii="Times New Roman" w:hAnsi="Times New Roman"/>
          <w:sz w:val="25"/>
          <w:szCs w:val="25"/>
          <w:lang w:val="ru-RU"/>
        </w:rPr>
        <w:t xml:space="preserve"> ...».</w:t>
      </w:r>
    </w:p>
    <w:p w:rsidR="003D6AD6" w:rsidRPr="003053D9" w:rsidRDefault="00F903C6" w:rsidP="00E82275">
      <w:pPr>
        <w:shd w:val="clear" w:color="auto" w:fill="FFFFFF"/>
        <w:spacing w:after="0" w:line="240" w:lineRule="auto"/>
        <w:ind w:firstLine="709"/>
        <w:jc w:val="both"/>
        <w:rPr>
          <w:rFonts w:ascii="Times New Roman" w:hAnsi="Times New Roman"/>
          <w:sz w:val="25"/>
          <w:szCs w:val="25"/>
          <w:lang w:val="ru-RU"/>
        </w:rPr>
      </w:pPr>
      <w:r w:rsidRPr="003053D9">
        <w:rPr>
          <w:rFonts w:ascii="Times New Roman" w:hAnsi="Times New Roman"/>
          <w:sz w:val="25"/>
          <w:szCs w:val="25"/>
          <w:lang w:val="ru-RU"/>
        </w:rPr>
        <w:t>К: «</w:t>
      </w:r>
      <w:r w:rsidR="00261E83" w:rsidRPr="003053D9">
        <w:rPr>
          <w:rFonts w:ascii="Times New Roman" w:hAnsi="Times New Roman"/>
          <w:sz w:val="25"/>
          <w:szCs w:val="25"/>
          <w:lang w:val="ru-RU"/>
        </w:rPr>
        <w:t>Все, давай счастливо (знову потиснули один одно</w:t>
      </w:r>
      <w:r w:rsidRPr="003053D9">
        <w:rPr>
          <w:rFonts w:ascii="Times New Roman" w:hAnsi="Times New Roman"/>
          <w:sz w:val="25"/>
          <w:szCs w:val="25"/>
          <w:lang w:val="ru-RU"/>
        </w:rPr>
        <w:t>му руки)».</w:t>
      </w:r>
    </w:p>
    <w:p w:rsidR="008C7718" w:rsidRDefault="00D57256" w:rsidP="00E82275">
      <w:pPr>
        <w:shd w:val="clear" w:color="auto" w:fill="FFFFFF"/>
        <w:spacing w:after="0" w:line="240" w:lineRule="auto"/>
        <w:ind w:firstLine="709"/>
        <w:jc w:val="both"/>
        <w:rPr>
          <w:rFonts w:ascii="Times New Roman" w:hAnsi="Times New Roman"/>
          <w:sz w:val="25"/>
          <w:szCs w:val="25"/>
        </w:rPr>
      </w:pPr>
      <w:r w:rsidRPr="003053D9">
        <w:rPr>
          <w:rFonts w:ascii="Times New Roman" w:hAnsi="Times New Roman"/>
          <w:sz w:val="25"/>
          <w:szCs w:val="25"/>
        </w:rPr>
        <w:t xml:space="preserve">02 червня 2015 року старшим оперуповноваженим 1 відділу 5 служби ГУ БКОЗ СБ України </w:t>
      </w:r>
      <w:r w:rsidR="00E83E2E">
        <w:rPr>
          <w:rFonts w:ascii="Times New Roman" w:hAnsi="Times New Roman"/>
          <w:sz w:val="25"/>
          <w:szCs w:val="25"/>
        </w:rPr>
        <w:t>ОСОБА_10</w:t>
      </w:r>
      <w:r w:rsidRPr="003053D9">
        <w:rPr>
          <w:rFonts w:ascii="Times New Roman" w:hAnsi="Times New Roman"/>
          <w:sz w:val="25"/>
          <w:szCs w:val="25"/>
        </w:rPr>
        <w:t xml:space="preserve"> складено протокол за результатами проведення оперативно-розшукового заходу за оперативно-розшуковую справою категорії «перевірка» № 174, відповідно до якого </w:t>
      </w:r>
      <w:r w:rsidR="001214D1" w:rsidRPr="003053D9">
        <w:rPr>
          <w:rFonts w:ascii="Times New Roman" w:hAnsi="Times New Roman"/>
          <w:sz w:val="25"/>
          <w:szCs w:val="25"/>
        </w:rPr>
        <w:t xml:space="preserve">12 травня 2015 року </w:t>
      </w:r>
      <w:r w:rsidRPr="003053D9">
        <w:rPr>
          <w:rFonts w:ascii="Times New Roman" w:hAnsi="Times New Roman"/>
          <w:sz w:val="25"/>
          <w:szCs w:val="25"/>
        </w:rPr>
        <w:t xml:space="preserve">між </w:t>
      </w:r>
      <w:r w:rsidR="00E83E2E">
        <w:rPr>
          <w:rFonts w:ascii="Times New Roman" w:hAnsi="Times New Roman"/>
          <w:sz w:val="25"/>
          <w:szCs w:val="25"/>
        </w:rPr>
        <w:t>ОСОБА_1</w:t>
      </w:r>
      <w:r w:rsidR="003053D9">
        <w:rPr>
          <w:rFonts w:ascii="Times New Roman" w:hAnsi="Times New Roman"/>
          <w:sz w:val="25"/>
          <w:szCs w:val="25"/>
        </w:rPr>
        <w:t xml:space="preserve"> </w:t>
      </w:r>
      <w:r w:rsidR="003053D9" w:rsidRPr="003053D9">
        <w:rPr>
          <w:rFonts w:ascii="Times New Roman" w:hAnsi="Times New Roman"/>
          <w:sz w:val="25"/>
          <w:szCs w:val="25"/>
        </w:rPr>
        <w:t xml:space="preserve">(позначений літерою С) </w:t>
      </w:r>
      <w:r w:rsidRPr="003053D9">
        <w:rPr>
          <w:rFonts w:ascii="Times New Roman" w:hAnsi="Times New Roman"/>
          <w:sz w:val="25"/>
          <w:szCs w:val="25"/>
        </w:rPr>
        <w:t xml:space="preserve"> та </w:t>
      </w:r>
      <w:r w:rsidR="00E83E2E">
        <w:rPr>
          <w:rFonts w:ascii="Times New Roman" w:hAnsi="Times New Roman"/>
          <w:sz w:val="25"/>
          <w:szCs w:val="25"/>
        </w:rPr>
        <w:t>ОСОБА_5</w:t>
      </w:r>
      <w:r w:rsidR="003053D9">
        <w:rPr>
          <w:rFonts w:ascii="Times New Roman" w:hAnsi="Times New Roman"/>
          <w:sz w:val="25"/>
          <w:szCs w:val="25"/>
        </w:rPr>
        <w:t xml:space="preserve"> </w:t>
      </w:r>
      <w:r w:rsidR="003053D9" w:rsidRPr="003053D9">
        <w:rPr>
          <w:rFonts w:ascii="Times New Roman" w:hAnsi="Times New Roman"/>
          <w:sz w:val="25"/>
          <w:szCs w:val="25"/>
        </w:rPr>
        <w:t xml:space="preserve">(позначений літерою </w:t>
      </w:r>
      <w:r w:rsidR="003053D9">
        <w:rPr>
          <w:rFonts w:ascii="Times New Roman" w:hAnsi="Times New Roman"/>
          <w:sz w:val="25"/>
          <w:szCs w:val="25"/>
        </w:rPr>
        <w:t>К</w:t>
      </w:r>
      <w:r w:rsidR="003053D9" w:rsidRPr="003053D9">
        <w:rPr>
          <w:rFonts w:ascii="Times New Roman" w:hAnsi="Times New Roman"/>
          <w:sz w:val="25"/>
          <w:szCs w:val="25"/>
        </w:rPr>
        <w:t xml:space="preserve">) </w:t>
      </w:r>
      <w:r w:rsidR="007F2F43">
        <w:rPr>
          <w:rFonts w:ascii="Times New Roman" w:hAnsi="Times New Roman"/>
          <w:sz w:val="25"/>
          <w:szCs w:val="25"/>
        </w:rPr>
        <w:t>відбулась розмова, зокрема</w:t>
      </w:r>
      <w:r w:rsidRPr="003053D9">
        <w:rPr>
          <w:rFonts w:ascii="Times New Roman" w:hAnsi="Times New Roman"/>
          <w:sz w:val="25"/>
          <w:szCs w:val="25"/>
        </w:rPr>
        <w:t xml:space="preserve"> фрази такого змісту:</w:t>
      </w:r>
    </w:p>
    <w:p w:rsidR="003053D9" w:rsidRDefault="003053D9" w:rsidP="00E82275">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 «</w:t>
      </w:r>
      <w:r w:rsidRPr="008C7718">
        <w:rPr>
          <w:rFonts w:ascii="Times New Roman" w:hAnsi="Times New Roman"/>
          <w:sz w:val="25"/>
          <w:szCs w:val="25"/>
        </w:rPr>
        <w:t>Ты</w:t>
      </w:r>
      <w:r>
        <w:rPr>
          <w:rFonts w:ascii="Times New Roman" w:hAnsi="Times New Roman"/>
          <w:sz w:val="25"/>
          <w:szCs w:val="25"/>
        </w:rPr>
        <w:t xml:space="preserve"> с этими, с воєнторгом говорил?»</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sidRPr="008C7718">
        <w:rPr>
          <w:rFonts w:ascii="Times New Roman" w:hAnsi="Times New Roman"/>
          <w:sz w:val="25"/>
          <w:szCs w:val="25"/>
        </w:rPr>
        <w:t>К</w:t>
      </w:r>
      <w:r>
        <w:rPr>
          <w:rFonts w:ascii="Times New Roman" w:hAnsi="Times New Roman"/>
          <w:sz w:val="25"/>
          <w:szCs w:val="25"/>
        </w:rPr>
        <w:t>: «Да».</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w:t>
      </w:r>
      <w:r w:rsidRPr="008C7718">
        <w:rPr>
          <w:rFonts w:ascii="Times New Roman" w:hAnsi="Times New Roman"/>
          <w:sz w:val="25"/>
          <w:szCs w:val="25"/>
        </w:rPr>
        <w:t xml:space="preserve"> </w:t>
      </w:r>
      <w:r>
        <w:rPr>
          <w:rFonts w:ascii="Times New Roman" w:hAnsi="Times New Roman"/>
          <w:sz w:val="25"/>
          <w:szCs w:val="25"/>
        </w:rPr>
        <w:t>«</w:t>
      </w:r>
      <w:r w:rsidRPr="008C7718">
        <w:rPr>
          <w:rFonts w:ascii="Times New Roman" w:hAnsi="Times New Roman"/>
          <w:sz w:val="25"/>
          <w:szCs w:val="25"/>
        </w:rPr>
        <w:t>И шо?</w:t>
      </w:r>
      <w:r>
        <w:rPr>
          <w:rFonts w:ascii="Times New Roman" w:hAnsi="Times New Roman"/>
          <w:sz w:val="25"/>
          <w:szCs w:val="25"/>
        </w:rPr>
        <w:t>».</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sidRPr="008C7718">
        <w:rPr>
          <w:rFonts w:ascii="Times New Roman" w:hAnsi="Times New Roman"/>
          <w:sz w:val="25"/>
          <w:szCs w:val="25"/>
        </w:rPr>
        <w:t>К</w:t>
      </w:r>
      <w:r>
        <w:rPr>
          <w:rFonts w:ascii="Times New Roman" w:hAnsi="Times New Roman"/>
          <w:sz w:val="25"/>
          <w:szCs w:val="25"/>
        </w:rPr>
        <w:t>: «</w:t>
      </w:r>
      <w:r w:rsidRPr="008C7718">
        <w:rPr>
          <w:rFonts w:ascii="Times New Roman" w:hAnsi="Times New Roman"/>
          <w:sz w:val="25"/>
          <w:szCs w:val="25"/>
        </w:rPr>
        <w:t>Ну короче дивися, вони сказали шо на четвер, п</w:t>
      </w:r>
      <w:r>
        <w:rPr>
          <w:rFonts w:ascii="Times New Roman" w:hAnsi="Times New Roman"/>
          <w:sz w:val="25"/>
          <w:szCs w:val="25"/>
        </w:rPr>
        <w:t>’</w:t>
      </w:r>
      <w:r w:rsidRPr="008C7718">
        <w:rPr>
          <w:rFonts w:ascii="Times New Roman" w:hAnsi="Times New Roman"/>
          <w:sz w:val="25"/>
          <w:szCs w:val="25"/>
        </w:rPr>
        <w:t>ятницю підготовляться</w:t>
      </w:r>
      <w:r>
        <w:rPr>
          <w:rFonts w:ascii="Times New Roman" w:hAnsi="Times New Roman"/>
          <w:sz w:val="25"/>
          <w:szCs w:val="25"/>
        </w:rPr>
        <w:t>…».</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 «</w:t>
      </w:r>
      <w:r w:rsidRPr="008C7718">
        <w:rPr>
          <w:rFonts w:ascii="Times New Roman" w:hAnsi="Times New Roman"/>
          <w:sz w:val="25"/>
          <w:szCs w:val="25"/>
        </w:rPr>
        <w:t>Ага</w:t>
      </w:r>
      <w:r>
        <w:rPr>
          <w:rFonts w:ascii="Times New Roman" w:hAnsi="Times New Roman"/>
          <w:sz w:val="25"/>
          <w:szCs w:val="25"/>
        </w:rPr>
        <w:t>».</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sidRPr="008C7718">
        <w:rPr>
          <w:rFonts w:ascii="Times New Roman" w:hAnsi="Times New Roman"/>
          <w:sz w:val="25"/>
          <w:szCs w:val="25"/>
        </w:rPr>
        <w:t>К</w:t>
      </w:r>
      <w:r>
        <w:rPr>
          <w:rFonts w:ascii="Times New Roman" w:hAnsi="Times New Roman"/>
          <w:sz w:val="25"/>
          <w:szCs w:val="25"/>
        </w:rPr>
        <w:t>: «</w:t>
      </w:r>
      <w:proofErr w:type="spellStart"/>
      <w:r w:rsidRPr="008C7718">
        <w:rPr>
          <w:rFonts w:ascii="Times New Roman" w:hAnsi="Times New Roman"/>
          <w:sz w:val="25"/>
          <w:szCs w:val="25"/>
        </w:rPr>
        <w:t>Подвезут</w:t>
      </w:r>
      <w:proofErr w:type="spellEnd"/>
      <w:r w:rsidRPr="008C7718">
        <w:rPr>
          <w:rFonts w:ascii="Times New Roman" w:hAnsi="Times New Roman"/>
          <w:sz w:val="25"/>
          <w:szCs w:val="25"/>
        </w:rPr>
        <w:t xml:space="preserve">, я </w:t>
      </w:r>
      <w:proofErr w:type="spellStart"/>
      <w:r w:rsidRPr="008C7718">
        <w:rPr>
          <w:rFonts w:ascii="Times New Roman" w:hAnsi="Times New Roman"/>
          <w:sz w:val="25"/>
          <w:szCs w:val="25"/>
        </w:rPr>
        <w:t>сразу</w:t>
      </w:r>
      <w:proofErr w:type="spellEnd"/>
      <w:r w:rsidRPr="008C7718">
        <w:rPr>
          <w:rFonts w:ascii="Times New Roman" w:hAnsi="Times New Roman"/>
          <w:sz w:val="25"/>
          <w:szCs w:val="25"/>
        </w:rPr>
        <w:t xml:space="preserve"> </w:t>
      </w:r>
      <w:proofErr w:type="spellStart"/>
      <w:r w:rsidRPr="008C7718">
        <w:rPr>
          <w:rFonts w:ascii="Times New Roman" w:hAnsi="Times New Roman"/>
          <w:sz w:val="25"/>
          <w:szCs w:val="25"/>
        </w:rPr>
        <w:t>по</w:t>
      </w:r>
      <w:r w:rsidR="007F2F43">
        <w:rPr>
          <w:rFonts w:ascii="Times New Roman" w:hAnsi="Times New Roman"/>
          <w:sz w:val="25"/>
          <w:szCs w:val="25"/>
        </w:rPr>
        <w:t>счит</w:t>
      </w:r>
      <w:r w:rsidRPr="008C7718">
        <w:rPr>
          <w:rFonts w:ascii="Times New Roman" w:hAnsi="Times New Roman"/>
          <w:sz w:val="25"/>
          <w:szCs w:val="25"/>
        </w:rPr>
        <w:t>аюсь</w:t>
      </w:r>
      <w:proofErr w:type="spellEnd"/>
      <w:r w:rsidRPr="008C7718">
        <w:rPr>
          <w:rFonts w:ascii="Times New Roman" w:hAnsi="Times New Roman"/>
          <w:sz w:val="25"/>
          <w:szCs w:val="25"/>
        </w:rPr>
        <w:t xml:space="preserve"> там, просто просять нащет понеділка, уже буде готова повністю?</w:t>
      </w:r>
      <w:r>
        <w:rPr>
          <w:rFonts w:ascii="Times New Roman" w:hAnsi="Times New Roman"/>
          <w:sz w:val="25"/>
          <w:szCs w:val="25"/>
        </w:rPr>
        <w:t>».</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sidRPr="008C7718">
        <w:rPr>
          <w:rFonts w:ascii="Times New Roman" w:hAnsi="Times New Roman"/>
          <w:sz w:val="25"/>
          <w:szCs w:val="25"/>
        </w:rPr>
        <w:t>С</w:t>
      </w:r>
      <w:r>
        <w:rPr>
          <w:rFonts w:ascii="Times New Roman" w:hAnsi="Times New Roman"/>
          <w:sz w:val="25"/>
          <w:szCs w:val="25"/>
        </w:rPr>
        <w:t>: «</w:t>
      </w:r>
      <w:r w:rsidRPr="008C7718">
        <w:rPr>
          <w:rFonts w:ascii="Times New Roman" w:hAnsi="Times New Roman"/>
          <w:sz w:val="25"/>
          <w:szCs w:val="25"/>
        </w:rPr>
        <w:t xml:space="preserve">В </w:t>
      </w:r>
      <w:proofErr w:type="spellStart"/>
      <w:r w:rsidRPr="008C7718">
        <w:rPr>
          <w:rFonts w:ascii="Times New Roman" w:hAnsi="Times New Roman"/>
          <w:sz w:val="25"/>
          <w:szCs w:val="25"/>
        </w:rPr>
        <w:t>понедельник</w:t>
      </w:r>
      <w:proofErr w:type="spellEnd"/>
      <w:r w:rsidRPr="008C7718">
        <w:rPr>
          <w:rFonts w:ascii="Times New Roman" w:hAnsi="Times New Roman"/>
          <w:sz w:val="25"/>
          <w:szCs w:val="25"/>
        </w:rPr>
        <w:t xml:space="preserve"> </w:t>
      </w:r>
      <w:proofErr w:type="spellStart"/>
      <w:r w:rsidRPr="008C7718">
        <w:rPr>
          <w:rFonts w:ascii="Times New Roman" w:hAnsi="Times New Roman"/>
          <w:sz w:val="25"/>
          <w:szCs w:val="25"/>
        </w:rPr>
        <w:t>мы</w:t>
      </w:r>
      <w:proofErr w:type="spellEnd"/>
      <w:r w:rsidRPr="008C7718">
        <w:rPr>
          <w:rFonts w:ascii="Times New Roman" w:hAnsi="Times New Roman"/>
          <w:sz w:val="25"/>
          <w:szCs w:val="25"/>
        </w:rPr>
        <w:t xml:space="preserve"> </w:t>
      </w:r>
      <w:proofErr w:type="spellStart"/>
      <w:r w:rsidR="007F2F43">
        <w:rPr>
          <w:rFonts w:ascii="Times New Roman" w:hAnsi="Times New Roman"/>
          <w:sz w:val="25"/>
          <w:szCs w:val="25"/>
        </w:rPr>
        <w:t>сразу</w:t>
      </w:r>
      <w:proofErr w:type="spellEnd"/>
      <w:r w:rsidR="007F2F43">
        <w:rPr>
          <w:rFonts w:ascii="Times New Roman" w:hAnsi="Times New Roman"/>
          <w:sz w:val="25"/>
          <w:szCs w:val="25"/>
        </w:rPr>
        <w:t xml:space="preserve"> огласим </w:t>
      </w:r>
      <w:proofErr w:type="spellStart"/>
      <w:r w:rsidR="007F2F43">
        <w:rPr>
          <w:rFonts w:ascii="Times New Roman" w:hAnsi="Times New Roman"/>
          <w:sz w:val="25"/>
          <w:szCs w:val="25"/>
        </w:rPr>
        <w:t>ее</w:t>
      </w:r>
      <w:proofErr w:type="spellEnd"/>
      <w:r w:rsidR="007F2F43">
        <w:rPr>
          <w:rFonts w:ascii="Times New Roman" w:hAnsi="Times New Roman"/>
          <w:sz w:val="25"/>
          <w:szCs w:val="25"/>
        </w:rPr>
        <w:t xml:space="preserve"> и </w:t>
      </w:r>
      <w:proofErr w:type="spellStart"/>
      <w:r w:rsidR="007F2F43">
        <w:rPr>
          <w:rFonts w:ascii="Times New Roman" w:hAnsi="Times New Roman"/>
          <w:sz w:val="25"/>
          <w:szCs w:val="25"/>
        </w:rPr>
        <w:t>изготовим</w:t>
      </w:r>
      <w:proofErr w:type="spellEnd"/>
      <w:r w:rsidR="007F2F43">
        <w:rPr>
          <w:rFonts w:ascii="Times New Roman" w:hAnsi="Times New Roman"/>
          <w:sz w:val="25"/>
          <w:szCs w:val="25"/>
        </w:rPr>
        <w:t>, конеч</w:t>
      </w:r>
      <w:r w:rsidRPr="008C7718">
        <w:rPr>
          <w:rFonts w:ascii="Times New Roman" w:hAnsi="Times New Roman"/>
          <w:sz w:val="25"/>
          <w:szCs w:val="25"/>
        </w:rPr>
        <w:t xml:space="preserve">но. Я ж </w:t>
      </w:r>
      <w:r w:rsidR="007F2F43">
        <w:rPr>
          <w:rFonts w:ascii="Times New Roman" w:hAnsi="Times New Roman"/>
          <w:sz w:val="25"/>
          <w:szCs w:val="25"/>
        </w:rPr>
        <w:t>на</w:t>
      </w:r>
      <w:r>
        <w:rPr>
          <w:rFonts w:ascii="Times New Roman" w:hAnsi="Times New Roman"/>
          <w:sz w:val="25"/>
          <w:szCs w:val="25"/>
        </w:rPr>
        <w:t xml:space="preserve">перед готовить не </w:t>
      </w:r>
      <w:proofErr w:type="spellStart"/>
      <w:r>
        <w:rPr>
          <w:rFonts w:ascii="Times New Roman" w:hAnsi="Times New Roman"/>
          <w:sz w:val="25"/>
          <w:szCs w:val="25"/>
        </w:rPr>
        <w:t>имею</w:t>
      </w:r>
      <w:proofErr w:type="spellEnd"/>
      <w:r>
        <w:rPr>
          <w:rFonts w:ascii="Times New Roman" w:hAnsi="Times New Roman"/>
          <w:sz w:val="25"/>
          <w:szCs w:val="25"/>
        </w:rPr>
        <w:t xml:space="preserve"> права </w:t>
      </w:r>
      <w:r w:rsidRPr="008C7718">
        <w:rPr>
          <w:rFonts w:ascii="Times New Roman" w:hAnsi="Times New Roman"/>
          <w:sz w:val="25"/>
          <w:szCs w:val="25"/>
        </w:rPr>
        <w:t xml:space="preserve">просто, </w:t>
      </w:r>
      <w:r w:rsidR="00E83E2E">
        <w:rPr>
          <w:rFonts w:ascii="Times New Roman" w:hAnsi="Times New Roman"/>
          <w:sz w:val="25"/>
          <w:szCs w:val="25"/>
        </w:rPr>
        <w:t>ОСОБА_5</w:t>
      </w:r>
      <w:r>
        <w:rPr>
          <w:rFonts w:ascii="Times New Roman" w:hAnsi="Times New Roman"/>
          <w:sz w:val="25"/>
          <w:szCs w:val="25"/>
        </w:rPr>
        <w:t>».</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sidRPr="008C7718">
        <w:rPr>
          <w:rFonts w:ascii="Times New Roman" w:hAnsi="Times New Roman"/>
          <w:sz w:val="25"/>
          <w:szCs w:val="25"/>
        </w:rPr>
        <w:t>К</w:t>
      </w:r>
      <w:r>
        <w:rPr>
          <w:rFonts w:ascii="Times New Roman" w:hAnsi="Times New Roman"/>
          <w:sz w:val="25"/>
          <w:szCs w:val="25"/>
        </w:rPr>
        <w:t>: «А... я понял, ну хорошо».</w:t>
      </w:r>
    </w:p>
    <w:p w:rsidR="008C7718" w:rsidRPr="008C7718" w:rsidRDefault="008C7718" w:rsidP="008C7718">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 «</w:t>
      </w:r>
      <w:r w:rsidRPr="008C7718">
        <w:rPr>
          <w:rFonts w:ascii="Times New Roman" w:hAnsi="Times New Roman"/>
          <w:sz w:val="25"/>
          <w:szCs w:val="25"/>
        </w:rPr>
        <w:t>Это без проблем</w:t>
      </w:r>
      <w:r>
        <w:rPr>
          <w:rFonts w:ascii="Times New Roman" w:hAnsi="Times New Roman"/>
          <w:sz w:val="25"/>
          <w:szCs w:val="25"/>
        </w:rPr>
        <w:t>».</w:t>
      </w:r>
    </w:p>
    <w:p w:rsidR="00E82275" w:rsidRDefault="008C7718" w:rsidP="008C7718">
      <w:pPr>
        <w:shd w:val="clear" w:color="auto" w:fill="FFFFFF"/>
        <w:spacing w:after="0" w:line="240" w:lineRule="auto"/>
        <w:ind w:firstLine="709"/>
        <w:jc w:val="both"/>
        <w:rPr>
          <w:rFonts w:ascii="Times New Roman" w:hAnsi="Times New Roman"/>
          <w:sz w:val="25"/>
          <w:szCs w:val="25"/>
        </w:rPr>
      </w:pPr>
      <w:r w:rsidRPr="008C7718">
        <w:rPr>
          <w:rFonts w:ascii="Times New Roman" w:hAnsi="Times New Roman"/>
          <w:sz w:val="25"/>
          <w:szCs w:val="25"/>
        </w:rPr>
        <w:t>К</w:t>
      </w:r>
      <w:r>
        <w:rPr>
          <w:rFonts w:ascii="Times New Roman" w:hAnsi="Times New Roman"/>
          <w:sz w:val="25"/>
          <w:szCs w:val="25"/>
        </w:rPr>
        <w:t>: «Хорошо тогда».</w:t>
      </w:r>
    </w:p>
    <w:p w:rsidR="00F53BD6" w:rsidRDefault="00F53BD6" w:rsidP="008C7718">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w:t>
      </w:r>
    </w:p>
    <w:p w:rsidR="00F53BD6" w:rsidRPr="005757DC" w:rsidRDefault="00F53BD6" w:rsidP="00F53BD6">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 «</w:t>
      </w:r>
      <w:r w:rsidRPr="00F53BD6">
        <w:rPr>
          <w:rFonts w:ascii="Times New Roman" w:hAnsi="Times New Roman"/>
          <w:sz w:val="25"/>
          <w:szCs w:val="25"/>
        </w:rPr>
        <w:t xml:space="preserve">В </w:t>
      </w:r>
      <w:proofErr w:type="spellStart"/>
      <w:r w:rsidRPr="00F53BD6">
        <w:rPr>
          <w:rFonts w:ascii="Times New Roman" w:hAnsi="Times New Roman"/>
          <w:sz w:val="25"/>
          <w:szCs w:val="25"/>
        </w:rPr>
        <w:t>пятни</w:t>
      </w:r>
      <w:r w:rsidR="00932EF2">
        <w:rPr>
          <w:rFonts w:ascii="Times New Roman" w:hAnsi="Times New Roman"/>
          <w:sz w:val="25"/>
          <w:szCs w:val="25"/>
        </w:rPr>
        <w:t>цу</w:t>
      </w:r>
      <w:proofErr w:type="spellEnd"/>
      <w:r w:rsidR="00932EF2">
        <w:rPr>
          <w:rFonts w:ascii="Times New Roman" w:hAnsi="Times New Roman"/>
          <w:sz w:val="25"/>
          <w:szCs w:val="25"/>
        </w:rPr>
        <w:t xml:space="preserve"> я </w:t>
      </w:r>
      <w:proofErr w:type="spellStart"/>
      <w:r w:rsidR="00932EF2">
        <w:rPr>
          <w:rFonts w:ascii="Times New Roman" w:hAnsi="Times New Roman"/>
          <w:sz w:val="25"/>
          <w:szCs w:val="25"/>
        </w:rPr>
        <w:t>тебя</w:t>
      </w:r>
      <w:proofErr w:type="spellEnd"/>
      <w:r w:rsidR="00932EF2">
        <w:rPr>
          <w:rFonts w:ascii="Times New Roman" w:hAnsi="Times New Roman"/>
          <w:sz w:val="25"/>
          <w:szCs w:val="25"/>
        </w:rPr>
        <w:t xml:space="preserve"> </w:t>
      </w:r>
      <w:proofErr w:type="spellStart"/>
      <w:r w:rsidR="00932EF2">
        <w:rPr>
          <w:rFonts w:ascii="Times New Roman" w:hAnsi="Times New Roman"/>
          <w:sz w:val="25"/>
          <w:szCs w:val="25"/>
        </w:rPr>
        <w:t>тогда</w:t>
      </w:r>
      <w:proofErr w:type="spellEnd"/>
      <w:r w:rsidR="00932EF2">
        <w:rPr>
          <w:rFonts w:ascii="Times New Roman" w:hAnsi="Times New Roman"/>
          <w:sz w:val="25"/>
          <w:szCs w:val="25"/>
        </w:rPr>
        <w:t xml:space="preserve"> жду, </w:t>
      </w:r>
      <w:proofErr w:type="spellStart"/>
      <w:r w:rsidR="00932EF2">
        <w:rPr>
          <w:rFonts w:ascii="Times New Roman" w:hAnsi="Times New Roman"/>
          <w:sz w:val="25"/>
          <w:szCs w:val="25"/>
        </w:rPr>
        <w:t>ты</w:t>
      </w:r>
      <w:proofErr w:type="spellEnd"/>
      <w:r w:rsidR="00932EF2">
        <w:rPr>
          <w:rFonts w:ascii="Times New Roman" w:hAnsi="Times New Roman"/>
          <w:sz w:val="25"/>
          <w:szCs w:val="25"/>
        </w:rPr>
        <w:t xml:space="preserve"> </w:t>
      </w:r>
      <w:proofErr w:type="spellStart"/>
      <w:r w:rsidR="00932EF2">
        <w:rPr>
          <w:rFonts w:ascii="Times New Roman" w:hAnsi="Times New Roman"/>
          <w:sz w:val="25"/>
          <w:szCs w:val="25"/>
        </w:rPr>
        <w:t>главное</w:t>
      </w:r>
      <w:proofErr w:type="spellEnd"/>
      <w:r w:rsidR="00932EF2">
        <w:rPr>
          <w:rFonts w:ascii="Times New Roman" w:hAnsi="Times New Roman"/>
          <w:sz w:val="25"/>
          <w:szCs w:val="25"/>
        </w:rPr>
        <w:t xml:space="preserve"> </w:t>
      </w:r>
      <w:r w:rsidRPr="00F53BD6">
        <w:rPr>
          <w:rFonts w:ascii="Times New Roman" w:hAnsi="Times New Roman"/>
          <w:sz w:val="25"/>
          <w:szCs w:val="25"/>
        </w:rPr>
        <w:t xml:space="preserve">держи с ними контакт, </w:t>
      </w:r>
      <w:proofErr w:type="spellStart"/>
      <w:r w:rsidRPr="00F53BD6">
        <w:rPr>
          <w:rFonts w:ascii="Times New Roman" w:hAnsi="Times New Roman"/>
          <w:sz w:val="25"/>
          <w:szCs w:val="25"/>
        </w:rPr>
        <w:t>об</w:t>
      </w:r>
      <w:r w:rsidR="00932EF2">
        <w:rPr>
          <w:rFonts w:ascii="Times New Roman" w:hAnsi="Times New Roman"/>
          <w:sz w:val="25"/>
          <w:szCs w:val="25"/>
        </w:rPr>
        <w:t>ь</w:t>
      </w:r>
      <w:r>
        <w:rPr>
          <w:rFonts w:ascii="Times New Roman" w:hAnsi="Times New Roman"/>
          <w:sz w:val="25"/>
          <w:szCs w:val="25"/>
        </w:rPr>
        <w:t>ясню</w:t>
      </w:r>
      <w:proofErr w:type="spellEnd"/>
      <w:r>
        <w:rPr>
          <w:rFonts w:ascii="Times New Roman" w:hAnsi="Times New Roman"/>
          <w:sz w:val="25"/>
          <w:szCs w:val="25"/>
        </w:rPr>
        <w:t xml:space="preserve">, потому </w:t>
      </w:r>
      <w:proofErr w:type="spellStart"/>
      <w:r>
        <w:rPr>
          <w:rFonts w:ascii="Times New Roman" w:hAnsi="Times New Roman"/>
          <w:sz w:val="25"/>
          <w:szCs w:val="25"/>
        </w:rPr>
        <w:t>что</w:t>
      </w:r>
      <w:proofErr w:type="spellEnd"/>
      <w:r>
        <w:rPr>
          <w:rFonts w:ascii="Times New Roman" w:hAnsi="Times New Roman"/>
          <w:sz w:val="25"/>
          <w:szCs w:val="25"/>
        </w:rPr>
        <w:t xml:space="preserve"> там дело </w:t>
      </w:r>
      <w:r w:rsidRPr="00F53BD6">
        <w:rPr>
          <w:rFonts w:ascii="Times New Roman" w:hAnsi="Times New Roman"/>
          <w:sz w:val="25"/>
          <w:szCs w:val="25"/>
        </w:rPr>
        <w:t xml:space="preserve">жирное, там таких захода будет два или три, я им этого не </w:t>
      </w:r>
      <w:r>
        <w:rPr>
          <w:rFonts w:ascii="Times New Roman" w:hAnsi="Times New Roman"/>
          <w:sz w:val="25"/>
          <w:szCs w:val="25"/>
        </w:rPr>
        <w:t>о</w:t>
      </w:r>
      <w:r w:rsidRPr="00F53BD6">
        <w:rPr>
          <w:rFonts w:ascii="Times New Roman" w:hAnsi="Times New Roman"/>
          <w:sz w:val="25"/>
          <w:szCs w:val="25"/>
        </w:rPr>
        <w:t>гл</w:t>
      </w:r>
      <w:r w:rsidR="007F2F43">
        <w:rPr>
          <w:rFonts w:ascii="Times New Roman" w:hAnsi="Times New Roman"/>
          <w:sz w:val="25"/>
          <w:szCs w:val="25"/>
        </w:rPr>
        <w:t>а</w:t>
      </w:r>
      <w:r>
        <w:rPr>
          <w:rFonts w:ascii="Times New Roman" w:hAnsi="Times New Roman"/>
          <w:sz w:val="25"/>
          <w:szCs w:val="25"/>
        </w:rPr>
        <w:t xml:space="preserve">шаю но я </w:t>
      </w:r>
      <w:proofErr w:type="spellStart"/>
      <w:r>
        <w:rPr>
          <w:rFonts w:ascii="Times New Roman" w:hAnsi="Times New Roman"/>
          <w:sz w:val="25"/>
          <w:szCs w:val="25"/>
        </w:rPr>
        <w:t>это</w:t>
      </w:r>
      <w:proofErr w:type="spellEnd"/>
      <w:r>
        <w:rPr>
          <w:rFonts w:ascii="Times New Roman" w:hAnsi="Times New Roman"/>
          <w:sz w:val="25"/>
          <w:szCs w:val="25"/>
        </w:rPr>
        <w:t xml:space="preserve"> прекрасно </w:t>
      </w:r>
      <w:proofErr w:type="spellStart"/>
      <w:r>
        <w:rPr>
          <w:rFonts w:ascii="Times New Roman" w:hAnsi="Times New Roman"/>
          <w:sz w:val="25"/>
          <w:szCs w:val="25"/>
        </w:rPr>
        <w:t>понимаю</w:t>
      </w:r>
      <w:proofErr w:type="spellEnd"/>
      <w:r>
        <w:rPr>
          <w:rFonts w:ascii="Times New Roman" w:hAnsi="Times New Roman"/>
          <w:sz w:val="25"/>
          <w:szCs w:val="25"/>
        </w:rPr>
        <w:t xml:space="preserve">, </w:t>
      </w:r>
      <w:proofErr w:type="spellStart"/>
      <w:r w:rsidRPr="00F53BD6">
        <w:rPr>
          <w:rFonts w:ascii="Times New Roman" w:hAnsi="Times New Roman"/>
          <w:sz w:val="25"/>
          <w:szCs w:val="25"/>
        </w:rPr>
        <w:t>мы</w:t>
      </w:r>
      <w:proofErr w:type="spellEnd"/>
      <w:r w:rsidRPr="00F53BD6">
        <w:rPr>
          <w:rFonts w:ascii="Times New Roman" w:hAnsi="Times New Roman"/>
          <w:sz w:val="25"/>
          <w:szCs w:val="25"/>
        </w:rPr>
        <w:t xml:space="preserve"> там нормально </w:t>
      </w:r>
      <w:proofErr w:type="spellStart"/>
      <w:r w:rsidRPr="00F53BD6">
        <w:rPr>
          <w:rFonts w:ascii="Times New Roman" w:hAnsi="Times New Roman"/>
          <w:sz w:val="25"/>
          <w:szCs w:val="25"/>
        </w:rPr>
        <w:t>наживемся</w:t>
      </w:r>
      <w:proofErr w:type="spellEnd"/>
      <w:r w:rsidRPr="00F53BD6">
        <w:rPr>
          <w:rFonts w:ascii="Times New Roman" w:hAnsi="Times New Roman"/>
          <w:sz w:val="25"/>
          <w:szCs w:val="25"/>
        </w:rPr>
        <w:t xml:space="preserve"> на </w:t>
      </w:r>
      <w:proofErr w:type="spellStart"/>
      <w:r w:rsidRPr="00F53BD6">
        <w:rPr>
          <w:rFonts w:ascii="Times New Roman" w:hAnsi="Times New Roman"/>
          <w:sz w:val="25"/>
          <w:szCs w:val="25"/>
        </w:rPr>
        <w:t>этом</w:t>
      </w:r>
      <w:proofErr w:type="spellEnd"/>
      <w:r w:rsidRPr="00F53BD6">
        <w:rPr>
          <w:rFonts w:ascii="Times New Roman" w:hAnsi="Times New Roman"/>
          <w:sz w:val="25"/>
          <w:szCs w:val="25"/>
        </w:rPr>
        <w:t xml:space="preserve"> </w:t>
      </w:r>
      <w:proofErr w:type="spellStart"/>
      <w:r w:rsidRPr="00F53BD6">
        <w:rPr>
          <w:rFonts w:ascii="Times New Roman" w:hAnsi="Times New Roman"/>
          <w:sz w:val="25"/>
          <w:szCs w:val="25"/>
        </w:rPr>
        <w:t>деле</w:t>
      </w:r>
      <w:proofErr w:type="spellEnd"/>
      <w:r w:rsidRPr="00F53BD6">
        <w:rPr>
          <w:rFonts w:ascii="Times New Roman" w:hAnsi="Times New Roman"/>
          <w:sz w:val="25"/>
          <w:szCs w:val="25"/>
        </w:rPr>
        <w:t xml:space="preserve">, </w:t>
      </w:r>
      <w:r w:rsidR="007F2F43">
        <w:rPr>
          <w:rFonts w:ascii="Times New Roman" w:hAnsi="Times New Roman"/>
          <w:sz w:val="25"/>
          <w:szCs w:val="25"/>
        </w:rPr>
        <w:t>п</w:t>
      </w:r>
      <w:r w:rsidRPr="00F53BD6">
        <w:rPr>
          <w:rFonts w:ascii="Times New Roman" w:hAnsi="Times New Roman"/>
          <w:sz w:val="25"/>
          <w:szCs w:val="25"/>
        </w:rPr>
        <w:t xml:space="preserve">отому </w:t>
      </w:r>
      <w:proofErr w:type="spellStart"/>
      <w:r w:rsidRPr="005757DC">
        <w:rPr>
          <w:rFonts w:ascii="Times New Roman" w:hAnsi="Times New Roman"/>
          <w:sz w:val="25"/>
          <w:szCs w:val="25"/>
        </w:rPr>
        <w:t>что</w:t>
      </w:r>
      <w:proofErr w:type="spellEnd"/>
      <w:r w:rsidRPr="005757DC">
        <w:rPr>
          <w:rFonts w:ascii="Times New Roman" w:hAnsi="Times New Roman"/>
          <w:sz w:val="25"/>
          <w:szCs w:val="25"/>
        </w:rPr>
        <w:t xml:space="preserve"> </w:t>
      </w:r>
      <w:proofErr w:type="spellStart"/>
      <w:r w:rsidRPr="005757DC">
        <w:rPr>
          <w:rFonts w:ascii="Times New Roman" w:hAnsi="Times New Roman"/>
          <w:sz w:val="25"/>
          <w:szCs w:val="25"/>
        </w:rPr>
        <w:t>стоко</w:t>
      </w:r>
      <w:proofErr w:type="spellEnd"/>
      <w:r w:rsidRPr="005757DC">
        <w:rPr>
          <w:rFonts w:ascii="Times New Roman" w:hAnsi="Times New Roman"/>
          <w:sz w:val="25"/>
          <w:szCs w:val="25"/>
        </w:rPr>
        <w:t xml:space="preserve">, </w:t>
      </w:r>
      <w:proofErr w:type="spellStart"/>
      <w:r w:rsidRPr="005757DC">
        <w:rPr>
          <w:rFonts w:ascii="Times New Roman" w:hAnsi="Times New Roman"/>
          <w:sz w:val="25"/>
          <w:szCs w:val="25"/>
        </w:rPr>
        <w:t>скок</w:t>
      </w:r>
      <w:r w:rsidR="004F7DD9" w:rsidRPr="005757DC">
        <w:rPr>
          <w:rFonts w:ascii="Times New Roman" w:hAnsi="Times New Roman"/>
          <w:sz w:val="25"/>
          <w:szCs w:val="25"/>
        </w:rPr>
        <w:t>о</w:t>
      </w:r>
      <w:proofErr w:type="spellEnd"/>
      <w:r w:rsidR="004F7DD9" w:rsidRPr="005757DC">
        <w:rPr>
          <w:rFonts w:ascii="Times New Roman" w:hAnsi="Times New Roman"/>
          <w:sz w:val="25"/>
          <w:szCs w:val="25"/>
        </w:rPr>
        <w:t xml:space="preserve"> </w:t>
      </w:r>
      <w:proofErr w:type="spellStart"/>
      <w:r w:rsidR="004F7DD9" w:rsidRPr="005757DC">
        <w:rPr>
          <w:rFonts w:ascii="Times New Roman" w:hAnsi="Times New Roman"/>
          <w:sz w:val="25"/>
          <w:szCs w:val="25"/>
        </w:rPr>
        <w:t>они</w:t>
      </w:r>
      <w:proofErr w:type="spellEnd"/>
      <w:r w:rsidR="004F7DD9" w:rsidRPr="005757DC">
        <w:rPr>
          <w:rFonts w:ascii="Times New Roman" w:hAnsi="Times New Roman"/>
          <w:sz w:val="25"/>
          <w:szCs w:val="25"/>
        </w:rPr>
        <w:t xml:space="preserve"> там </w:t>
      </w:r>
      <w:proofErr w:type="spellStart"/>
      <w:r w:rsidR="004F7DD9" w:rsidRPr="005757DC">
        <w:rPr>
          <w:rFonts w:ascii="Times New Roman" w:hAnsi="Times New Roman"/>
          <w:sz w:val="25"/>
          <w:szCs w:val="25"/>
        </w:rPr>
        <w:t>хотят</w:t>
      </w:r>
      <w:proofErr w:type="spellEnd"/>
      <w:r w:rsidR="004F7DD9" w:rsidRPr="005757DC">
        <w:rPr>
          <w:rFonts w:ascii="Times New Roman" w:hAnsi="Times New Roman"/>
          <w:sz w:val="25"/>
          <w:szCs w:val="25"/>
        </w:rPr>
        <w:t xml:space="preserve"> спи</w:t>
      </w:r>
      <w:r w:rsidR="007F2F43" w:rsidRPr="005757DC">
        <w:rPr>
          <w:rFonts w:ascii="Times New Roman" w:hAnsi="Times New Roman"/>
          <w:sz w:val="25"/>
          <w:szCs w:val="25"/>
        </w:rPr>
        <w:t>…</w:t>
      </w:r>
      <w:proofErr w:type="spellStart"/>
      <w:r w:rsidR="004F7DD9" w:rsidRPr="005757DC">
        <w:rPr>
          <w:rFonts w:ascii="Times New Roman" w:hAnsi="Times New Roman"/>
          <w:sz w:val="25"/>
          <w:szCs w:val="25"/>
        </w:rPr>
        <w:t>ть</w:t>
      </w:r>
      <w:proofErr w:type="spellEnd"/>
      <w:r w:rsidR="004F7DD9" w:rsidRPr="005757DC">
        <w:rPr>
          <w:rFonts w:ascii="Times New Roman" w:hAnsi="Times New Roman"/>
          <w:sz w:val="25"/>
          <w:szCs w:val="25"/>
        </w:rPr>
        <w:t xml:space="preserve">, то </w:t>
      </w:r>
      <w:proofErr w:type="spellStart"/>
      <w:r w:rsidR="004F7DD9" w:rsidRPr="005757DC">
        <w:rPr>
          <w:rFonts w:ascii="Times New Roman" w:hAnsi="Times New Roman"/>
          <w:sz w:val="25"/>
          <w:szCs w:val="25"/>
        </w:rPr>
        <w:t>мы</w:t>
      </w:r>
      <w:proofErr w:type="spellEnd"/>
      <w:r w:rsidR="004F7DD9" w:rsidRPr="005757DC">
        <w:rPr>
          <w:rFonts w:ascii="Times New Roman" w:hAnsi="Times New Roman"/>
          <w:sz w:val="25"/>
          <w:szCs w:val="25"/>
        </w:rPr>
        <w:t xml:space="preserve"> </w:t>
      </w:r>
      <w:proofErr w:type="spellStart"/>
      <w:r w:rsidRPr="005757DC">
        <w:rPr>
          <w:rFonts w:ascii="Times New Roman" w:hAnsi="Times New Roman"/>
          <w:sz w:val="25"/>
          <w:szCs w:val="25"/>
        </w:rPr>
        <w:t>еще</w:t>
      </w:r>
      <w:proofErr w:type="spellEnd"/>
      <w:r w:rsidRPr="005757DC">
        <w:rPr>
          <w:rFonts w:ascii="Times New Roman" w:hAnsi="Times New Roman"/>
          <w:sz w:val="25"/>
          <w:szCs w:val="25"/>
        </w:rPr>
        <w:t xml:space="preserve"> к ним по</w:t>
      </w:r>
      <w:r w:rsidR="007F2F43" w:rsidRPr="005757DC">
        <w:rPr>
          <w:rFonts w:ascii="Times New Roman" w:hAnsi="Times New Roman"/>
          <w:sz w:val="25"/>
          <w:szCs w:val="25"/>
        </w:rPr>
        <w:t>-</w:t>
      </w:r>
      <w:proofErr w:type="spellStart"/>
      <w:r w:rsidRPr="005757DC">
        <w:rPr>
          <w:rFonts w:ascii="Times New Roman" w:hAnsi="Times New Roman"/>
          <w:sz w:val="25"/>
          <w:szCs w:val="25"/>
        </w:rPr>
        <w:t>людски</w:t>
      </w:r>
      <w:proofErr w:type="spellEnd"/>
      <w:r w:rsidRPr="005757DC">
        <w:rPr>
          <w:rFonts w:ascii="Times New Roman" w:hAnsi="Times New Roman"/>
          <w:sz w:val="25"/>
          <w:szCs w:val="25"/>
        </w:rPr>
        <w:t xml:space="preserve"> </w:t>
      </w:r>
      <w:proofErr w:type="spellStart"/>
      <w:r w:rsidRPr="005757DC">
        <w:rPr>
          <w:rFonts w:ascii="Times New Roman" w:hAnsi="Times New Roman"/>
          <w:sz w:val="25"/>
          <w:szCs w:val="25"/>
        </w:rPr>
        <w:t>относимся</w:t>
      </w:r>
      <w:proofErr w:type="spellEnd"/>
      <w:r w:rsidRPr="005757DC">
        <w:rPr>
          <w:rFonts w:ascii="Times New Roman" w:hAnsi="Times New Roman"/>
          <w:sz w:val="25"/>
          <w:szCs w:val="25"/>
        </w:rPr>
        <w:t xml:space="preserve">. И </w:t>
      </w:r>
      <w:proofErr w:type="spellStart"/>
      <w:r w:rsidRPr="005757DC">
        <w:rPr>
          <w:rFonts w:ascii="Times New Roman" w:hAnsi="Times New Roman"/>
          <w:sz w:val="25"/>
          <w:szCs w:val="25"/>
        </w:rPr>
        <w:t>еще</w:t>
      </w:r>
      <w:proofErr w:type="spellEnd"/>
      <w:r w:rsidRPr="005757DC">
        <w:rPr>
          <w:rFonts w:ascii="Times New Roman" w:hAnsi="Times New Roman"/>
          <w:sz w:val="25"/>
          <w:szCs w:val="25"/>
        </w:rPr>
        <w:t xml:space="preserve"> таких </w:t>
      </w:r>
      <w:proofErr w:type="spellStart"/>
      <w:r w:rsidRPr="005757DC">
        <w:rPr>
          <w:rFonts w:ascii="Times New Roman" w:hAnsi="Times New Roman"/>
          <w:sz w:val="25"/>
          <w:szCs w:val="25"/>
        </w:rPr>
        <w:t>и</w:t>
      </w:r>
      <w:r w:rsidR="007F2F43" w:rsidRPr="005757DC">
        <w:rPr>
          <w:rFonts w:ascii="Times New Roman" w:hAnsi="Times New Roman"/>
          <w:sz w:val="25"/>
          <w:szCs w:val="25"/>
        </w:rPr>
        <w:t>щ</w:t>
      </w:r>
      <w:r w:rsidRPr="005757DC">
        <w:rPr>
          <w:rFonts w:ascii="Times New Roman" w:hAnsi="Times New Roman"/>
          <w:sz w:val="25"/>
          <w:szCs w:val="25"/>
        </w:rPr>
        <w:t>и</w:t>
      </w:r>
      <w:proofErr w:type="spellEnd"/>
      <w:r w:rsidRPr="005757DC">
        <w:rPr>
          <w:rFonts w:ascii="Times New Roman" w:hAnsi="Times New Roman"/>
          <w:sz w:val="25"/>
          <w:szCs w:val="25"/>
        </w:rPr>
        <w:t xml:space="preserve"> (Посміхається). Д</w:t>
      </w:r>
      <w:r w:rsidR="004F7DD9" w:rsidRPr="005757DC">
        <w:rPr>
          <w:rFonts w:ascii="Times New Roman" w:hAnsi="Times New Roman"/>
          <w:sz w:val="25"/>
          <w:szCs w:val="25"/>
        </w:rPr>
        <w:t xml:space="preserve">а, </w:t>
      </w:r>
      <w:proofErr w:type="spellStart"/>
      <w:r w:rsidR="004F7DD9" w:rsidRPr="005757DC">
        <w:rPr>
          <w:rFonts w:ascii="Times New Roman" w:hAnsi="Times New Roman"/>
          <w:sz w:val="25"/>
          <w:szCs w:val="25"/>
        </w:rPr>
        <w:t>токо</w:t>
      </w:r>
      <w:proofErr w:type="spellEnd"/>
      <w:r w:rsidR="004F7DD9" w:rsidRPr="005757DC">
        <w:rPr>
          <w:rFonts w:ascii="Times New Roman" w:hAnsi="Times New Roman"/>
          <w:sz w:val="25"/>
          <w:szCs w:val="25"/>
        </w:rPr>
        <w:t xml:space="preserve"> бу</w:t>
      </w:r>
      <w:r w:rsidR="007F2F43" w:rsidRPr="005757DC">
        <w:rPr>
          <w:rFonts w:ascii="Times New Roman" w:hAnsi="Times New Roman"/>
          <w:sz w:val="25"/>
          <w:szCs w:val="25"/>
        </w:rPr>
        <w:t>д</w:t>
      </w:r>
      <w:r w:rsidR="004F7DD9" w:rsidRPr="005757DC">
        <w:rPr>
          <w:rFonts w:ascii="Times New Roman" w:hAnsi="Times New Roman"/>
          <w:sz w:val="25"/>
          <w:szCs w:val="25"/>
        </w:rPr>
        <w:t xml:space="preserve">ь </w:t>
      </w:r>
      <w:proofErr w:type="spellStart"/>
      <w:r w:rsidR="004F7DD9" w:rsidRPr="005757DC">
        <w:rPr>
          <w:rFonts w:ascii="Times New Roman" w:hAnsi="Times New Roman"/>
          <w:sz w:val="25"/>
          <w:szCs w:val="25"/>
        </w:rPr>
        <w:t>очень</w:t>
      </w:r>
      <w:proofErr w:type="spellEnd"/>
      <w:r w:rsidR="004F7DD9" w:rsidRPr="005757DC">
        <w:rPr>
          <w:rFonts w:ascii="Times New Roman" w:hAnsi="Times New Roman"/>
          <w:sz w:val="25"/>
          <w:szCs w:val="25"/>
        </w:rPr>
        <w:t xml:space="preserve"> </w:t>
      </w:r>
      <w:proofErr w:type="spellStart"/>
      <w:r w:rsidR="007F2F43" w:rsidRPr="005757DC">
        <w:rPr>
          <w:rFonts w:ascii="Times New Roman" w:hAnsi="Times New Roman"/>
          <w:sz w:val="25"/>
          <w:szCs w:val="25"/>
        </w:rPr>
        <w:t>а</w:t>
      </w:r>
      <w:r w:rsidR="004F7DD9" w:rsidRPr="005757DC">
        <w:rPr>
          <w:rFonts w:ascii="Times New Roman" w:hAnsi="Times New Roman"/>
          <w:sz w:val="25"/>
          <w:szCs w:val="25"/>
        </w:rPr>
        <w:t>куратным</w:t>
      </w:r>
      <w:proofErr w:type="spellEnd"/>
      <w:r w:rsidR="004F7DD9" w:rsidRPr="005757DC">
        <w:rPr>
          <w:rFonts w:ascii="Times New Roman" w:hAnsi="Times New Roman"/>
          <w:sz w:val="25"/>
          <w:szCs w:val="25"/>
        </w:rPr>
        <w:t xml:space="preserve">, я </w:t>
      </w:r>
      <w:proofErr w:type="spellStart"/>
      <w:r w:rsidRPr="005757DC">
        <w:rPr>
          <w:rFonts w:ascii="Times New Roman" w:hAnsi="Times New Roman"/>
          <w:sz w:val="25"/>
          <w:szCs w:val="25"/>
        </w:rPr>
        <w:t>очень</w:t>
      </w:r>
      <w:proofErr w:type="spellEnd"/>
      <w:r w:rsidRPr="005757DC">
        <w:rPr>
          <w:rFonts w:ascii="Times New Roman" w:hAnsi="Times New Roman"/>
          <w:sz w:val="25"/>
          <w:szCs w:val="25"/>
        </w:rPr>
        <w:t xml:space="preserve"> прошу (ти</w:t>
      </w:r>
      <w:r w:rsidR="004F7DD9" w:rsidRPr="005757DC">
        <w:rPr>
          <w:rFonts w:ascii="Times New Roman" w:hAnsi="Times New Roman"/>
          <w:sz w:val="25"/>
          <w:szCs w:val="25"/>
        </w:rPr>
        <w:t>сне руку). Чтобы не засветиться».</w:t>
      </w:r>
    </w:p>
    <w:p w:rsidR="00F53BD6" w:rsidRPr="005757DC" w:rsidRDefault="00F53BD6" w:rsidP="00F53BD6">
      <w:pPr>
        <w:shd w:val="clear" w:color="auto" w:fill="FFFFFF"/>
        <w:spacing w:after="0" w:line="240" w:lineRule="auto"/>
        <w:ind w:firstLine="709"/>
        <w:jc w:val="both"/>
        <w:rPr>
          <w:rFonts w:ascii="Times New Roman" w:hAnsi="Times New Roman"/>
          <w:sz w:val="25"/>
          <w:szCs w:val="25"/>
        </w:rPr>
      </w:pPr>
      <w:r w:rsidRPr="005757DC">
        <w:rPr>
          <w:rFonts w:ascii="Times New Roman" w:hAnsi="Times New Roman"/>
          <w:sz w:val="25"/>
          <w:szCs w:val="25"/>
        </w:rPr>
        <w:t>К</w:t>
      </w:r>
      <w:r w:rsidR="004F7DD9" w:rsidRPr="005757DC">
        <w:rPr>
          <w:rFonts w:ascii="Times New Roman" w:hAnsi="Times New Roman"/>
          <w:sz w:val="25"/>
          <w:szCs w:val="25"/>
        </w:rPr>
        <w:t>: «</w:t>
      </w:r>
      <w:r w:rsidRPr="005757DC">
        <w:rPr>
          <w:rFonts w:ascii="Times New Roman" w:hAnsi="Times New Roman"/>
          <w:sz w:val="25"/>
          <w:szCs w:val="25"/>
        </w:rPr>
        <w:t>Щас не то время, все голодные...</w:t>
      </w:r>
      <w:r w:rsidR="004F7DD9" w:rsidRPr="005757DC">
        <w:rPr>
          <w:rFonts w:ascii="Times New Roman" w:hAnsi="Times New Roman"/>
          <w:sz w:val="25"/>
          <w:szCs w:val="25"/>
        </w:rPr>
        <w:t>»</w:t>
      </w:r>
    </w:p>
    <w:p w:rsidR="00F53BD6" w:rsidRPr="005757DC" w:rsidRDefault="00F53BD6" w:rsidP="00F53BD6">
      <w:pPr>
        <w:shd w:val="clear" w:color="auto" w:fill="FFFFFF"/>
        <w:spacing w:after="0" w:line="240" w:lineRule="auto"/>
        <w:ind w:firstLine="709"/>
        <w:jc w:val="both"/>
        <w:rPr>
          <w:rFonts w:ascii="Times New Roman" w:hAnsi="Times New Roman"/>
          <w:sz w:val="25"/>
          <w:szCs w:val="25"/>
        </w:rPr>
      </w:pPr>
      <w:r w:rsidRPr="005757DC">
        <w:rPr>
          <w:rFonts w:ascii="Times New Roman" w:hAnsi="Times New Roman"/>
          <w:sz w:val="25"/>
          <w:szCs w:val="25"/>
        </w:rPr>
        <w:t>С</w:t>
      </w:r>
      <w:r w:rsidR="004F7DD9" w:rsidRPr="005757DC">
        <w:rPr>
          <w:rFonts w:ascii="Times New Roman" w:hAnsi="Times New Roman"/>
          <w:sz w:val="25"/>
          <w:szCs w:val="25"/>
        </w:rPr>
        <w:t>: «</w:t>
      </w:r>
      <w:r w:rsidRPr="005757DC">
        <w:rPr>
          <w:rFonts w:ascii="Times New Roman" w:hAnsi="Times New Roman"/>
          <w:sz w:val="25"/>
          <w:szCs w:val="25"/>
        </w:rPr>
        <w:t xml:space="preserve">Не, на комплексе </w:t>
      </w:r>
      <w:proofErr w:type="spellStart"/>
      <w:r w:rsidRPr="005757DC">
        <w:rPr>
          <w:rFonts w:ascii="Times New Roman" w:hAnsi="Times New Roman"/>
          <w:sz w:val="25"/>
          <w:szCs w:val="25"/>
        </w:rPr>
        <w:t>аграрный</w:t>
      </w:r>
      <w:proofErr w:type="spellEnd"/>
      <w:r w:rsidRPr="005757DC">
        <w:rPr>
          <w:rFonts w:ascii="Times New Roman" w:hAnsi="Times New Roman"/>
          <w:sz w:val="25"/>
          <w:szCs w:val="25"/>
        </w:rPr>
        <w:t xml:space="preserve"> комплекс </w:t>
      </w:r>
      <w:proofErr w:type="spellStart"/>
      <w:r w:rsidRPr="005757DC">
        <w:rPr>
          <w:rFonts w:ascii="Times New Roman" w:hAnsi="Times New Roman"/>
          <w:sz w:val="25"/>
          <w:szCs w:val="25"/>
        </w:rPr>
        <w:t>очень</w:t>
      </w:r>
      <w:proofErr w:type="spellEnd"/>
      <w:r w:rsidRPr="005757DC">
        <w:rPr>
          <w:rFonts w:ascii="Times New Roman" w:hAnsi="Times New Roman"/>
          <w:sz w:val="25"/>
          <w:szCs w:val="25"/>
        </w:rPr>
        <w:t xml:space="preserve"> </w:t>
      </w:r>
      <w:proofErr w:type="spellStart"/>
      <w:r w:rsidRPr="005757DC">
        <w:rPr>
          <w:rFonts w:ascii="Times New Roman" w:hAnsi="Times New Roman"/>
          <w:sz w:val="25"/>
          <w:szCs w:val="25"/>
        </w:rPr>
        <w:t>подымается</w:t>
      </w:r>
      <w:proofErr w:type="spellEnd"/>
      <w:r w:rsidRPr="005757DC">
        <w:rPr>
          <w:rFonts w:ascii="Times New Roman" w:hAnsi="Times New Roman"/>
          <w:sz w:val="25"/>
          <w:szCs w:val="25"/>
        </w:rPr>
        <w:t xml:space="preserve">, уже </w:t>
      </w:r>
      <w:proofErr w:type="spellStart"/>
      <w:r w:rsidRPr="005757DC">
        <w:rPr>
          <w:rFonts w:ascii="Times New Roman" w:hAnsi="Times New Roman"/>
          <w:sz w:val="25"/>
          <w:szCs w:val="25"/>
        </w:rPr>
        <w:t>д</w:t>
      </w:r>
      <w:r w:rsidR="004F7DD9" w:rsidRPr="005757DC">
        <w:rPr>
          <w:rFonts w:ascii="Times New Roman" w:hAnsi="Times New Roman"/>
          <w:sz w:val="25"/>
          <w:szCs w:val="25"/>
        </w:rPr>
        <w:t>еньги</w:t>
      </w:r>
      <w:proofErr w:type="spellEnd"/>
      <w:r w:rsidR="004F7DD9" w:rsidRPr="005757DC">
        <w:rPr>
          <w:rFonts w:ascii="Times New Roman" w:hAnsi="Times New Roman"/>
          <w:sz w:val="25"/>
          <w:szCs w:val="25"/>
        </w:rPr>
        <w:t xml:space="preserve"> </w:t>
      </w:r>
      <w:proofErr w:type="spellStart"/>
      <w:r w:rsidR="004F7DD9" w:rsidRPr="005757DC">
        <w:rPr>
          <w:rFonts w:ascii="Times New Roman" w:hAnsi="Times New Roman"/>
          <w:sz w:val="25"/>
          <w:szCs w:val="25"/>
        </w:rPr>
        <w:t>пошли</w:t>
      </w:r>
      <w:proofErr w:type="spellEnd"/>
      <w:r w:rsidR="004F7DD9" w:rsidRPr="005757DC">
        <w:rPr>
          <w:rFonts w:ascii="Times New Roman" w:hAnsi="Times New Roman"/>
          <w:sz w:val="25"/>
          <w:szCs w:val="25"/>
        </w:rPr>
        <w:t xml:space="preserve"> </w:t>
      </w:r>
      <w:proofErr w:type="spellStart"/>
      <w:r w:rsidR="004F7DD9" w:rsidRPr="005757DC">
        <w:rPr>
          <w:rFonts w:ascii="Times New Roman" w:hAnsi="Times New Roman"/>
          <w:sz w:val="25"/>
          <w:szCs w:val="25"/>
        </w:rPr>
        <w:t>большие</w:t>
      </w:r>
      <w:proofErr w:type="spellEnd"/>
      <w:r w:rsidR="004F7DD9" w:rsidRPr="005757DC">
        <w:rPr>
          <w:rFonts w:ascii="Times New Roman" w:hAnsi="Times New Roman"/>
          <w:sz w:val="25"/>
          <w:szCs w:val="25"/>
        </w:rPr>
        <w:t xml:space="preserve">, потекли по </w:t>
      </w:r>
      <w:proofErr w:type="spellStart"/>
      <w:r w:rsidR="007F2F43" w:rsidRPr="005757DC">
        <w:rPr>
          <w:rFonts w:ascii="Times New Roman" w:hAnsi="Times New Roman"/>
          <w:sz w:val="25"/>
          <w:szCs w:val="25"/>
        </w:rPr>
        <w:t>сч</w:t>
      </w:r>
      <w:r w:rsidRPr="005757DC">
        <w:rPr>
          <w:rFonts w:ascii="Times New Roman" w:hAnsi="Times New Roman"/>
          <w:sz w:val="25"/>
          <w:szCs w:val="25"/>
        </w:rPr>
        <w:t>етам</w:t>
      </w:r>
      <w:proofErr w:type="spellEnd"/>
      <w:r w:rsidRPr="005757DC">
        <w:rPr>
          <w:rFonts w:ascii="Times New Roman" w:hAnsi="Times New Roman"/>
          <w:sz w:val="25"/>
          <w:szCs w:val="25"/>
        </w:rPr>
        <w:t xml:space="preserve">, не </w:t>
      </w:r>
      <w:proofErr w:type="spellStart"/>
      <w:r w:rsidRPr="005757DC">
        <w:rPr>
          <w:rFonts w:ascii="Times New Roman" w:hAnsi="Times New Roman"/>
          <w:sz w:val="25"/>
          <w:szCs w:val="25"/>
        </w:rPr>
        <w:t>споймаеш</w:t>
      </w:r>
      <w:proofErr w:type="spellEnd"/>
      <w:r w:rsidRPr="005757DC">
        <w:rPr>
          <w:rFonts w:ascii="Times New Roman" w:hAnsi="Times New Roman"/>
          <w:sz w:val="25"/>
          <w:szCs w:val="25"/>
        </w:rPr>
        <w:t xml:space="preserve"> </w:t>
      </w:r>
      <w:proofErr w:type="spellStart"/>
      <w:r w:rsidRPr="005757DC">
        <w:rPr>
          <w:rFonts w:ascii="Times New Roman" w:hAnsi="Times New Roman"/>
          <w:sz w:val="25"/>
          <w:szCs w:val="25"/>
        </w:rPr>
        <w:t>сейчас</w:t>
      </w:r>
      <w:proofErr w:type="spellEnd"/>
      <w:r w:rsidRPr="005757DC">
        <w:rPr>
          <w:rFonts w:ascii="Times New Roman" w:hAnsi="Times New Roman"/>
          <w:sz w:val="25"/>
          <w:szCs w:val="25"/>
        </w:rPr>
        <w:t xml:space="preserve"> в </w:t>
      </w:r>
      <w:proofErr w:type="spellStart"/>
      <w:r w:rsidRPr="005757DC">
        <w:rPr>
          <w:rFonts w:ascii="Times New Roman" w:hAnsi="Times New Roman"/>
          <w:sz w:val="25"/>
          <w:szCs w:val="25"/>
        </w:rPr>
        <w:t>следуещем</w:t>
      </w:r>
      <w:proofErr w:type="spellEnd"/>
      <w:r w:rsidRPr="005757DC">
        <w:rPr>
          <w:rFonts w:ascii="Times New Roman" w:hAnsi="Times New Roman"/>
          <w:sz w:val="25"/>
          <w:szCs w:val="25"/>
        </w:rPr>
        <w:t xml:space="preserve"> году не </w:t>
      </w:r>
      <w:proofErr w:type="spellStart"/>
      <w:r w:rsidRPr="005757DC">
        <w:rPr>
          <w:rFonts w:ascii="Times New Roman" w:hAnsi="Times New Roman"/>
          <w:sz w:val="25"/>
          <w:szCs w:val="25"/>
        </w:rPr>
        <w:t>споймаеш</w:t>
      </w:r>
      <w:proofErr w:type="spellEnd"/>
      <w:r w:rsidRPr="005757DC">
        <w:rPr>
          <w:rFonts w:ascii="Times New Roman" w:hAnsi="Times New Roman"/>
          <w:sz w:val="25"/>
          <w:szCs w:val="25"/>
        </w:rPr>
        <w:t>, я пр</w:t>
      </w:r>
      <w:r w:rsidR="004F7DD9" w:rsidRPr="005757DC">
        <w:rPr>
          <w:rFonts w:ascii="Times New Roman" w:hAnsi="Times New Roman"/>
          <w:sz w:val="25"/>
          <w:szCs w:val="25"/>
        </w:rPr>
        <w:t xml:space="preserve">осто знаю, через меня документы </w:t>
      </w:r>
      <w:r w:rsidRPr="005757DC">
        <w:rPr>
          <w:rFonts w:ascii="Times New Roman" w:hAnsi="Times New Roman"/>
          <w:sz w:val="25"/>
          <w:szCs w:val="25"/>
        </w:rPr>
        <w:t>идут...</w:t>
      </w:r>
      <w:r w:rsidR="004F7DD9" w:rsidRPr="005757DC">
        <w:rPr>
          <w:rFonts w:ascii="Times New Roman" w:hAnsi="Times New Roman"/>
          <w:sz w:val="25"/>
          <w:szCs w:val="25"/>
        </w:rPr>
        <w:t>»</w:t>
      </w:r>
    </w:p>
    <w:p w:rsidR="00F53BD6" w:rsidRPr="00F53BD6" w:rsidRDefault="004F7DD9" w:rsidP="00F53BD6">
      <w:pPr>
        <w:shd w:val="clear" w:color="auto" w:fill="FFFFFF"/>
        <w:spacing w:after="0" w:line="240" w:lineRule="auto"/>
        <w:ind w:firstLine="709"/>
        <w:jc w:val="both"/>
        <w:rPr>
          <w:rFonts w:ascii="Times New Roman" w:hAnsi="Times New Roman"/>
          <w:sz w:val="25"/>
          <w:szCs w:val="25"/>
        </w:rPr>
      </w:pPr>
      <w:r w:rsidRPr="005757DC">
        <w:rPr>
          <w:rFonts w:ascii="Times New Roman" w:hAnsi="Times New Roman"/>
          <w:sz w:val="25"/>
          <w:szCs w:val="25"/>
        </w:rPr>
        <w:t>К: «</w:t>
      </w:r>
      <w:r w:rsidR="00F53BD6" w:rsidRPr="005757DC">
        <w:rPr>
          <w:rFonts w:ascii="Times New Roman" w:hAnsi="Times New Roman"/>
          <w:sz w:val="25"/>
          <w:szCs w:val="25"/>
        </w:rPr>
        <w:t>Я понял...</w:t>
      </w:r>
      <w:r w:rsidRPr="005757DC">
        <w:rPr>
          <w:rFonts w:ascii="Times New Roman" w:hAnsi="Times New Roman"/>
          <w:sz w:val="25"/>
          <w:szCs w:val="25"/>
        </w:rPr>
        <w:t>»</w:t>
      </w:r>
    </w:p>
    <w:p w:rsidR="004F7DD9" w:rsidRPr="00127625" w:rsidRDefault="00F53BD6" w:rsidP="00F53BD6">
      <w:pPr>
        <w:shd w:val="clear" w:color="auto" w:fill="FFFFFF"/>
        <w:spacing w:after="0" w:line="240" w:lineRule="auto"/>
        <w:ind w:firstLine="709"/>
        <w:jc w:val="both"/>
        <w:rPr>
          <w:rFonts w:ascii="Times New Roman" w:hAnsi="Times New Roman"/>
          <w:sz w:val="25"/>
          <w:szCs w:val="25"/>
        </w:rPr>
      </w:pPr>
      <w:r w:rsidRPr="00F53BD6">
        <w:rPr>
          <w:rFonts w:ascii="Times New Roman" w:hAnsi="Times New Roman"/>
          <w:sz w:val="25"/>
          <w:szCs w:val="25"/>
        </w:rPr>
        <w:t>С</w:t>
      </w:r>
      <w:r w:rsidR="004F7DD9">
        <w:rPr>
          <w:rFonts w:ascii="Times New Roman" w:hAnsi="Times New Roman"/>
          <w:sz w:val="25"/>
          <w:szCs w:val="25"/>
        </w:rPr>
        <w:t>: «</w:t>
      </w:r>
      <w:r w:rsidRPr="00F53BD6">
        <w:rPr>
          <w:rFonts w:ascii="Times New Roman" w:hAnsi="Times New Roman"/>
          <w:sz w:val="25"/>
          <w:szCs w:val="25"/>
        </w:rPr>
        <w:t xml:space="preserve">Если бы они </w:t>
      </w:r>
      <w:r w:rsidRPr="00127625">
        <w:rPr>
          <w:rFonts w:ascii="Times New Roman" w:hAnsi="Times New Roman"/>
          <w:sz w:val="25"/>
          <w:szCs w:val="25"/>
        </w:rPr>
        <w:t xml:space="preserve">через меня не шли, я бы тебе не говорил. </w:t>
      </w:r>
      <w:proofErr w:type="spellStart"/>
      <w:r w:rsidRPr="00127625">
        <w:rPr>
          <w:rFonts w:ascii="Times New Roman" w:hAnsi="Times New Roman"/>
          <w:sz w:val="25"/>
          <w:szCs w:val="25"/>
        </w:rPr>
        <w:t>Если</w:t>
      </w:r>
      <w:proofErr w:type="spellEnd"/>
      <w:r w:rsidRPr="00127625">
        <w:rPr>
          <w:rFonts w:ascii="Times New Roman" w:hAnsi="Times New Roman"/>
          <w:sz w:val="25"/>
          <w:szCs w:val="25"/>
        </w:rPr>
        <w:t xml:space="preserve"> я </w:t>
      </w:r>
      <w:proofErr w:type="spellStart"/>
      <w:r w:rsidRPr="00127625">
        <w:rPr>
          <w:rFonts w:ascii="Times New Roman" w:hAnsi="Times New Roman"/>
          <w:sz w:val="25"/>
          <w:szCs w:val="25"/>
        </w:rPr>
        <w:t>вижу</w:t>
      </w:r>
      <w:proofErr w:type="spellEnd"/>
      <w:r w:rsidRPr="00127625">
        <w:rPr>
          <w:rFonts w:ascii="Times New Roman" w:hAnsi="Times New Roman"/>
          <w:sz w:val="25"/>
          <w:szCs w:val="25"/>
        </w:rPr>
        <w:t xml:space="preserve"> </w:t>
      </w:r>
      <w:proofErr w:type="spellStart"/>
      <w:r w:rsidRPr="00127625">
        <w:rPr>
          <w:rFonts w:ascii="Times New Roman" w:hAnsi="Times New Roman"/>
          <w:sz w:val="25"/>
          <w:szCs w:val="25"/>
        </w:rPr>
        <w:t>что</w:t>
      </w:r>
      <w:proofErr w:type="spellEnd"/>
      <w:r w:rsidRPr="00127625">
        <w:rPr>
          <w:rFonts w:ascii="Times New Roman" w:hAnsi="Times New Roman"/>
          <w:sz w:val="25"/>
          <w:szCs w:val="25"/>
        </w:rPr>
        <w:t xml:space="preserve"> там </w:t>
      </w:r>
      <w:proofErr w:type="spellStart"/>
      <w:r w:rsidRPr="00127625">
        <w:rPr>
          <w:rFonts w:ascii="Times New Roman" w:hAnsi="Times New Roman"/>
          <w:sz w:val="25"/>
          <w:szCs w:val="25"/>
        </w:rPr>
        <w:t>жо</w:t>
      </w:r>
      <w:proofErr w:type="spellEnd"/>
      <w:r w:rsidR="00DB2E29" w:rsidRPr="00127625">
        <w:rPr>
          <w:rFonts w:ascii="Times New Roman" w:hAnsi="Times New Roman"/>
          <w:sz w:val="25"/>
          <w:szCs w:val="25"/>
        </w:rPr>
        <w:t>…</w:t>
      </w:r>
      <w:r w:rsidRPr="00127625">
        <w:rPr>
          <w:rFonts w:ascii="Times New Roman" w:hAnsi="Times New Roman"/>
          <w:sz w:val="25"/>
          <w:szCs w:val="25"/>
        </w:rPr>
        <w:t>а то там ж</w:t>
      </w:r>
      <w:r w:rsidR="00DB2E29" w:rsidRPr="00127625">
        <w:rPr>
          <w:rFonts w:ascii="Times New Roman" w:hAnsi="Times New Roman"/>
          <w:sz w:val="25"/>
          <w:szCs w:val="25"/>
        </w:rPr>
        <w:t>…</w:t>
      </w:r>
      <w:r w:rsidR="004F7DD9" w:rsidRPr="00127625">
        <w:rPr>
          <w:rFonts w:ascii="Times New Roman" w:hAnsi="Times New Roman"/>
          <w:sz w:val="25"/>
          <w:szCs w:val="25"/>
        </w:rPr>
        <w:t xml:space="preserve">а, а </w:t>
      </w:r>
      <w:proofErr w:type="spellStart"/>
      <w:r w:rsidRPr="00127625">
        <w:rPr>
          <w:rFonts w:ascii="Times New Roman" w:hAnsi="Times New Roman"/>
          <w:sz w:val="25"/>
          <w:szCs w:val="25"/>
        </w:rPr>
        <w:t>если</w:t>
      </w:r>
      <w:proofErr w:type="spellEnd"/>
      <w:r w:rsidRPr="00127625">
        <w:rPr>
          <w:rFonts w:ascii="Times New Roman" w:hAnsi="Times New Roman"/>
          <w:sz w:val="25"/>
          <w:szCs w:val="25"/>
        </w:rPr>
        <w:t xml:space="preserve"> через </w:t>
      </w:r>
      <w:proofErr w:type="spellStart"/>
      <w:r w:rsidRPr="00127625">
        <w:rPr>
          <w:rFonts w:ascii="Times New Roman" w:hAnsi="Times New Roman"/>
          <w:sz w:val="25"/>
          <w:szCs w:val="25"/>
        </w:rPr>
        <w:t>меня</w:t>
      </w:r>
      <w:proofErr w:type="spellEnd"/>
      <w:r w:rsidRPr="00127625">
        <w:rPr>
          <w:rFonts w:ascii="Times New Roman" w:hAnsi="Times New Roman"/>
          <w:sz w:val="25"/>
          <w:szCs w:val="25"/>
        </w:rPr>
        <w:t xml:space="preserve"> </w:t>
      </w:r>
      <w:proofErr w:type="spellStart"/>
      <w:r w:rsidRPr="00127625">
        <w:rPr>
          <w:rFonts w:ascii="Times New Roman" w:hAnsi="Times New Roman"/>
          <w:sz w:val="25"/>
          <w:szCs w:val="25"/>
        </w:rPr>
        <w:t>чето</w:t>
      </w:r>
      <w:proofErr w:type="spellEnd"/>
      <w:r w:rsidRPr="00127625">
        <w:rPr>
          <w:rFonts w:ascii="Times New Roman" w:hAnsi="Times New Roman"/>
          <w:sz w:val="25"/>
          <w:szCs w:val="25"/>
        </w:rPr>
        <w:t xml:space="preserve"> идет то я знаю что шото идет. Я в это</w:t>
      </w:r>
      <w:r w:rsidR="004F7DD9" w:rsidRPr="00127625">
        <w:rPr>
          <w:rFonts w:ascii="Times New Roman" w:hAnsi="Times New Roman"/>
          <w:sz w:val="25"/>
          <w:szCs w:val="25"/>
        </w:rPr>
        <w:t>м розбираюсь. Так что ищи нових клиентов».</w:t>
      </w:r>
    </w:p>
    <w:p w:rsidR="00F53BD6" w:rsidRPr="003053D9" w:rsidRDefault="004F7DD9" w:rsidP="00F53BD6">
      <w:pPr>
        <w:shd w:val="clear" w:color="auto" w:fill="FFFFFF"/>
        <w:spacing w:after="0" w:line="240" w:lineRule="auto"/>
        <w:ind w:firstLine="709"/>
        <w:jc w:val="both"/>
        <w:rPr>
          <w:rFonts w:ascii="Times New Roman" w:hAnsi="Times New Roman"/>
          <w:sz w:val="25"/>
          <w:szCs w:val="25"/>
        </w:rPr>
      </w:pPr>
      <w:r w:rsidRPr="00127625">
        <w:rPr>
          <w:rFonts w:ascii="Times New Roman" w:hAnsi="Times New Roman"/>
          <w:sz w:val="25"/>
          <w:szCs w:val="25"/>
        </w:rPr>
        <w:t>К: «</w:t>
      </w:r>
      <w:r w:rsidR="00F53BD6" w:rsidRPr="00127625">
        <w:rPr>
          <w:rFonts w:ascii="Times New Roman" w:hAnsi="Times New Roman"/>
          <w:sz w:val="25"/>
          <w:szCs w:val="25"/>
        </w:rPr>
        <w:t>Хорошо (розходяться)</w:t>
      </w:r>
      <w:r w:rsidRPr="00127625">
        <w:rPr>
          <w:rFonts w:ascii="Times New Roman" w:hAnsi="Times New Roman"/>
          <w:sz w:val="25"/>
          <w:szCs w:val="25"/>
        </w:rPr>
        <w:t>».</w:t>
      </w:r>
    </w:p>
    <w:p w:rsidR="001214D1" w:rsidRDefault="001214D1" w:rsidP="001214D1">
      <w:pPr>
        <w:shd w:val="clear" w:color="auto" w:fill="FFFFFF"/>
        <w:spacing w:after="0" w:line="240" w:lineRule="auto"/>
        <w:ind w:firstLine="709"/>
        <w:jc w:val="both"/>
        <w:rPr>
          <w:rFonts w:ascii="Times New Roman" w:hAnsi="Times New Roman"/>
          <w:sz w:val="25"/>
          <w:szCs w:val="25"/>
        </w:rPr>
      </w:pPr>
      <w:r w:rsidRPr="003053D9">
        <w:rPr>
          <w:rFonts w:ascii="Times New Roman" w:hAnsi="Times New Roman"/>
          <w:sz w:val="25"/>
          <w:szCs w:val="25"/>
        </w:rPr>
        <w:t xml:space="preserve">17 червня 2015 року старшим оперуповноваженим 1 відділу 5 служби ГУ БКОЗ СБ України </w:t>
      </w:r>
      <w:r w:rsidR="00E83E2E">
        <w:rPr>
          <w:rFonts w:ascii="Times New Roman" w:hAnsi="Times New Roman"/>
          <w:sz w:val="25"/>
          <w:szCs w:val="25"/>
        </w:rPr>
        <w:t>ОСОБА</w:t>
      </w:r>
      <w:r w:rsidR="005C024F">
        <w:rPr>
          <w:rFonts w:ascii="Times New Roman" w:hAnsi="Times New Roman"/>
          <w:sz w:val="25"/>
          <w:szCs w:val="25"/>
        </w:rPr>
        <w:t>_</w:t>
      </w:r>
      <w:r w:rsidR="00E83E2E">
        <w:rPr>
          <w:rFonts w:ascii="Times New Roman" w:hAnsi="Times New Roman"/>
          <w:sz w:val="25"/>
          <w:szCs w:val="25"/>
        </w:rPr>
        <w:t>10</w:t>
      </w:r>
      <w:r w:rsidRPr="003053D9">
        <w:rPr>
          <w:rFonts w:ascii="Times New Roman" w:hAnsi="Times New Roman"/>
          <w:sz w:val="25"/>
          <w:szCs w:val="25"/>
        </w:rPr>
        <w:t xml:space="preserve"> складено протокол за результатами проведення негласної слідчої (розшукової) дії у кримінальному провадженні </w:t>
      </w:r>
      <w:r w:rsidR="00E83E2E">
        <w:rPr>
          <w:rFonts w:ascii="Times New Roman" w:hAnsi="Times New Roman"/>
          <w:sz w:val="25"/>
          <w:szCs w:val="25"/>
        </w:rPr>
        <w:t>НОМЕР_1</w:t>
      </w:r>
      <w:r w:rsidRPr="003053D9">
        <w:rPr>
          <w:rFonts w:ascii="Times New Roman" w:hAnsi="Times New Roman"/>
          <w:sz w:val="25"/>
          <w:szCs w:val="25"/>
        </w:rPr>
        <w:t xml:space="preserve">, відповідно до якого 17 травня 2015 року між </w:t>
      </w:r>
      <w:r w:rsidR="00E83E2E">
        <w:rPr>
          <w:rFonts w:ascii="Times New Roman" w:hAnsi="Times New Roman"/>
          <w:sz w:val="25"/>
          <w:szCs w:val="25"/>
        </w:rPr>
        <w:t>ОСОБА_1</w:t>
      </w:r>
      <w:r w:rsidR="005806BF">
        <w:rPr>
          <w:rFonts w:ascii="Times New Roman" w:hAnsi="Times New Roman"/>
          <w:sz w:val="25"/>
          <w:szCs w:val="25"/>
        </w:rPr>
        <w:t xml:space="preserve"> </w:t>
      </w:r>
      <w:r w:rsidR="005806BF" w:rsidRPr="003053D9">
        <w:rPr>
          <w:rFonts w:ascii="Times New Roman" w:hAnsi="Times New Roman"/>
          <w:sz w:val="25"/>
          <w:szCs w:val="25"/>
        </w:rPr>
        <w:t>(позначений літерою С)</w:t>
      </w:r>
      <w:r w:rsidRPr="003053D9">
        <w:rPr>
          <w:rFonts w:ascii="Times New Roman" w:hAnsi="Times New Roman"/>
          <w:sz w:val="25"/>
          <w:szCs w:val="25"/>
        </w:rPr>
        <w:t xml:space="preserve"> та </w:t>
      </w:r>
      <w:r w:rsidR="00E83E2E">
        <w:rPr>
          <w:rFonts w:ascii="Times New Roman" w:hAnsi="Times New Roman"/>
          <w:sz w:val="25"/>
          <w:szCs w:val="25"/>
        </w:rPr>
        <w:t>ОСОБА_5</w:t>
      </w:r>
      <w:r w:rsidRPr="003053D9">
        <w:rPr>
          <w:rFonts w:ascii="Times New Roman" w:hAnsi="Times New Roman"/>
          <w:sz w:val="25"/>
          <w:szCs w:val="25"/>
        </w:rPr>
        <w:t xml:space="preserve"> </w:t>
      </w:r>
      <w:r w:rsidR="005806BF" w:rsidRPr="003053D9">
        <w:rPr>
          <w:rFonts w:ascii="Times New Roman" w:hAnsi="Times New Roman"/>
          <w:sz w:val="25"/>
          <w:szCs w:val="25"/>
        </w:rPr>
        <w:t xml:space="preserve">(позначений літерою </w:t>
      </w:r>
      <w:r w:rsidR="005806BF">
        <w:rPr>
          <w:rFonts w:ascii="Times New Roman" w:hAnsi="Times New Roman"/>
          <w:sz w:val="25"/>
          <w:szCs w:val="25"/>
        </w:rPr>
        <w:t>К</w:t>
      </w:r>
      <w:r w:rsidR="005806BF" w:rsidRPr="003053D9">
        <w:rPr>
          <w:rFonts w:ascii="Times New Roman" w:hAnsi="Times New Roman"/>
          <w:sz w:val="25"/>
          <w:szCs w:val="25"/>
        </w:rPr>
        <w:t xml:space="preserve">) </w:t>
      </w:r>
      <w:r w:rsidR="00DB2E29">
        <w:rPr>
          <w:rFonts w:ascii="Times New Roman" w:hAnsi="Times New Roman"/>
          <w:sz w:val="25"/>
          <w:szCs w:val="25"/>
        </w:rPr>
        <w:t>відбулась розмова, зокрема</w:t>
      </w:r>
      <w:r w:rsidRPr="003053D9">
        <w:rPr>
          <w:rFonts w:ascii="Times New Roman" w:hAnsi="Times New Roman"/>
          <w:sz w:val="25"/>
          <w:szCs w:val="25"/>
        </w:rPr>
        <w:t xml:space="preserve"> фрази такого змісту:</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Pr>
          <w:rFonts w:ascii="Times New Roman" w:hAnsi="Times New Roman"/>
          <w:sz w:val="25"/>
          <w:szCs w:val="25"/>
        </w:rPr>
        <w:t>:</w:t>
      </w:r>
      <w:r w:rsidRPr="005806BF">
        <w:rPr>
          <w:rFonts w:ascii="Times New Roman" w:hAnsi="Times New Roman"/>
          <w:sz w:val="25"/>
          <w:szCs w:val="25"/>
        </w:rPr>
        <w:t xml:space="preserve"> </w:t>
      </w:r>
      <w:r>
        <w:rPr>
          <w:rFonts w:ascii="Times New Roman" w:hAnsi="Times New Roman"/>
          <w:sz w:val="25"/>
          <w:szCs w:val="25"/>
        </w:rPr>
        <w:t>«</w:t>
      </w:r>
      <w:r w:rsidRPr="005806BF">
        <w:rPr>
          <w:rFonts w:ascii="Times New Roman" w:hAnsi="Times New Roman"/>
          <w:sz w:val="25"/>
          <w:szCs w:val="25"/>
        </w:rPr>
        <w:t>У тебя при себе? Ты вложил куда-</w:t>
      </w:r>
      <w:r>
        <w:rPr>
          <w:rFonts w:ascii="Times New Roman" w:hAnsi="Times New Roman"/>
          <w:sz w:val="25"/>
          <w:szCs w:val="25"/>
        </w:rPr>
        <w:t>т</w:t>
      </w:r>
      <w:r w:rsidRPr="005806BF">
        <w:rPr>
          <w:rFonts w:ascii="Times New Roman" w:hAnsi="Times New Roman"/>
          <w:sz w:val="25"/>
          <w:szCs w:val="25"/>
        </w:rPr>
        <w:t>о?</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К: «</w:t>
      </w:r>
      <w:r w:rsidRPr="005806BF">
        <w:rPr>
          <w:rFonts w:ascii="Times New Roman" w:hAnsi="Times New Roman"/>
          <w:sz w:val="25"/>
          <w:szCs w:val="25"/>
        </w:rPr>
        <w:t xml:space="preserve">Ну конечно. (Сідають </w:t>
      </w:r>
      <w:r w:rsidR="00DB2E29">
        <w:rPr>
          <w:rFonts w:ascii="Times New Roman" w:hAnsi="Times New Roman"/>
          <w:sz w:val="25"/>
          <w:szCs w:val="25"/>
        </w:rPr>
        <w:t>до</w:t>
      </w:r>
      <w:r w:rsidRPr="005806BF">
        <w:rPr>
          <w:rFonts w:ascii="Times New Roman" w:hAnsi="Times New Roman"/>
          <w:sz w:val="25"/>
          <w:szCs w:val="25"/>
        </w:rPr>
        <w:t xml:space="preserve"> автомобі</w:t>
      </w:r>
      <w:r w:rsidR="00DB2E29">
        <w:rPr>
          <w:rFonts w:ascii="Times New Roman" w:hAnsi="Times New Roman"/>
          <w:sz w:val="25"/>
          <w:szCs w:val="25"/>
        </w:rPr>
        <w:t>ля</w:t>
      </w:r>
      <w:r w:rsidRPr="005806BF">
        <w:rPr>
          <w:rFonts w:ascii="Times New Roman" w:hAnsi="Times New Roman"/>
          <w:sz w:val="25"/>
          <w:szCs w:val="25"/>
        </w:rPr>
        <w:t xml:space="preserve">. </w:t>
      </w:r>
      <w:r w:rsidR="00E83E2E">
        <w:rPr>
          <w:rFonts w:ascii="Times New Roman" w:hAnsi="Times New Roman"/>
          <w:sz w:val="25"/>
          <w:szCs w:val="25"/>
        </w:rPr>
        <w:t>ОСОБА_5</w:t>
      </w:r>
      <w:r w:rsidRPr="005806BF">
        <w:rPr>
          <w:rFonts w:ascii="Times New Roman" w:hAnsi="Times New Roman"/>
          <w:sz w:val="25"/>
          <w:szCs w:val="25"/>
        </w:rPr>
        <w:t xml:space="preserve"> сідає на місце водія, </w:t>
      </w:r>
      <w:r w:rsidR="00E83E2E">
        <w:rPr>
          <w:rFonts w:ascii="Times New Roman" w:hAnsi="Times New Roman"/>
          <w:sz w:val="25"/>
          <w:szCs w:val="25"/>
        </w:rPr>
        <w:t>ОСОБА_1</w:t>
      </w:r>
      <w:r>
        <w:rPr>
          <w:rFonts w:ascii="Times New Roman" w:hAnsi="Times New Roman"/>
          <w:sz w:val="25"/>
          <w:szCs w:val="25"/>
        </w:rPr>
        <w:t xml:space="preserve"> докурює </w:t>
      </w:r>
      <w:r w:rsidRPr="005806BF">
        <w:rPr>
          <w:rFonts w:ascii="Times New Roman" w:hAnsi="Times New Roman"/>
          <w:sz w:val="25"/>
          <w:szCs w:val="25"/>
        </w:rPr>
        <w:t>цигарку та сідає на переднє пасажирське сидіння праворуч від во</w:t>
      </w:r>
      <w:r>
        <w:rPr>
          <w:rFonts w:ascii="Times New Roman" w:hAnsi="Times New Roman"/>
          <w:sz w:val="25"/>
          <w:szCs w:val="25"/>
        </w:rPr>
        <w:t xml:space="preserve">дія. </w:t>
      </w:r>
      <w:r w:rsidR="00E83E2E">
        <w:rPr>
          <w:rFonts w:ascii="Times New Roman" w:hAnsi="Times New Roman"/>
          <w:sz w:val="25"/>
          <w:szCs w:val="25"/>
        </w:rPr>
        <w:t>ОСОБА_5</w:t>
      </w:r>
      <w:r>
        <w:rPr>
          <w:rFonts w:ascii="Times New Roman" w:hAnsi="Times New Roman"/>
          <w:sz w:val="25"/>
          <w:szCs w:val="25"/>
        </w:rPr>
        <w:t xml:space="preserve"> дістає клаптик </w:t>
      </w:r>
      <w:r w:rsidRPr="005806BF">
        <w:rPr>
          <w:rFonts w:ascii="Times New Roman" w:hAnsi="Times New Roman"/>
          <w:sz w:val="25"/>
          <w:szCs w:val="25"/>
        </w:rPr>
        <w:t>паперу та тримає його у руках).</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Pr>
          <w:rFonts w:ascii="Times New Roman" w:hAnsi="Times New Roman"/>
          <w:sz w:val="25"/>
          <w:szCs w:val="25"/>
        </w:rPr>
        <w:t>: «</w:t>
      </w:r>
      <w:r w:rsidRPr="005806BF">
        <w:rPr>
          <w:rFonts w:ascii="Times New Roman" w:hAnsi="Times New Roman"/>
          <w:sz w:val="25"/>
          <w:szCs w:val="25"/>
        </w:rPr>
        <w:t>Ты сигарету специально закурил, чтобы ее выкинуть, или как?</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lastRenderedPageBreak/>
        <w:t>С: «</w:t>
      </w:r>
      <w:r w:rsidRPr="005806BF">
        <w:rPr>
          <w:rFonts w:ascii="Times New Roman" w:hAnsi="Times New Roman"/>
          <w:sz w:val="25"/>
          <w:szCs w:val="25"/>
        </w:rPr>
        <w:t>Я просто</w:t>
      </w:r>
      <w:r>
        <w:rPr>
          <w:rFonts w:ascii="Times New Roman" w:hAnsi="Times New Roman"/>
          <w:sz w:val="25"/>
          <w:szCs w:val="25"/>
        </w:rPr>
        <w:t xml:space="preserve"> осмотрелся, там посмотрел, там».</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Pr>
          <w:rFonts w:ascii="Times New Roman" w:hAnsi="Times New Roman"/>
          <w:sz w:val="25"/>
          <w:szCs w:val="25"/>
        </w:rPr>
        <w:t xml:space="preserve">: </w:t>
      </w:r>
      <w:r w:rsidRPr="005806BF">
        <w:rPr>
          <w:rFonts w:ascii="Times New Roman" w:hAnsi="Times New Roman"/>
          <w:sz w:val="25"/>
          <w:szCs w:val="25"/>
        </w:rPr>
        <w:t>(</w:t>
      </w:r>
      <w:r w:rsidR="00E83E2E">
        <w:rPr>
          <w:rFonts w:ascii="Times New Roman" w:hAnsi="Times New Roman"/>
          <w:sz w:val="25"/>
          <w:szCs w:val="25"/>
        </w:rPr>
        <w:t>ОСОБА_5</w:t>
      </w:r>
      <w:r w:rsidRPr="005806BF">
        <w:rPr>
          <w:rFonts w:ascii="Times New Roman" w:hAnsi="Times New Roman"/>
          <w:sz w:val="25"/>
          <w:szCs w:val="25"/>
        </w:rPr>
        <w:t xml:space="preserve"> дістає із сумочки гроші, які знаходяться </w:t>
      </w:r>
      <w:r w:rsidR="00DB2E29">
        <w:rPr>
          <w:rFonts w:ascii="Times New Roman" w:hAnsi="Times New Roman"/>
          <w:sz w:val="25"/>
          <w:szCs w:val="25"/>
        </w:rPr>
        <w:t>у</w:t>
      </w:r>
      <w:r w:rsidRPr="005806BF">
        <w:rPr>
          <w:rFonts w:ascii="Times New Roman" w:hAnsi="Times New Roman"/>
          <w:sz w:val="25"/>
          <w:szCs w:val="25"/>
        </w:rPr>
        <w:t xml:space="preserve"> п</w:t>
      </w:r>
      <w:r>
        <w:rPr>
          <w:rFonts w:ascii="Times New Roman" w:hAnsi="Times New Roman"/>
          <w:sz w:val="25"/>
          <w:szCs w:val="25"/>
        </w:rPr>
        <w:t xml:space="preserve">розорому канцелярському файлі з </w:t>
      </w:r>
      <w:r w:rsidRPr="005806BF">
        <w:rPr>
          <w:rFonts w:ascii="Times New Roman" w:hAnsi="Times New Roman"/>
          <w:sz w:val="25"/>
          <w:szCs w:val="25"/>
        </w:rPr>
        <w:t xml:space="preserve">полімерного матеріалу та передає </w:t>
      </w:r>
      <w:proofErr w:type="spellStart"/>
      <w:r w:rsidRPr="005806BF">
        <w:rPr>
          <w:rFonts w:ascii="Times New Roman" w:hAnsi="Times New Roman"/>
          <w:sz w:val="25"/>
          <w:szCs w:val="25"/>
        </w:rPr>
        <w:t>іх</w:t>
      </w:r>
      <w:proofErr w:type="spellEnd"/>
      <w:r w:rsidRPr="005806BF">
        <w:rPr>
          <w:rFonts w:ascii="Times New Roman" w:hAnsi="Times New Roman"/>
          <w:sz w:val="25"/>
          <w:szCs w:val="25"/>
        </w:rPr>
        <w:t xml:space="preserve"> </w:t>
      </w:r>
      <w:r w:rsidR="00E83E2E">
        <w:rPr>
          <w:rFonts w:ascii="Times New Roman" w:hAnsi="Times New Roman"/>
          <w:sz w:val="25"/>
          <w:szCs w:val="25"/>
        </w:rPr>
        <w:t>ОСОБА_1</w:t>
      </w:r>
      <w:r w:rsidRPr="005806BF">
        <w:rPr>
          <w:rFonts w:ascii="Times New Roman" w:hAnsi="Times New Roman"/>
          <w:sz w:val="25"/>
          <w:szCs w:val="25"/>
        </w:rPr>
        <w:t xml:space="preserve"> в руки). </w:t>
      </w:r>
      <w:r>
        <w:rPr>
          <w:rFonts w:ascii="Times New Roman" w:hAnsi="Times New Roman"/>
          <w:sz w:val="25"/>
          <w:szCs w:val="25"/>
        </w:rPr>
        <w:t>«</w:t>
      </w:r>
      <w:r w:rsidRPr="005806BF">
        <w:rPr>
          <w:rFonts w:ascii="Times New Roman" w:hAnsi="Times New Roman"/>
          <w:sz w:val="25"/>
          <w:szCs w:val="25"/>
        </w:rPr>
        <w:t>Короче,</w:t>
      </w:r>
      <w:r>
        <w:rPr>
          <w:rFonts w:ascii="Times New Roman" w:hAnsi="Times New Roman"/>
          <w:sz w:val="25"/>
          <w:szCs w:val="25"/>
        </w:rPr>
        <w:t xml:space="preserve"> смотри, как ты просил, по пять </w:t>
      </w:r>
      <w:r w:rsidRPr="005806BF">
        <w:rPr>
          <w:rFonts w:ascii="Times New Roman" w:hAnsi="Times New Roman"/>
          <w:sz w:val="25"/>
          <w:szCs w:val="25"/>
        </w:rPr>
        <w:t>штук, ты понял?</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Pr>
          <w:rFonts w:ascii="Times New Roman" w:hAnsi="Times New Roman"/>
          <w:sz w:val="25"/>
          <w:szCs w:val="25"/>
        </w:rPr>
        <w:t>: «</w:t>
      </w:r>
      <w:r w:rsidRPr="005806BF">
        <w:rPr>
          <w:rFonts w:ascii="Times New Roman" w:hAnsi="Times New Roman"/>
          <w:sz w:val="25"/>
          <w:szCs w:val="25"/>
        </w:rPr>
        <w:t>Я понял. (</w:t>
      </w:r>
      <w:r w:rsidR="00E83E2E">
        <w:rPr>
          <w:rFonts w:ascii="Times New Roman" w:hAnsi="Times New Roman"/>
          <w:sz w:val="25"/>
          <w:szCs w:val="25"/>
        </w:rPr>
        <w:t>ОСОБА_1</w:t>
      </w:r>
      <w:r w:rsidRPr="005806BF">
        <w:rPr>
          <w:rFonts w:ascii="Times New Roman" w:hAnsi="Times New Roman"/>
          <w:sz w:val="25"/>
          <w:szCs w:val="25"/>
        </w:rPr>
        <w:t xml:space="preserve"> ховає отримані від </w:t>
      </w:r>
      <w:r w:rsidR="00E83E2E">
        <w:rPr>
          <w:rFonts w:ascii="Times New Roman" w:hAnsi="Times New Roman"/>
          <w:sz w:val="25"/>
          <w:szCs w:val="25"/>
        </w:rPr>
        <w:t>ОСОБА_5</w:t>
      </w:r>
      <w:r w:rsidRPr="005806BF">
        <w:rPr>
          <w:rFonts w:ascii="Times New Roman" w:hAnsi="Times New Roman"/>
          <w:sz w:val="25"/>
          <w:szCs w:val="25"/>
        </w:rPr>
        <w:t xml:space="preserve"> гроші</w:t>
      </w:r>
      <w:r>
        <w:rPr>
          <w:rFonts w:ascii="Times New Roman" w:hAnsi="Times New Roman"/>
          <w:sz w:val="25"/>
          <w:szCs w:val="25"/>
        </w:rPr>
        <w:t xml:space="preserve"> </w:t>
      </w:r>
      <w:proofErr w:type="spellStart"/>
      <w:r>
        <w:rPr>
          <w:rFonts w:ascii="Times New Roman" w:hAnsi="Times New Roman"/>
          <w:sz w:val="25"/>
          <w:szCs w:val="25"/>
        </w:rPr>
        <w:t>дo</w:t>
      </w:r>
      <w:proofErr w:type="spellEnd"/>
      <w:r>
        <w:rPr>
          <w:rFonts w:ascii="Times New Roman" w:hAnsi="Times New Roman"/>
          <w:sz w:val="25"/>
          <w:szCs w:val="25"/>
        </w:rPr>
        <w:t xml:space="preserve"> верхньої внутрішньої кишені </w:t>
      </w:r>
      <w:r w:rsidRPr="005806BF">
        <w:rPr>
          <w:rFonts w:ascii="Times New Roman" w:hAnsi="Times New Roman"/>
          <w:sz w:val="25"/>
          <w:szCs w:val="25"/>
        </w:rPr>
        <w:t>куртки).</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Pr>
          <w:rFonts w:ascii="Times New Roman" w:hAnsi="Times New Roman"/>
          <w:sz w:val="25"/>
          <w:szCs w:val="25"/>
        </w:rPr>
        <w:t>: «</w:t>
      </w:r>
      <w:r w:rsidRPr="005806BF">
        <w:rPr>
          <w:rFonts w:ascii="Times New Roman" w:hAnsi="Times New Roman"/>
          <w:sz w:val="25"/>
          <w:szCs w:val="25"/>
        </w:rPr>
        <w:t>Я сегодня с ними встречался, они просят уточнить, когда это будет. Они тоже переживают</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Pr>
          <w:rFonts w:ascii="Times New Roman" w:hAnsi="Times New Roman"/>
          <w:sz w:val="25"/>
          <w:szCs w:val="25"/>
        </w:rPr>
        <w:t>: «</w:t>
      </w:r>
      <w:r w:rsidRPr="005806BF">
        <w:rPr>
          <w:rFonts w:ascii="Times New Roman" w:hAnsi="Times New Roman"/>
          <w:sz w:val="25"/>
          <w:szCs w:val="25"/>
        </w:rPr>
        <w:t>В среду заберут. Скажешь, в среду заберут. Просто смотри, так, к</w:t>
      </w:r>
      <w:r>
        <w:rPr>
          <w:rFonts w:ascii="Times New Roman" w:hAnsi="Times New Roman"/>
          <w:sz w:val="25"/>
          <w:szCs w:val="25"/>
        </w:rPr>
        <w:t xml:space="preserve">ак они хотят, грубо говоря, так </w:t>
      </w:r>
      <w:r w:rsidRPr="005806BF">
        <w:rPr>
          <w:rFonts w:ascii="Times New Roman" w:hAnsi="Times New Roman"/>
          <w:sz w:val="25"/>
          <w:szCs w:val="25"/>
        </w:rPr>
        <w:t>процессуально нельзя сделать, там есть просто определенные требова</w:t>
      </w:r>
      <w:r>
        <w:rPr>
          <w:rFonts w:ascii="Times New Roman" w:hAnsi="Times New Roman"/>
          <w:sz w:val="25"/>
          <w:szCs w:val="25"/>
        </w:rPr>
        <w:t xml:space="preserve">ния, а по закону, грубо говоря, </w:t>
      </w:r>
      <w:r w:rsidRPr="005806BF">
        <w:rPr>
          <w:rFonts w:ascii="Times New Roman" w:hAnsi="Times New Roman"/>
          <w:sz w:val="25"/>
          <w:szCs w:val="25"/>
        </w:rPr>
        <w:t>я должен сразу огласить и делать сразу полный текст, это чуть ... П</w:t>
      </w:r>
      <w:r>
        <w:rPr>
          <w:rFonts w:ascii="Times New Roman" w:hAnsi="Times New Roman"/>
          <w:sz w:val="25"/>
          <w:szCs w:val="25"/>
        </w:rPr>
        <w:t xml:space="preserve">роцессуальные документы делятся </w:t>
      </w:r>
      <w:r w:rsidRPr="005806BF">
        <w:rPr>
          <w:rFonts w:ascii="Times New Roman" w:hAnsi="Times New Roman"/>
          <w:sz w:val="25"/>
          <w:szCs w:val="25"/>
        </w:rPr>
        <w:t>на три категории: решен</w:t>
      </w:r>
      <w:r>
        <w:rPr>
          <w:rFonts w:ascii="Times New Roman" w:hAnsi="Times New Roman"/>
          <w:sz w:val="25"/>
          <w:szCs w:val="25"/>
        </w:rPr>
        <w:t>и</w:t>
      </w:r>
      <w:r w:rsidRPr="005806BF">
        <w:rPr>
          <w:rFonts w:ascii="Times New Roman" w:hAnsi="Times New Roman"/>
          <w:sz w:val="25"/>
          <w:szCs w:val="25"/>
        </w:rPr>
        <w:t>е, ухвала и постанова. Если реш</w:t>
      </w:r>
      <w:r>
        <w:rPr>
          <w:rFonts w:ascii="Times New Roman" w:hAnsi="Times New Roman"/>
          <w:sz w:val="25"/>
          <w:szCs w:val="25"/>
        </w:rPr>
        <w:t xml:space="preserve">ения еще возможны в резулятивку </w:t>
      </w:r>
      <w:r w:rsidRPr="005806BF">
        <w:rPr>
          <w:rFonts w:ascii="Times New Roman" w:hAnsi="Times New Roman"/>
          <w:sz w:val="25"/>
          <w:szCs w:val="25"/>
        </w:rPr>
        <w:t>допустим, то непосредственно первая инстанция, чтобы ты понимал</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Pr>
          <w:rFonts w:ascii="Times New Roman" w:hAnsi="Times New Roman"/>
          <w:sz w:val="25"/>
          <w:szCs w:val="25"/>
        </w:rPr>
        <w:t>: «</w:t>
      </w:r>
      <w:r w:rsidRPr="005806BF">
        <w:rPr>
          <w:rFonts w:ascii="Times New Roman" w:hAnsi="Times New Roman"/>
          <w:sz w:val="25"/>
          <w:szCs w:val="25"/>
        </w:rPr>
        <w:t xml:space="preserve">Короче, ты мне не </w:t>
      </w:r>
      <w:r>
        <w:rPr>
          <w:rFonts w:ascii="Times New Roman" w:hAnsi="Times New Roman"/>
          <w:sz w:val="25"/>
          <w:szCs w:val="25"/>
        </w:rPr>
        <w:t>это самое, я тут себе набросал: «</w:t>
      </w:r>
      <w:r w:rsidRPr="005806BF">
        <w:rPr>
          <w:rFonts w:ascii="Times New Roman" w:hAnsi="Times New Roman"/>
          <w:sz w:val="25"/>
          <w:szCs w:val="25"/>
        </w:rPr>
        <w:t>Задовольнити клопотання «</w:t>
      </w:r>
      <w:proofErr w:type="spellStart"/>
      <w:r w:rsidRPr="005806BF">
        <w:rPr>
          <w:rFonts w:ascii="Times New Roman" w:hAnsi="Times New Roman"/>
          <w:sz w:val="25"/>
          <w:szCs w:val="25"/>
        </w:rPr>
        <w:t>Военторга</w:t>
      </w:r>
      <w:proofErr w:type="spellEnd"/>
      <w:r w:rsidRPr="005806BF">
        <w:rPr>
          <w:rFonts w:ascii="Times New Roman" w:hAnsi="Times New Roman"/>
          <w:sz w:val="25"/>
          <w:szCs w:val="25"/>
        </w:rPr>
        <w:t>» про</w:t>
      </w:r>
      <w:r>
        <w:rPr>
          <w:rFonts w:ascii="Times New Roman" w:hAnsi="Times New Roman"/>
          <w:sz w:val="25"/>
          <w:szCs w:val="25"/>
        </w:rPr>
        <w:t xml:space="preserve"> </w:t>
      </w:r>
      <w:r w:rsidRPr="005806BF">
        <w:rPr>
          <w:rFonts w:ascii="Times New Roman" w:hAnsi="Times New Roman"/>
          <w:sz w:val="25"/>
          <w:szCs w:val="25"/>
        </w:rPr>
        <w:t>відсторонення арбітраж</w:t>
      </w:r>
      <w:r>
        <w:rPr>
          <w:rFonts w:ascii="Times New Roman" w:hAnsi="Times New Roman"/>
          <w:sz w:val="25"/>
          <w:szCs w:val="25"/>
        </w:rPr>
        <w:t>ного...</w:t>
      </w:r>
      <w:r w:rsidR="00FB3A5A">
        <w:rPr>
          <w:rFonts w:ascii="Times New Roman" w:hAnsi="Times New Roman"/>
          <w:sz w:val="25"/>
          <w:szCs w:val="25"/>
        </w:rPr>
        <w:t>ОСОБА_7</w:t>
      </w:r>
      <w:r>
        <w:rPr>
          <w:rFonts w:ascii="Times New Roman" w:hAnsi="Times New Roman"/>
          <w:sz w:val="25"/>
          <w:szCs w:val="25"/>
        </w:rPr>
        <w:t>, по-</w:t>
      </w:r>
      <w:proofErr w:type="spellStart"/>
      <w:r>
        <w:rPr>
          <w:rFonts w:ascii="Times New Roman" w:hAnsi="Times New Roman"/>
          <w:sz w:val="25"/>
          <w:szCs w:val="25"/>
        </w:rPr>
        <w:t>моему</w:t>
      </w:r>
      <w:proofErr w:type="spellEnd"/>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Pr>
          <w:rFonts w:ascii="Times New Roman" w:hAnsi="Times New Roman"/>
          <w:sz w:val="25"/>
          <w:szCs w:val="25"/>
        </w:rPr>
        <w:t>: «</w:t>
      </w:r>
      <w:r w:rsidRPr="005806BF">
        <w:rPr>
          <w:rFonts w:ascii="Times New Roman" w:hAnsi="Times New Roman"/>
          <w:sz w:val="25"/>
          <w:szCs w:val="25"/>
        </w:rPr>
        <w:t>Да, да, да</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Pr>
          <w:rFonts w:ascii="Times New Roman" w:hAnsi="Times New Roman"/>
          <w:sz w:val="25"/>
          <w:szCs w:val="25"/>
        </w:rPr>
        <w:t>: «</w:t>
      </w:r>
      <w:r w:rsidRPr="005806BF">
        <w:rPr>
          <w:rFonts w:ascii="Times New Roman" w:hAnsi="Times New Roman"/>
          <w:sz w:val="25"/>
          <w:szCs w:val="25"/>
        </w:rPr>
        <w:t>Призначити їхнього арбітражного керуючого</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Pr>
          <w:rFonts w:ascii="Times New Roman" w:hAnsi="Times New Roman"/>
          <w:sz w:val="25"/>
          <w:szCs w:val="25"/>
        </w:rPr>
        <w:t>: «</w:t>
      </w:r>
      <w:r w:rsidRPr="005806BF">
        <w:rPr>
          <w:rFonts w:ascii="Times New Roman" w:hAnsi="Times New Roman"/>
          <w:sz w:val="25"/>
          <w:szCs w:val="25"/>
        </w:rPr>
        <w:t>Угу</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Pr>
          <w:rFonts w:ascii="Times New Roman" w:hAnsi="Times New Roman"/>
          <w:sz w:val="25"/>
          <w:szCs w:val="25"/>
        </w:rPr>
        <w:t>: «</w:t>
      </w:r>
      <w:r w:rsidRPr="005806BF">
        <w:rPr>
          <w:rFonts w:ascii="Times New Roman" w:hAnsi="Times New Roman"/>
          <w:sz w:val="25"/>
          <w:szCs w:val="25"/>
        </w:rPr>
        <w:t>Ну це собі набросав, щоб знать просто...</w:t>
      </w: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 «</w:t>
      </w:r>
      <w:r w:rsidRPr="005806BF">
        <w:rPr>
          <w:rFonts w:ascii="Times New Roman" w:hAnsi="Times New Roman"/>
          <w:sz w:val="25"/>
          <w:szCs w:val="25"/>
        </w:rPr>
        <w:t>Я просто почему заранее, чтобы не было в тот же день, чтобы ничего именно там не нах</w:t>
      </w:r>
      <w:r w:rsidR="002949F0">
        <w:rPr>
          <w:rFonts w:ascii="Times New Roman" w:hAnsi="Times New Roman"/>
          <w:sz w:val="25"/>
          <w:szCs w:val="25"/>
        </w:rPr>
        <w:t xml:space="preserve">одилось. </w:t>
      </w:r>
      <w:r w:rsidRPr="005806BF">
        <w:rPr>
          <w:rFonts w:ascii="Times New Roman" w:hAnsi="Times New Roman"/>
          <w:sz w:val="25"/>
          <w:szCs w:val="25"/>
        </w:rPr>
        <w:t>Не дай Бог что-то, времена неспокойные, я даже знаю, как они делают</w:t>
      </w:r>
      <w:r w:rsidR="002949F0">
        <w:rPr>
          <w:rFonts w:ascii="Times New Roman" w:hAnsi="Times New Roman"/>
          <w:sz w:val="25"/>
          <w:szCs w:val="25"/>
        </w:rPr>
        <w:t xml:space="preserve">, грубо говоря. </w:t>
      </w:r>
      <w:proofErr w:type="spellStart"/>
      <w:r w:rsidR="002949F0">
        <w:rPr>
          <w:rFonts w:ascii="Times New Roman" w:hAnsi="Times New Roman"/>
          <w:sz w:val="25"/>
          <w:szCs w:val="25"/>
        </w:rPr>
        <w:t>Это</w:t>
      </w:r>
      <w:proofErr w:type="spellEnd"/>
      <w:r w:rsidR="002949F0">
        <w:rPr>
          <w:rFonts w:ascii="Times New Roman" w:hAnsi="Times New Roman"/>
          <w:sz w:val="25"/>
          <w:szCs w:val="25"/>
        </w:rPr>
        <w:t xml:space="preserve"> </w:t>
      </w:r>
      <w:proofErr w:type="spellStart"/>
      <w:r w:rsidR="002949F0">
        <w:rPr>
          <w:rFonts w:ascii="Times New Roman" w:hAnsi="Times New Roman"/>
          <w:sz w:val="25"/>
          <w:szCs w:val="25"/>
        </w:rPr>
        <w:t>хорошо</w:t>
      </w:r>
      <w:proofErr w:type="spellEnd"/>
      <w:r w:rsidR="002949F0">
        <w:rPr>
          <w:rFonts w:ascii="Times New Roman" w:hAnsi="Times New Roman"/>
          <w:sz w:val="25"/>
          <w:szCs w:val="25"/>
        </w:rPr>
        <w:t xml:space="preserve">, </w:t>
      </w:r>
      <w:proofErr w:type="spellStart"/>
      <w:r w:rsidR="002949F0">
        <w:rPr>
          <w:rFonts w:ascii="Times New Roman" w:hAnsi="Times New Roman"/>
          <w:sz w:val="25"/>
          <w:szCs w:val="25"/>
        </w:rPr>
        <w:t>что</w:t>
      </w:r>
      <w:proofErr w:type="spellEnd"/>
      <w:r w:rsidR="002949F0">
        <w:rPr>
          <w:rFonts w:ascii="Times New Roman" w:hAnsi="Times New Roman"/>
          <w:sz w:val="25"/>
          <w:szCs w:val="25"/>
        </w:rPr>
        <w:t xml:space="preserve"> </w:t>
      </w:r>
      <w:proofErr w:type="spellStart"/>
      <w:r w:rsidRPr="005806BF">
        <w:rPr>
          <w:rFonts w:ascii="Times New Roman" w:hAnsi="Times New Roman"/>
          <w:sz w:val="25"/>
          <w:szCs w:val="25"/>
        </w:rPr>
        <w:t>они</w:t>
      </w:r>
      <w:proofErr w:type="spellEnd"/>
      <w:r w:rsidRPr="005806BF">
        <w:rPr>
          <w:rFonts w:ascii="Times New Roman" w:hAnsi="Times New Roman"/>
          <w:sz w:val="25"/>
          <w:szCs w:val="25"/>
        </w:rPr>
        <w:t xml:space="preserve"> на </w:t>
      </w:r>
      <w:proofErr w:type="spellStart"/>
      <w:r w:rsidRPr="005806BF">
        <w:rPr>
          <w:rFonts w:ascii="Times New Roman" w:hAnsi="Times New Roman"/>
          <w:sz w:val="25"/>
          <w:szCs w:val="25"/>
        </w:rPr>
        <w:t>тебя</w:t>
      </w:r>
      <w:proofErr w:type="spellEnd"/>
      <w:r w:rsidRPr="005806BF">
        <w:rPr>
          <w:rFonts w:ascii="Times New Roman" w:hAnsi="Times New Roman"/>
          <w:sz w:val="25"/>
          <w:szCs w:val="25"/>
        </w:rPr>
        <w:t xml:space="preserve"> </w:t>
      </w:r>
      <w:proofErr w:type="spellStart"/>
      <w:r w:rsidRPr="005806BF">
        <w:rPr>
          <w:rFonts w:ascii="Times New Roman" w:hAnsi="Times New Roman"/>
          <w:sz w:val="25"/>
          <w:szCs w:val="25"/>
        </w:rPr>
        <w:t>на</w:t>
      </w:r>
      <w:r w:rsidR="00DB2E29">
        <w:rPr>
          <w:rFonts w:ascii="Times New Roman" w:hAnsi="Times New Roman"/>
          <w:sz w:val="25"/>
          <w:szCs w:val="25"/>
        </w:rPr>
        <w:t>ш</w:t>
      </w:r>
      <w:r w:rsidRPr="005806BF">
        <w:rPr>
          <w:rFonts w:ascii="Times New Roman" w:hAnsi="Times New Roman"/>
          <w:sz w:val="25"/>
          <w:szCs w:val="25"/>
        </w:rPr>
        <w:t>ли</w:t>
      </w:r>
      <w:proofErr w:type="spellEnd"/>
      <w:r w:rsidRPr="005806BF">
        <w:rPr>
          <w:rFonts w:ascii="Times New Roman" w:hAnsi="Times New Roman"/>
          <w:sz w:val="25"/>
          <w:szCs w:val="25"/>
        </w:rPr>
        <w:t xml:space="preserve"> </w:t>
      </w:r>
      <w:proofErr w:type="spellStart"/>
      <w:r w:rsidRPr="005806BF">
        <w:rPr>
          <w:rFonts w:ascii="Times New Roman" w:hAnsi="Times New Roman"/>
          <w:sz w:val="25"/>
          <w:szCs w:val="25"/>
        </w:rPr>
        <w:t>тро</w:t>
      </w:r>
      <w:r w:rsidR="00DB2E29">
        <w:rPr>
          <w:rFonts w:ascii="Times New Roman" w:hAnsi="Times New Roman"/>
          <w:sz w:val="25"/>
          <w:szCs w:val="25"/>
        </w:rPr>
        <w:t>п</w:t>
      </w:r>
      <w:r w:rsidRPr="005806BF">
        <w:rPr>
          <w:rFonts w:ascii="Times New Roman" w:hAnsi="Times New Roman"/>
          <w:sz w:val="25"/>
          <w:szCs w:val="25"/>
        </w:rPr>
        <w:t>инку</w:t>
      </w:r>
      <w:proofErr w:type="spellEnd"/>
      <w:r w:rsidRPr="005806BF">
        <w:rPr>
          <w:rFonts w:ascii="Times New Roman" w:hAnsi="Times New Roman"/>
          <w:sz w:val="25"/>
          <w:szCs w:val="25"/>
        </w:rPr>
        <w:t xml:space="preserve">, </w:t>
      </w:r>
      <w:proofErr w:type="spellStart"/>
      <w:r w:rsidRPr="005806BF">
        <w:rPr>
          <w:rFonts w:ascii="Times New Roman" w:hAnsi="Times New Roman"/>
          <w:sz w:val="25"/>
          <w:szCs w:val="25"/>
        </w:rPr>
        <w:t>они</w:t>
      </w:r>
      <w:proofErr w:type="spellEnd"/>
      <w:r w:rsidRPr="005806BF">
        <w:rPr>
          <w:rFonts w:ascii="Times New Roman" w:hAnsi="Times New Roman"/>
          <w:sz w:val="25"/>
          <w:szCs w:val="25"/>
        </w:rPr>
        <w:t xml:space="preserve"> </w:t>
      </w:r>
      <w:proofErr w:type="spellStart"/>
      <w:r w:rsidRPr="005806BF">
        <w:rPr>
          <w:rFonts w:ascii="Times New Roman" w:hAnsi="Times New Roman"/>
          <w:sz w:val="25"/>
          <w:szCs w:val="25"/>
        </w:rPr>
        <w:t>сейчас</w:t>
      </w:r>
      <w:proofErr w:type="spellEnd"/>
      <w:r w:rsidRPr="005806BF">
        <w:rPr>
          <w:rFonts w:ascii="Times New Roman" w:hAnsi="Times New Roman"/>
          <w:sz w:val="25"/>
          <w:szCs w:val="25"/>
        </w:rPr>
        <w:t xml:space="preserve"> к тебе </w:t>
      </w:r>
      <w:proofErr w:type="spellStart"/>
      <w:r w:rsidRPr="005806BF">
        <w:rPr>
          <w:rFonts w:ascii="Times New Roman" w:hAnsi="Times New Roman"/>
          <w:sz w:val="25"/>
          <w:szCs w:val="25"/>
        </w:rPr>
        <w:t>будут</w:t>
      </w:r>
      <w:proofErr w:type="spellEnd"/>
      <w:r w:rsidRPr="005806BF">
        <w:rPr>
          <w:rFonts w:ascii="Times New Roman" w:hAnsi="Times New Roman"/>
          <w:sz w:val="25"/>
          <w:szCs w:val="25"/>
        </w:rPr>
        <w:t xml:space="preserve"> по многим предприятиям бегать</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 xml:space="preserve">Ну </w:t>
      </w:r>
      <w:r w:rsidR="00FB3A5A">
        <w:rPr>
          <w:rFonts w:ascii="Times New Roman" w:hAnsi="Times New Roman"/>
          <w:sz w:val="25"/>
          <w:szCs w:val="25"/>
        </w:rPr>
        <w:t>ОСОБА_1</w:t>
      </w:r>
      <w:r w:rsidRPr="005806BF">
        <w:rPr>
          <w:rFonts w:ascii="Times New Roman" w:hAnsi="Times New Roman"/>
          <w:sz w:val="25"/>
          <w:szCs w:val="25"/>
        </w:rPr>
        <w:t xml:space="preserve">, там </w:t>
      </w:r>
      <w:proofErr w:type="spellStart"/>
      <w:r w:rsidRPr="005806BF">
        <w:rPr>
          <w:rFonts w:ascii="Times New Roman" w:hAnsi="Times New Roman"/>
          <w:sz w:val="25"/>
          <w:szCs w:val="25"/>
        </w:rPr>
        <w:t>будет</w:t>
      </w:r>
      <w:proofErr w:type="spellEnd"/>
      <w:r w:rsidRPr="005806BF">
        <w:rPr>
          <w:rFonts w:ascii="Times New Roman" w:hAnsi="Times New Roman"/>
          <w:sz w:val="25"/>
          <w:szCs w:val="25"/>
        </w:rPr>
        <w:t xml:space="preserve"> </w:t>
      </w:r>
      <w:proofErr w:type="spellStart"/>
      <w:r w:rsidRPr="005806BF">
        <w:rPr>
          <w:rFonts w:ascii="Times New Roman" w:hAnsi="Times New Roman"/>
          <w:sz w:val="25"/>
          <w:szCs w:val="25"/>
        </w:rPr>
        <w:t>четко</w:t>
      </w:r>
      <w:proofErr w:type="spellEnd"/>
      <w:r w:rsidRPr="005806BF">
        <w:rPr>
          <w:rFonts w:ascii="Times New Roman" w:hAnsi="Times New Roman"/>
          <w:sz w:val="25"/>
          <w:szCs w:val="25"/>
        </w:rPr>
        <w:t xml:space="preserve">, потому </w:t>
      </w:r>
      <w:proofErr w:type="spellStart"/>
      <w:r w:rsidRPr="005806BF">
        <w:rPr>
          <w:rFonts w:ascii="Times New Roman" w:hAnsi="Times New Roman"/>
          <w:sz w:val="25"/>
          <w:szCs w:val="25"/>
        </w:rPr>
        <w:t>что</w:t>
      </w:r>
      <w:proofErr w:type="spellEnd"/>
      <w:r w:rsidRPr="005806BF">
        <w:rPr>
          <w:rFonts w:ascii="Times New Roman" w:hAnsi="Times New Roman"/>
          <w:sz w:val="25"/>
          <w:szCs w:val="25"/>
        </w:rPr>
        <w:t xml:space="preserve"> день</w:t>
      </w:r>
      <w:r w:rsidR="002949F0">
        <w:rPr>
          <w:rFonts w:ascii="Times New Roman" w:hAnsi="Times New Roman"/>
          <w:sz w:val="25"/>
          <w:szCs w:val="25"/>
        </w:rPr>
        <w:t>г</w:t>
      </w:r>
      <w:r w:rsidRPr="005806BF">
        <w:rPr>
          <w:rFonts w:ascii="Times New Roman" w:hAnsi="Times New Roman"/>
          <w:sz w:val="25"/>
          <w:szCs w:val="25"/>
        </w:rPr>
        <w:t>и не маленькие, я как бы за них отвечаю?</w:t>
      </w:r>
      <w:r w:rsidR="002949F0">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 «</w:t>
      </w:r>
      <w:r w:rsidRPr="005806BF">
        <w:rPr>
          <w:rFonts w:ascii="Times New Roman" w:hAnsi="Times New Roman"/>
          <w:sz w:val="25"/>
          <w:szCs w:val="25"/>
        </w:rPr>
        <w:t>Будет все хорошо, не переживай</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На сегодняшний день для меня эта сумма... ты же понимаешь...</w:t>
      </w:r>
      <w:r w:rsidR="002949F0">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 «</w:t>
      </w:r>
      <w:r w:rsidRPr="005806BF">
        <w:rPr>
          <w:rFonts w:ascii="Times New Roman" w:hAnsi="Times New Roman"/>
          <w:sz w:val="25"/>
          <w:szCs w:val="25"/>
        </w:rPr>
        <w:t>На сегодняшний день эта сума покупательной способности р</w:t>
      </w:r>
      <w:r w:rsidR="002949F0">
        <w:rPr>
          <w:rFonts w:ascii="Times New Roman" w:hAnsi="Times New Roman"/>
          <w:sz w:val="25"/>
          <w:szCs w:val="25"/>
        </w:rPr>
        <w:t>авносильна тому, что было семь-</w:t>
      </w:r>
      <w:r w:rsidRPr="005806BF">
        <w:rPr>
          <w:rFonts w:ascii="Times New Roman" w:hAnsi="Times New Roman"/>
          <w:sz w:val="25"/>
          <w:szCs w:val="25"/>
        </w:rPr>
        <w:t>восемь лет назад 150 000 тысяч, понимаешь? Потому что покупательная способность разная тех ден</w:t>
      </w:r>
      <w:r w:rsidR="002949F0">
        <w:rPr>
          <w:rFonts w:ascii="Times New Roman" w:hAnsi="Times New Roman"/>
          <w:sz w:val="25"/>
          <w:szCs w:val="25"/>
        </w:rPr>
        <w:t>е</w:t>
      </w:r>
      <w:r w:rsidRPr="005806BF">
        <w:rPr>
          <w:rFonts w:ascii="Times New Roman" w:hAnsi="Times New Roman"/>
          <w:sz w:val="25"/>
          <w:szCs w:val="25"/>
        </w:rPr>
        <w:t>г</w:t>
      </w:r>
      <w:r w:rsidR="002949F0">
        <w:rPr>
          <w:rFonts w:ascii="Times New Roman" w:hAnsi="Times New Roman"/>
          <w:sz w:val="25"/>
          <w:szCs w:val="25"/>
        </w:rPr>
        <w:t xml:space="preserve">. </w:t>
      </w:r>
      <w:r w:rsidRPr="005806BF">
        <w:rPr>
          <w:rFonts w:ascii="Times New Roman" w:hAnsi="Times New Roman"/>
          <w:sz w:val="25"/>
          <w:szCs w:val="25"/>
        </w:rPr>
        <w:t>Ден</w:t>
      </w:r>
      <w:r w:rsidR="002949F0">
        <w:rPr>
          <w:rFonts w:ascii="Times New Roman" w:hAnsi="Times New Roman"/>
          <w:sz w:val="25"/>
          <w:szCs w:val="25"/>
        </w:rPr>
        <w:t>ьги</w:t>
      </w:r>
      <w:r w:rsidRPr="005806BF">
        <w:rPr>
          <w:rFonts w:ascii="Times New Roman" w:hAnsi="Times New Roman"/>
          <w:sz w:val="25"/>
          <w:szCs w:val="25"/>
        </w:rPr>
        <w:t xml:space="preserve"> сейчас пойдут, я по документам вижу, они как кровь, начинают расте</w:t>
      </w:r>
      <w:r w:rsidR="002949F0">
        <w:rPr>
          <w:rFonts w:ascii="Times New Roman" w:hAnsi="Times New Roman"/>
          <w:sz w:val="25"/>
          <w:szCs w:val="25"/>
        </w:rPr>
        <w:t>каться, вот. Просто к людям не дошли.</w:t>
      </w:r>
      <w:r w:rsidRPr="005806BF">
        <w:rPr>
          <w:rFonts w:ascii="Times New Roman" w:hAnsi="Times New Roman"/>
          <w:sz w:val="25"/>
          <w:szCs w:val="25"/>
        </w:rPr>
        <w:t xml:space="preserve"> Очень большие деньги заходят в У</w:t>
      </w:r>
      <w:r w:rsidR="002949F0">
        <w:rPr>
          <w:rFonts w:ascii="Times New Roman" w:hAnsi="Times New Roman"/>
          <w:sz w:val="25"/>
          <w:szCs w:val="25"/>
        </w:rPr>
        <w:t xml:space="preserve">краину. В следующем году просто </w:t>
      </w:r>
      <w:r w:rsidRPr="005806BF">
        <w:rPr>
          <w:rFonts w:ascii="Times New Roman" w:hAnsi="Times New Roman"/>
          <w:sz w:val="25"/>
          <w:szCs w:val="25"/>
        </w:rPr>
        <w:t>громаднейшие сумы пойдут</w:t>
      </w:r>
      <w:r w:rsidR="002949F0">
        <w:rPr>
          <w:rFonts w:ascii="Times New Roman" w:hAnsi="Times New Roman"/>
          <w:sz w:val="25"/>
          <w:szCs w:val="25"/>
        </w:rPr>
        <w:t>»</w:t>
      </w:r>
      <w:r w:rsidRPr="005806BF">
        <w:rPr>
          <w:rFonts w:ascii="Times New Roman" w:hAnsi="Times New Roman"/>
          <w:sz w:val="25"/>
          <w:szCs w:val="25"/>
        </w:rPr>
        <w:t>.</w:t>
      </w:r>
    </w:p>
    <w:p w:rsidR="002949F0" w:rsidRDefault="002949F0" w:rsidP="005806B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Что там матушка?</w:t>
      </w:r>
      <w:r w:rsidR="002949F0">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w:t>
      </w:r>
      <w:r w:rsidRPr="005806BF">
        <w:rPr>
          <w:rFonts w:ascii="Times New Roman" w:hAnsi="Times New Roman"/>
          <w:sz w:val="25"/>
          <w:szCs w:val="25"/>
        </w:rPr>
        <w:t xml:space="preserve"> Старенькая. Семьдесят шесть лет уже, что ты хочешь. Ноги болят</w:t>
      </w:r>
      <w:r w:rsidR="002949F0">
        <w:rPr>
          <w:rFonts w:ascii="Times New Roman" w:hAnsi="Times New Roman"/>
          <w:sz w:val="25"/>
          <w:szCs w:val="25"/>
        </w:rPr>
        <w:t xml:space="preserve">, и то болит, и работает до сих </w:t>
      </w:r>
      <w:r w:rsidRPr="005806BF">
        <w:rPr>
          <w:rFonts w:ascii="Times New Roman" w:hAnsi="Times New Roman"/>
          <w:sz w:val="25"/>
          <w:szCs w:val="25"/>
        </w:rPr>
        <w:t>пор. Они к тебе еще по двум предприятиям придут.</w:t>
      </w:r>
      <w:r w:rsidR="002949F0">
        <w:rPr>
          <w:rFonts w:ascii="Times New Roman" w:hAnsi="Times New Roman"/>
          <w:sz w:val="25"/>
          <w:szCs w:val="25"/>
        </w:rPr>
        <w:t xml:space="preserve"> У</w:t>
      </w:r>
      <w:r w:rsidRPr="005806BF">
        <w:rPr>
          <w:rFonts w:ascii="Times New Roman" w:hAnsi="Times New Roman"/>
          <w:sz w:val="25"/>
          <w:szCs w:val="25"/>
        </w:rPr>
        <w:t xml:space="preserve"> меня по «У</w:t>
      </w:r>
      <w:r w:rsidR="002949F0">
        <w:rPr>
          <w:rFonts w:ascii="Times New Roman" w:hAnsi="Times New Roman"/>
          <w:sz w:val="25"/>
          <w:szCs w:val="25"/>
        </w:rPr>
        <w:t xml:space="preserve">кроборонпрому» еще «море» такое </w:t>
      </w:r>
      <w:r w:rsidRPr="005806BF">
        <w:rPr>
          <w:rFonts w:ascii="Times New Roman" w:hAnsi="Times New Roman"/>
          <w:sz w:val="25"/>
          <w:szCs w:val="25"/>
        </w:rPr>
        <w:t xml:space="preserve">есть, тоже жирное предприятие. Они просто ко мне очень долго, </w:t>
      </w:r>
      <w:r w:rsidR="002949F0">
        <w:rPr>
          <w:rFonts w:ascii="Times New Roman" w:hAnsi="Times New Roman"/>
          <w:sz w:val="25"/>
          <w:szCs w:val="25"/>
        </w:rPr>
        <w:t xml:space="preserve">не могли найти выход на меня. И </w:t>
      </w:r>
      <w:r w:rsidRPr="005806BF">
        <w:rPr>
          <w:rFonts w:ascii="Times New Roman" w:hAnsi="Times New Roman"/>
          <w:sz w:val="25"/>
          <w:szCs w:val="25"/>
        </w:rPr>
        <w:t xml:space="preserve">чисто случайно через тебя нашли (Посміхається). </w:t>
      </w:r>
      <w:proofErr w:type="spellStart"/>
      <w:r w:rsidRPr="005806BF">
        <w:rPr>
          <w:rFonts w:ascii="Times New Roman" w:hAnsi="Times New Roman"/>
          <w:sz w:val="25"/>
          <w:szCs w:val="25"/>
        </w:rPr>
        <w:t>Хорошо</w:t>
      </w:r>
      <w:proofErr w:type="spellEnd"/>
      <w:r w:rsidRPr="005806BF">
        <w:rPr>
          <w:rFonts w:ascii="Times New Roman" w:hAnsi="Times New Roman"/>
          <w:sz w:val="25"/>
          <w:szCs w:val="25"/>
        </w:rPr>
        <w:t xml:space="preserve">, </w:t>
      </w:r>
      <w:r w:rsidR="00FB3A5A">
        <w:rPr>
          <w:rFonts w:ascii="Times New Roman" w:hAnsi="Times New Roman"/>
          <w:sz w:val="25"/>
          <w:szCs w:val="25"/>
        </w:rPr>
        <w:t>ОСОБА_5</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Добро тогда</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 «</w:t>
      </w:r>
      <w:r w:rsidRPr="005806BF">
        <w:rPr>
          <w:rFonts w:ascii="Times New Roman" w:hAnsi="Times New Roman"/>
          <w:sz w:val="25"/>
          <w:szCs w:val="25"/>
        </w:rPr>
        <w:t>Все</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Не подведи</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w:t>
      </w:r>
      <w:r w:rsidRPr="005806BF">
        <w:rPr>
          <w:rFonts w:ascii="Times New Roman" w:hAnsi="Times New Roman"/>
          <w:sz w:val="25"/>
          <w:szCs w:val="25"/>
        </w:rPr>
        <w:t xml:space="preserve"> </w:t>
      </w:r>
      <w:r w:rsidR="002949F0">
        <w:rPr>
          <w:rFonts w:ascii="Times New Roman" w:hAnsi="Times New Roman"/>
          <w:sz w:val="25"/>
          <w:szCs w:val="25"/>
        </w:rPr>
        <w:t>«</w:t>
      </w:r>
      <w:r w:rsidRPr="005806BF">
        <w:rPr>
          <w:rFonts w:ascii="Times New Roman" w:hAnsi="Times New Roman"/>
          <w:sz w:val="25"/>
          <w:szCs w:val="25"/>
        </w:rPr>
        <w:t>Не подведем, просто единственное, чтобы по телефону поменьше таких вещей</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Я понял</w:t>
      </w:r>
      <w:r w:rsidR="002949F0">
        <w:rPr>
          <w:rFonts w:ascii="Times New Roman" w:hAnsi="Times New Roman"/>
          <w:sz w:val="25"/>
          <w:szCs w:val="25"/>
        </w:rPr>
        <w:t>»</w:t>
      </w:r>
      <w:r w:rsidRPr="005806BF">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С</w:t>
      </w:r>
      <w:r w:rsidR="002949F0">
        <w:rPr>
          <w:rFonts w:ascii="Times New Roman" w:hAnsi="Times New Roman"/>
          <w:sz w:val="25"/>
          <w:szCs w:val="25"/>
        </w:rPr>
        <w:t>: «</w:t>
      </w:r>
      <w:r w:rsidRPr="005806BF">
        <w:rPr>
          <w:rFonts w:ascii="Times New Roman" w:hAnsi="Times New Roman"/>
          <w:sz w:val="25"/>
          <w:szCs w:val="25"/>
        </w:rPr>
        <w:t>Ты мне скажи, нормальные они или не нормальные?</w:t>
      </w:r>
      <w:r w:rsidR="002949F0">
        <w:rPr>
          <w:rFonts w:ascii="Times New Roman" w:hAnsi="Times New Roman"/>
          <w:sz w:val="25"/>
          <w:szCs w:val="25"/>
        </w:rPr>
        <w:t>».</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«Там же пятнадцать по пять»</w:t>
      </w:r>
    </w:p>
    <w:p w:rsidR="005806BF" w:rsidRPr="005806BF" w:rsidRDefault="002949F0" w:rsidP="005806B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С: «</w:t>
      </w:r>
      <w:r w:rsidR="005806BF" w:rsidRPr="005806BF">
        <w:rPr>
          <w:rFonts w:ascii="Times New Roman" w:hAnsi="Times New Roman"/>
          <w:sz w:val="25"/>
          <w:szCs w:val="25"/>
        </w:rPr>
        <w:t>Все правильно. Я сейчас сразу тоже, чтобы... человека вызвоню, скажу…</w:t>
      </w:r>
      <w:r>
        <w:rPr>
          <w:rFonts w:ascii="Times New Roman" w:hAnsi="Times New Roman"/>
          <w:sz w:val="25"/>
          <w:szCs w:val="25"/>
        </w:rPr>
        <w:t>»</w:t>
      </w:r>
    </w:p>
    <w:p w:rsidR="005806BF" w:rsidRPr="005806BF" w:rsidRDefault="002949F0" w:rsidP="005806B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К: «Да, я понял».</w:t>
      </w:r>
    </w:p>
    <w:p w:rsidR="005806BF" w:rsidRPr="005806BF"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lastRenderedPageBreak/>
        <w:t>С</w:t>
      </w:r>
      <w:r w:rsidR="002949F0">
        <w:rPr>
          <w:rFonts w:ascii="Times New Roman" w:hAnsi="Times New Roman"/>
          <w:sz w:val="25"/>
          <w:szCs w:val="25"/>
        </w:rPr>
        <w:t>: «</w:t>
      </w:r>
      <w:r w:rsidRPr="005806BF">
        <w:rPr>
          <w:rFonts w:ascii="Times New Roman" w:hAnsi="Times New Roman"/>
          <w:sz w:val="25"/>
          <w:szCs w:val="25"/>
        </w:rPr>
        <w:t>(</w:t>
      </w:r>
      <w:r w:rsidR="00FB3A5A">
        <w:rPr>
          <w:rFonts w:ascii="Times New Roman" w:hAnsi="Times New Roman"/>
          <w:sz w:val="25"/>
          <w:szCs w:val="25"/>
        </w:rPr>
        <w:t>ОСОБА_1</w:t>
      </w:r>
      <w:r w:rsidRPr="005806BF">
        <w:rPr>
          <w:rFonts w:ascii="Times New Roman" w:hAnsi="Times New Roman"/>
          <w:sz w:val="25"/>
          <w:szCs w:val="25"/>
        </w:rPr>
        <w:t xml:space="preserve"> прощається та виходить з машини). Там будет все нормально, не переживай</w:t>
      </w:r>
      <w:r w:rsidR="002949F0">
        <w:rPr>
          <w:rFonts w:ascii="Times New Roman" w:hAnsi="Times New Roman"/>
          <w:sz w:val="25"/>
          <w:szCs w:val="25"/>
        </w:rPr>
        <w:t>»</w:t>
      </w:r>
      <w:r w:rsidRPr="005806BF">
        <w:rPr>
          <w:rFonts w:ascii="Times New Roman" w:hAnsi="Times New Roman"/>
          <w:sz w:val="25"/>
          <w:szCs w:val="25"/>
        </w:rPr>
        <w:t>.</w:t>
      </w:r>
    </w:p>
    <w:p w:rsidR="00BB73A4" w:rsidRDefault="005806BF" w:rsidP="005806BF">
      <w:pPr>
        <w:shd w:val="clear" w:color="auto" w:fill="FFFFFF"/>
        <w:spacing w:after="0" w:line="240" w:lineRule="auto"/>
        <w:ind w:firstLine="709"/>
        <w:jc w:val="both"/>
        <w:rPr>
          <w:rFonts w:ascii="Times New Roman" w:hAnsi="Times New Roman"/>
          <w:sz w:val="25"/>
          <w:szCs w:val="25"/>
        </w:rPr>
      </w:pPr>
      <w:r w:rsidRPr="005806BF">
        <w:rPr>
          <w:rFonts w:ascii="Times New Roman" w:hAnsi="Times New Roman"/>
          <w:sz w:val="25"/>
          <w:szCs w:val="25"/>
        </w:rPr>
        <w:t>К</w:t>
      </w:r>
      <w:r w:rsidR="002949F0">
        <w:rPr>
          <w:rFonts w:ascii="Times New Roman" w:hAnsi="Times New Roman"/>
          <w:sz w:val="25"/>
          <w:szCs w:val="25"/>
        </w:rPr>
        <w:t>: «</w:t>
      </w:r>
      <w:r w:rsidRPr="005806BF">
        <w:rPr>
          <w:rFonts w:ascii="Times New Roman" w:hAnsi="Times New Roman"/>
          <w:sz w:val="25"/>
          <w:szCs w:val="25"/>
        </w:rPr>
        <w:t>Хорошо, добро тогда, все. Счастливо, пока</w:t>
      </w:r>
      <w:r w:rsidR="002949F0">
        <w:rPr>
          <w:rFonts w:ascii="Times New Roman" w:hAnsi="Times New Roman"/>
          <w:sz w:val="25"/>
          <w:szCs w:val="25"/>
        </w:rPr>
        <w:t>»</w:t>
      </w:r>
      <w:r w:rsidRPr="005806BF">
        <w:rPr>
          <w:rFonts w:ascii="Times New Roman" w:hAnsi="Times New Roman"/>
          <w:sz w:val="25"/>
          <w:szCs w:val="25"/>
        </w:rPr>
        <w:t>.</w:t>
      </w:r>
    </w:p>
    <w:p w:rsidR="003D108B" w:rsidRPr="00D15B2B" w:rsidRDefault="00AF0E3E" w:rsidP="003D108B">
      <w:pPr>
        <w:shd w:val="clear" w:color="auto" w:fill="FFFFFF"/>
        <w:spacing w:after="0" w:line="240" w:lineRule="auto"/>
        <w:ind w:firstLine="709"/>
        <w:jc w:val="both"/>
        <w:rPr>
          <w:rFonts w:ascii="Times New Roman" w:hAnsi="Times New Roman"/>
          <w:sz w:val="25"/>
          <w:szCs w:val="25"/>
        </w:rPr>
      </w:pPr>
      <w:r w:rsidRPr="00D15B2B">
        <w:rPr>
          <w:rFonts w:ascii="Times New Roman" w:hAnsi="Times New Roman"/>
          <w:sz w:val="25"/>
          <w:szCs w:val="25"/>
        </w:rPr>
        <w:t>К</w:t>
      </w:r>
      <w:r w:rsidR="00041F5D" w:rsidRPr="00D15B2B">
        <w:rPr>
          <w:rFonts w:ascii="Times New Roman" w:hAnsi="Times New Roman"/>
          <w:sz w:val="25"/>
          <w:szCs w:val="25"/>
        </w:rPr>
        <w:t>омісі</w:t>
      </w:r>
      <w:r w:rsidR="00646201" w:rsidRPr="00D15B2B">
        <w:rPr>
          <w:rFonts w:ascii="Times New Roman" w:hAnsi="Times New Roman"/>
          <w:sz w:val="25"/>
          <w:szCs w:val="25"/>
        </w:rPr>
        <w:t>єю отримано</w:t>
      </w:r>
      <w:r w:rsidRPr="00D15B2B">
        <w:rPr>
          <w:rFonts w:ascii="Times New Roman" w:hAnsi="Times New Roman"/>
          <w:sz w:val="25"/>
          <w:szCs w:val="25"/>
        </w:rPr>
        <w:t xml:space="preserve"> </w:t>
      </w:r>
      <w:r w:rsidR="00D15B2B">
        <w:rPr>
          <w:rFonts w:ascii="Times New Roman" w:hAnsi="Times New Roman"/>
          <w:sz w:val="25"/>
          <w:szCs w:val="25"/>
        </w:rPr>
        <w:t>аудіовізуальні файли</w:t>
      </w:r>
      <w:r w:rsidR="00041F5D" w:rsidRPr="00D15B2B">
        <w:rPr>
          <w:rFonts w:ascii="Times New Roman" w:hAnsi="Times New Roman"/>
          <w:sz w:val="25"/>
          <w:szCs w:val="25"/>
        </w:rPr>
        <w:t xml:space="preserve"> на оптичному диску CD-R</w:t>
      </w:r>
      <w:r w:rsidRPr="00D15B2B">
        <w:rPr>
          <w:rFonts w:ascii="Times New Roman" w:hAnsi="Times New Roman"/>
          <w:sz w:val="25"/>
          <w:szCs w:val="25"/>
        </w:rPr>
        <w:t xml:space="preserve">, які </w:t>
      </w:r>
      <w:r w:rsidR="00B9314D" w:rsidRPr="00D15B2B">
        <w:rPr>
          <w:rFonts w:ascii="Times New Roman" w:hAnsi="Times New Roman"/>
          <w:sz w:val="25"/>
          <w:szCs w:val="25"/>
        </w:rPr>
        <w:t>є додатками до зазначених вище протоколів</w:t>
      </w:r>
      <w:r w:rsidR="00041F5D" w:rsidRPr="00D15B2B">
        <w:rPr>
          <w:rFonts w:ascii="Times New Roman" w:hAnsi="Times New Roman"/>
          <w:sz w:val="25"/>
          <w:szCs w:val="25"/>
        </w:rPr>
        <w:t>. Встановлено, що з</w:t>
      </w:r>
      <w:r w:rsidR="00B9314D" w:rsidRPr="00D15B2B">
        <w:rPr>
          <w:rFonts w:ascii="Times New Roman" w:hAnsi="Times New Roman"/>
          <w:sz w:val="25"/>
          <w:szCs w:val="25"/>
        </w:rPr>
        <w:t xml:space="preserve">міст таких файлів відповідає </w:t>
      </w:r>
      <w:r w:rsidR="0099459E" w:rsidRPr="00D15B2B">
        <w:rPr>
          <w:rFonts w:ascii="Times New Roman" w:hAnsi="Times New Roman"/>
          <w:sz w:val="25"/>
          <w:szCs w:val="25"/>
        </w:rPr>
        <w:t xml:space="preserve">інформації, </w:t>
      </w:r>
      <w:r w:rsidR="00B9314D" w:rsidRPr="00D15B2B">
        <w:rPr>
          <w:rFonts w:ascii="Times New Roman" w:hAnsi="Times New Roman"/>
          <w:sz w:val="25"/>
          <w:szCs w:val="25"/>
        </w:rPr>
        <w:t>викладен</w:t>
      </w:r>
      <w:r w:rsidR="0099459E" w:rsidRPr="00D15B2B">
        <w:rPr>
          <w:rFonts w:ascii="Times New Roman" w:hAnsi="Times New Roman"/>
          <w:sz w:val="25"/>
          <w:szCs w:val="25"/>
        </w:rPr>
        <w:t>ій</w:t>
      </w:r>
      <w:r w:rsidR="00B9314D" w:rsidRPr="00D15B2B">
        <w:rPr>
          <w:rFonts w:ascii="Times New Roman" w:hAnsi="Times New Roman"/>
          <w:sz w:val="25"/>
          <w:szCs w:val="25"/>
        </w:rPr>
        <w:t xml:space="preserve"> у протоколах.</w:t>
      </w:r>
    </w:p>
    <w:p w:rsidR="00D15B2B" w:rsidRDefault="00D15B2B" w:rsidP="00BB73A4">
      <w:pPr>
        <w:shd w:val="clear" w:color="auto" w:fill="FFFFFF"/>
        <w:spacing w:after="0" w:line="240" w:lineRule="auto"/>
        <w:ind w:firstLine="709"/>
        <w:jc w:val="both"/>
        <w:rPr>
          <w:rFonts w:ascii="Times New Roman" w:hAnsi="Times New Roman"/>
          <w:b/>
          <w:color w:val="000000" w:themeColor="text1"/>
          <w:sz w:val="25"/>
          <w:szCs w:val="25"/>
        </w:rPr>
      </w:pPr>
    </w:p>
    <w:p w:rsidR="00BB73A4" w:rsidRDefault="00CE3F48" w:rsidP="00BB73A4">
      <w:pPr>
        <w:shd w:val="clear" w:color="auto" w:fill="FFFFFF"/>
        <w:spacing w:after="0" w:line="240" w:lineRule="auto"/>
        <w:ind w:firstLine="709"/>
        <w:jc w:val="both"/>
        <w:rPr>
          <w:rFonts w:ascii="Times New Roman" w:hAnsi="Times New Roman"/>
          <w:sz w:val="25"/>
          <w:szCs w:val="25"/>
        </w:rPr>
      </w:pPr>
      <w:r w:rsidRPr="00546399">
        <w:rPr>
          <w:rFonts w:ascii="Times New Roman" w:hAnsi="Times New Roman"/>
          <w:b/>
          <w:color w:val="000000" w:themeColor="text1"/>
          <w:sz w:val="25"/>
          <w:szCs w:val="25"/>
        </w:rPr>
        <w:t xml:space="preserve">Надаючи правову кваліфікацію поведінці судді Скутельника П.Ф. </w:t>
      </w:r>
      <w:r w:rsidR="00E83D69">
        <w:rPr>
          <w:rFonts w:ascii="Times New Roman" w:hAnsi="Times New Roman"/>
          <w:b/>
          <w:color w:val="000000" w:themeColor="text1"/>
          <w:sz w:val="25"/>
          <w:szCs w:val="25"/>
        </w:rPr>
        <w:t xml:space="preserve">через призму мети та критерії кваліфікаційного оцінювання Комісія </w:t>
      </w:r>
      <w:r w:rsidR="00D15B2B">
        <w:rPr>
          <w:rFonts w:ascii="Times New Roman" w:hAnsi="Times New Roman"/>
          <w:b/>
          <w:color w:val="000000" w:themeColor="text1"/>
          <w:sz w:val="25"/>
          <w:szCs w:val="25"/>
        </w:rPr>
        <w:t xml:space="preserve">ще раз </w:t>
      </w:r>
      <w:r w:rsidRPr="00546399">
        <w:rPr>
          <w:rFonts w:ascii="Times New Roman" w:hAnsi="Times New Roman"/>
          <w:b/>
          <w:color w:val="000000" w:themeColor="text1"/>
          <w:sz w:val="25"/>
          <w:szCs w:val="25"/>
        </w:rPr>
        <w:t>наголо</w:t>
      </w:r>
      <w:r w:rsidR="00E83D69">
        <w:rPr>
          <w:rFonts w:ascii="Times New Roman" w:hAnsi="Times New Roman"/>
          <w:b/>
          <w:color w:val="000000" w:themeColor="text1"/>
          <w:sz w:val="25"/>
          <w:szCs w:val="25"/>
        </w:rPr>
        <w:t>шує</w:t>
      </w:r>
      <w:r>
        <w:rPr>
          <w:rFonts w:ascii="Times New Roman" w:hAnsi="Times New Roman"/>
          <w:color w:val="000000" w:themeColor="text1"/>
          <w:sz w:val="25"/>
          <w:szCs w:val="25"/>
        </w:rPr>
        <w:t xml:space="preserve"> </w:t>
      </w:r>
      <w:r w:rsidRPr="00CE3F48">
        <w:rPr>
          <w:rFonts w:ascii="Times New Roman" w:hAnsi="Times New Roman"/>
          <w:color w:val="000000" w:themeColor="text1"/>
          <w:sz w:val="25"/>
          <w:szCs w:val="25"/>
        </w:rPr>
        <w:t>на автономності процедур кваліфікаційного оцінювання та кримінального провадження і, як наслідок, допустимості врахування матеріалів кримінального провадження під час оцінювання судді на відповідність займаній посаді. При цьому Комісія не оцінює докази (матеріали, зібрані під час досудового розслідування, у тому числі отримані внаслідок негласних слідчих (розшукових) дій) щодо їх належності та допустимості в розумінні кримінально-процесуального закону, а лише надає правову оцінку поведінці судді з точки зору дотримання стандартів доброчесності та професійної етики. Висновок схожого змісту зроблено у постанов</w:t>
      </w:r>
      <w:r w:rsidR="00AD0BF5">
        <w:rPr>
          <w:rFonts w:ascii="Times New Roman" w:hAnsi="Times New Roman"/>
          <w:color w:val="000000" w:themeColor="text1"/>
          <w:sz w:val="25"/>
          <w:szCs w:val="25"/>
        </w:rPr>
        <w:t xml:space="preserve">ах </w:t>
      </w:r>
      <w:r w:rsidRPr="00CE3F48">
        <w:rPr>
          <w:rFonts w:ascii="Times New Roman" w:hAnsi="Times New Roman"/>
          <w:color w:val="000000" w:themeColor="text1"/>
          <w:sz w:val="25"/>
          <w:szCs w:val="25"/>
        </w:rPr>
        <w:t>Великої Палати Верхового Суду ві</w:t>
      </w:r>
      <w:r w:rsidR="00A10925">
        <w:rPr>
          <w:rFonts w:ascii="Times New Roman" w:hAnsi="Times New Roman"/>
          <w:color w:val="000000" w:themeColor="text1"/>
          <w:sz w:val="25"/>
          <w:szCs w:val="25"/>
        </w:rPr>
        <w:t>д 14 липня 2022 року у справі № </w:t>
      </w:r>
      <w:r w:rsidRPr="00CE3F48">
        <w:rPr>
          <w:rFonts w:ascii="Times New Roman" w:hAnsi="Times New Roman"/>
          <w:color w:val="000000" w:themeColor="text1"/>
          <w:sz w:val="25"/>
          <w:szCs w:val="25"/>
        </w:rPr>
        <w:t>11-168сап21</w:t>
      </w:r>
    </w:p>
    <w:p w:rsidR="00BB73A4" w:rsidRDefault="00E83D69" w:rsidP="00BB73A4">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П</w:t>
      </w:r>
      <w:r w:rsidR="00BB73A4" w:rsidRPr="00546399">
        <w:rPr>
          <w:rFonts w:ascii="Times New Roman" w:hAnsi="Times New Roman"/>
          <w:sz w:val="25"/>
          <w:szCs w:val="25"/>
        </w:rPr>
        <w:t>ринцип автономності</w:t>
      </w:r>
      <w:r>
        <w:rPr>
          <w:rFonts w:ascii="Times New Roman" w:hAnsi="Times New Roman"/>
          <w:sz w:val="25"/>
          <w:szCs w:val="25"/>
        </w:rPr>
        <w:t xml:space="preserve"> проваджень Велика </w:t>
      </w:r>
      <w:r w:rsidR="00BB73A4" w:rsidRPr="00FB6C7C">
        <w:rPr>
          <w:rFonts w:ascii="Times New Roman" w:hAnsi="Times New Roman"/>
          <w:sz w:val="25"/>
          <w:szCs w:val="25"/>
        </w:rPr>
        <w:t>Палат</w:t>
      </w:r>
      <w:r w:rsidR="00BB73A4">
        <w:rPr>
          <w:rFonts w:ascii="Times New Roman" w:hAnsi="Times New Roman"/>
          <w:sz w:val="25"/>
          <w:szCs w:val="25"/>
        </w:rPr>
        <w:t>а</w:t>
      </w:r>
      <w:r w:rsidR="00BB73A4" w:rsidRPr="00FB6C7C">
        <w:rPr>
          <w:rFonts w:ascii="Times New Roman" w:hAnsi="Times New Roman"/>
          <w:sz w:val="25"/>
          <w:szCs w:val="25"/>
        </w:rPr>
        <w:t xml:space="preserve"> Верхового Суду </w:t>
      </w:r>
      <w:r>
        <w:rPr>
          <w:rFonts w:ascii="Times New Roman" w:hAnsi="Times New Roman"/>
          <w:sz w:val="25"/>
          <w:szCs w:val="25"/>
        </w:rPr>
        <w:t xml:space="preserve">застосувала також при ухваленні постанови </w:t>
      </w:r>
      <w:r w:rsidR="00BB73A4" w:rsidRPr="00FB6C7C">
        <w:rPr>
          <w:rFonts w:ascii="Times New Roman" w:hAnsi="Times New Roman"/>
          <w:sz w:val="25"/>
          <w:szCs w:val="25"/>
        </w:rPr>
        <w:t>від 13 березня 2025 року</w:t>
      </w:r>
      <w:r w:rsidR="00BB73A4">
        <w:rPr>
          <w:rFonts w:ascii="Times New Roman" w:hAnsi="Times New Roman"/>
          <w:sz w:val="25"/>
          <w:szCs w:val="25"/>
        </w:rPr>
        <w:t xml:space="preserve"> </w:t>
      </w:r>
      <w:r w:rsidR="00BB73A4" w:rsidRPr="00FB6C7C">
        <w:rPr>
          <w:rFonts w:ascii="Times New Roman" w:hAnsi="Times New Roman"/>
          <w:sz w:val="25"/>
          <w:szCs w:val="25"/>
        </w:rPr>
        <w:t>у справі № 990SCGC/15/24.</w:t>
      </w:r>
    </w:p>
    <w:p w:rsidR="00BB73A4" w:rsidRDefault="00E83D69" w:rsidP="00BB73A4">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Тому</w:t>
      </w:r>
      <w:r w:rsidR="00BB73A4">
        <w:rPr>
          <w:rFonts w:ascii="Times New Roman" w:hAnsi="Times New Roman"/>
          <w:sz w:val="25"/>
          <w:szCs w:val="25"/>
        </w:rPr>
        <w:t xml:space="preserve"> </w:t>
      </w:r>
      <w:r>
        <w:rPr>
          <w:rFonts w:ascii="Times New Roman" w:hAnsi="Times New Roman"/>
          <w:sz w:val="25"/>
          <w:szCs w:val="25"/>
        </w:rPr>
        <w:t>в</w:t>
      </w:r>
      <w:r w:rsidR="00CE3F48" w:rsidRPr="00CE3F48">
        <w:rPr>
          <w:rFonts w:ascii="Times New Roman" w:hAnsi="Times New Roman"/>
          <w:sz w:val="25"/>
          <w:szCs w:val="25"/>
        </w:rPr>
        <w:t xml:space="preserve">становлені під час </w:t>
      </w:r>
      <w:r w:rsidR="00AD0BF5">
        <w:rPr>
          <w:rFonts w:ascii="Times New Roman" w:hAnsi="Times New Roman"/>
          <w:sz w:val="25"/>
          <w:szCs w:val="25"/>
        </w:rPr>
        <w:t>кваліфікаційного оцінювання</w:t>
      </w:r>
      <w:r w:rsidR="00CE3F48" w:rsidRPr="00CE3F48">
        <w:rPr>
          <w:rFonts w:ascii="Times New Roman" w:hAnsi="Times New Roman"/>
          <w:sz w:val="25"/>
          <w:szCs w:val="25"/>
        </w:rPr>
        <w:t xml:space="preserve"> факти та обставини мають значення тільки для ухвалення рішень </w:t>
      </w:r>
      <w:r w:rsidR="00AD0BF5">
        <w:rPr>
          <w:rFonts w:ascii="Times New Roman" w:hAnsi="Times New Roman"/>
          <w:sz w:val="25"/>
          <w:szCs w:val="25"/>
        </w:rPr>
        <w:t xml:space="preserve">Вищою кваліфікаційною комісією суддів України </w:t>
      </w:r>
      <w:r w:rsidR="00CE3F48" w:rsidRPr="00CE3F48">
        <w:rPr>
          <w:rFonts w:ascii="Times New Roman" w:hAnsi="Times New Roman"/>
          <w:sz w:val="25"/>
          <w:szCs w:val="25"/>
        </w:rPr>
        <w:t>в межах своєї компетенції й жодним чином не свідчать про доведеність вини особи у вчиненні кримінальних правопорушень.</w:t>
      </w:r>
    </w:p>
    <w:p w:rsidR="00BB73A4" w:rsidRDefault="00CE3F48" w:rsidP="00BB73A4">
      <w:pPr>
        <w:shd w:val="clear" w:color="auto" w:fill="FFFFFF"/>
        <w:spacing w:after="0" w:line="240" w:lineRule="auto"/>
        <w:ind w:firstLine="709"/>
        <w:jc w:val="both"/>
        <w:rPr>
          <w:rFonts w:ascii="Times New Roman" w:hAnsi="Times New Roman"/>
          <w:sz w:val="25"/>
          <w:szCs w:val="25"/>
        </w:rPr>
      </w:pPr>
      <w:r w:rsidRPr="00CE3F48">
        <w:rPr>
          <w:rFonts w:ascii="Times New Roman" w:hAnsi="Times New Roman"/>
          <w:sz w:val="25"/>
          <w:szCs w:val="25"/>
        </w:rPr>
        <w:t xml:space="preserve">Велика Палата Верховного Суду </w:t>
      </w:r>
      <w:r w:rsidR="00E83D69">
        <w:rPr>
          <w:rFonts w:ascii="Times New Roman" w:hAnsi="Times New Roman"/>
          <w:sz w:val="25"/>
          <w:szCs w:val="25"/>
        </w:rPr>
        <w:t>дотримується підходу</w:t>
      </w:r>
      <w:r w:rsidRPr="00CE3F48">
        <w:rPr>
          <w:rFonts w:ascii="Times New Roman" w:hAnsi="Times New Roman"/>
          <w:sz w:val="25"/>
          <w:szCs w:val="25"/>
        </w:rPr>
        <w:t>, що згідно з практикою ЄСПЛ не є порушенням статті 6 Конвенції про захист прав людини і основоположних свобод притягнення до дисциплінарної відповідальності на основі відомостей про факти, встановлені у кримінальному провадженні, якщо такі відомості аналізувалися в контексті правил службової етики, навіть якщо особа була у кримінальному провадженні виправданою (див. mutatis mutandis рішення Європейсь</w:t>
      </w:r>
      <w:r w:rsidR="00127625">
        <w:rPr>
          <w:rFonts w:ascii="Times New Roman" w:hAnsi="Times New Roman"/>
          <w:sz w:val="25"/>
          <w:szCs w:val="25"/>
        </w:rPr>
        <w:t>кої комісії з прав людини від 6 </w:t>
      </w:r>
      <w:r w:rsidRPr="00CE3F48">
        <w:rPr>
          <w:rFonts w:ascii="Times New Roman" w:hAnsi="Times New Roman"/>
          <w:sz w:val="25"/>
          <w:szCs w:val="25"/>
        </w:rPr>
        <w:t xml:space="preserve">жовтня 1982 року у справі «X. v. Austria» про неприйнятність заяви № 9295/81) чи таке провадження було закрито (див. mutatis mutandis рішення Європейської комісії з прав людини від 7 жовтня 1987 року у справі «C. v. the United Kingdom» про неприйнятність заяви № 11882/85). Більше того, гарантована пунктом 2 статті 6 Конвенції презумпція невинуватості застосовується до процедури, яка за своєю суттю є кримінальною і в межах якої суд робить висновок про вину особи саме у кримінально-правовому сенсі (рішення ЄСПЛ від 11 лютого 2003 року у справі «Ringvold v. Norway», заява № 34964/97). Отже, зазначена гарантія не може бути поширена на дисциплінарні й інші провадження, які згідно з </w:t>
      </w:r>
      <w:r w:rsidRPr="005F1D3A">
        <w:rPr>
          <w:rFonts w:ascii="Times New Roman" w:hAnsi="Times New Roman"/>
          <w:sz w:val="25"/>
          <w:szCs w:val="25"/>
        </w:rPr>
        <w:t>пунктом 1 статті 6 Конвенції охоплюються поняттям спору щодо прав та обов’язків цивільного характеру.</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 xml:space="preserve">З огляду на вказане </w:t>
      </w:r>
      <w:r w:rsidR="005F1D3A" w:rsidRPr="00176BDF">
        <w:rPr>
          <w:rFonts w:ascii="Times New Roman" w:hAnsi="Times New Roman"/>
          <w:sz w:val="25"/>
          <w:szCs w:val="25"/>
        </w:rPr>
        <w:t>Комісія</w:t>
      </w:r>
      <w:r w:rsidRPr="00176BDF">
        <w:rPr>
          <w:rFonts w:ascii="Times New Roman" w:hAnsi="Times New Roman"/>
          <w:sz w:val="25"/>
          <w:szCs w:val="25"/>
        </w:rPr>
        <w:t xml:space="preserve"> зазначає, що</w:t>
      </w:r>
      <w:r w:rsidR="005F1D3A" w:rsidRPr="00176BDF">
        <w:rPr>
          <w:rFonts w:ascii="Times New Roman" w:hAnsi="Times New Roman"/>
          <w:sz w:val="25"/>
          <w:szCs w:val="25"/>
        </w:rPr>
        <w:t xml:space="preserve"> рішення за результатами кваліфікаційного оцінювання судді на відповідність займаній посаді</w:t>
      </w:r>
      <w:r w:rsidRPr="00176BDF">
        <w:rPr>
          <w:rFonts w:ascii="Times New Roman" w:hAnsi="Times New Roman"/>
          <w:sz w:val="25"/>
          <w:szCs w:val="25"/>
        </w:rPr>
        <w:t>, хоч і ухвалюється на підставі, зокрема, фактів, установлених правоохоронними органами та органами прокуратури, однак ґрунтується на самостійних підставах, установлення яких є необх</w:t>
      </w:r>
      <w:r w:rsidR="005F1D3A" w:rsidRPr="00176BDF">
        <w:rPr>
          <w:rFonts w:ascii="Times New Roman" w:hAnsi="Times New Roman"/>
          <w:sz w:val="25"/>
          <w:szCs w:val="25"/>
        </w:rPr>
        <w:t>ідним для вирішення цього питання.</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За приписами частин першої, другої </w:t>
      </w:r>
      <w:hyperlink r:id="rId10" w:anchor="536" w:tgtFrame="_blank" w:tooltip="КОНСТИТУЦІЯ УКРАЇНИ; нормативно-правовий акт № 254к/96-ВР від 28.06.1996, ВР України" w:history="1">
        <w:r w:rsidRPr="00176BDF">
          <w:rPr>
            <w:rStyle w:val="ad"/>
            <w:rFonts w:ascii="Times New Roman" w:hAnsi="Times New Roman"/>
            <w:color w:val="auto"/>
            <w:sz w:val="25"/>
            <w:szCs w:val="25"/>
            <w:u w:val="none"/>
          </w:rPr>
          <w:t>статті 129 Конституції України</w:t>
        </w:r>
      </w:hyperlink>
      <w:r w:rsidR="00FB3A5A">
        <w:rPr>
          <w:rFonts w:ascii="Times New Roman" w:hAnsi="Times New Roman"/>
          <w:sz w:val="25"/>
          <w:szCs w:val="25"/>
        </w:rPr>
        <w:t xml:space="preserve"> </w:t>
      </w:r>
      <w:r w:rsidRPr="00176BDF">
        <w:rPr>
          <w:rFonts w:ascii="Times New Roman" w:hAnsi="Times New Roman"/>
          <w:sz w:val="25"/>
          <w:szCs w:val="25"/>
        </w:rPr>
        <w:t xml:space="preserve">суддя, здійснюючи правосуддя, є незалежним та керується верховенством права. </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 xml:space="preserve">Судова влада в Україні відповідно до конституційних засад поділу влади здійснюється незалежними та безсторонніми судами, утвореними законом. Здійснюючи правосуддя, суди є незалежними від будь-якого незаконного впливу. Суди здійснюють </w:t>
      </w:r>
      <w:r w:rsidRPr="00176BDF">
        <w:rPr>
          <w:rFonts w:ascii="Times New Roman" w:hAnsi="Times New Roman"/>
          <w:sz w:val="25"/>
          <w:szCs w:val="25"/>
        </w:rPr>
        <w:lastRenderedPageBreak/>
        <w:t>правосуддя на основі </w:t>
      </w:r>
      <w:hyperlink r:id="rId11" w:tgtFrame="_blank" w:history="1">
        <w:r w:rsidRPr="00176BDF">
          <w:rPr>
            <w:rStyle w:val="ad"/>
            <w:rFonts w:ascii="Times New Roman" w:hAnsi="Times New Roman"/>
            <w:color w:val="auto"/>
            <w:sz w:val="25"/>
            <w:szCs w:val="25"/>
            <w:u w:val="none"/>
          </w:rPr>
          <w:t>Конституції</w:t>
        </w:r>
      </w:hyperlink>
      <w:r w:rsidRPr="00176BDF">
        <w:rPr>
          <w:rFonts w:ascii="Times New Roman" w:hAnsi="Times New Roman"/>
          <w:sz w:val="25"/>
          <w:szCs w:val="25"/>
        </w:rPr>
        <w:t> і законів України та на засадах верховенства права (частина перша статті 1 та частина перша статті 6 Закону).</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Як передбачено частинами першою та другою </w:t>
      </w:r>
      <w:hyperlink r:id="rId12" w:anchor="418" w:tgtFrame="_blank" w:tooltip="Про судоустрій і статус суддів; нормативно-правовий акт № 1402-VIII від 02.06.2016" w:history="1">
        <w:r w:rsidRPr="00176BDF">
          <w:rPr>
            <w:rStyle w:val="ad"/>
            <w:rFonts w:ascii="Times New Roman" w:hAnsi="Times New Roman"/>
            <w:color w:val="auto"/>
            <w:sz w:val="25"/>
            <w:szCs w:val="25"/>
            <w:u w:val="none"/>
          </w:rPr>
          <w:t xml:space="preserve">статті 48 Закону, </w:t>
        </w:r>
      </w:hyperlink>
      <w:r w:rsidRPr="00176BDF">
        <w:rPr>
          <w:rFonts w:ascii="Times New Roman" w:hAnsi="Times New Roman"/>
          <w:sz w:val="25"/>
          <w:szCs w:val="25"/>
        </w:rPr>
        <w:t>суддя у своїй діяльності щодо здійснення правосуддя є незалежним від будь-якого незаконного впливу, тиску або втручання.</w:t>
      </w:r>
      <w:bookmarkStart w:id="1" w:name="n420"/>
      <w:bookmarkEnd w:id="1"/>
      <w:r w:rsidRPr="00176BDF">
        <w:rPr>
          <w:rFonts w:ascii="Times New Roman" w:hAnsi="Times New Roman"/>
          <w:sz w:val="25"/>
          <w:szCs w:val="25"/>
        </w:rPr>
        <w:t xml:space="preserve"> Суддя здійснює правосуддя на основі </w:t>
      </w:r>
      <w:hyperlink r:id="rId13" w:tgtFrame="_blank" w:history="1">
        <w:r w:rsidRPr="00176BDF">
          <w:rPr>
            <w:rStyle w:val="ad"/>
            <w:rFonts w:ascii="Times New Roman" w:hAnsi="Times New Roman"/>
            <w:color w:val="auto"/>
            <w:sz w:val="25"/>
            <w:szCs w:val="25"/>
            <w:u w:val="none"/>
          </w:rPr>
          <w:t>Конституції</w:t>
        </w:r>
      </w:hyperlink>
      <w:r w:rsidRPr="00176BDF">
        <w:rPr>
          <w:rFonts w:ascii="Times New Roman" w:hAnsi="Times New Roman"/>
          <w:sz w:val="25"/>
          <w:szCs w:val="25"/>
        </w:rPr>
        <w:t xml:space="preserve"> 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 </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Згідно з пунктом 2 частини сьомої статті 56 Закону України «Про судоустрій і статус суддів»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У пункті 9 Висновку № 3 (2002) КРЄС констатовано, що довіра до судової системи є надзвичайно важливою в контексті глобалізації спорів та зростання доступу до судових рішень. Також у державі, яка керується верховенством права, громадськість має очікувати прийняття загальних принципів, які відповідали б вимогам справедливого суду та забезпечували б основоположні права. Обов’язки, покладені на суддів, мають визначатися таким чином, щоб гарантувати неупередженість суддів та їхню ефективну діяльність.</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Відповідно до пункту 21 Висновку № 3 (2002) КРЄС судді повинні за всіх обставин діяти безсторонньо з тим, щоб забезпечити відсутність правомірних підстав у громадян підозрювати якусь упередженість. У цьому відношенні безсторонність повинна бути очевидною як під час виконання суддею судових функцій, так і інших дій.</w:t>
      </w:r>
    </w:p>
    <w:p w:rsidR="00E91016" w:rsidRPr="00176BDF" w:rsidRDefault="00E91016"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У пункті 22 Висновку № 3 (2002) зазначено, що методи, які використовуються суддями для вирішення спорів, повинні завжди викликати довіру. Поведінка суддів у їхній професійній діяльності розглядається громадськістю як необхідна складова довіри до судів. Повноваження, надані суддям, тісно пов’язані із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здійснення правосуддя.</w:t>
      </w:r>
    </w:p>
    <w:p w:rsidR="00681291" w:rsidRPr="00176BDF" w:rsidRDefault="00681291"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У пункті 11 Рекомендації CM/</w:t>
      </w:r>
      <w:proofErr w:type="spellStart"/>
      <w:r w:rsidRPr="00176BDF">
        <w:rPr>
          <w:rFonts w:ascii="Times New Roman" w:hAnsi="Times New Roman"/>
          <w:sz w:val="25"/>
          <w:szCs w:val="25"/>
        </w:rPr>
        <w:t>Rec</w:t>
      </w:r>
      <w:proofErr w:type="spellEnd"/>
      <w:r w:rsidRPr="00176BDF">
        <w:rPr>
          <w:rFonts w:ascii="Times New Roman" w:hAnsi="Times New Roman"/>
          <w:sz w:val="25"/>
          <w:szCs w:val="25"/>
        </w:rPr>
        <w:t xml:space="preserve"> (2010) 12 Комітету Міністрів Ради Європи державам-членам щодо суддів зазначено, що зовнішня незалежність не є прерогативою чи привілеєм, наданим для задоволення власних інтересів суддів. Вона надається в інтересах верховенства права та осіб, які домагаються та очікують неупередженого правосуддя. Незалежність суддів слід розуміти як гарантію свободи, поваги до прав людини та неупередженого застосування права. Неупередженість та незалежність суддів є необхідними для гарантування рівності сторін перед судом.</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Поведінка судді під час здійснення правосуддя має узгоджуватись з правилами Кодексу суддівської етики, затвердженого XХ з’їздом суддів України 18 вересня 2024 року, якими визначено, що суддя як носій судової влади повинен бути прикладом неухильного дотримання принципу верховенства права i вимог закону, присяги суддi. Суддя має усвiдомлювати постiйну увагу суспiльства та демонструвати високi стандарти поведiнки з метою змiцнення довіри до судової влади та утвердження авторитету правосуддя. Суддя має докладати зусиль, щоб на думку звичайної розсудливої людини (законослухняної людини, яка, будучи достатньою мiрою поiнформованою про факти та процеси, що вiдбуваються, об’єктивно сприймає iнформацiю та обставини зi сторони) його поведiнка вiдповiдала високому статусу посади та не викликала обґрунтованих сумнівів у його доброчесностi. Суддя не повинен допускати поведінки, що створює враження про недотримання ним етичних стандартів судді (статті 1, 3 Кодексу).</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lastRenderedPageBreak/>
        <w:t xml:space="preserve">Незалежність судді під час здійснення правосуддя є передумовою забезпечення принципу верховенства права та невід’ємною складовою справедливого суду </w:t>
      </w:r>
      <w:r w:rsidR="00BB73A4" w:rsidRPr="00176BDF">
        <w:rPr>
          <w:rFonts w:ascii="Times New Roman" w:hAnsi="Times New Roman"/>
          <w:sz w:val="25"/>
          <w:szCs w:val="25"/>
        </w:rPr>
        <w:t>(стаття 5 зазначеного Кодексу).</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Згідно зі статтею 14 вказаного Кодексу суддя не має допускати позапроцесуальних взаємовідносин з учасниками судового процесу у справі, що перебуває у його/її провадженні. Суддя має уникати поведінки, що може викликати сумнів чи створити враження про наявність у судді прихильності чи упередженого ставлення до учасни</w:t>
      </w:r>
      <w:r w:rsidR="00BB73A4" w:rsidRPr="00176BDF">
        <w:rPr>
          <w:rFonts w:ascii="Times New Roman" w:hAnsi="Times New Roman"/>
          <w:sz w:val="25"/>
          <w:szCs w:val="25"/>
        </w:rPr>
        <w:t>ків справи чи їх представників.</w:t>
      </w:r>
    </w:p>
    <w:p w:rsidR="007A4DDA" w:rsidRPr="00176BDF" w:rsidRDefault="00AD5FFD" w:rsidP="00176BD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 xml:space="preserve">Норми, </w:t>
      </w:r>
      <w:r w:rsidR="007A4DDA" w:rsidRPr="00176BDF">
        <w:rPr>
          <w:rFonts w:ascii="Times New Roman" w:hAnsi="Times New Roman"/>
          <w:sz w:val="25"/>
          <w:szCs w:val="25"/>
        </w:rPr>
        <w:t>які встановлювали такі ж стандарти поведінки суддів</w:t>
      </w:r>
      <w:r>
        <w:rPr>
          <w:rFonts w:ascii="Times New Roman" w:hAnsi="Times New Roman"/>
          <w:sz w:val="25"/>
          <w:szCs w:val="25"/>
        </w:rPr>
        <w:t>,</w:t>
      </w:r>
      <w:r w:rsidR="007A4DDA" w:rsidRPr="00176BDF">
        <w:rPr>
          <w:rFonts w:ascii="Times New Roman" w:hAnsi="Times New Roman"/>
          <w:sz w:val="25"/>
          <w:szCs w:val="25"/>
        </w:rPr>
        <w:t xml:space="preserve"> були передбачені і Кодексом суддівської етики в попередній редакції.</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 xml:space="preserve">Недотримання вказаних </w:t>
      </w:r>
      <w:r w:rsidR="007A4DDA" w:rsidRPr="00176BDF">
        <w:rPr>
          <w:rFonts w:ascii="Times New Roman" w:hAnsi="Times New Roman"/>
          <w:sz w:val="25"/>
          <w:szCs w:val="25"/>
        </w:rPr>
        <w:t>правил</w:t>
      </w:r>
      <w:r w:rsidRPr="00176BDF">
        <w:rPr>
          <w:rFonts w:ascii="Times New Roman" w:hAnsi="Times New Roman"/>
          <w:sz w:val="25"/>
          <w:szCs w:val="25"/>
        </w:rPr>
        <w:t xml:space="preserve"> може призвести до втрати довіри до суду інши</w:t>
      </w:r>
      <w:r w:rsidR="00BB73A4" w:rsidRPr="00176BDF">
        <w:rPr>
          <w:rFonts w:ascii="Times New Roman" w:hAnsi="Times New Roman"/>
          <w:sz w:val="25"/>
          <w:szCs w:val="25"/>
        </w:rPr>
        <w:t>ми учасниками судового процесу.</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Відповідно до Бангалорських принципів поведінки суддів від 19 травня 2006 року, схвалених Резолюцією Економічної та Соціальної Ра</w:t>
      </w:r>
      <w:r w:rsidR="00A10925">
        <w:rPr>
          <w:rFonts w:ascii="Times New Roman" w:hAnsi="Times New Roman"/>
          <w:sz w:val="25"/>
          <w:szCs w:val="25"/>
        </w:rPr>
        <w:t>ди ООН від 27 липня 2006 року № </w:t>
      </w:r>
      <w:r w:rsidRPr="00176BDF">
        <w:rPr>
          <w:rFonts w:ascii="Times New Roman" w:hAnsi="Times New Roman"/>
          <w:sz w:val="25"/>
          <w:szCs w:val="25"/>
        </w:rPr>
        <w:t>2006/23,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 Дотримання етичних норм, демонстрація дотримання етичних норм є невід’ємною частиною діяльності суддів. Суддя дотримується етичних норм, не допускаючи прояву некоректної поведінки при здійсненні будь-якої діяльност</w:t>
      </w:r>
      <w:r w:rsidR="00BB73A4" w:rsidRPr="00176BDF">
        <w:rPr>
          <w:rFonts w:ascii="Times New Roman" w:hAnsi="Times New Roman"/>
          <w:sz w:val="25"/>
          <w:szCs w:val="25"/>
        </w:rPr>
        <w:t>і, що пов’язана з його посадою.</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 xml:space="preserve">Особливості посади професійного судді полягають в уособленні державної влади шляхом здійснення правосуддя на засадах верховенства права, законності та справедливості, а статус судді передбачає найвищий рівень правової свідомості та професійної відповідальності перед суспільством, що повинно стверджуватися суддями у спосіб неухильного дотримання норм законодавства під час розгляду справ з метою забезпечення права на справедливий суд </w:t>
      </w:r>
      <w:r w:rsidR="00BB73A4" w:rsidRPr="00176BDF">
        <w:rPr>
          <w:rFonts w:ascii="Times New Roman" w:hAnsi="Times New Roman"/>
          <w:sz w:val="25"/>
          <w:szCs w:val="25"/>
        </w:rPr>
        <w:t>та захисту прав і свобод особи.</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Серед етичних вимог до суддів, що містяться у зазначених Бангалорських принципах поведінки суддів, є, зокрема, така – у своїх особистих стосунках з адвокатами, що мають постійну практику в суді, де розглядає справи цей суддя, суддя уникає ситуацій, що могли б викликати обґрунтовану підозру чи створити видимість наявності у судді певних схильно</w:t>
      </w:r>
      <w:r w:rsidR="00BB73A4" w:rsidRPr="00176BDF">
        <w:rPr>
          <w:rFonts w:ascii="Times New Roman" w:hAnsi="Times New Roman"/>
          <w:sz w:val="25"/>
          <w:szCs w:val="25"/>
        </w:rPr>
        <w:t>стей чи упередженого ставлення.</w:t>
      </w:r>
    </w:p>
    <w:p w:rsidR="00BB73A4" w:rsidRPr="00176BDF" w:rsidRDefault="00CE3F48"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 xml:space="preserve">Наведене дає підстави для висновку, що етичними нормами і стандартами професійної поведінки судді охоплюється заборона дій або бездіяльності у професійній або інших сферах життя, які з точки зору поінформованого та розсудливого стороннього спостерігача можуть викликати сумніви в незалежності, безсторонності суду й завдати </w:t>
      </w:r>
      <w:r w:rsidR="00BB73A4" w:rsidRPr="00176BDF">
        <w:rPr>
          <w:rFonts w:ascii="Times New Roman" w:hAnsi="Times New Roman"/>
          <w:sz w:val="25"/>
          <w:szCs w:val="25"/>
        </w:rPr>
        <w:t>шкоди авторитету судової влади.</w:t>
      </w:r>
    </w:p>
    <w:p w:rsidR="008B5E58" w:rsidRPr="00A10925" w:rsidRDefault="007A4DDA" w:rsidP="00176BDF">
      <w:pPr>
        <w:shd w:val="clear" w:color="auto" w:fill="FFFFFF"/>
        <w:spacing w:after="0" w:line="240" w:lineRule="auto"/>
        <w:ind w:firstLine="709"/>
        <w:jc w:val="both"/>
        <w:rPr>
          <w:rFonts w:ascii="Times New Roman" w:hAnsi="Times New Roman"/>
          <w:sz w:val="25"/>
          <w:szCs w:val="25"/>
        </w:rPr>
      </w:pPr>
      <w:r w:rsidRPr="00176BDF">
        <w:rPr>
          <w:rFonts w:ascii="Times New Roman" w:hAnsi="Times New Roman"/>
          <w:sz w:val="25"/>
          <w:szCs w:val="25"/>
        </w:rPr>
        <w:t xml:space="preserve">Комісія вважає, що </w:t>
      </w:r>
      <w:proofErr w:type="spellStart"/>
      <w:r w:rsidRPr="00176BDF">
        <w:rPr>
          <w:rFonts w:ascii="Times New Roman" w:hAnsi="Times New Roman"/>
          <w:sz w:val="25"/>
          <w:szCs w:val="25"/>
        </w:rPr>
        <w:t>позапроцесуальне</w:t>
      </w:r>
      <w:proofErr w:type="spellEnd"/>
      <w:r w:rsidRPr="00176BDF">
        <w:rPr>
          <w:rFonts w:ascii="Times New Roman" w:hAnsi="Times New Roman"/>
          <w:sz w:val="25"/>
          <w:szCs w:val="25"/>
        </w:rPr>
        <w:t xml:space="preserve"> спілкув</w:t>
      </w:r>
      <w:r w:rsidR="00D56940">
        <w:rPr>
          <w:rFonts w:ascii="Times New Roman" w:hAnsi="Times New Roman"/>
          <w:sz w:val="25"/>
          <w:szCs w:val="25"/>
        </w:rPr>
        <w:t xml:space="preserve">ання </w:t>
      </w:r>
      <w:r w:rsidR="00D56940" w:rsidRPr="005B0DE7">
        <w:rPr>
          <w:rFonts w:ascii="Times New Roman" w:hAnsi="Times New Roman"/>
          <w:sz w:val="25"/>
          <w:szCs w:val="25"/>
        </w:rPr>
        <w:t>судді</w:t>
      </w:r>
      <w:r w:rsidR="00D56940">
        <w:rPr>
          <w:rFonts w:ascii="Times New Roman" w:hAnsi="Times New Roman"/>
          <w:sz w:val="25"/>
          <w:szCs w:val="25"/>
        </w:rPr>
        <w:t xml:space="preserve"> </w:t>
      </w:r>
      <w:r w:rsidR="00FB3A5A">
        <w:rPr>
          <w:rFonts w:ascii="Times New Roman" w:hAnsi="Times New Roman"/>
          <w:sz w:val="25"/>
          <w:szCs w:val="25"/>
        </w:rPr>
        <w:t>ОСОБА_1</w:t>
      </w:r>
      <w:r w:rsidR="00D56940">
        <w:rPr>
          <w:rFonts w:ascii="Times New Roman" w:hAnsi="Times New Roman"/>
          <w:sz w:val="25"/>
          <w:szCs w:val="25"/>
        </w:rPr>
        <w:t xml:space="preserve"> із </w:t>
      </w:r>
      <w:r w:rsidR="00FB3A5A">
        <w:rPr>
          <w:rFonts w:ascii="Times New Roman" w:hAnsi="Times New Roman"/>
          <w:sz w:val="25"/>
          <w:szCs w:val="25"/>
        </w:rPr>
        <w:t>ОСОБА_5</w:t>
      </w:r>
      <w:r w:rsidRPr="00176BDF">
        <w:rPr>
          <w:rFonts w:ascii="Times New Roman" w:hAnsi="Times New Roman"/>
          <w:sz w:val="25"/>
          <w:szCs w:val="25"/>
        </w:rPr>
        <w:t xml:space="preserve"> в інтересах однієї з</w:t>
      </w:r>
      <w:r w:rsidR="00623F32" w:rsidRPr="00176BDF">
        <w:rPr>
          <w:rFonts w:ascii="Times New Roman" w:hAnsi="Times New Roman"/>
          <w:sz w:val="25"/>
          <w:szCs w:val="25"/>
        </w:rPr>
        <w:t>і</w:t>
      </w:r>
      <w:r w:rsidR="00623F32">
        <w:rPr>
          <w:rFonts w:ascii="Times New Roman" w:hAnsi="Times New Roman"/>
          <w:sz w:val="25"/>
          <w:szCs w:val="25"/>
        </w:rPr>
        <w:t xml:space="preserve"> сторін у справі, </w:t>
      </w:r>
      <w:r w:rsidRPr="00176BDF">
        <w:rPr>
          <w:rFonts w:ascii="Times New Roman" w:hAnsi="Times New Roman"/>
          <w:sz w:val="25"/>
          <w:szCs w:val="25"/>
        </w:rPr>
        <w:t>яка перебувала у провадженні судді</w:t>
      </w:r>
      <w:r w:rsidR="00623F32">
        <w:rPr>
          <w:rFonts w:ascii="Times New Roman" w:hAnsi="Times New Roman"/>
          <w:sz w:val="25"/>
          <w:szCs w:val="25"/>
        </w:rPr>
        <w:t>,</w:t>
      </w:r>
      <w:r w:rsidRPr="00176BDF">
        <w:rPr>
          <w:rFonts w:ascii="Times New Roman" w:hAnsi="Times New Roman"/>
          <w:sz w:val="25"/>
          <w:szCs w:val="25"/>
        </w:rPr>
        <w:t xml:space="preserve"> порушує </w:t>
      </w:r>
      <w:r w:rsidR="00CE3F48" w:rsidRPr="00176BDF">
        <w:rPr>
          <w:rFonts w:ascii="Times New Roman" w:hAnsi="Times New Roman"/>
          <w:sz w:val="25"/>
          <w:szCs w:val="25"/>
        </w:rPr>
        <w:t>стандарти безсторонності суду та етичні норми поведінки судді, виклика</w:t>
      </w:r>
      <w:r w:rsidR="00623F32">
        <w:rPr>
          <w:rFonts w:ascii="Times New Roman" w:hAnsi="Times New Roman"/>
          <w:sz w:val="25"/>
          <w:szCs w:val="25"/>
        </w:rPr>
        <w:t>є</w:t>
      </w:r>
      <w:r w:rsidR="00CE3F48" w:rsidRPr="00176BDF">
        <w:rPr>
          <w:rFonts w:ascii="Times New Roman" w:hAnsi="Times New Roman"/>
          <w:sz w:val="25"/>
          <w:szCs w:val="25"/>
        </w:rPr>
        <w:t xml:space="preserve"> обґрунтовані сумніви у здатності судді неупереджено виконувати свої функції, створю</w:t>
      </w:r>
      <w:r w:rsidR="00D56940">
        <w:rPr>
          <w:rFonts w:ascii="Times New Roman" w:hAnsi="Times New Roman"/>
          <w:sz w:val="25"/>
          <w:szCs w:val="25"/>
        </w:rPr>
        <w:t>є</w:t>
      </w:r>
      <w:r w:rsidR="00CE3F48" w:rsidRPr="00176BDF">
        <w:rPr>
          <w:rFonts w:ascii="Times New Roman" w:hAnsi="Times New Roman"/>
          <w:sz w:val="25"/>
          <w:szCs w:val="25"/>
        </w:rPr>
        <w:t xml:space="preserve"> уявлення про можливість вплинути на ухвалення судового рішення в позапроцесуальний </w:t>
      </w:r>
      <w:r w:rsidR="00CE3F48" w:rsidRPr="00A10925">
        <w:rPr>
          <w:rFonts w:ascii="Times New Roman" w:hAnsi="Times New Roman"/>
          <w:sz w:val="25"/>
          <w:szCs w:val="25"/>
        </w:rPr>
        <w:t>спосіб, що завдає істотної шкоди авторитету прав</w:t>
      </w:r>
      <w:r w:rsidR="008B5E58" w:rsidRPr="00A10925">
        <w:rPr>
          <w:rFonts w:ascii="Times New Roman" w:hAnsi="Times New Roman"/>
          <w:sz w:val="25"/>
          <w:szCs w:val="25"/>
        </w:rPr>
        <w:t>осуддя і порочить звання судді.</w:t>
      </w:r>
    </w:p>
    <w:p w:rsidR="00BE4385" w:rsidRPr="00A10925" w:rsidRDefault="00067913" w:rsidP="00176BDF">
      <w:pPr>
        <w:shd w:val="clear" w:color="auto" w:fill="FFFFFF"/>
        <w:spacing w:after="0" w:line="240" w:lineRule="auto"/>
        <w:ind w:firstLine="709"/>
        <w:jc w:val="both"/>
        <w:rPr>
          <w:rFonts w:ascii="Times New Roman" w:hAnsi="Times New Roman"/>
          <w:sz w:val="25"/>
          <w:szCs w:val="25"/>
        </w:rPr>
      </w:pPr>
      <w:r w:rsidRPr="00A10925">
        <w:rPr>
          <w:rFonts w:ascii="Times New Roman" w:hAnsi="Times New Roman"/>
          <w:sz w:val="25"/>
          <w:szCs w:val="25"/>
        </w:rPr>
        <w:t xml:space="preserve">Посилання судді на те, що </w:t>
      </w:r>
      <w:r w:rsidR="00FB3A5A">
        <w:rPr>
          <w:rFonts w:ascii="Times New Roman" w:hAnsi="Times New Roman"/>
          <w:sz w:val="25"/>
          <w:szCs w:val="25"/>
        </w:rPr>
        <w:t>ОСОБА_5</w:t>
      </w:r>
      <w:r w:rsidRPr="00A10925">
        <w:rPr>
          <w:rFonts w:ascii="Times New Roman" w:hAnsi="Times New Roman"/>
          <w:sz w:val="25"/>
          <w:szCs w:val="25"/>
        </w:rPr>
        <w:t xml:space="preserve"> не був представником у справі через відсутність належним чином засвідченої довіреності не спростовує фактів позапроцесуального спілкува</w:t>
      </w:r>
      <w:r w:rsidR="002D567A" w:rsidRPr="00A10925">
        <w:rPr>
          <w:rFonts w:ascii="Times New Roman" w:hAnsi="Times New Roman"/>
          <w:sz w:val="25"/>
          <w:szCs w:val="25"/>
        </w:rPr>
        <w:t>ння</w:t>
      </w:r>
      <w:r w:rsidR="00BE4385" w:rsidRPr="00A10925">
        <w:rPr>
          <w:rFonts w:ascii="Times New Roman" w:hAnsi="Times New Roman"/>
          <w:sz w:val="25"/>
          <w:szCs w:val="25"/>
        </w:rPr>
        <w:t xml:space="preserve"> та порушення етичних норм</w:t>
      </w:r>
      <w:r w:rsidRPr="00A10925">
        <w:rPr>
          <w:rFonts w:ascii="Times New Roman" w:hAnsi="Times New Roman"/>
          <w:sz w:val="25"/>
          <w:szCs w:val="25"/>
        </w:rPr>
        <w:t xml:space="preserve">. </w:t>
      </w:r>
      <w:r w:rsidR="00BE4385" w:rsidRPr="00A10925">
        <w:rPr>
          <w:rFonts w:ascii="Times New Roman" w:hAnsi="Times New Roman"/>
          <w:sz w:val="25"/>
          <w:szCs w:val="25"/>
        </w:rPr>
        <w:t xml:space="preserve">Статус </w:t>
      </w:r>
      <w:r w:rsidR="00FB3A5A">
        <w:rPr>
          <w:rFonts w:ascii="Times New Roman" w:hAnsi="Times New Roman"/>
          <w:sz w:val="25"/>
          <w:szCs w:val="25"/>
        </w:rPr>
        <w:t>ОСОБА_5</w:t>
      </w:r>
      <w:r w:rsidR="00BE4385" w:rsidRPr="00A10925">
        <w:rPr>
          <w:rFonts w:ascii="Times New Roman" w:hAnsi="Times New Roman"/>
          <w:sz w:val="25"/>
          <w:szCs w:val="25"/>
        </w:rPr>
        <w:t xml:space="preserve"> як представника сторони міг би надати йому повноваження представляти інтереси довірителя виключно </w:t>
      </w:r>
      <w:r w:rsidR="00623F32">
        <w:rPr>
          <w:rFonts w:ascii="Times New Roman" w:hAnsi="Times New Roman"/>
          <w:sz w:val="25"/>
          <w:szCs w:val="25"/>
        </w:rPr>
        <w:t>в</w:t>
      </w:r>
      <w:r w:rsidR="00BE4385" w:rsidRPr="00A10925">
        <w:rPr>
          <w:rFonts w:ascii="Times New Roman" w:hAnsi="Times New Roman"/>
          <w:sz w:val="25"/>
          <w:szCs w:val="25"/>
        </w:rPr>
        <w:t xml:space="preserve"> судовому засіданні. Натомість</w:t>
      </w:r>
      <w:r w:rsidR="00623F32">
        <w:rPr>
          <w:rFonts w:ascii="Times New Roman" w:hAnsi="Times New Roman"/>
          <w:sz w:val="25"/>
          <w:szCs w:val="25"/>
        </w:rPr>
        <w:t>,</w:t>
      </w:r>
      <w:r w:rsidR="00BE4385" w:rsidRPr="00A10925">
        <w:rPr>
          <w:rFonts w:ascii="Times New Roman" w:hAnsi="Times New Roman"/>
          <w:sz w:val="25"/>
          <w:szCs w:val="25"/>
        </w:rPr>
        <w:t xml:space="preserve"> навіть </w:t>
      </w:r>
      <w:r w:rsidR="00044E27" w:rsidRPr="00A10925">
        <w:rPr>
          <w:rFonts w:ascii="Times New Roman" w:hAnsi="Times New Roman"/>
          <w:sz w:val="25"/>
          <w:szCs w:val="25"/>
        </w:rPr>
        <w:t xml:space="preserve">якщо припустити, що статус представника у </w:t>
      </w:r>
      <w:r w:rsidR="00FB3A5A">
        <w:rPr>
          <w:rFonts w:ascii="Times New Roman" w:hAnsi="Times New Roman"/>
          <w:sz w:val="25"/>
          <w:szCs w:val="25"/>
        </w:rPr>
        <w:t>ОСОБА_5</w:t>
      </w:r>
      <w:r w:rsidR="00044E27" w:rsidRPr="00A10925">
        <w:rPr>
          <w:rFonts w:ascii="Times New Roman" w:hAnsi="Times New Roman"/>
          <w:sz w:val="25"/>
          <w:szCs w:val="25"/>
        </w:rPr>
        <w:t xml:space="preserve"> </w:t>
      </w:r>
      <w:r w:rsidR="00BE4385" w:rsidRPr="00A10925">
        <w:rPr>
          <w:rFonts w:ascii="Times New Roman" w:hAnsi="Times New Roman"/>
          <w:sz w:val="25"/>
          <w:szCs w:val="25"/>
        </w:rPr>
        <w:t>відсутні</w:t>
      </w:r>
      <w:r w:rsidR="00044E27" w:rsidRPr="00A10925">
        <w:rPr>
          <w:rFonts w:ascii="Times New Roman" w:hAnsi="Times New Roman"/>
          <w:sz w:val="25"/>
          <w:szCs w:val="25"/>
        </w:rPr>
        <w:t xml:space="preserve">й, це </w:t>
      </w:r>
      <w:r w:rsidR="00BE4385" w:rsidRPr="00A10925">
        <w:rPr>
          <w:rFonts w:ascii="Times New Roman" w:hAnsi="Times New Roman"/>
          <w:sz w:val="25"/>
          <w:szCs w:val="25"/>
        </w:rPr>
        <w:t xml:space="preserve">не виправдовує поведінку судді, який у позапроцесуальний спосіб обговорював </w:t>
      </w:r>
      <w:r w:rsidR="00044E27" w:rsidRPr="00A10925">
        <w:rPr>
          <w:rFonts w:ascii="Times New Roman" w:hAnsi="Times New Roman"/>
          <w:sz w:val="25"/>
          <w:szCs w:val="25"/>
        </w:rPr>
        <w:t xml:space="preserve">із ним </w:t>
      </w:r>
      <w:r w:rsidR="00BE4385" w:rsidRPr="00A10925">
        <w:rPr>
          <w:rFonts w:ascii="Times New Roman" w:hAnsi="Times New Roman"/>
          <w:sz w:val="25"/>
          <w:szCs w:val="25"/>
        </w:rPr>
        <w:t>перспективи розгляду окремих процесуальних питань у справі</w:t>
      </w:r>
      <w:r w:rsidR="00044E27" w:rsidRPr="00A10925">
        <w:rPr>
          <w:rFonts w:ascii="Times New Roman" w:hAnsi="Times New Roman"/>
          <w:sz w:val="25"/>
          <w:szCs w:val="25"/>
        </w:rPr>
        <w:t>, що перебувала у провадженні</w:t>
      </w:r>
      <w:r w:rsidR="00BE4385" w:rsidRPr="00A10925">
        <w:rPr>
          <w:rFonts w:ascii="Times New Roman" w:hAnsi="Times New Roman"/>
          <w:sz w:val="25"/>
          <w:szCs w:val="25"/>
        </w:rPr>
        <w:t>, ймовірні судові рішення та умови їх ухвалення.</w:t>
      </w:r>
    </w:p>
    <w:p w:rsidR="002A5E7E" w:rsidRPr="00A10925" w:rsidRDefault="0085484D" w:rsidP="00176BDF">
      <w:pPr>
        <w:shd w:val="clear" w:color="auto" w:fill="FFFFFF"/>
        <w:spacing w:after="0" w:line="240" w:lineRule="auto"/>
        <w:ind w:firstLine="709"/>
        <w:jc w:val="both"/>
        <w:rPr>
          <w:rFonts w:ascii="Times New Roman" w:hAnsi="Times New Roman"/>
          <w:sz w:val="25"/>
          <w:szCs w:val="25"/>
        </w:rPr>
      </w:pPr>
      <w:r w:rsidRPr="00A10925">
        <w:rPr>
          <w:rFonts w:ascii="Times New Roman" w:hAnsi="Times New Roman"/>
          <w:sz w:val="25"/>
          <w:szCs w:val="25"/>
        </w:rPr>
        <w:lastRenderedPageBreak/>
        <w:t>Зокрема</w:t>
      </w:r>
      <w:r w:rsidR="002A5E7E" w:rsidRPr="00A10925">
        <w:rPr>
          <w:rFonts w:ascii="Times New Roman" w:hAnsi="Times New Roman"/>
          <w:sz w:val="25"/>
          <w:szCs w:val="25"/>
        </w:rPr>
        <w:t>, з</w:t>
      </w:r>
      <w:r w:rsidR="00623F32" w:rsidRPr="00A10925">
        <w:rPr>
          <w:rFonts w:ascii="Times New Roman" w:hAnsi="Times New Roman"/>
          <w:sz w:val="25"/>
          <w:szCs w:val="25"/>
        </w:rPr>
        <w:t>і</w:t>
      </w:r>
      <w:r w:rsidR="002A5E7E" w:rsidRPr="00A10925">
        <w:rPr>
          <w:rFonts w:ascii="Times New Roman" w:hAnsi="Times New Roman"/>
          <w:sz w:val="25"/>
          <w:szCs w:val="25"/>
        </w:rPr>
        <w:t xml:space="preserve"> змісту </w:t>
      </w:r>
      <w:proofErr w:type="spellStart"/>
      <w:r w:rsidR="002A5E7E" w:rsidRPr="00A10925">
        <w:rPr>
          <w:rFonts w:ascii="Times New Roman" w:hAnsi="Times New Roman"/>
          <w:sz w:val="25"/>
          <w:szCs w:val="25"/>
        </w:rPr>
        <w:t>позапроцесуальних</w:t>
      </w:r>
      <w:proofErr w:type="spellEnd"/>
      <w:r w:rsidR="002A5E7E" w:rsidRPr="00A10925">
        <w:rPr>
          <w:rFonts w:ascii="Times New Roman" w:hAnsi="Times New Roman"/>
          <w:sz w:val="25"/>
          <w:szCs w:val="25"/>
        </w:rPr>
        <w:t xml:space="preserve"> діалогів </w:t>
      </w:r>
      <w:r w:rsidR="00FB3A5A">
        <w:rPr>
          <w:rFonts w:ascii="Times New Roman" w:hAnsi="Times New Roman"/>
          <w:sz w:val="25"/>
          <w:szCs w:val="25"/>
        </w:rPr>
        <w:t>ОСОБА_1</w:t>
      </w:r>
      <w:r w:rsidR="002A5E7E" w:rsidRPr="00A10925">
        <w:rPr>
          <w:rFonts w:ascii="Times New Roman" w:hAnsi="Times New Roman"/>
          <w:sz w:val="25"/>
          <w:szCs w:val="25"/>
        </w:rPr>
        <w:t xml:space="preserve"> та </w:t>
      </w:r>
      <w:r w:rsidR="00FB3A5A">
        <w:rPr>
          <w:rFonts w:ascii="Times New Roman" w:hAnsi="Times New Roman"/>
          <w:sz w:val="25"/>
          <w:szCs w:val="25"/>
        </w:rPr>
        <w:t>ОСОБА_5</w:t>
      </w:r>
      <w:r w:rsidR="002A5E7E" w:rsidRPr="00A10925">
        <w:rPr>
          <w:rFonts w:ascii="Times New Roman" w:hAnsi="Times New Roman"/>
          <w:sz w:val="25"/>
          <w:szCs w:val="25"/>
        </w:rPr>
        <w:t xml:space="preserve"> </w:t>
      </w:r>
      <w:r w:rsidR="00623F32">
        <w:rPr>
          <w:rFonts w:ascii="Times New Roman" w:hAnsi="Times New Roman"/>
          <w:sz w:val="25"/>
          <w:szCs w:val="25"/>
        </w:rPr>
        <w:t>зрозуміло</w:t>
      </w:r>
      <w:r w:rsidR="002A5E7E" w:rsidRPr="00A10925">
        <w:rPr>
          <w:rFonts w:ascii="Times New Roman" w:hAnsi="Times New Roman"/>
          <w:sz w:val="25"/>
          <w:szCs w:val="25"/>
        </w:rPr>
        <w:t>, що співрозмовники чітко ідентифікували предмет обговорення (питання усунення арбітражного керуючого у справі</w:t>
      </w:r>
      <w:r w:rsidR="00623F32">
        <w:rPr>
          <w:rFonts w:ascii="Times New Roman" w:hAnsi="Times New Roman"/>
          <w:sz w:val="25"/>
          <w:szCs w:val="25"/>
        </w:rPr>
        <w:t>,</w:t>
      </w:r>
      <w:r w:rsidR="002A5E7E" w:rsidRPr="00A10925">
        <w:rPr>
          <w:rFonts w:ascii="Times New Roman" w:hAnsi="Times New Roman"/>
          <w:sz w:val="25"/>
          <w:szCs w:val="25"/>
        </w:rPr>
        <w:t xml:space="preserve"> яка перебува</w:t>
      </w:r>
      <w:r w:rsidR="00D56940">
        <w:rPr>
          <w:rFonts w:ascii="Times New Roman" w:hAnsi="Times New Roman"/>
          <w:sz w:val="25"/>
          <w:szCs w:val="25"/>
        </w:rPr>
        <w:t xml:space="preserve">ла у провадженні судді); </w:t>
      </w:r>
      <w:r w:rsidR="00FB3A5A">
        <w:rPr>
          <w:rFonts w:ascii="Times New Roman" w:hAnsi="Times New Roman"/>
          <w:sz w:val="25"/>
          <w:szCs w:val="25"/>
        </w:rPr>
        <w:t>ОСОБА_5</w:t>
      </w:r>
      <w:r w:rsidR="002A5E7E" w:rsidRPr="00A10925">
        <w:rPr>
          <w:rFonts w:ascii="Times New Roman" w:hAnsi="Times New Roman"/>
          <w:sz w:val="25"/>
          <w:szCs w:val="25"/>
        </w:rPr>
        <w:t xml:space="preserve"> під час бесіди позиціонував себе особою, яка </w:t>
      </w:r>
      <w:r w:rsidR="00623F32">
        <w:rPr>
          <w:rFonts w:ascii="Times New Roman" w:hAnsi="Times New Roman"/>
          <w:sz w:val="25"/>
          <w:szCs w:val="25"/>
        </w:rPr>
        <w:t>в</w:t>
      </w:r>
      <w:r w:rsidR="002A5E7E" w:rsidRPr="00A10925">
        <w:rPr>
          <w:rFonts w:ascii="Times New Roman" w:hAnsi="Times New Roman"/>
          <w:sz w:val="25"/>
          <w:szCs w:val="25"/>
        </w:rPr>
        <w:t xml:space="preserve"> непроцесуальний спосіб переконує </w:t>
      </w:r>
      <w:r w:rsidR="002A5E7E" w:rsidRPr="005B0DE7">
        <w:rPr>
          <w:rFonts w:ascii="Times New Roman" w:hAnsi="Times New Roman"/>
          <w:sz w:val="25"/>
          <w:szCs w:val="25"/>
        </w:rPr>
        <w:t>суддю</w:t>
      </w:r>
      <w:r w:rsidR="002A5E7E" w:rsidRPr="00A10925">
        <w:rPr>
          <w:rFonts w:ascii="Times New Roman" w:hAnsi="Times New Roman"/>
          <w:sz w:val="25"/>
          <w:szCs w:val="25"/>
        </w:rPr>
        <w:t xml:space="preserve"> в необхідності ухвалення конкретного рішення; суддя приймає таке обговорення,</w:t>
      </w:r>
      <w:r w:rsidR="00623F32">
        <w:rPr>
          <w:rFonts w:ascii="Times New Roman" w:hAnsi="Times New Roman"/>
          <w:sz w:val="25"/>
          <w:szCs w:val="25"/>
        </w:rPr>
        <w:t xml:space="preserve"> сприяє йому та висловлює умови, </w:t>
      </w:r>
      <w:r w:rsidR="002A5E7E" w:rsidRPr="00A10925">
        <w:rPr>
          <w:rFonts w:ascii="Times New Roman" w:hAnsi="Times New Roman"/>
          <w:sz w:val="25"/>
          <w:szCs w:val="25"/>
        </w:rPr>
        <w:t>за яких бажане для однієї з</w:t>
      </w:r>
      <w:r w:rsidR="00623F32" w:rsidRPr="00A10925">
        <w:rPr>
          <w:rFonts w:ascii="Times New Roman" w:hAnsi="Times New Roman"/>
          <w:sz w:val="25"/>
          <w:szCs w:val="25"/>
        </w:rPr>
        <w:t>і</w:t>
      </w:r>
      <w:r w:rsidR="002A5E7E" w:rsidRPr="00A10925">
        <w:rPr>
          <w:rFonts w:ascii="Times New Roman" w:hAnsi="Times New Roman"/>
          <w:sz w:val="25"/>
          <w:szCs w:val="25"/>
        </w:rPr>
        <w:t xml:space="preserve"> сторін рішення може бути ухвалене</w:t>
      </w:r>
      <w:r w:rsidRPr="00A10925">
        <w:rPr>
          <w:rFonts w:ascii="Times New Roman" w:hAnsi="Times New Roman"/>
          <w:sz w:val="25"/>
          <w:szCs w:val="25"/>
        </w:rPr>
        <w:t xml:space="preserve">; суддя під час розмови демонструє обізнаність із способами конспірації для того, щоб неправомірна змова не була викритою; розмовники обговорюють текст резолютивної частини рішення, способи його ухвалення та отримання копії судового рішення. </w:t>
      </w:r>
    </w:p>
    <w:p w:rsidR="00BB73A4" w:rsidRPr="00A10925" w:rsidRDefault="00623F32" w:rsidP="00176BD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До того ж</w:t>
      </w:r>
      <w:r w:rsidR="00682C14" w:rsidRPr="00A10925">
        <w:rPr>
          <w:rFonts w:ascii="Times New Roman" w:hAnsi="Times New Roman"/>
          <w:sz w:val="25"/>
          <w:szCs w:val="25"/>
        </w:rPr>
        <w:t xml:space="preserve"> п</w:t>
      </w:r>
      <w:r w:rsidR="00CE3F48" w:rsidRPr="00A10925">
        <w:rPr>
          <w:rFonts w:ascii="Times New Roman" w:hAnsi="Times New Roman"/>
          <w:sz w:val="25"/>
          <w:szCs w:val="25"/>
        </w:rPr>
        <w:t xml:space="preserve">одії щодо </w:t>
      </w:r>
      <w:r w:rsidR="00CE3F48" w:rsidRPr="005B0DE7">
        <w:rPr>
          <w:rFonts w:ascii="Times New Roman" w:hAnsi="Times New Roman"/>
          <w:sz w:val="25"/>
          <w:szCs w:val="25"/>
        </w:rPr>
        <w:t>судді</w:t>
      </w:r>
      <w:r w:rsidR="00CE3F48" w:rsidRPr="00A10925">
        <w:rPr>
          <w:rFonts w:ascii="Times New Roman" w:hAnsi="Times New Roman"/>
          <w:sz w:val="25"/>
          <w:szCs w:val="25"/>
        </w:rPr>
        <w:t xml:space="preserve"> </w:t>
      </w:r>
      <w:r w:rsidR="00FB3A5A">
        <w:rPr>
          <w:rFonts w:ascii="Times New Roman" w:hAnsi="Times New Roman"/>
          <w:sz w:val="25"/>
          <w:szCs w:val="25"/>
        </w:rPr>
        <w:t>ОСОБА_1</w:t>
      </w:r>
      <w:r w:rsidR="00CE3F48" w:rsidRPr="00A10925">
        <w:rPr>
          <w:rFonts w:ascii="Times New Roman" w:hAnsi="Times New Roman"/>
          <w:sz w:val="25"/>
          <w:szCs w:val="25"/>
        </w:rPr>
        <w:t xml:space="preserve"> набули розголосу в медіа та викликали негативну оцінку громадськості діяльності </w:t>
      </w:r>
      <w:r w:rsidR="002D567A" w:rsidRPr="00A10925">
        <w:rPr>
          <w:rFonts w:ascii="Times New Roman" w:hAnsi="Times New Roman"/>
          <w:sz w:val="25"/>
          <w:szCs w:val="25"/>
        </w:rPr>
        <w:t xml:space="preserve">Господарського суду Київської області </w:t>
      </w:r>
      <w:r w:rsidR="00044E27" w:rsidRPr="00A10925">
        <w:rPr>
          <w:rFonts w:ascii="Times New Roman" w:hAnsi="Times New Roman"/>
          <w:sz w:val="25"/>
          <w:szCs w:val="25"/>
        </w:rPr>
        <w:t xml:space="preserve">в аспекті </w:t>
      </w:r>
      <w:r w:rsidR="00CE3F48" w:rsidRPr="00A10925">
        <w:rPr>
          <w:rFonts w:ascii="Times New Roman" w:hAnsi="Times New Roman"/>
          <w:sz w:val="25"/>
          <w:szCs w:val="25"/>
        </w:rPr>
        <w:t xml:space="preserve">чесності та непідкупності суддів, що, безумовно, порочить звання </w:t>
      </w:r>
      <w:r w:rsidR="00CE3F48" w:rsidRPr="005B0DE7">
        <w:rPr>
          <w:rFonts w:ascii="Times New Roman" w:hAnsi="Times New Roman"/>
          <w:sz w:val="25"/>
          <w:szCs w:val="25"/>
        </w:rPr>
        <w:t>судді</w:t>
      </w:r>
      <w:r w:rsidR="002D567A" w:rsidRPr="00A10925">
        <w:rPr>
          <w:rFonts w:ascii="Times New Roman" w:hAnsi="Times New Roman"/>
          <w:sz w:val="25"/>
          <w:szCs w:val="25"/>
        </w:rPr>
        <w:t xml:space="preserve"> </w:t>
      </w:r>
      <w:r w:rsidR="00FB3A5A">
        <w:rPr>
          <w:rFonts w:ascii="Times New Roman" w:hAnsi="Times New Roman"/>
          <w:sz w:val="25"/>
          <w:szCs w:val="25"/>
        </w:rPr>
        <w:t>ОСОБА_1</w:t>
      </w:r>
      <w:r w:rsidR="00CE3F48" w:rsidRPr="00A10925">
        <w:rPr>
          <w:rFonts w:ascii="Times New Roman" w:hAnsi="Times New Roman"/>
          <w:sz w:val="25"/>
          <w:szCs w:val="25"/>
        </w:rPr>
        <w:t>, має негативний вплив на авторитет не лише цього суду, а й судов</w:t>
      </w:r>
      <w:r w:rsidR="00044E27" w:rsidRPr="00A10925">
        <w:rPr>
          <w:rFonts w:ascii="Times New Roman" w:hAnsi="Times New Roman"/>
          <w:sz w:val="25"/>
          <w:szCs w:val="25"/>
        </w:rPr>
        <w:t>ої</w:t>
      </w:r>
      <w:r w:rsidR="00CE3F48" w:rsidRPr="00A10925">
        <w:rPr>
          <w:rFonts w:ascii="Times New Roman" w:hAnsi="Times New Roman"/>
          <w:sz w:val="25"/>
          <w:szCs w:val="25"/>
        </w:rPr>
        <w:t xml:space="preserve"> систем</w:t>
      </w:r>
      <w:r w:rsidR="00044E27" w:rsidRPr="00A10925">
        <w:rPr>
          <w:rFonts w:ascii="Times New Roman" w:hAnsi="Times New Roman"/>
          <w:sz w:val="25"/>
          <w:szCs w:val="25"/>
        </w:rPr>
        <w:t>и</w:t>
      </w:r>
      <w:r>
        <w:rPr>
          <w:rFonts w:ascii="Times New Roman" w:hAnsi="Times New Roman"/>
          <w:sz w:val="25"/>
          <w:szCs w:val="25"/>
        </w:rPr>
        <w:t xml:space="preserve"> загалом</w:t>
      </w:r>
      <w:r w:rsidR="00CE3F48" w:rsidRPr="00A10925">
        <w:rPr>
          <w:rFonts w:ascii="Times New Roman" w:hAnsi="Times New Roman"/>
          <w:sz w:val="25"/>
          <w:szCs w:val="25"/>
        </w:rPr>
        <w:t>.</w:t>
      </w:r>
    </w:p>
    <w:p w:rsidR="001D14E0" w:rsidRPr="00A10925" w:rsidRDefault="001D14E0" w:rsidP="00176BDF">
      <w:pPr>
        <w:shd w:val="clear" w:color="auto" w:fill="FFFFFF"/>
        <w:spacing w:after="0" w:line="240" w:lineRule="auto"/>
        <w:ind w:firstLine="709"/>
        <w:jc w:val="both"/>
        <w:rPr>
          <w:rFonts w:ascii="Times New Roman" w:hAnsi="Times New Roman"/>
          <w:sz w:val="25"/>
          <w:szCs w:val="25"/>
        </w:rPr>
      </w:pPr>
      <w:r w:rsidRPr="00A10925">
        <w:rPr>
          <w:rFonts w:ascii="Times New Roman" w:hAnsi="Times New Roman"/>
          <w:sz w:val="25"/>
          <w:szCs w:val="25"/>
        </w:rPr>
        <w:t>Оцінюючи встановлені у процесі кваліфікаційного оцінювання судді обставини, Комісія наголошує, що проявами доброчесності судді є його незалежність, неупередженість, непідкупність, сумлінність, дотримання ним етичних норм, у тому числі бездоганна поведінка у професійній діяльності та особистому житті.</w:t>
      </w:r>
    </w:p>
    <w:p w:rsidR="001D14E0" w:rsidRPr="00A10925" w:rsidRDefault="001D14E0" w:rsidP="00176BDF">
      <w:pPr>
        <w:shd w:val="clear" w:color="auto" w:fill="FFFFFF"/>
        <w:spacing w:after="0" w:line="240" w:lineRule="auto"/>
        <w:ind w:firstLine="709"/>
        <w:jc w:val="both"/>
        <w:rPr>
          <w:rFonts w:ascii="Times New Roman" w:hAnsi="Times New Roman"/>
          <w:sz w:val="25"/>
          <w:szCs w:val="25"/>
        </w:rPr>
      </w:pPr>
      <w:r w:rsidRPr="00A10925">
        <w:rPr>
          <w:rFonts w:ascii="Times New Roman" w:hAnsi="Times New Roman"/>
          <w:sz w:val="25"/>
          <w:szCs w:val="25"/>
          <w:lang w:val="en-US"/>
        </w:rPr>
        <w:t>C</w:t>
      </w:r>
      <w:r w:rsidRPr="00A10925">
        <w:rPr>
          <w:rFonts w:ascii="Times New Roman" w:hAnsi="Times New Roman"/>
          <w:sz w:val="25"/>
          <w:szCs w:val="25"/>
        </w:rPr>
        <w:t>удова незалежність передбачає, що при розгляді справи між будь-якими сторонами судді повинні бути безсторонніми, тобто вільними від будь-яких зв’язків, прихильностей, упередженості, які впливають або можуть створювати враження впливу на спроможність суддів здійснювати судочинство незалежно.</w:t>
      </w:r>
    </w:p>
    <w:p w:rsidR="001D14E0" w:rsidRPr="00A10925" w:rsidRDefault="001D14E0" w:rsidP="00176BDF">
      <w:pPr>
        <w:shd w:val="clear" w:color="auto" w:fill="FFFFFF"/>
        <w:spacing w:after="0" w:line="240" w:lineRule="auto"/>
        <w:ind w:firstLine="709"/>
        <w:jc w:val="both"/>
        <w:rPr>
          <w:rFonts w:ascii="Times New Roman" w:hAnsi="Times New Roman"/>
          <w:sz w:val="25"/>
          <w:szCs w:val="25"/>
        </w:rPr>
      </w:pPr>
      <w:r w:rsidRPr="00A10925">
        <w:rPr>
          <w:rFonts w:ascii="Times New Roman" w:hAnsi="Times New Roman"/>
          <w:sz w:val="25"/>
          <w:szCs w:val="25"/>
        </w:rPr>
        <w:t>Аксіомою є також те, що під час розгляду справи суддя не керується жодними наказами, інструкціями третіх сторін як усередині, так і поза межами системи правосуддя.</w:t>
      </w:r>
    </w:p>
    <w:p w:rsidR="00681291" w:rsidRPr="00A10925" w:rsidRDefault="001D14E0" w:rsidP="00176BDF">
      <w:pPr>
        <w:pStyle w:val="a5"/>
        <w:ind w:firstLine="709"/>
        <w:jc w:val="both"/>
        <w:rPr>
          <w:rFonts w:ascii="Times New Roman" w:hAnsi="Times New Roman"/>
          <w:sz w:val="25"/>
          <w:szCs w:val="25"/>
        </w:rPr>
      </w:pPr>
      <w:r w:rsidRPr="00A10925">
        <w:rPr>
          <w:rFonts w:ascii="Times New Roman" w:hAnsi="Times New Roman" w:cs="Times New Roman"/>
          <w:sz w:val="25"/>
          <w:szCs w:val="25"/>
          <w:shd w:val="clear" w:color="auto" w:fill="FFFFFF"/>
        </w:rPr>
        <w:t xml:space="preserve">Встановлені Комісією обставини свідчать, що Скутельник П.Ф. допускав поведінку, яку в процедурі кваліфікаційного оцінювання можна кваліфікувати як </w:t>
      </w:r>
      <w:r w:rsidR="00176BDF" w:rsidRPr="00A10925">
        <w:rPr>
          <w:rFonts w:ascii="Times New Roman" w:hAnsi="Times New Roman" w:cs="Times New Roman"/>
          <w:sz w:val="25"/>
          <w:szCs w:val="25"/>
          <w:shd w:val="clear" w:color="auto" w:fill="FFFFFF"/>
        </w:rPr>
        <w:t xml:space="preserve">умисне </w:t>
      </w:r>
      <w:r w:rsidRPr="00A10925">
        <w:rPr>
          <w:rFonts w:ascii="Times New Roman" w:hAnsi="Times New Roman" w:cs="Times New Roman"/>
          <w:sz w:val="25"/>
          <w:szCs w:val="25"/>
          <w:shd w:val="clear" w:color="auto" w:fill="FFFFFF"/>
        </w:rPr>
        <w:t>порушення принципів суддівської незалежності (пов’язаність неправомірними зв’язками при ухваленні рішення у справі), неупереджено</w:t>
      </w:r>
      <w:r w:rsidR="004C0845">
        <w:rPr>
          <w:rFonts w:ascii="Times New Roman" w:hAnsi="Times New Roman" w:cs="Times New Roman"/>
          <w:sz w:val="25"/>
          <w:szCs w:val="25"/>
          <w:shd w:val="clear" w:color="auto" w:fill="FFFFFF"/>
        </w:rPr>
        <w:t>сті (</w:t>
      </w:r>
      <w:proofErr w:type="spellStart"/>
      <w:r w:rsidR="004C0845">
        <w:rPr>
          <w:rFonts w:ascii="Times New Roman" w:hAnsi="Times New Roman" w:cs="Times New Roman"/>
          <w:sz w:val="25"/>
          <w:szCs w:val="25"/>
          <w:shd w:val="clear" w:color="auto" w:fill="FFFFFF"/>
        </w:rPr>
        <w:t>позапроцесуальні</w:t>
      </w:r>
      <w:proofErr w:type="spellEnd"/>
      <w:r w:rsidR="004C0845">
        <w:rPr>
          <w:rFonts w:ascii="Times New Roman" w:hAnsi="Times New Roman" w:cs="Times New Roman"/>
          <w:sz w:val="25"/>
          <w:szCs w:val="25"/>
          <w:shd w:val="clear" w:color="auto" w:fill="FFFFFF"/>
        </w:rPr>
        <w:t xml:space="preserve"> стосунки </w:t>
      </w:r>
      <w:r w:rsidRPr="00A10925">
        <w:rPr>
          <w:rFonts w:ascii="Times New Roman" w:hAnsi="Times New Roman" w:cs="Times New Roman"/>
          <w:sz w:val="25"/>
          <w:szCs w:val="25"/>
          <w:shd w:val="clear" w:color="auto" w:fill="FFFFFF"/>
        </w:rPr>
        <w:t xml:space="preserve">з іншими особами з метою сприяння в розгляді </w:t>
      </w:r>
      <w:r w:rsidR="00682C14" w:rsidRPr="00A10925">
        <w:rPr>
          <w:rFonts w:ascii="Times New Roman" w:hAnsi="Times New Roman" w:cs="Times New Roman"/>
          <w:sz w:val="25"/>
          <w:szCs w:val="25"/>
          <w:shd w:val="clear" w:color="auto" w:fill="FFFFFF"/>
        </w:rPr>
        <w:t>питання щодо арбітражного керуючого</w:t>
      </w:r>
      <w:r w:rsidRPr="00A10925">
        <w:rPr>
          <w:rFonts w:ascii="Times New Roman" w:hAnsi="Times New Roman" w:cs="Times New Roman"/>
          <w:sz w:val="25"/>
          <w:szCs w:val="25"/>
          <w:shd w:val="clear" w:color="auto" w:fill="FFFFFF"/>
        </w:rPr>
        <w:t>), чесності, непідкупності</w:t>
      </w:r>
      <w:r w:rsidR="00176BDF" w:rsidRPr="00A10925">
        <w:rPr>
          <w:rFonts w:ascii="Times New Roman" w:hAnsi="Times New Roman" w:cs="Times New Roman"/>
          <w:sz w:val="25"/>
          <w:szCs w:val="25"/>
          <w:shd w:val="clear" w:color="auto" w:fill="FFFFFF"/>
        </w:rPr>
        <w:t xml:space="preserve">, </w:t>
      </w:r>
      <w:r w:rsidR="00681291" w:rsidRPr="00A10925">
        <w:rPr>
          <w:rFonts w:ascii="Times New Roman" w:hAnsi="Times New Roman"/>
          <w:sz w:val="25"/>
          <w:szCs w:val="25"/>
        </w:rPr>
        <w:t>свідом</w:t>
      </w:r>
      <w:r w:rsidR="00176BDF" w:rsidRPr="00A10925">
        <w:rPr>
          <w:rFonts w:ascii="Times New Roman" w:hAnsi="Times New Roman"/>
          <w:sz w:val="25"/>
          <w:szCs w:val="25"/>
        </w:rPr>
        <w:t>е</w:t>
      </w:r>
      <w:r w:rsidR="00681291" w:rsidRPr="00A10925">
        <w:rPr>
          <w:rFonts w:ascii="Times New Roman" w:hAnsi="Times New Roman"/>
          <w:sz w:val="25"/>
          <w:szCs w:val="25"/>
        </w:rPr>
        <w:t xml:space="preserve">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w:t>
      </w:r>
    </w:p>
    <w:p w:rsidR="00681291" w:rsidRPr="00A10925" w:rsidRDefault="004C0845" w:rsidP="00176BDF">
      <w:pPr>
        <w:shd w:val="clear" w:color="auto" w:fill="FFFFFF"/>
        <w:spacing w:after="0" w:line="240" w:lineRule="auto"/>
        <w:ind w:firstLine="709"/>
        <w:jc w:val="both"/>
        <w:rPr>
          <w:rFonts w:ascii="Times New Roman" w:hAnsi="Times New Roman"/>
          <w:sz w:val="25"/>
          <w:szCs w:val="25"/>
        </w:rPr>
      </w:pPr>
      <w:r>
        <w:rPr>
          <w:rFonts w:ascii="Times New Roman" w:hAnsi="Times New Roman"/>
          <w:sz w:val="25"/>
          <w:szCs w:val="25"/>
        </w:rPr>
        <w:t>Таким чином</w:t>
      </w:r>
      <w:r w:rsidR="00681291" w:rsidRPr="00A10925">
        <w:rPr>
          <w:rFonts w:ascii="Times New Roman" w:hAnsi="Times New Roman"/>
          <w:sz w:val="25"/>
          <w:szCs w:val="25"/>
        </w:rPr>
        <w:t xml:space="preserve">, Комісія </w:t>
      </w:r>
      <w:r w:rsidR="00176BDF" w:rsidRPr="00A10925">
        <w:rPr>
          <w:rFonts w:ascii="Times New Roman" w:hAnsi="Times New Roman"/>
          <w:sz w:val="25"/>
          <w:szCs w:val="25"/>
        </w:rPr>
        <w:t>доходить висновку, що</w:t>
      </w:r>
      <w:r w:rsidR="00681291" w:rsidRPr="00A10925">
        <w:rPr>
          <w:rFonts w:ascii="Times New Roman" w:hAnsi="Times New Roman"/>
          <w:sz w:val="25"/>
          <w:szCs w:val="25"/>
        </w:rPr>
        <w:t xml:space="preserve"> досліджені матеріали суддівського досьє, співбесіда із суддею Скутельником П.Ф. дають підстави оцінити відповідність судді досліджуваним критеріям лише у </w:t>
      </w:r>
      <w:r w:rsidR="00904281" w:rsidRPr="00945D45">
        <w:rPr>
          <w:rFonts w:ascii="Times New Roman" w:hAnsi="Times New Roman"/>
          <w:b/>
          <w:sz w:val="25"/>
          <w:szCs w:val="25"/>
        </w:rPr>
        <w:t xml:space="preserve">97,5 </w:t>
      </w:r>
      <w:proofErr w:type="spellStart"/>
      <w:r w:rsidR="00904281" w:rsidRPr="00945D45">
        <w:rPr>
          <w:rFonts w:ascii="Times New Roman" w:hAnsi="Times New Roman"/>
          <w:b/>
          <w:sz w:val="25"/>
          <w:szCs w:val="25"/>
        </w:rPr>
        <w:t>бала</w:t>
      </w:r>
      <w:proofErr w:type="spellEnd"/>
      <w:r w:rsidR="00904281">
        <w:rPr>
          <w:rFonts w:ascii="Times New Roman" w:hAnsi="Times New Roman"/>
          <w:sz w:val="25"/>
          <w:szCs w:val="25"/>
        </w:rPr>
        <w:t>.</w:t>
      </w:r>
    </w:p>
    <w:p w:rsidR="00D56940" w:rsidRPr="00176BDF" w:rsidRDefault="00D56940" w:rsidP="00176BDF">
      <w:pPr>
        <w:shd w:val="clear" w:color="auto" w:fill="FFFFFF"/>
        <w:spacing w:after="0" w:line="240" w:lineRule="auto"/>
        <w:ind w:firstLine="709"/>
        <w:jc w:val="both"/>
        <w:rPr>
          <w:rFonts w:ascii="Times New Roman" w:hAnsi="Times New Roman"/>
          <w:color w:val="0070C0"/>
          <w:sz w:val="25"/>
          <w:szCs w:val="25"/>
        </w:rPr>
      </w:pPr>
    </w:p>
    <w:p w:rsidR="00D94ADE" w:rsidRPr="00176BDF" w:rsidRDefault="00D94ADE" w:rsidP="00176BDF">
      <w:pPr>
        <w:shd w:val="clear" w:color="auto" w:fill="FFFFFF"/>
        <w:spacing w:after="0" w:line="240" w:lineRule="auto"/>
        <w:ind w:firstLine="709"/>
        <w:jc w:val="both"/>
        <w:rPr>
          <w:rFonts w:ascii="Times New Roman" w:hAnsi="Times New Roman"/>
          <w:b/>
          <w:sz w:val="25"/>
          <w:szCs w:val="25"/>
          <w:shd w:val="clear" w:color="auto" w:fill="FFFFFF"/>
        </w:rPr>
      </w:pPr>
      <w:r w:rsidRPr="00176BDF">
        <w:rPr>
          <w:rFonts w:ascii="Times New Roman" w:hAnsi="Times New Roman"/>
          <w:b/>
          <w:sz w:val="25"/>
          <w:szCs w:val="25"/>
        </w:rPr>
        <w:t>Висновок Комісії за результатами розгляду справи.</w:t>
      </w:r>
    </w:p>
    <w:p w:rsidR="008853E3" w:rsidRPr="00176BDF" w:rsidRDefault="008853E3" w:rsidP="00176BDF">
      <w:pPr>
        <w:pStyle w:val="a5"/>
        <w:ind w:firstLine="709"/>
        <w:jc w:val="both"/>
        <w:rPr>
          <w:rFonts w:ascii="Times New Roman" w:eastAsia="Batang" w:hAnsi="Times New Roman" w:cs="Times New Roman"/>
          <w:sz w:val="25"/>
          <w:szCs w:val="25"/>
          <w:lang w:eastAsia="uk-UA"/>
        </w:rPr>
      </w:pPr>
      <w:r w:rsidRPr="00176BDF">
        <w:rPr>
          <w:rFonts w:ascii="Times New Roman" w:eastAsia="Times New Roman" w:hAnsi="Times New Roman" w:cs="Times New Roman"/>
          <w:sz w:val="25"/>
          <w:szCs w:val="25"/>
          <w:lang w:eastAsia="uk-UA"/>
        </w:rPr>
        <w:t xml:space="preserve">За результатами дослідження суддівського досьє та проведеної співбесіди суддя </w:t>
      </w:r>
      <w:r w:rsidR="004B178C" w:rsidRPr="00176BDF">
        <w:rPr>
          <w:rFonts w:ascii="Times New Roman" w:eastAsia="Times New Roman" w:hAnsi="Times New Roman" w:cs="Times New Roman"/>
          <w:sz w:val="25"/>
          <w:szCs w:val="25"/>
          <w:lang w:eastAsia="uk-UA"/>
        </w:rPr>
        <w:t xml:space="preserve">Скутельник П.Ф. </w:t>
      </w:r>
      <w:r w:rsidR="00B0259A" w:rsidRPr="00176BDF">
        <w:rPr>
          <w:rFonts w:ascii="Times New Roman" w:eastAsia="Times New Roman" w:hAnsi="Times New Roman" w:cs="Times New Roman"/>
          <w:sz w:val="25"/>
          <w:szCs w:val="25"/>
          <w:lang w:eastAsia="uk-UA"/>
        </w:rPr>
        <w:t>в</w:t>
      </w:r>
      <w:r w:rsidRPr="00176BDF">
        <w:rPr>
          <w:rFonts w:ascii="Times New Roman" w:eastAsia="Times New Roman" w:hAnsi="Times New Roman" w:cs="Times New Roman"/>
          <w:sz w:val="25"/>
          <w:szCs w:val="25"/>
          <w:lang w:eastAsia="uk-UA"/>
        </w:rPr>
        <w:t xml:space="preserve"> сукупності набра</w:t>
      </w:r>
      <w:r w:rsidR="004C0845">
        <w:rPr>
          <w:rFonts w:ascii="Times New Roman" w:eastAsia="Times New Roman" w:hAnsi="Times New Roman" w:cs="Times New Roman"/>
          <w:sz w:val="25"/>
          <w:szCs w:val="25"/>
          <w:lang w:eastAsia="uk-UA"/>
        </w:rPr>
        <w:t>в</w:t>
      </w:r>
      <w:r w:rsidRPr="00176BDF">
        <w:rPr>
          <w:rFonts w:ascii="Times New Roman" w:eastAsia="Times New Roman" w:hAnsi="Times New Roman" w:cs="Times New Roman"/>
          <w:sz w:val="25"/>
          <w:szCs w:val="25"/>
          <w:lang w:eastAsia="uk-UA"/>
        </w:rPr>
        <w:t xml:space="preserve"> </w:t>
      </w:r>
      <w:r w:rsidR="00916FA1" w:rsidRPr="00176BDF">
        <w:rPr>
          <w:rFonts w:ascii="Times New Roman" w:eastAsia="Times New Roman" w:hAnsi="Times New Roman" w:cs="Times New Roman"/>
          <w:sz w:val="25"/>
          <w:szCs w:val="25"/>
          <w:lang w:eastAsia="uk-UA"/>
        </w:rPr>
        <w:t xml:space="preserve">434, 75 </w:t>
      </w:r>
      <w:proofErr w:type="spellStart"/>
      <w:r w:rsidR="00B42C09" w:rsidRPr="00176BDF">
        <w:rPr>
          <w:rFonts w:ascii="Times New Roman" w:eastAsia="Times New Roman" w:hAnsi="Times New Roman" w:cs="Times New Roman"/>
          <w:sz w:val="25"/>
          <w:szCs w:val="25"/>
          <w:lang w:eastAsia="uk-UA"/>
        </w:rPr>
        <w:t>бала</w:t>
      </w:r>
      <w:proofErr w:type="spellEnd"/>
      <w:r w:rsidRPr="00176BDF">
        <w:rPr>
          <w:rFonts w:ascii="Times New Roman" w:eastAsia="Times New Roman" w:hAnsi="Times New Roman" w:cs="Times New Roman"/>
          <w:color w:val="FF0000"/>
          <w:sz w:val="25"/>
          <w:szCs w:val="25"/>
          <w:lang w:eastAsia="uk-UA"/>
        </w:rPr>
        <w:t xml:space="preserve">, </w:t>
      </w:r>
      <w:r w:rsidRPr="00176BDF">
        <w:rPr>
          <w:rFonts w:ascii="Times New Roman" w:eastAsia="Times New Roman" w:hAnsi="Times New Roman" w:cs="Times New Roman"/>
          <w:sz w:val="25"/>
          <w:szCs w:val="25"/>
          <w:lang w:eastAsia="uk-UA"/>
        </w:rPr>
        <w:t>що становить</w:t>
      </w:r>
      <w:r w:rsidR="009B6FA4" w:rsidRPr="00176BDF">
        <w:rPr>
          <w:rFonts w:ascii="Times New Roman" w:eastAsia="Times New Roman" w:hAnsi="Times New Roman" w:cs="Times New Roman"/>
          <w:sz w:val="25"/>
          <w:szCs w:val="25"/>
          <w:lang w:eastAsia="uk-UA"/>
        </w:rPr>
        <w:t xml:space="preserve"> </w:t>
      </w:r>
      <w:r w:rsidR="004B178C" w:rsidRPr="00176BDF">
        <w:rPr>
          <w:rFonts w:ascii="Times New Roman" w:eastAsia="Times New Roman" w:hAnsi="Times New Roman" w:cs="Times New Roman"/>
          <w:sz w:val="25"/>
          <w:szCs w:val="25"/>
          <w:lang w:eastAsia="uk-UA"/>
        </w:rPr>
        <w:t>менше</w:t>
      </w:r>
      <w:r w:rsidR="009B6FA4" w:rsidRPr="00176BDF">
        <w:rPr>
          <w:rFonts w:ascii="Times New Roman" w:eastAsia="Times New Roman" w:hAnsi="Times New Roman" w:cs="Times New Roman"/>
          <w:sz w:val="25"/>
          <w:szCs w:val="25"/>
          <w:lang w:eastAsia="uk-UA"/>
        </w:rPr>
        <w:t xml:space="preserve"> 67 відсотків від суми ма</w:t>
      </w:r>
      <w:r w:rsidRPr="00176BDF">
        <w:rPr>
          <w:rFonts w:ascii="Times New Roman" w:eastAsia="Times New Roman" w:hAnsi="Times New Roman" w:cs="Times New Roman"/>
          <w:sz w:val="25"/>
          <w:szCs w:val="25"/>
          <w:lang w:eastAsia="uk-UA"/>
        </w:rPr>
        <w:t>ксимально можливих балів за результатами кваліфікаці</w:t>
      </w:r>
      <w:r w:rsidR="00192CEA" w:rsidRPr="00176BDF">
        <w:rPr>
          <w:rFonts w:ascii="Times New Roman" w:eastAsia="Times New Roman" w:hAnsi="Times New Roman" w:cs="Times New Roman"/>
          <w:sz w:val="25"/>
          <w:szCs w:val="25"/>
          <w:lang w:eastAsia="uk-UA"/>
        </w:rPr>
        <w:t>йного оцінювання всіх критеріїв</w:t>
      </w:r>
      <w:r w:rsidR="00603843" w:rsidRPr="00176BDF">
        <w:rPr>
          <w:rFonts w:ascii="Times New Roman" w:eastAsia="Times New Roman" w:hAnsi="Times New Roman" w:cs="Times New Roman"/>
          <w:sz w:val="25"/>
          <w:szCs w:val="25"/>
          <w:lang w:eastAsia="uk-UA"/>
        </w:rPr>
        <w:t>.</w:t>
      </w:r>
    </w:p>
    <w:p w:rsidR="00B42C09" w:rsidRDefault="008853E3" w:rsidP="00176BDF">
      <w:pPr>
        <w:pStyle w:val="a5"/>
        <w:ind w:firstLine="709"/>
        <w:jc w:val="both"/>
        <w:rPr>
          <w:rFonts w:ascii="Times New Roman" w:eastAsia="Times New Roman" w:hAnsi="Times New Roman" w:cs="Times New Roman"/>
          <w:sz w:val="25"/>
          <w:szCs w:val="25"/>
          <w:lang w:eastAsia="uk-UA"/>
        </w:rPr>
      </w:pPr>
      <w:r w:rsidRPr="00176BDF">
        <w:rPr>
          <w:rFonts w:ascii="Times New Roman" w:eastAsia="Times New Roman" w:hAnsi="Times New Roman" w:cs="Times New Roman"/>
          <w:sz w:val="25"/>
          <w:szCs w:val="25"/>
          <w:lang w:eastAsia="uk-UA"/>
        </w:rPr>
        <w:t>Ураховуючи викладене та керуючись нормами Конституції України, 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w:t>
      </w:r>
      <w:r w:rsidRPr="00A62D19">
        <w:rPr>
          <w:rFonts w:ascii="Times New Roman" w:eastAsia="Times New Roman" w:hAnsi="Times New Roman" w:cs="Times New Roman"/>
          <w:sz w:val="25"/>
          <w:szCs w:val="25"/>
          <w:lang w:eastAsia="uk-UA"/>
        </w:rPr>
        <w:t xml:space="preserve"> комісії суддів України, Вища кваліфікаційна комісія суддів України одноголосно</w:t>
      </w:r>
    </w:p>
    <w:p w:rsidR="00B42C09" w:rsidRDefault="00B42C09" w:rsidP="00B42C09">
      <w:pPr>
        <w:pStyle w:val="a5"/>
        <w:ind w:firstLine="708"/>
        <w:jc w:val="center"/>
        <w:rPr>
          <w:rFonts w:ascii="Times New Roman" w:eastAsia="Times New Roman" w:hAnsi="Times New Roman" w:cs="Times New Roman"/>
          <w:sz w:val="25"/>
          <w:szCs w:val="25"/>
          <w:lang w:eastAsia="uk-UA"/>
        </w:rPr>
      </w:pPr>
    </w:p>
    <w:p w:rsidR="00B42C09" w:rsidRDefault="008411FE" w:rsidP="00B42C09">
      <w:pPr>
        <w:pStyle w:val="a5"/>
        <w:ind w:firstLine="708"/>
        <w:jc w:val="center"/>
        <w:rPr>
          <w:rFonts w:ascii="Times New Roman" w:eastAsia="Times New Roman" w:hAnsi="Times New Roman" w:cs="Times New Roman"/>
          <w:sz w:val="25"/>
          <w:szCs w:val="25"/>
          <w:lang w:eastAsia="uk-UA"/>
        </w:rPr>
      </w:pPr>
      <w:r w:rsidRPr="00A62D19">
        <w:rPr>
          <w:rFonts w:ascii="Times New Roman" w:eastAsia="Times New Roman" w:hAnsi="Times New Roman" w:cs="Times New Roman"/>
          <w:sz w:val="25"/>
          <w:szCs w:val="25"/>
          <w:lang w:eastAsia="uk-UA"/>
        </w:rPr>
        <w:t>вирішила:</w:t>
      </w:r>
    </w:p>
    <w:p w:rsidR="007A37A2" w:rsidRPr="007A37A2" w:rsidRDefault="007A37A2" w:rsidP="00B42C09">
      <w:pPr>
        <w:pStyle w:val="a5"/>
        <w:ind w:firstLine="708"/>
        <w:jc w:val="center"/>
        <w:rPr>
          <w:rFonts w:ascii="Times New Roman" w:eastAsia="Times New Roman" w:hAnsi="Times New Roman" w:cs="Times New Roman"/>
          <w:sz w:val="25"/>
          <w:szCs w:val="25"/>
          <w:lang w:eastAsia="uk-UA"/>
        </w:rPr>
      </w:pPr>
    </w:p>
    <w:p w:rsidR="00916FA1" w:rsidRPr="007A37A2" w:rsidRDefault="00916FA1" w:rsidP="007A37A2">
      <w:pPr>
        <w:pStyle w:val="rtejustify"/>
        <w:shd w:val="clear" w:color="auto" w:fill="FFFFFF"/>
        <w:spacing w:before="0" w:beforeAutospacing="0" w:after="0" w:afterAutospacing="0"/>
        <w:ind w:firstLine="709"/>
        <w:jc w:val="both"/>
        <w:rPr>
          <w:sz w:val="25"/>
          <w:szCs w:val="25"/>
        </w:rPr>
      </w:pPr>
      <w:r w:rsidRPr="007A37A2">
        <w:rPr>
          <w:sz w:val="25"/>
          <w:szCs w:val="25"/>
        </w:rPr>
        <w:t xml:space="preserve">Визначити, що суддя </w:t>
      </w:r>
      <w:r w:rsidRPr="007A37A2">
        <w:rPr>
          <w:rFonts w:eastAsia="Batang"/>
          <w:sz w:val="25"/>
          <w:szCs w:val="25"/>
        </w:rPr>
        <w:t>Господарського суду Київської області Скутельник Павло Федорович</w:t>
      </w:r>
      <w:r w:rsidRPr="007A37A2">
        <w:rPr>
          <w:sz w:val="25"/>
          <w:szCs w:val="25"/>
        </w:rPr>
        <w:t xml:space="preserve"> за результатами кваліфікаційного оцінювання на відповідність займаній посаді набрав 434,75 бала.</w:t>
      </w:r>
    </w:p>
    <w:p w:rsidR="00916FA1" w:rsidRPr="007A37A2" w:rsidRDefault="00916FA1" w:rsidP="007A37A2">
      <w:pPr>
        <w:pStyle w:val="rtejustify"/>
        <w:shd w:val="clear" w:color="auto" w:fill="FFFFFF"/>
        <w:spacing w:before="0" w:beforeAutospacing="0" w:after="0" w:afterAutospacing="0"/>
        <w:ind w:firstLine="709"/>
        <w:jc w:val="both"/>
        <w:rPr>
          <w:sz w:val="25"/>
          <w:szCs w:val="25"/>
        </w:rPr>
      </w:pPr>
      <w:r w:rsidRPr="007A37A2">
        <w:rPr>
          <w:sz w:val="25"/>
          <w:szCs w:val="25"/>
        </w:rPr>
        <w:lastRenderedPageBreak/>
        <w:t xml:space="preserve">Визнати суддю </w:t>
      </w:r>
      <w:r w:rsidRPr="007A37A2">
        <w:rPr>
          <w:rFonts w:eastAsia="Batang"/>
          <w:sz w:val="25"/>
          <w:szCs w:val="25"/>
        </w:rPr>
        <w:t>Господарського суду Київської області Скутельника Павла Федоровича</w:t>
      </w:r>
      <w:r w:rsidRPr="007A37A2">
        <w:rPr>
          <w:sz w:val="25"/>
          <w:szCs w:val="25"/>
        </w:rPr>
        <w:t xml:space="preserve"> таким, що не відповідає займаній посаді.</w:t>
      </w:r>
    </w:p>
    <w:p w:rsidR="00B42C09" w:rsidRPr="007A37A2" w:rsidRDefault="00916FA1" w:rsidP="007A37A2">
      <w:pPr>
        <w:pStyle w:val="a5"/>
        <w:ind w:firstLine="708"/>
        <w:jc w:val="both"/>
        <w:rPr>
          <w:rFonts w:ascii="Times New Roman" w:eastAsia="Times New Roman" w:hAnsi="Times New Roman" w:cs="Times New Roman"/>
          <w:sz w:val="25"/>
          <w:szCs w:val="25"/>
          <w:lang w:eastAsia="uk-UA"/>
        </w:rPr>
      </w:pPr>
      <w:r w:rsidRPr="007A37A2">
        <w:rPr>
          <w:rFonts w:ascii="Times New Roman" w:hAnsi="Times New Roman" w:cs="Times New Roman"/>
          <w:sz w:val="25"/>
          <w:szCs w:val="25"/>
        </w:rPr>
        <w:t xml:space="preserve">Внести подання до Вищої ради правосуддя про звільнення судді </w:t>
      </w:r>
      <w:r w:rsidRPr="007A37A2">
        <w:rPr>
          <w:rFonts w:ascii="Times New Roman" w:eastAsia="Batang" w:hAnsi="Times New Roman" w:cs="Times New Roman"/>
          <w:sz w:val="25"/>
          <w:szCs w:val="25"/>
        </w:rPr>
        <w:t>Господарського суду Київської області Скутельника Павла Федоровича</w:t>
      </w:r>
      <w:r w:rsidRPr="007A37A2">
        <w:rPr>
          <w:rFonts w:ascii="Times New Roman" w:hAnsi="Times New Roman" w:cs="Times New Roman"/>
          <w:sz w:val="25"/>
          <w:szCs w:val="25"/>
        </w:rPr>
        <w:t xml:space="preserve"> із займаної посади</w:t>
      </w:r>
      <w:r w:rsidR="007A37A2" w:rsidRPr="007A37A2">
        <w:rPr>
          <w:rFonts w:ascii="Times New Roman" w:hAnsi="Times New Roman" w:cs="Times New Roman"/>
          <w:sz w:val="25"/>
          <w:szCs w:val="25"/>
        </w:rPr>
        <w:t>.</w:t>
      </w:r>
    </w:p>
    <w:p w:rsidR="00982727" w:rsidRDefault="00982727" w:rsidP="00982727">
      <w:pPr>
        <w:pStyle w:val="a5"/>
        <w:ind w:firstLine="708"/>
        <w:jc w:val="both"/>
        <w:rPr>
          <w:rFonts w:ascii="Times New Roman" w:hAnsi="Times New Roman" w:cs="Times New Roman"/>
          <w:sz w:val="25"/>
          <w:szCs w:val="25"/>
        </w:rPr>
      </w:pPr>
    </w:p>
    <w:p w:rsidR="008411FE" w:rsidRDefault="008411FE" w:rsidP="00954371">
      <w:pPr>
        <w:shd w:val="clear" w:color="auto" w:fill="FFFFFF"/>
        <w:suppressAutoHyphens/>
        <w:spacing w:after="0" w:line="480" w:lineRule="auto"/>
        <w:jc w:val="both"/>
        <w:rPr>
          <w:rFonts w:ascii="Times New Roman" w:eastAsia="Times New Roman" w:hAnsi="Times New Roman"/>
          <w:sz w:val="25"/>
          <w:szCs w:val="25"/>
          <w:lang w:eastAsia="ar-SA"/>
        </w:rPr>
      </w:pPr>
      <w:r w:rsidRPr="00A62D19">
        <w:rPr>
          <w:rFonts w:ascii="Times New Roman" w:eastAsia="Times New Roman" w:hAnsi="Times New Roman"/>
          <w:sz w:val="25"/>
          <w:szCs w:val="25"/>
          <w:lang w:eastAsia="ar-SA"/>
        </w:rPr>
        <w:t>Го</w:t>
      </w:r>
      <w:r w:rsidR="00A644FA" w:rsidRPr="00A62D19">
        <w:rPr>
          <w:rFonts w:ascii="Times New Roman" w:eastAsia="Times New Roman" w:hAnsi="Times New Roman"/>
          <w:sz w:val="25"/>
          <w:szCs w:val="25"/>
          <w:lang w:eastAsia="ar-SA"/>
        </w:rPr>
        <w:t>ловуючий</w:t>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 xml:space="preserve">       </w:t>
      </w:r>
      <w:r w:rsidR="005800C1" w:rsidRPr="00A62D19">
        <w:rPr>
          <w:rFonts w:ascii="Times New Roman" w:eastAsia="Times New Roman" w:hAnsi="Times New Roman"/>
          <w:sz w:val="25"/>
          <w:szCs w:val="25"/>
          <w:lang w:val="ru-RU" w:eastAsia="ar-SA"/>
        </w:rPr>
        <w:t xml:space="preserve"> </w:t>
      </w:r>
      <w:r w:rsidR="008C1563" w:rsidRPr="00A62D19">
        <w:rPr>
          <w:rFonts w:ascii="Times New Roman" w:eastAsia="Times New Roman" w:hAnsi="Times New Roman"/>
          <w:sz w:val="25"/>
          <w:szCs w:val="25"/>
          <w:lang w:val="ru-RU" w:eastAsia="ar-SA"/>
        </w:rPr>
        <w:t xml:space="preserve"> </w:t>
      </w:r>
      <w:r w:rsidRPr="00A62D19">
        <w:rPr>
          <w:rFonts w:ascii="Times New Roman" w:eastAsia="Times New Roman" w:hAnsi="Times New Roman"/>
          <w:sz w:val="25"/>
          <w:szCs w:val="25"/>
          <w:lang w:eastAsia="ar-SA"/>
        </w:rPr>
        <w:t>Михайло БОГОНІС</w:t>
      </w:r>
    </w:p>
    <w:p w:rsidR="00891329" w:rsidRDefault="008411FE" w:rsidP="00954371">
      <w:pPr>
        <w:shd w:val="clear" w:color="auto" w:fill="FFFFFF"/>
        <w:suppressAutoHyphens/>
        <w:spacing w:after="0" w:line="480" w:lineRule="auto"/>
        <w:jc w:val="both"/>
        <w:rPr>
          <w:rFonts w:ascii="Times New Roman" w:eastAsia="Times New Roman" w:hAnsi="Times New Roman"/>
          <w:sz w:val="25"/>
          <w:szCs w:val="25"/>
          <w:lang w:eastAsia="ar-SA"/>
        </w:rPr>
      </w:pPr>
      <w:r w:rsidRPr="00A62D19">
        <w:rPr>
          <w:rFonts w:ascii="Times New Roman" w:eastAsia="Times New Roman" w:hAnsi="Times New Roman"/>
          <w:sz w:val="25"/>
          <w:szCs w:val="25"/>
          <w:lang w:eastAsia="ar-SA"/>
        </w:rPr>
        <w:t>Члени Комісії:</w:t>
      </w:r>
      <w:r w:rsidRPr="00A62D19">
        <w:rPr>
          <w:rFonts w:ascii="Times New Roman" w:eastAsia="Times New Roman" w:hAnsi="Times New Roman"/>
          <w:sz w:val="25"/>
          <w:szCs w:val="25"/>
          <w:lang w:eastAsia="ar-SA"/>
        </w:rPr>
        <w:tab/>
      </w:r>
      <w:r w:rsidRPr="00A62D19">
        <w:rPr>
          <w:rFonts w:ascii="Times New Roman" w:eastAsia="Times New Roman" w:hAnsi="Times New Roman"/>
          <w:sz w:val="25"/>
          <w:szCs w:val="25"/>
          <w:lang w:eastAsia="ar-SA"/>
        </w:rPr>
        <w:tab/>
      </w:r>
      <w:r w:rsidRPr="00A62D19">
        <w:rPr>
          <w:rFonts w:ascii="Times New Roman" w:eastAsia="Times New Roman" w:hAnsi="Times New Roman"/>
          <w:sz w:val="25"/>
          <w:szCs w:val="25"/>
          <w:lang w:eastAsia="ar-SA"/>
        </w:rPr>
        <w:tab/>
      </w:r>
      <w:r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C82687" w:rsidRPr="00A62D19">
        <w:rPr>
          <w:rFonts w:ascii="Times New Roman" w:eastAsia="Times New Roman" w:hAnsi="Times New Roman"/>
          <w:sz w:val="25"/>
          <w:szCs w:val="25"/>
          <w:lang w:eastAsia="ar-SA"/>
        </w:rPr>
        <w:t xml:space="preserve">       </w:t>
      </w:r>
      <w:r w:rsidR="00C82687" w:rsidRPr="00A62D19">
        <w:rPr>
          <w:rFonts w:ascii="Times New Roman" w:eastAsia="Times New Roman" w:hAnsi="Times New Roman"/>
          <w:sz w:val="25"/>
          <w:szCs w:val="25"/>
          <w:lang w:val="ru-RU" w:eastAsia="ar-SA"/>
        </w:rPr>
        <w:t xml:space="preserve">  </w:t>
      </w:r>
      <w:r w:rsidRPr="00A62D19">
        <w:rPr>
          <w:rFonts w:ascii="Times New Roman" w:eastAsia="Times New Roman" w:hAnsi="Times New Roman"/>
          <w:sz w:val="25"/>
          <w:szCs w:val="25"/>
          <w:lang w:eastAsia="ar-SA"/>
        </w:rPr>
        <w:t>Надія КОБЕЦЬКА</w:t>
      </w:r>
    </w:p>
    <w:p w:rsidR="00361EE6" w:rsidRPr="003B2E41" w:rsidRDefault="00C82687" w:rsidP="00954371">
      <w:pPr>
        <w:tabs>
          <w:tab w:val="left" w:pos="8385"/>
        </w:tabs>
        <w:spacing w:line="480" w:lineRule="auto"/>
        <w:ind w:left="7513" w:hanging="433"/>
        <w:rPr>
          <w:rFonts w:ascii="Times New Roman" w:eastAsia="Times New Roman" w:hAnsi="Times New Roman"/>
          <w:sz w:val="25"/>
          <w:szCs w:val="25"/>
          <w:lang w:eastAsia="ar-SA"/>
        </w:rPr>
      </w:pPr>
      <w:r w:rsidRPr="00A62D19">
        <w:rPr>
          <w:rFonts w:ascii="Times New Roman" w:eastAsia="Times New Roman" w:hAnsi="Times New Roman"/>
          <w:sz w:val="25"/>
          <w:szCs w:val="25"/>
          <w:lang w:eastAsia="ar-SA"/>
        </w:rPr>
        <w:t xml:space="preserve">       </w:t>
      </w:r>
      <w:r w:rsidRPr="00A62D19">
        <w:rPr>
          <w:rFonts w:ascii="Times New Roman" w:eastAsia="Times New Roman" w:hAnsi="Times New Roman"/>
          <w:sz w:val="25"/>
          <w:szCs w:val="25"/>
          <w:lang w:val="ru-RU" w:eastAsia="ar-SA"/>
        </w:rPr>
        <w:t xml:space="preserve">  </w:t>
      </w:r>
      <w:r w:rsidR="008411FE" w:rsidRPr="00A62D19">
        <w:rPr>
          <w:rFonts w:ascii="Times New Roman" w:eastAsia="Times New Roman" w:hAnsi="Times New Roman"/>
          <w:sz w:val="25"/>
          <w:szCs w:val="25"/>
          <w:lang w:eastAsia="ar-SA"/>
        </w:rPr>
        <w:t>Галина ШЕВЧУК</w:t>
      </w:r>
    </w:p>
    <w:sectPr w:rsidR="00361EE6" w:rsidRPr="003B2E41" w:rsidSect="00A06141">
      <w:headerReference w:type="default" r:id="rId14"/>
      <w:footerReference w:type="default" r:id="rId15"/>
      <w:pgSz w:w="11906" w:h="16838"/>
      <w:pgMar w:top="1135"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E2E" w:rsidRDefault="00E83E2E" w:rsidP="009A1CEE">
      <w:pPr>
        <w:spacing w:after="0" w:line="240" w:lineRule="auto"/>
      </w:pPr>
      <w:r>
        <w:separator/>
      </w:r>
    </w:p>
  </w:endnote>
  <w:endnote w:type="continuationSeparator" w:id="0">
    <w:p w:rsidR="00E83E2E" w:rsidRDefault="00E83E2E"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E2E" w:rsidRDefault="00E83E2E" w:rsidP="002D1938">
    <w:pPr>
      <w:pStyle w:val="aa"/>
      <w:tabs>
        <w:tab w:val="clear" w:pos="4819"/>
        <w:tab w:val="clear" w:pos="9639"/>
        <w:tab w:val="left" w:pos="25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E2E" w:rsidRDefault="00E83E2E" w:rsidP="009A1CEE">
      <w:pPr>
        <w:spacing w:after="0" w:line="240" w:lineRule="auto"/>
      </w:pPr>
      <w:r>
        <w:separator/>
      </w:r>
    </w:p>
  </w:footnote>
  <w:footnote w:type="continuationSeparator" w:id="0">
    <w:p w:rsidR="00E83E2E" w:rsidRDefault="00E83E2E"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897759"/>
      <w:docPartObj>
        <w:docPartGallery w:val="Page Numbers (Top of Page)"/>
        <w:docPartUnique/>
      </w:docPartObj>
    </w:sdtPr>
    <w:sdtEndPr/>
    <w:sdtContent>
      <w:p w:rsidR="00E83E2E" w:rsidRDefault="00E83E2E">
        <w:pPr>
          <w:pStyle w:val="a8"/>
          <w:jc w:val="center"/>
        </w:pPr>
        <w:r>
          <w:fldChar w:fldCharType="begin"/>
        </w:r>
        <w:r>
          <w:instrText>PAGE   \* MERGEFORMAT</w:instrText>
        </w:r>
        <w:r>
          <w:fldChar w:fldCharType="separate"/>
        </w:r>
        <w:r>
          <w:rPr>
            <w:noProof/>
          </w:rPr>
          <w:t>24</w:t>
        </w:r>
        <w:r>
          <w:fldChar w:fldCharType="end"/>
        </w:r>
      </w:p>
    </w:sdtContent>
  </w:sdt>
  <w:p w:rsidR="00E83E2E" w:rsidRDefault="00E83E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769362A"/>
    <w:multiLevelType w:val="hybridMultilevel"/>
    <w:tmpl w:val="BEBCB6D2"/>
    <w:lvl w:ilvl="0" w:tplc="A7E482A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7E491750"/>
    <w:multiLevelType w:val="hybridMultilevel"/>
    <w:tmpl w:val="2FDC73C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0D41"/>
    <w:rsid w:val="0000192A"/>
    <w:rsid w:val="000040B5"/>
    <w:rsid w:val="00005129"/>
    <w:rsid w:val="000078B7"/>
    <w:rsid w:val="000144CE"/>
    <w:rsid w:val="00017499"/>
    <w:rsid w:val="00020AF6"/>
    <w:rsid w:val="0002123E"/>
    <w:rsid w:val="000228C8"/>
    <w:rsid w:val="00026885"/>
    <w:rsid w:val="00026906"/>
    <w:rsid w:val="0003214E"/>
    <w:rsid w:val="000324ED"/>
    <w:rsid w:val="00034E70"/>
    <w:rsid w:val="00036A67"/>
    <w:rsid w:val="0003768F"/>
    <w:rsid w:val="00041F5D"/>
    <w:rsid w:val="00042FD3"/>
    <w:rsid w:val="00043D0A"/>
    <w:rsid w:val="00043F41"/>
    <w:rsid w:val="00044E27"/>
    <w:rsid w:val="00046B6E"/>
    <w:rsid w:val="00055B9D"/>
    <w:rsid w:val="00056445"/>
    <w:rsid w:val="000607D8"/>
    <w:rsid w:val="00061AE7"/>
    <w:rsid w:val="0006376E"/>
    <w:rsid w:val="00063DC2"/>
    <w:rsid w:val="0006459E"/>
    <w:rsid w:val="00064ADA"/>
    <w:rsid w:val="00067913"/>
    <w:rsid w:val="00075283"/>
    <w:rsid w:val="00077D93"/>
    <w:rsid w:val="000822FE"/>
    <w:rsid w:val="00085C4F"/>
    <w:rsid w:val="00085F5C"/>
    <w:rsid w:val="00093E13"/>
    <w:rsid w:val="00096F11"/>
    <w:rsid w:val="000A3504"/>
    <w:rsid w:val="000A5AAA"/>
    <w:rsid w:val="000A5D14"/>
    <w:rsid w:val="000A68D9"/>
    <w:rsid w:val="000B1EC6"/>
    <w:rsid w:val="000B29A8"/>
    <w:rsid w:val="000B2A98"/>
    <w:rsid w:val="000B3FCA"/>
    <w:rsid w:val="000B5434"/>
    <w:rsid w:val="000B73D2"/>
    <w:rsid w:val="000C586D"/>
    <w:rsid w:val="000C65A2"/>
    <w:rsid w:val="000D0F7A"/>
    <w:rsid w:val="000D166F"/>
    <w:rsid w:val="000E057E"/>
    <w:rsid w:val="000E0B0E"/>
    <w:rsid w:val="000E146F"/>
    <w:rsid w:val="000F6FC1"/>
    <w:rsid w:val="00100B4C"/>
    <w:rsid w:val="00105829"/>
    <w:rsid w:val="00105D36"/>
    <w:rsid w:val="001113B8"/>
    <w:rsid w:val="001126CB"/>
    <w:rsid w:val="00115039"/>
    <w:rsid w:val="0011622D"/>
    <w:rsid w:val="00117888"/>
    <w:rsid w:val="001209BF"/>
    <w:rsid w:val="001214D1"/>
    <w:rsid w:val="00125D44"/>
    <w:rsid w:val="00127625"/>
    <w:rsid w:val="00134B25"/>
    <w:rsid w:val="00136E92"/>
    <w:rsid w:val="00137E23"/>
    <w:rsid w:val="00146B57"/>
    <w:rsid w:val="00151833"/>
    <w:rsid w:val="0015338A"/>
    <w:rsid w:val="00164A4E"/>
    <w:rsid w:val="001658C2"/>
    <w:rsid w:val="00166A40"/>
    <w:rsid w:val="00167AB2"/>
    <w:rsid w:val="00176BDF"/>
    <w:rsid w:val="00184A94"/>
    <w:rsid w:val="00184EDE"/>
    <w:rsid w:val="00184FA9"/>
    <w:rsid w:val="0018556B"/>
    <w:rsid w:val="00185E5C"/>
    <w:rsid w:val="00192C28"/>
    <w:rsid w:val="00192CEA"/>
    <w:rsid w:val="00194029"/>
    <w:rsid w:val="001954DE"/>
    <w:rsid w:val="00196969"/>
    <w:rsid w:val="001A2DF3"/>
    <w:rsid w:val="001A4660"/>
    <w:rsid w:val="001A524B"/>
    <w:rsid w:val="001A544E"/>
    <w:rsid w:val="001A6EC5"/>
    <w:rsid w:val="001B00C5"/>
    <w:rsid w:val="001B1EE6"/>
    <w:rsid w:val="001B3267"/>
    <w:rsid w:val="001B5BAC"/>
    <w:rsid w:val="001B7912"/>
    <w:rsid w:val="001C1110"/>
    <w:rsid w:val="001C1E7C"/>
    <w:rsid w:val="001C3F87"/>
    <w:rsid w:val="001C4926"/>
    <w:rsid w:val="001C4DDC"/>
    <w:rsid w:val="001C5A3C"/>
    <w:rsid w:val="001C5AEC"/>
    <w:rsid w:val="001D13C9"/>
    <w:rsid w:val="001D14E0"/>
    <w:rsid w:val="001D75E2"/>
    <w:rsid w:val="001E3DA7"/>
    <w:rsid w:val="001E6BE0"/>
    <w:rsid w:val="001F1469"/>
    <w:rsid w:val="001F19C6"/>
    <w:rsid w:val="001F2B16"/>
    <w:rsid w:val="00204669"/>
    <w:rsid w:val="002071B7"/>
    <w:rsid w:val="00211A96"/>
    <w:rsid w:val="00215DBC"/>
    <w:rsid w:val="00217836"/>
    <w:rsid w:val="002206D4"/>
    <w:rsid w:val="00225400"/>
    <w:rsid w:val="00225CBD"/>
    <w:rsid w:val="00226B59"/>
    <w:rsid w:val="00230F0A"/>
    <w:rsid w:val="0023712A"/>
    <w:rsid w:val="00243B26"/>
    <w:rsid w:val="002443CD"/>
    <w:rsid w:val="0024602B"/>
    <w:rsid w:val="00246CC5"/>
    <w:rsid w:val="002513B0"/>
    <w:rsid w:val="002520DE"/>
    <w:rsid w:val="00252107"/>
    <w:rsid w:val="00252644"/>
    <w:rsid w:val="00254D5B"/>
    <w:rsid w:val="00255A36"/>
    <w:rsid w:val="00261E83"/>
    <w:rsid w:val="002632ED"/>
    <w:rsid w:val="00270325"/>
    <w:rsid w:val="00273477"/>
    <w:rsid w:val="00274C4A"/>
    <w:rsid w:val="002808EE"/>
    <w:rsid w:val="00281CCD"/>
    <w:rsid w:val="00285B17"/>
    <w:rsid w:val="002949F0"/>
    <w:rsid w:val="00295629"/>
    <w:rsid w:val="002A086B"/>
    <w:rsid w:val="002A1F80"/>
    <w:rsid w:val="002A4C4F"/>
    <w:rsid w:val="002A5B22"/>
    <w:rsid w:val="002A5E7E"/>
    <w:rsid w:val="002B1207"/>
    <w:rsid w:val="002B4449"/>
    <w:rsid w:val="002B4887"/>
    <w:rsid w:val="002B48BD"/>
    <w:rsid w:val="002B6A60"/>
    <w:rsid w:val="002C216E"/>
    <w:rsid w:val="002C24FC"/>
    <w:rsid w:val="002C3259"/>
    <w:rsid w:val="002C397C"/>
    <w:rsid w:val="002C4EF7"/>
    <w:rsid w:val="002D0386"/>
    <w:rsid w:val="002D1235"/>
    <w:rsid w:val="002D1938"/>
    <w:rsid w:val="002D534A"/>
    <w:rsid w:val="002D567A"/>
    <w:rsid w:val="002D58F1"/>
    <w:rsid w:val="002E1032"/>
    <w:rsid w:val="002E5BEC"/>
    <w:rsid w:val="002E5E68"/>
    <w:rsid w:val="002E65D4"/>
    <w:rsid w:val="002F107F"/>
    <w:rsid w:val="002F12E5"/>
    <w:rsid w:val="002F58DB"/>
    <w:rsid w:val="00301399"/>
    <w:rsid w:val="003053D9"/>
    <w:rsid w:val="00305CFA"/>
    <w:rsid w:val="00305F0A"/>
    <w:rsid w:val="003104E1"/>
    <w:rsid w:val="00312370"/>
    <w:rsid w:val="00314692"/>
    <w:rsid w:val="00315D6B"/>
    <w:rsid w:val="00317474"/>
    <w:rsid w:val="00321857"/>
    <w:rsid w:val="00321879"/>
    <w:rsid w:val="003240DD"/>
    <w:rsid w:val="0032446F"/>
    <w:rsid w:val="00331D80"/>
    <w:rsid w:val="00335C03"/>
    <w:rsid w:val="00336031"/>
    <w:rsid w:val="003365CC"/>
    <w:rsid w:val="003452A3"/>
    <w:rsid w:val="00345EA5"/>
    <w:rsid w:val="0034796A"/>
    <w:rsid w:val="00350B13"/>
    <w:rsid w:val="00353937"/>
    <w:rsid w:val="003609F6"/>
    <w:rsid w:val="00361EE6"/>
    <w:rsid w:val="00364EF1"/>
    <w:rsid w:val="00365E6B"/>
    <w:rsid w:val="00366F22"/>
    <w:rsid w:val="00375025"/>
    <w:rsid w:val="003753D8"/>
    <w:rsid w:val="003778A7"/>
    <w:rsid w:val="00380912"/>
    <w:rsid w:val="003835CA"/>
    <w:rsid w:val="00392881"/>
    <w:rsid w:val="0039353D"/>
    <w:rsid w:val="00394227"/>
    <w:rsid w:val="00395486"/>
    <w:rsid w:val="00396CD6"/>
    <w:rsid w:val="003A20C3"/>
    <w:rsid w:val="003A31B2"/>
    <w:rsid w:val="003B0714"/>
    <w:rsid w:val="003B0B8E"/>
    <w:rsid w:val="003B2E41"/>
    <w:rsid w:val="003B2FFE"/>
    <w:rsid w:val="003B5648"/>
    <w:rsid w:val="003B7C7F"/>
    <w:rsid w:val="003C5F30"/>
    <w:rsid w:val="003D0BC4"/>
    <w:rsid w:val="003D0E65"/>
    <w:rsid w:val="003D108B"/>
    <w:rsid w:val="003D136C"/>
    <w:rsid w:val="003D57CF"/>
    <w:rsid w:val="003D5C7C"/>
    <w:rsid w:val="003D6AD6"/>
    <w:rsid w:val="003E1499"/>
    <w:rsid w:val="003E1711"/>
    <w:rsid w:val="003E238C"/>
    <w:rsid w:val="003F3C7F"/>
    <w:rsid w:val="003F70C5"/>
    <w:rsid w:val="00401E5F"/>
    <w:rsid w:val="00404E6B"/>
    <w:rsid w:val="0041679F"/>
    <w:rsid w:val="00416C70"/>
    <w:rsid w:val="004205C0"/>
    <w:rsid w:val="004306EB"/>
    <w:rsid w:val="00431DDF"/>
    <w:rsid w:val="00432D94"/>
    <w:rsid w:val="0043384D"/>
    <w:rsid w:val="004342CC"/>
    <w:rsid w:val="00435EFE"/>
    <w:rsid w:val="004378D3"/>
    <w:rsid w:val="0044483C"/>
    <w:rsid w:val="004453F5"/>
    <w:rsid w:val="00445609"/>
    <w:rsid w:val="004467ED"/>
    <w:rsid w:val="004472EC"/>
    <w:rsid w:val="00447AFA"/>
    <w:rsid w:val="00450D3C"/>
    <w:rsid w:val="00451E46"/>
    <w:rsid w:val="00452534"/>
    <w:rsid w:val="00452DA4"/>
    <w:rsid w:val="004551C0"/>
    <w:rsid w:val="00456F57"/>
    <w:rsid w:val="00460029"/>
    <w:rsid w:val="00463E9F"/>
    <w:rsid w:val="00464D0F"/>
    <w:rsid w:val="00467122"/>
    <w:rsid w:val="00470C82"/>
    <w:rsid w:val="00471636"/>
    <w:rsid w:val="00472851"/>
    <w:rsid w:val="00472FED"/>
    <w:rsid w:val="00473DE2"/>
    <w:rsid w:val="00475305"/>
    <w:rsid w:val="00475BA7"/>
    <w:rsid w:val="0047715C"/>
    <w:rsid w:val="00480022"/>
    <w:rsid w:val="00484950"/>
    <w:rsid w:val="004914C7"/>
    <w:rsid w:val="0049566E"/>
    <w:rsid w:val="004979C8"/>
    <w:rsid w:val="00497FC7"/>
    <w:rsid w:val="004A05A6"/>
    <w:rsid w:val="004A0BAC"/>
    <w:rsid w:val="004A2BFC"/>
    <w:rsid w:val="004A2D8D"/>
    <w:rsid w:val="004A595B"/>
    <w:rsid w:val="004B178C"/>
    <w:rsid w:val="004B49F5"/>
    <w:rsid w:val="004B5720"/>
    <w:rsid w:val="004B5BFB"/>
    <w:rsid w:val="004B66A0"/>
    <w:rsid w:val="004B7A37"/>
    <w:rsid w:val="004B7F3B"/>
    <w:rsid w:val="004C0845"/>
    <w:rsid w:val="004C170A"/>
    <w:rsid w:val="004C4C01"/>
    <w:rsid w:val="004C4CC0"/>
    <w:rsid w:val="004D1548"/>
    <w:rsid w:val="004D344E"/>
    <w:rsid w:val="004D364D"/>
    <w:rsid w:val="004D50B7"/>
    <w:rsid w:val="004D5DD8"/>
    <w:rsid w:val="004D7E33"/>
    <w:rsid w:val="004E1434"/>
    <w:rsid w:val="004E1BE1"/>
    <w:rsid w:val="004E2226"/>
    <w:rsid w:val="004E4E82"/>
    <w:rsid w:val="004F3C30"/>
    <w:rsid w:val="004F7424"/>
    <w:rsid w:val="004F7A63"/>
    <w:rsid w:val="004F7DD9"/>
    <w:rsid w:val="00503C67"/>
    <w:rsid w:val="00505DA4"/>
    <w:rsid w:val="005072F8"/>
    <w:rsid w:val="0051097D"/>
    <w:rsid w:val="00510A4B"/>
    <w:rsid w:val="00510BF4"/>
    <w:rsid w:val="00511981"/>
    <w:rsid w:val="00512817"/>
    <w:rsid w:val="005131AF"/>
    <w:rsid w:val="005218F6"/>
    <w:rsid w:val="005225B9"/>
    <w:rsid w:val="00522E7E"/>
    <w:rsid w:val="0052353E"/>
    <w:rsid w:val="00524927"/>
    <w:rsid w:val="00525D43"/>
    <w:rsid w:val="00535042"/>
    <w:rsid w:val="00537A7B"/>
    <w:rsid w:val="005447E1"/>
    <w:rsid w:val="00546399"/>
    <w:rsid w:val="00546BFB"/>
    <w:rsid w:val="00550F27"/>
    <w:rsid w:val="00556A73"/>
    <w:rsid w:val="005572AC"/>
    <w:rsid w:val="00557A5E"/>
    <w:rsid w:val="00560BB2"/>
    <w:rsid w:val="005615AB"/>
    <w:rsid w:val="0056646C"/>
    <w:rsid w:val="0057181D"/>
    <w:rsid w:val="00572F2B"/>
    <w:rsid w:val="00573BA5"/>
    <w:rsid w:val="0057402E"/>
    <w:rsid w:val="00574BD1"/>
    <w:rsid w:val="005757DC"/>
    <w:rsid w:val="005800C1"/>
    <w:rsid w:val="0058052D"/>
    <w:rsid w:val="005806BF"/>
    <w:rsid w:val="0058329C"/>
    <w:rsid w:val="00584508"/>
    <w:rsid w:val="00585836"/>
    <w:rsid w:val="0058731E"/>
    <w:rsid w:val="005960DE"/>
    <w:rsid w:val="0059768C"/>
    <w:rsid w:val="0059779A"/>
    <w:rsid w:val="00597E42"/>
    <w:rsid w:val="005A0220"/>
    <w:rsid w:val="005A15A1"/>
    <w:rsid w:val="005A1929"/>
    <w:rsid w:val="005A3661"/>
    <w:rsid w:val="005A7B22"/>
    <w:rsid w:val="005B0DE7"/>
    <w:rsid w:val="005B1B94"/>
    <w:rsid w:val="005B22C6"/>
    <w:rsid w:val="005B2874"/>
    <w:rsid w:val="005B394A"/>
    <w:rsid w:val="005B3BD3"/>
    <w:rsid w:val="005B4BE5"/>
    <w:rsid w:val="005C024F"/>
    <w:rsid w:val="005C0F38"/>
    <w:rsid w:val="005C2431"/>
    <w:rsid w:val="005C4F9F"/>
    <w:rsid w:val="005C53C5"/>
    <w:rsid w:val="005D1B3D"/>
    <w:rsid w:val="005D3D6F"/>
    <w:rsid w:val="005D64E6"/>
    <w:rsid w:val="005E3B22"/>
    <w:rsid w:val="005E454B"/>
    <w:rsid w:val="005E5186"/>
    <w:rsid w:val="005E5D67"/>
    <w:rsid w:val="005F1D3A"/>
    <w:rsid w:val="005F597C"/>
    <w:rsid w:val="0060019A"/>
    <w:rsid w:val="00600C65"/>
    <w:rsid w:val="00603843"/>
    <w:rsid w:val="00603885"/>
    <w:rsid w:val="00607E6B"/>
    <w:rsid w:val="006107A4"/>
    <w:rsid w:val="006108C2"/>
    <w:rsid w:val="00616328"/>
    <w:rsid w:val="00622237"/>
    <w:rsid w:val="00623042"/>
    <w:rsid w:val="00623F32"/>
    <w:rsid w:val="00626CAE"/>
    <w:rsid w:val="00631D24"/>
    <w:rsid w:val="006326C4"/>
    <w:rsid w:val="00632940"/>
    <w:rsid w:val="00634206"/>
    <w:rsid w:val="0063515E"/>
    <w:rsid w:val="006364E8"/>
    <w:rsid w:val="00636C80"/>
    <w:rsid w:val="00637689"/>
    <w:rsid w:val="006401D5"/>
    <w:rsid w:val="0064021C"/>
    <w:rsid w:val="00644941"/>
    <w:rsid w:val="00645AF9"/>
    <w:rsid w:val="00646201"/>
    <w:rsid w:val="006527C0"/>
    <w:rsid w:val="00660626"/>
    <w:rsid w:val="006637FB"/>
    <w:rsid w:val="00666AE4"/>
    <w:rsid w:val="00671631"/>
    <w:rsid w:val="006745E5"/>
    <w:rsid w:val="006766AC"/>
    <w:rsid w:val="00676E95"/>
    <w:rsid w:val="00677CC2"/>
    <w:rsid w:val="00680123"/>
    <w:rsid w:val="006803C3"/>
    <w:rsid w:val="0068100C"/>
    <w:rsid w:val="00681291"/>
    <w:rsid w:val="00681BAD"/>
    <w:rsid w:val="00682C14"/>
    <w:rsid w:val="0068619C"/>
    <w:rsid w:val="00687209"/>
    <w:rsid w:val="006876C7"/>
    <w:rsid w:val="00690C8B"/>
    <w:rsid w:val="00694975"/>
    <w:rsid w:val="00696059"/>
    <w:rsid w:val="006A0759"/>
    <w:rsid w:val="006A111C"/>
    <w:rsid w:val="006A481D"/>
    <w:rsid w:val="006A5A02"/>
    <w:rsid w:val="006A5D86"/>
    <w:rsid w:val="006A6851"/>
    <w:rsid w:val="006A776B"/>
    <w:rsid w:val="006B08E1"/>
    <w:rsid w:val="006B16B0"/>
    <w:rsid w:val="006B2E1F"/>
    <w:rsid w:val="006B7EB7"/>
    <w:rsid w:val="006C2D2D"/>
    <w:rsid w:val="006C45C2"/>
    <w:rsid w:val="006C4CAE"/>
    <w:rsid w:val="006D06B0"/>
    <w:rsid w:val="006D241D"/>
    <w:rsid w:val="006D258D"/>
    <w:rsid w:val="006D2F31"/>
    <w:rsid w:val="006D4C8C"/>
    <w:rsid w:val="006E064D"/>
    <w:rsid w:val="006E087E"/>
    <w:rsid w:val="006E0F29"/>
    <w:rsid w:val="006E3FDD"/>
    <w:rsid w:val="006E6CAA"/>
    <w:rsid w:val="006F5B63"/>
    <w:rsid w:val="006F5BFD"/>
    <w:rsid w:val="00701960"/>
    <w:rsid w:val="00706316"/>
    <w:rsid w:val="00706F38"/>
    <w:rsid w:val="0070719C"/>
    <w:rsid w:val="0071030C"/>
    <w:rsid w:val="0071117D"/>
    <w:rsid w:val="00713C47"/>
    <w:rsid w:val="007218C7"/>
    <w:rsid w:val="00721D73"/>
    <w:rsid w:val="00724293"/>
    <w:rsid w:val="0072521D"/>
    <w:rsid w:val="007257A4"/>
    <w:rsid w:val="00725DC0"/>
    <w:rsid w:val="00726232"/>
    <w:rsid w:val="00727E2B"/>
    <w:rsid w:val="007307BE"/>
    <w:rsid w:val="00731743"/>
    <w:rsid w:val="00732D44"/>
    <w:rsid w:val="00735BDE"/>
    <w:rsid w:val="00736D06"/>
    <w:rsid w:val="00741B58"/>
    <w:rsid w:val="00741E05"/>
    <w:rsid w:val="007425ED"/>
    <w:rsid w:val="00745471"/>
    <w:rsid w:val="00745867"/>
    <w:rsid w:val="00745B4A"/>
    <w:rsid w:val="00753CEA"/>
    <w:rsid w:val="00754219"/>
    <w:rsid w:val="007579B4"/>
    <w:rsid w:val="007601A5"/>
    <w:rsid w:val="007648AD"/>
    <w:rsid w:val="00764B36"/>
    <w:rsid w:val="00765B27"/>
    <w:rsid w:val="00766397"/>
    <w:rsid w:val="00767611"/>
    <w:rsid w:val="00772099"/>
    <w:rsid w:val="00774543"/>
    <w:rsid w:val="00774F12"/>
    <w:rsid w:val="00775AF6"/>
    <w:rsid w:val="0078332F"/>
    <w:rsid w:val="00784689"/>
    <w:rsid w:val="007862C8"/>
    <w:rsid w:val="0079023C"/>
    <w:rsid w:val="00790DB0"/>
    <w:rsid w:val="00792D1C"/>
    <w:rsid w:val="00797B64"/>
    <w:rsid w:val="007A0FBC"/>
    <w:rsid w:val="007A37A2"/>
    <w:rsid w:val="007A4152"/>
    <w:rsid w:val="007A4DDA"/>
    <w:rsid w:val="007A659A"/>
    <w:rsid w:val="007B4CF6"/>
    <w:rsid w:val="007B719C"/>
    <w:rsid w:val="007C0BEA"/>
    <w:rsid w:val="007C6F14"/>
    <w:rsid w:val="007D184E"/>
    <w:rsid w:val="007D358C"/>
    <w:rsid w:val="007D7ED9"/>
    <w:rsid w:val="007E234B"/>
    <w:rsid w:val="007E32E4"/>
    <w:rsid w:val="007E45E8"/>
    <w:rsid w:val="007E7107"/>
    <w:rsid w:val="007F1FE6"/>
    <w:rsid w:val="007F23C8"/>
    <w:rsid w:val="007F2F43"/>
    <w:rsid w:val="007F509E"/>
    <w:rsid w:val="007F5AAC"/>
    <w:rsid w:val="00801788"/>
    <w:rsid w:val="008025B1"/>
    <w:rsid w:val="0080312E"/>
    <w:rsid w:val="00804AA6"/>
    <w:rsid w:val="0080534D"/>
    <w:rsid w:val="00807252"/>
    <w:rsid w:val="0080752F"/>
    <w:rsid w:val="008123AE"/>
    <w:rsid w:val="00812712"/>
    <w:rsid w:val="00815DD0"/>
    <w:rsid w:val="00816E4E"/>
    <w:rsid w:val="0082241D"/>
    <w:rsid w:val="008228AF"/>
    <w:rsid w:val="00825137"/>
    <w:rsid w:val="00826423"/>
    <w:rsid w:val="00831C60"/>
    <w:rsid w:val="00832A68"/>
    <w:rsid w:val="00832B52"/>
    <w:rsid w:val="00832CC9"/>
    <w:rsid w:val="00833D2C"/>
    <w:rsid w:val="00834C85"/>
    <w:rsid w:val="008355F3"/>
    <w:rsid w:val="0083705C"/>
    <w:rsid w:val="008411FE"/>
    <w:rsid w:val="00842BAD"/>
    <w:rsid w:val="008505E0"/>
    <w:rsid w:val="008522D0"/>
    <w:rsid w:val="0085484D"/>
    <w:rsid w:val="0086512D"/>
    <w:rsid w:val="008744DF"/>
    <w:rsid w:val="00880703"/>
    <w:rsid w:val="008853E3"/>
    <w:rsid w:val="00885D0C"/>
    <w:rsid w:val="00886F4E"/>
    <w:rsid w:val="00890C53"/>
    <w:rsid w:val="00891283"/>
    <w:rsid w:val="00891329"/>
    <w:rsid w:val="00891702"/>
    <w:rsid w:val="00892219"/>
    <w:rsid w:val="008945EB"/>
    <w:rsid w:val="00894AF2"/>
    <w:rsid w:val="00896549"/>
    <w:rsid w:val="00897796"/>
    <w:rsid w:val="008A0D38"/>
    <w:rsid w:val="008A2632"/>
    <w:rsid w:val="008A4A72"/>
    <w:rsid w:val="008A59A6"/>
    <w:rsid w:val="008A6636"/>
    <w:rsid w:val="008A66DF"/>
    <w:rsid w:val="008A7D98"/>
    <w:rsid w:val="008B2182"/>
    <w:rsid w:val="008B29E5"/>
    <w:rsid w:val="008B3045"/>
    <w:rsid w:val="008B30D7"/>
    <w:rsid w:val="008B3704"/>
    <w:rsid w:val="008B5E58"/>
    <w:rsid w:val="008B7A78"/>
    <w:rsid w:val="008C1563"/>
    <w:rsid w:val="008C3B15"/>
    <w:rsid w:val="008C7718"/>
    <w:rsid w:val="008C7A23"/>
    <w:rsid w:val="008D126A"/>
    <w:rsid w:val="008D2CCC"/>
    <w:rsid w:val="008D536D"/>
    <w:rsid w:val="008E0867"/>
    <w:rsid w:val="008E4DD3"/>
    <w:rsid w:val="008F1677"/>
    <w:rsid w:val="008F35AD"/>
    <w:rsid w:val="008F7875"/>
    <w:rsid w:val="00900541"/>
    <w:rsid w:val="0090153C"/>
    <w:rsid w:val="00904281"/>
    <w:rsid w:val="00904B17"/>
    <w:rsid w:val="009053C7"/>
    <w:rsid w:val="00910EB0"/>
    <w:rsid w:val="00911F6D"/>
    <w:rsid w:val="0091263B"/>
    <w:rsid w:val="00916627"/>
    <w:rsid w:val="00916EAC"/>
    <w:rsid w:val="00916FA1"/>
    <w:rsid w:val="00926B1E"/>
    <w:rsid w:val="00926CB2"/>
    <w:rsid w:val="00931420"/>
    <w:rsid w:val="00932EF2"/>
    <w:rsid w:val="00935330"/>
    <w:rsid w:val="0093601D"/>
    <w:rsid w:val="0094014C"/>
    <w:rsid w:val="00940488"/>
    <w:rsid w:val="009412BA"/>
    <w:rsid w:val="00941BEF"/>
    <w:rsid w:val="009427F6"/>
    <w:rsid w:val="00945305"/>
    <w:rsid w:val="00945D45"/>
    <w:rsid w:val="00947606"/>
    <w:rsid w:val="009503C5"/>
    <w:rsid w:val="00950634"/>
    <w:rsid w:val="009524BD"/>
    <w:rsid w:val="00954371"/>
    <w:rsid w:val="00956D64"/>
    <w:rsid w:val="0096270C"/>
    <w:rsid w:val="0096333E"/>
    <w:rsid w:val="00964383"/>
    <w:rsid w:val="0097415E"/>
    <w:rsid w:val="00975F07"/>
    <w:rsid w:val="009812B1"/>
    <w:rsid w:val="00982727"/>
    <w:rsid w:val="00983DD4"/>
    <w:rsid w:val="00985041"/>
    <w:rsid w:val="00986623"/>
    <w:rsid w:val="009875FB"/>
    <w:rsid w:val="009906CF"/>
    <w:rsid w:val="009931BC"/>
    <w:rsid w:val="0099459E"/>
    <w:rsid w:val="0099580A"/>
    <w:rsid w:val="00995F49"/>
    <w:rsid w:val="009967A6"/>
    <w:rsid w:val="009A0665"/>
    <w:rsid w:val="009A19E4"/>
    <w:rsid w:val="009A1CEE"/>
    <w:rsid w:val="009A28D6"/>
    <w:rsid w:val="009B0997"/>
    <w:rsid w:val="009B11E3"/>
    <w:rsid w:val="009B2E2C"/>
    <w:rsid w:val="009B4B49"/>
    <w:rsid w:val="009B6FA4"/>
    <w:rsid w:val="009B72D2"/>
    <w:rsid w:val="009B7AF4"/>
    <w:rsid w:val="009C03C6"/>
    <w:rsid w:val="009C712F"/>
    <w:rsid w:val="009D58EA"/>
    <w:rsid w:val="009D7FBF"/>
    <w:rsid w:val="009E0D99"/>
    <w:rsid w:val="009E0EE5"/>
    <w:rsid w:val="009E5DA5"/>
    <w:rsid w:val="009E7CBC"/>
    <w:rsid w:val="009F1F04"/>
    <w:rsid w:val="009F3721"/>
    <w:rsid w:val="009F4D39"/>
    <w:rsid w:val="009F52E7"/>
    <w:rsid w:val="009F61B2"/>
    <w:rsid w:val="009F64E5"/>
    <w:rsid w:val="009F7C21"/>
    <w:rsid w:val="00A02B8B"/>
    <w:rsid w:val="00A03FC6"/>
    <w:rsid w:val="00A06141"/>
    <w:rsid w:val="00A10925"/>
    <w:rsid w:val="00A1299C"/>
    <w:rsid w:val="00A14B58"/>
    <w:rsid w:val="00A156F2"/>
    <w:rsid w:val="00A15FCF"/>
    <w:rsid w:val="00A249D8"/>
    <w:rsid w:val="00A25B20"/>
    <w:rsid w:val="00A275C1"/>
    <w:rsid w:val="00A308DB"/>
    <w:rsid w:val="00A32B08"/>
    <w:rsid w:val="00A3658E"/>
    <w:rsid w:val="00A4183F"/>
    <w:rsid w:val="00A47681"/>
    <w:rsid w:val="00A50FED"/>
    <w:rsid w:val="00A523F1"/>
    <w:rsid w:val="00A55B11"/>
    <w:rsid w:val="00A55DB4"/>
    <w:rsid w:val="00A60CC3"/>
    <w:rsid w:val="00A614E2"/>
    <w:rsid w:val="00A62CCA"/>
    <w:rsid w:val="00A62D19"/>
    <w:rsid w:val="00A63CB6"/>
    <w:rsid w:val="00A644FA"/>
    <w:rsid w:val="00A67B8C"/>
    <w:rsid w:val="00A67BB1"/>
    <w:rsid w:val="00A7030B"/>
    <w:rsid w:val="00A71107"/>
    <w:rsid w:val="00A717CE"/>
    <w:rsid w:val="00A72F15"/>
    <w:rsid w:val="00A742A9"/>
    <w:rsid w:val="00A7443D"/>
    <w:rsid w:val="00A7513D"/>
    <w:rsid w:val="00A82FDB"/>
    <w:rsid w:val="00A849E6"/>
    <w:rsid w:val="00A906D2"/>
    <w:rsid w:val="00A91BA0"/>
    <w:rsid w:val="00A938E0"/>
    <w:rsid w:val="00A94930"/>
    <w:rsid w:val="00AA1322"/>
    <w:rsid w:val="00AA15DA"/>
    <w:rsid w:val="00AA3077"/>
    <w:rsid w:val="00AA5ABC"/>
    <w:rsid w:val="00AB02A5"/>
    <w:rsid w:val="00AB1FAD"/>
    <w:rsid w:val="00AB2C59"/>
    <w:rsid w:val="00AB3C54"/>
    <w:rsid w:val="00AB447A"/>
    <w:rsid w:val="00AB6B6C"/>
    <w:rsid w:val="00AB6B7B"/>
    <w:rsid w:val="00AB7378"/>
    <w:rsid w:val="00AC0551"/>
    <w:rsid w:val="00AC4CDC"/>
    <w:rsid w:val="00AD0BF5"/>
    <w:rsid w:val="00AD1DF3"/>
    <w:rsid w:val="00AD2B0F"/>
    <w:rsid w:val="00AD4D7A"/>
    <w:rsid w:val="00AD5FFD"/>
    <w:rsid w:val="00AD6468"/>
    <w:rsid w:val="00AE25F3"/>
    <w:rsid w:val="00AE32DE"/>
    <w:rsid w:val="00AE40CD"/>
    <w:rsid w:val="00AE64C7"/>
    <w:rsid w:val="00AE6D07"/>
    <w:rsid w:val="00AE701D"/>
    <w:rsid w:val="00AE7F72"/>
    <w:rsid w:val="00AF0E3E"/>
    <w:rsid w:val="00AF2385"/>
    <w:rsid w:val="00AF717F"/>
    <w:rsid w:val="00B0259A"/>
    <w:rsid w:val="00B0393C"/>
    <w:rsid w:val="00B10B7A"/>
    <w:rsid w:val="00B13ACF"/>
    <w:rsid w:val="00B165B1"/>
    <w:rsid w:val="00B1666D"/>
    <w:rsid w:val="00B17525"/>
    <w:rsid w:val="00B17706"/>
    <w:rsid w:val="00B225C8"/>
    <w:rsid w:val="00B22C7E"/>
    <w:rsid w:val="00B23FC6"/>
    <w:rsid w:val="00B24955"/>
    <w:rsid w:val="00B24B91"/>
    <w:rsid w:val="00B2586E"/>
    <w:rsid w:val="00B31B1E"/>
    <w:rsid w:val="00B37CF6"/>
    <w:rsid w:val="00B41A4A"/>
    <w:rsid w:val="00B42C09"/>
    <w:rsid w:val="00B50860"/>
    <w:rsid w:val="00B51AA0"/>
    <w:rsid w:val="00B525FE"/>
    <w:rsid w:val="00B52CC0"/>
    <w:rsid w:val="00B52DC2"/>
    <w:rsid w:val="00B53480"/>
    <w:rsid w:val="00B56AC5"/>
    <w:rsid w:val="00B623D2"/>
    <w:rsid w:val="00B6288B"/>
    <w:rsid w:val="00B6603E"/>
    <w:rsid w:val="00B673B6"/>
    <w:rsid w:val="00B71A4C"/>
    <w:rsid w:val="00B75074"/>
    <w:rsid w:val="00B766F3"/>
    <w:rsid w:val="00B9314D"/>
    <w:rsid w:val="00B93A66"/>
    <w:rsid w:val="00B979C0"/>
    <w:rsid w:val="00BA07E3"/>
    <w:rsid w:val="00BA15FC"/>
    <w:rsid w:val="00BA1995"/>
    <w:rsid w:val="00BA3999"/>
    <w:rsid w:val="00BA41CF"/>
    <w:rsid w:val="00BA55FB"/>
    <w:rsid w:val="00BB32C4"/>
    <w:rsid w:val="00BB48B4"/>
    <w:rsid w:val="00BB73A4"/>
    <w:rsid w:val="00BB7517"/>
    <w:rsid w:val="00BB7703"/>
    <w:rsid w:val="00BB7AAC"/>
    <w:rsid w:val="00BC11EF"/>
    <w:rsid w:val="00BC15C0"/>
    <w:rsid w:val="00BC225A"/>
    <w:rsid w:val="00BC4DB5"/>
    <w:rsid w:val="00BC67B5"/>
    <w:rsid w:val="00BD0848"/>
    <w:rsid w:val="00BD5204"/>
    <w:rsid w:val="00BD664E"/>
    <w:rsid w:val="00BE4385"/>
    <w:rsid w:val="00BE7A11"/>
    <w:rsid w:val="00BF03CC"/>
    <w:rsid w:val="00BF1069"/>
    <w:rsid w:val="00BF2FF4"/>
    <w:rsid w:val="00BF72E1"/>
    <w:rsid w:val="00BF7922"/>
    <w:rsid w:val="00C011C6"/>
    <w:rsid w:val="00C022BE"/>
    <w:rsid w:val="00C050B9"/>
    <w:rsid w:val="00C05107"/>
    <w:rsid w:val="00C0692D"/>
    <w:rsid w:val="00C077D3"/>
    <w:rsid w:val="00C12012"/>
    <w:rsid w:val="00C12523"/>
    <w:rsid w:val="00C14BCC"/>
    <w:rsid w:val="00C216BA"/>
    <w:rsid w:val="00C2329D"/>
    <w:rsid w:val="00C2660E"/>
    <w:rsid w:val="00C30E00"/>
    <w:rsid w:val="00C41EB5"/>
    <w:rsid w:val="00C42D7C"/>
    <w:rsid w:val="00C47AC4"/>
    <w:rsid w:val="00C515BA"/>
    <w:rsid w:val="00C545B7"/>
    <w:rsid w:val="00C55AE0"/>
    <w:rsid w:val="00C55F83"/>
    <w:rsid w:val="00C568C7"/>
    <w:rsid w:val="00C61129"/>
    <w:rsid w:val="00C62BA6"/>
    <w:rsid w:val="00C630C5"/>
    <w:rsid w:val="00C64F4C"/>
    <w:rsid w:val="00C668EB"/>
    <w:rsid w:val="00C66BB5"/>
    <w:rsid w:val="00C679E0"/>
    <w:rsid w:val="00C702EB"/>
    <w:rsid w:val="00C70DE2"/>
    <w:rsid w:val="00C713B5"/>
    <w:rsid w:val="00C72DFA"/>
    <w:rsid w:val="00C764D6"/>
    <w:rsid w:val="00C778F5"/>
    <w:rsid w:val="00C802AA"/>
    <w:rsid w:val="00C81213"/>
    <w:rsid w:val="00C82687"/>
    <w:rsid w:val="00C85DA4"/>
    <w:rsid w:val="00C860E5"/>
    <w:rsid w:val="00C874AD"/>
    <w:rsid w:val="00C90920"/>
    <w:rsid w:val="00C91756"/>
    <w:rsid w:val="00C93BC0"/>
    <w:rsid w:val="00C93DCB"/>
    <w:rsid w:val="00CA0EA8"/>
    <w:rsid w:val="00CA1CAE"/>
    <w:rsid w:val="00CA3C07"/>
    <w:rsid w:val="00CA417D"/>
    <w:rsid w:val="00CA4CCA"/>
    <w:rsid w:val="00CB037B"/>
    <w:rsid w:val="00CB147D"/>
    <w:rsid w:val="00CB2233"/>
    <w:rsid w:val="00CB2577"/>
    <w:rsid w:val="00CC0913"/>
    <w:rsid w:val="00CC4379"/>
    <w:rsid w:val="00CC565A"/>
    <w:rsid w:val="00CC7A17"/>
    <w:rsid w:val="00CD05D2"/>
    <w:rsid w:val="00CD1586"/>
    <w:rsid w:val="00CD768F"/>
    <w:rsid w:val="00CD77B8"/>
    <w:rsid w:val="00CE08B5"/>
    <w:rsid w:val="00CE1266"/>
    <w:rsid w:val="00CE3F48"/>
    <w:rsid w:val="00CE5EB4"/>
    <w:rsid w:val="00CE744B"/>
    <w:rsid w:val="00CF5DEB"/>
    <w:rsid w:val="00CF5E1F"/>
    <w:rsid w:val="00CF6D03"/>
    <w:rsid w:val="00D00830"/>
    <w:rsid w:val="00D03471"/>
    <w:rsid w:val="00D0373B"/>
    <w:rsid w:val="00D07F0E"/>
    <w:rsid w:val="00D10657"/>
    <w:rsid w:val="00D10789"/>
    <w:rsid w:val="00D15B2B"/>
    <w:rsid w:val="00D16360"/>
    <w:rsid w:val="00D17E06"/>
    <w:rsid w:val="00D20F3C"/>
    <w:rsid w:val="00D234DB"/>
    <w:rsid w:val="00D25541"/>
    <w:rsid w:val="00D26923"/>
    <w:rsid w:val="00D2767D"/>
    <w:rsid w:val="00D32502"/>
    <w:rsid w:val="00D341B3"/>
    <w:rsid w:val="00D37C86"/>
    <w:rsid w:val="00D42048"/>
    <w:rsid w:val="00D42553"/>
    <w:rsid w:val="00D43D59"/>
    <w:rsid w:val="00D452CA"/>
    <w:rsid w:val="00D465E8"/>
    <w:rsid w:val="00D50615"/>
    <w:rsid w:val="00D5090C"/>
    <w:rsid w:val="00D522C8"/>
    <w:rsid w:val="00D56940"/>
    <w:rsid w:val="00D57256"/>
    <w:rsid w:val="00D61EDC"/>
    <w:rsid w:val="00D64A63"/>
    <w:rsid w:val="00D65979"/>
    <w:rsid w:val="00D70355"/>
    <w:rsid w:val="00D706E6"/>
    <w:rsid w:val="00D70917"/>
    <w:rsid w:val="00D80A3C"/>
    <w:rsid w:val="00D82456"/>
    <w:rsid w:val="00D82AAC"/>
    <w:rsid w:val="00D8759A"/>
    <w:rsid w:val="00D922CF"/>
    <w:rsid w:val="00D93985"/>
    <w:rsid w:val="00D94ADE"/>
    <w:rsid w:val="00D95B65"/>
    <w:rsid w:val="00DA0222"/>
    <w:rsid w:val="00DA2904"/>
    <w:rsid w:val="00DA2F08"/>
    <w:rsid w:val="00DB1BD8"/>
    <w:rsid w:val="00DB1E4F"/>
    <w:rsid w:val="00DB2E29"/>
    <w:rsid w:val="00DB427F"/>
    <w:rsid w:val="00DB4280"/>
    <w:rsid w:val="00DB500D"/>
    <w:rsid w:val="00DC0369"/>
    <w:rsid w:val="00DC2A5F"/>
    <w:rsid w:val="00DC2B8D"/>
    <w:rsid w:val="00DC6A1B"/>
    <w:rsid w:val="00DC7911"/>
    <w:rsid w:val="00DD04D5"/>
    <w:rsid w:val="00DD0D7F"/>
    <w:rsid w:val="00DD0FE0"/>
    <w:rsid w:val="00DD4340"/>
    <w:rsid w:val="00DE0157"/>
    <w:rsid w:val="00DE0646"/>
    <w:rsid w:val="00DE2013"/>
    <w:rsid w:val="00DE3B49"/>
    <w:rsid w:val="00DE4271"/>
    <w:rsid w:val="00DE5F37"/>
    <w:rsid w:val="00DE602C"/>
    <w:rsid w:val="00DE6DE2"/>
    <w:rsid w:val="00DE7C9A"/>
    <w:rsid w:val="00DF12C0"/>
    <w:rsid w:val="00DF1531"/>
    <w:rsid w:val="00DF2900"/>
    <w:rsid w:val="00DF48A6"/>
    <w:rsid w:val="00DF49AA"/>
    <w:rsid w:val="00DF4EE0"/>
    <w:rsid w:val="00DF5DBB"/>
    <w:rsid w:val="00DF6687"/>
    <w:rsid w:val="00E0061D"/>
    <w:rsid w:val="00E02CCB"/>
    <w:rsid w:val="00E10BE6"/>
    <w:rsid w:val="00E16D3D"/>
    <w:rsid w:val="00E176CF"/>
    <w:rsid w:val="00E17B14"/>
    <w:rsid w:val="00E17DC1"/>
    <w:rsid w:val="00E208D7"/>
    <w:rsid w:val="00E237DC"/>
    <w:rsid w:val="00E25BC0"/>
    <w:rsid w:val="00E264E3"/>
    <w:rsid w:val="00E270D5"/>
    <w:rsid w:val="00E30123"/>
    <w:rsid w:val="00E318E7"/>
    <w:rsid w:val="00E3745C"/>
    <w:rsid w:val="00E37D92"/>
    <w:rsid w:val="00E47971"/>
    <w:rsid w:val="00E539B4"/>
    <w:rsid w:val="00E5527B"/>
    <w:rsid w:val="00E55476"/>
    <w:rsid w:val="00E55AE1"/>
    <w:rsid w:val="00E61779"/>
    <w:rsid w:val="00E63FD1"/>
    <w:rsid w:val="00E658A5"/>
    <w:rsid w:val="00E768D9"/>
    <w:rsid w:val="00E82275"/>
    <w:rsid w:val="00E83D69"/>
    <w:rsid w:val="00E83E2E"/>
    <w:rsid w:val="00E85771"/>
    <w:rsid w:val="00E8690C"/>
    <w:rsid w:val="00E872FC"/>
    <w:rsid w:val="00E87324"/>
    <w:rsid w:val="00E903D0"/>
    <w:rsid w:val="00E91016"/>
    <w:rsid w:val="00E92B01"/>
    <w:rsid w:val="00E93953"/>
    <w:rsid w:val="00E96750"/>
    <w:rsid w:val="00E97886"/>
    <w:rsid w:val="00EA2EA6"/>
    <w:rsid w:val="00EB759A"/>
    <w:rsid w:val="00EC1D41"/>
    <w:rsid w:val="00EC2644"/>
    <w:rsid w:val="00EC2B54"/>
    <w:rsid w:val="00EC3633"/>
    <w:rsid w:val="00EC4A63"/>
    <w:rsid w:val="00EC6275"/>
    <w:rsid w:val="00ED459D"/>
    <w:rsid w:val="00ED74EC"/>
    <w:rsid w:val="00EE5BDB"/>
    <w:rsid w:val="00EE5D62"/>
    <w:rsid w:val="00EE5FCD"/>
    <w:rsid w:val="00EE6687"/>
    <w:rsid w:val="00EE6C3E"/>
    <w:rsid w:val="00EF080E"/>
    <w:rsid w:val="00EF6EE9"/>
    <w:rsid w:val="00F0030D"/>
    <w:rsid w:val="00F03225"/>
    <w:rsid w:val="00F06329"/>
    <w:rsid w:val="00F11F8C"/>
    <w:rsid w:val="00F12F88"/>
    <w:rsid w:val="00F1377F"/>
    <w:rsid w:val="00F14B3E"/>
    <w:rsid w:val="00F14B8D"/>
    <w:rsid w:val="00F150D8"/>
    <w:rsid w:val="00F1629C"/>
    <w:rsid w:val="00F1695F"/>
    <w:rsid w:val="00F1706F"/>
    <w:rsid w:val="00F21644"/>
    <w:rsid w:val="00F26052"/>
    <w:rsid w:val="00F266F3"/>
    <w:rsid w:val="00F2737F"/>
    <w:rsid w:val="00F30794"/>
    <w:rsid w:val="00F314B8"/>
    <w:rsid w:val="00F31EFE"/>
    <w:rsid w:val="00F32EF3"/>
    <w:rsid w:val="00F42E50"/>
    <w:rsid w:val="00F5280E"/>
    <w:rsid w:val="00F52E7E"/>
    <w:rsid w:val="00F534A3"/>
    <w:rsid w:val="00F53BD6"/>
    <w:rsid w:val="00F53D8F"/>
    <w:rsid w:val="00F56158"/>
    <w:rsid w:val="00F56993"/>
    <w:rsid w:val="00F576FE"/>
    <w:rsid w:val="00F60991"/>
    <w:rsid w:val="00F61F43"/>
    <w:rsid w:val="00F64AA9"/>
    <w:rsid w:val="00F64FAB"/>
    <w:rsid w:val="00F668A4"/>
    <w:rsid w:val="00F671A3"/>
    <w:rsid w:val="00F72842"/>
    <w:rsid w:val="00F73837"/>
    <w:rsid w:val="00F759A7"/>
    <w:rsid w:val="00F80FF0"/>
    <w:rsid w:val="00F810AC"/>
    <w:rsid w:val="00F81CE8"/>
    <w:rsid w:val="00F876FE"/>
    <w:rsid w:val="00F903C6"/>
    <w:rsid w:val="00F9267F"/>
    <w:rsid w:val="00F92E66"/>
    <w:rsid w:val="00F933C3"/>
    <w:rsid w:val="00F93F4C"/>
    <w:rsid w:val="00F95FBA"/>
    <w:rsid w:val="00F966AA"/>
    <w:rsid w:val="00FA4AA7"/>
    <w:rsid w:val="00FA6440"/>
    <w:rsid w:val="00FA73E9"/>
    <w:rsid w:val="00FB165A"/>
    <w:rsid w:val="00FB2EE8"/>
    <w:rsid w:val="00FB3A5A"/>
    <w:rsid w:val="00FB4F2E"/>
    <w:rsid w:val="00FB5021"/>
    <w:rsid w:val="00FB51E3"/>
    <w:rsid w:val="00FB64F0"/>
    <w:rsid w:val="00FB6C7C"/>
    <w:rsid w:val="00FC0840"/>
    <w:rsid w:val="00FC259A"/>
    <w:rsid w:val="00FC4389"/>
    <w:rsid w:val="00FC5A22"/>
    <w:rsid w:val="00FC69A7"/>
    <w:rsid w:val="00FD050F"/>
    <w:rsid w:val="00FD1E55"/>
    <w:rsid w:val="00FD2F6E"/>
    <w:rsid w:val="00FD493B"/>
    <w:rsid w:val="00FD6CD2"/>
    <w:rsid w:val="00FE0DB7"/>
    <w:rsid w:val="00FE142A"/>
    <w:rsid w:val="00FE1E29"/>
    <w:rsid w:val="00FE65A5"/>
    <w:rsid w:val="00FE6E0B"/>
    <w:rsid w:val="00FE75FC"/>
    <w:rsid w:val="00FE7EA6"/>
    <w:rsid w:val="00FF4F46"/>
    <w:rsid w:val="00FF5EE3"/>
    <w:rsid w:val="00FF6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FB7A"/>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3D0BC4"/>
    <w:rPr>
      <w:color w:val="0000FF" w:themeColor="hyperlink"/>
      <w:u w:val="single"/>
    </w:rPr>
  </w:style>
  <w:style w:type="character" w:customStyle="1" w:styleId="1">
    <w:name w:val="Незакрита згадка1"/>
    <w:basedOn w:val="a0"/>
    <w:uiPriority w:val="99"/>
    <w:semiHidden/>
    <w:unhideWhenUsed/>
    <w:rsid w:val="003D0BC4"/>
    <w:rPr>
      <w:color w:val="605E5C"/>
      <w:shd w:val="clear" w:color="auto" w:fill="E1DFDD"/>
    </w:rPr>
  </w:style>
  <w:style w:type="character" w:customStyle="1" w:styleId="2">
    <w:name w:val="Незакрита згадка2"/>
    <w:basedOn w:val="a0"/>
    <w:uiPriority w:val="99"/>
    <w:semiHidden/>
    <w:unhideWhenUsed/>
    <w:rsid w:val="0068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8109">
      <w:bodyDiv w:val="1"/>
      <w:marLeft w:val="0"/>
      <w:marRight w:val="0"/>
      <w:marTop w:val="0"/>
      <w:marBottom w:val="0"/>
      <w:divBdr>
        <w:top w:val="none" w:sz="0" w:space="0" w:color="auto"/>
        <w:left w:val="none" w:sz="0" w:space="0" w:color="auto"/>
        <w:bottom w:val="none" w:sz="0" w:space="0" w:color="auto"/>
        <w:right w:val="none" w:sz="0" w:space="0" w:color="auto"/>
      </w:divBdr>
    </w:div>
    <w:div w:id="953055346">
      <w:bodyDiv w:val="1"/>
      <w:marLeft w:val="0"/>
      <w:marRight w:val="0"/>
      <w:marTop w:val="0"/>
      <w:marBottom w:val="0"/>
      <w:divBdr>
        <w:top w:val="none" w:sz="0" w:space="0" w:color="auto"/>
        <w:left w:val="none" w:sz="0" w:space="0" w:color="auto"/>
        <w:bottom w:val="none" w:sz="0" w:space="0" w:color="auto"/>
        <w:right w:val="none" w:sz="0" w:space="0" w:color="auto"/>
      </w:divBdr>
    </w:div>
    <w:div w:id="1066685507">
      <w:bodyDiv w:val="1"/>
      <w:marLeft w:val="0"/>
      <w:marRight w:val="0"/>
      <w:marTop w:val="0"/>
      <w:marBottom w:val="0"/>
      <w:divBdr>
        <w:top w:val="none" w:sz="0" w:space="0" w:color="auto"/>
        <w:left w:val="none" w:sz="0" w:space="0" w:color="auto"/>
        <w:bottom w:val="none" w:sz="0" w:space="0" w:color="auto"/>
        <w:right w:val="none" w:sz="0" w:space="0" w:color="auto"/>
      </w:divBdr>
    </w:div>
    <w:div w:id="2091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418/ed_2022_03_15/pravo1/T161402.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536/ed_2019_09_03/pravo1/Z960254K.html?pravo=1" TargetMode="External"/><Relationship Id="rId4" Type="http://schemas.openxmlformats.org/officeDocument/2006/relationships/settings" Target="settings.xml"/><Relationship Id="rId9" Type="http://schemas.openxmlformats.org/officeDocument/2006/relationships/hyperlink" Target="https://rsu.gov.ua/uploads/news/rishennjzizdprokodeksetykypdf-1c4b226a98.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5C54-D790-449E-B37A-90F319F5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54526</Words>
  <Characters>31081</Characters>
  <Application>Microsoft Office Word</Application>
  <DocSecurity>0</DocSecurity>
  <Lines>259</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9</cp:revision>
  <cp:lastPrinted>2025-05-15T11:49:00Z</cp:lastPrinted>
  <dcterms:created xsi:type="dcterms:W3CDTF">2025-05-19T11:14:00Z</dcterms:created>
  <dcterms:modified xsi:type="dcterms:W3CDTF">2025-05-23T07:55:00Z</dcterms:modified>
</cp:coreProperties>
</file>