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21176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75C30B9E" wp14:editId="56A1A7F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44BE66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8492381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8E3B42C" w14:textId="77777777" w:rsidR="00FD1F50" w:rsidRPr="001E0B07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83F18C" w14:textId="77777777" w:rsidR="00B34B17" w:rsidRPr="001E0B0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="001E0B0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E0B07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14:paraId="2AD6618D" w14:textId="77777777" w:rsidR="00B34B17" w:rsidRPr="001E0B0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921F4" w14:textId="014ACF62" w:rsidR="00B34B17" w:rsidRPr="004C2891" w:rsidRDefault="00B34B17" w:rsidP="00B3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1E0B07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E0B07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4C2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B0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C2891">
        <w:rPr>
          <w:rFonts w:ascii="Times New Roman" w:eastAsia="Times New Roman" w:hAnsi="Times New Roman" w:cs="Times New Roman"/>
          <w:sz w:val="24"/>
          <w:szCs w:val="24"/>
          <w:u w:val="single"/>
        </w:rPr>
        <w:t>540/дс-25</w:t>
      </w:r>
    </w:p>
    <w:p w14:paraId="454895A3" w14:textId="77777777" w:rsidR="00B34B17" w:rsidRPr="001E0B0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15BC5" w14:textId="77777777" w:rsidR="00B34B17" w:rsidRPr="001E0B0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254A47F8" w14:textId="77777777" w:rsidR="00B34B17" w:rsidRPr="001E0B0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7BFCC" w14:textId="77777777" w:rsidR="00B34B17" w:rsidRPr="001E0B0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1E0B07">
        <w:rPr>
          <w:rFonts w:ascii="Times New Roman" w:hAnsi="Times New Roman" w:cs="Times New Roman"/>
          <w:sz w:val="24"/>
          <w:szCs w:val="24"/>
        </w:rPr>
        <w:t xml:space="preserve">Олексія ОМЕЛЬЯНА, </w:t>
      </w:r>
    </w:p>
    <w:p w14:paraId="7D45D29E" w14:textId="77777777" w:rsidR="00B34B17" w:rsidRPr="001E0B07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DEB9C" w14:textId="77777777" w:rsidR="00B34B17" w:rsidRPr="001E0B07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1E0B07">
        <w:rPr>
          <w:rFonts w:ascii="Times New Roman" w:hAnsi="Times New Roman" w:cs="Times New Roman"/>
          <w:sz w:val="24"/>
          <w:szCs w:val="24"/>
        </w:rPr>
        <w:t>Ярослава ДУХА (доповідач), Володимира ЛУГАНСЬКОГО</w:t>
      </w:r>
      <w:r w:rsidRPr="001E0B0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34B561" w14:textId="77777777" w:rsidR="00B34B17" w:rsidRPr="001E0B0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F583A" w14:textId="77777777" w:rsidR="00B34B17" w:rsidRPr="001E0B0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C47FFE" w:rsidRPr="001E0B07">
        <w:rPr>
          <w:rFonts w:ascii="Times New Roman" w:eastAsia="Times New Roman" w:hAnsi="Times New Roman" w:cs="Times New Roman"/>
          <w:sz w:val="24"/>
          <w:szCs w:val="24"/>
        </w:rPr>
        <w:t>Филика</w:t>
      </w:r>
      <w:proofErr w:type="spellEnd"/>
      <w:r w:rsidR="00C47FFE" w:rsidRPr="001E0B07">
        <w:rPr>
          <w:rFonts w:ascii="Times New Roman" w:eastAsia="Times New Roman" w:hAnsi="Times New Roman" w:cs="Times New Roman"/>
          <w:sz w:val="24"/>
          <w:szCs w:val="24"/>
        </w:rPr>
        <w:t xml:space="preserve"> Олега </w:t>
      </w:r>
      <w:proofErr w:type="spellStart"/>
      <w:r w:rsidR="00C47FFE" w:rsidRPr="001E0B07">
        <w:rPr>
          <w:rFonts w:ascii="Times New Roman" w:eastAsia="Times New Roman" w:hAnsi="Times New Roman" w:cs="Times New Roman"/>
          <w:sz w:val="24"/>
          <w:szCs w:val="24"/>
        </w:rPr>
        <w:t>Зеновійовича</w:t>
      </w:r>
      <w:proofErr w:type="spellEnd"/>
      <w:r w:rsidR="00C47FFE" w:rsidRPr="001E0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B07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F888B00" w14:textId="77777777" w:rsidR="00C47FFE" w:rsidRPr="001E0B07" w:rsidRDefault="00C47FFE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96859" w14:textId="77777777" w:rsidR="00FD1F50" w:rsidRPr="001E0B07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4F350702" w14:textId="77777777" w:rsidR="00FD1F50" w:rsidRPr="001E0B07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5AA80D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EDC9C5" w14:textId="77983FA1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>Участь у доборі на посаду судді можуть брати особи, які подали необхідні документи, визначені</w:t>
      </w:r>
      <w:r w:rsidR="004C2891">
        <w:t xml:space="preserve"> </w:t>
      </w:r>
      <w:r w:rsidRPr="004C2891">
        <w:t>статтею 72</w:t>
      </w:r>
      <w:r w:rsidR="004C2891">
        <w:t xml:space="preserve"> </w:t>
      </w:r>
      <w:r w:rsidRPr="001E0B07"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D627C9B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65331D4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0AB8507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 366/зп-24, </w:t>
      </w:r>
      <w:r w:rsidR="00570ACA">
        <w:t>передбачено</w:t>
      </w:r>
      <w:r w:rsidRPr="001E0B07">
        <w:t xml:space="preserve">, що Комісія на основі поданих особою документів здійснює перевірку: дотримання особою визначеного Комісією строку </w:t>
      </w:r>
      <w:r w:rsidR="00570ACA">
        <w:t>подання документів для участі в Д</w:t>
      </w:r>
      <w:r w:rsidRPr="001E0B07"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570ACA">
        <w:t>ень подання заяви про участь у Д</w:t>
      </w:r>
      <w:r w:rsidRPr="001E0B07">
        <w:t>оборі.</w:t>
      </w:r>
    </w:p>
    <w:p w14:paraId="7F1B56D9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 xml:space="preserve">Згідно з підпунктом 14.2 пункту 14 </w:t>
      </w:r>
      <w:r w:rsidR="00570ACA">
        <w:t xml:space="preserve">вказаного </w:t>
      </w:r>
      <w:r w:rsidRPr="001E0B07">
        <w:t xml:space="preserve">оголошення до участі </w:t>
      </w:r>
      <w:r w:rsidR="00570ACA">
        <w:t>в Д</w:t>
      </w:r>
      <w:r w:rsidRPr="001E0B07"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6DFC608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 xml:space="preserve">У визначений строк до Комісії із заявою про участь у Доборі звернувся </w:t>
      </w:r>
      <w:proofErr w:type="spellStart"/>
      <w:r w:rsidRPr="001E0B07">
        <w:t>Филик</w:t>
      </w:r>
      <w:proofErr w:type="spellEnd"/>
      <w:r w:rsidRPr="001E0B07">
        <w:t xml:space="preserve"> Олег </w:t>
      </w:r>
      <w:proofErr w:type="spellStart"/>
      <w:r w:rsidRPr="001E0B07">
        <w:t>Зеновійович</w:t>
      </w:r>
      <w:proofErr w:type="spellEnd"/>
      <w:r w:rsidRPr="001E0B07">
        <w:t>.</w:t>
      </w:r>
    </w:p>
    <w:p w14:paraId="61BCFCD7" w14:textId="5F73F485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 xml:space="preserve">Дослідивши подані документи, встановлено, що </w:t>
      </w:r>
      <w:proofErr w:type="spellStart"/>
      <w:r w:rsidRPr="001E0B07">
        <w:t>Филик</w:t>
      </w:r>
      <w:proofErr w:type="spellEnd"/>
      <w:r w:rsidRPr="001E0B07">
        <w:t xml:space="preserve"> О.З. всупереч вимогам пункту 6 частини</w:t>
      </w:r>
      <w:r w:rsidRPr="004C2891">
        <w:rPr>
          <w:sz w:val="96"/>
          <w:szCs w:val="96"/>
        </w:rPr>
        <w:t xml:space="preserve"> </w:t>
      </w:r>
      <w:r w:rsidRPr="001E0B07">
        <w:t>першої</w:t>
      </w:r>
      <w:r w:rsidR="00570ACA" w:rsidRPr="004C2891">
        <w:rPr>
          <w:sz w:val="96"/>
          <w:szCs w:val="96"/>
        </w:rPr>
        <w:t xml:space="preserve"> </w:t>
      </w:r>
      <w:r w:rsidR="00570ACA">
        <w:t>статті</w:t>
      </w:r>
      <w:r w:rsidR="00570ACA" w:rsidRPr="004C2891">
        <w:rPr>
          <w:sz w:val="96"/>
          <w:szCs w:val="96"/>
        </w:rPr>
        <w:t xml:space="preserve"> </w:t>
      </w:r>
      <w:r w:rsidR="00570ACA">
        <w:t>72</w:t>
      </w:r>
      <w:r w:rsidR="00570ACA" w:rsidRPr="004C2891">
        <w:rPr>
          <w:sz w:val="96"/>
          <w:szCs w:val="96"/>
        </w:rPr>
        <w:t xml:space="preserve"> </w:t>
      </w:r>
      <w:r w:rsidR="00570ACA">
        <w:t>Закону</w:t>
      </w:r>
      <w:r w:rsidR="00570ACA" w:rsidRPr="004C2891">
        <w:rPr>
          <w:sz w:val="96"/>
          <w:szCs w:val="96"/>
        </w:rPr>
        <w:t xml:space="preserve"> </w:t>
      </w:r>
      <w:r w:rsidR="00570ACA">
        <w:t>не</w:t>
      </w:r>
      <w:r w:rsidR="00570ACA" w:rsidRPr="004C2891">
        <w:rPr>
          <w:sz w:val="96"/>
          <w:szCs w:val="96"/>
        </w:rPr>
        <w:t xml:space="preserve"> </w:t>
      </w:r>
      <w:r w:rsidR="00570ACA">
        <w:t>подав</w:t>
      </w:r>
      <w:r w:rsidR="00570ACA" w:rsidRPr="004C2891">
        <w:rPr>
          <w:sz w:val="96"/>
          <w:szCs w:val="96"/>
        </w:rPr>
        <w:t xml:space="preserve"> </w:t>
      </w:r>
      <w:r w:rsidR="00570ACA">
        <w:t>копії</w:t>
      </w:r>
      <w:r w:rsidRPr="004C2891">
        <w:rPr>
          <w:sz w:val="96"/>
          <w:szCs w:val="96"/>
        </w:rPr>
        <w:t xml:space="preserve"> </w:t>
      </w:r>
      <w:r w:rsidRPr="001E0B07">
        <w:t>додатка</w:t>
      </w:r>
      <w:r w:rsidRPr="004C2891">
        <w:rPr>
          <w:sz w:val="96"/>
          <w:szCs w:val="96"/>
        </w:rPr>
        <w:t xml:space="preserve"> </w:t>
      </w:r>
      <w:r w:rsidRPr="001E0B07">
        <w:t>до</w:t>
      </w:r>
      <w:r w:rsidRPr="004C2891">
        <w:rPr>
          <w:sz w:val="96"/>
          <w:szCs w:val="96"/>
        </w:rPr>
        <w:t xml:space="preserve"> </w:t>
      </w:r>
      <w:r w:rsidRPr="001E0B07">
        <w:t>диплома</w:t>
      </w:r>
      <w:r w:rsidRPr="004C2891">
        <w:rPr>
          <w:sz w:val="96"/>
          <w:szCs w:val="96"/>
        </w:rPr>
        <w:t xml:space="preserve"> </w:t>
      </w:r>
      <w:r w:rsidRPr="001E0B07">
        <w:t>спеціаліста</w:t>
      </w:r>
      <w:r w:rsidR="00062212" w:rsidRPr="004C2891">
        <w:rPr>
          <w:sz w:val="96"/>
          <w:szCs w:val="96"/>
        </w:rPr>
        <w:t xml:space="preserve"> </w:t>
      </w:r>
      <w:r w:rsidR="00570ACA">
        <w:t>(</w:t>
      </w:r>
      <w:r w:rsidR="00062212" w:rsidRPr="001E0B07">
        <w:t>12 ДСК № 260759</w:t>
      </w:r>
      <w:r w:rsidR="00570ACA">
        <w:t>)</w:t>
      </w:r>
      <w:r w:rsidRPr="001E0B07">
        <w:t>, виданого Львівським національним університетом імені Івана Франка 19</w:t>
      </w:r>
      <w:r w:rsidR="004C2891">
        <w:t> </w:t>
      </w:r>
      <w:r w:rsidRPr="001E0B07">
        <w:t>квітня 2013 року.</w:t>
      </w:r>
    </w:p>
    <w:p w14:paraId="2A3CBF70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lastRenderedPageBreak/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78904C6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>Підпунктом 60.1 пункту 60 параграфа 7 Регламенту Вищої кваліфікаційної комісії суддів України, затвердженого рішенням Комісії від 13 жо</w:t>
      </w:r>
      <w:r w:rsidR="00570ACA">
        <w:t>втня 2016 року № 81/зп-16 (у</w:t>
      </w:r>
      <w:r w:rsidRPr="001E0B07">
        <w:t xml:space="preserve">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14:paraId="5E891F02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 xml:space="preserve">Урахувавши викладене, Комісія дійшла висновку, що неподання </w:t>
      </w:r>
      <w:proofErr w:type="spellStart"/>
      <w:r w:rsidR="001E0B07" w:rsidRPr="001E0B07">
        <w:t>Филиком</w:t>
      </w:r>
      <w:proofErr w:type="spellEnd"/>
      <w:r w:rsidR="001E0B07" w:rsidRPr="001E0B07">
        <w:t xml:space="preserve"> О.З. </w:t>
      </w:r>
      <w:r w:rsidRPr="001E0B07">
        <w:t>усіх документів, визначених частиною першою статті 72 Закону, є підставою для відмови в допуску до участі в Доборі.</w:t>
      </w:r>
    </w:p>
    <w:p w14:paraId="4D776BF6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975AD35" w14:textId="77777777" w:rsidR="000231AD" w:rsidRPr="001E0B07" w:rsidRDefault="000231AD" w:rsidP="000231A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1E0B07"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3282B939" w14:textId="77777777" w:rsidR="00FD1F50" w:rsidRPr="001E0B0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899FF" w14:textId="77777777" w:rsidR="00FD1F50" w:rsidRPr="001E0B07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5108A0C1" w14:textId="77777777" w:rsidR="00FD1F50" w:rsidRPr="001E0B0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BF324" w14:textId="77777777" w:rsidR="00666FBC" w:rsidRPr="001E0B07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C47FFE" w:rsidRPr="001E0B07">
        <w:rPr>
          <w:rFonts w:ascii="Times New Roman" w:eastAsia="Times New Roman" w:hAnsi="Times New Roman" w:cs="Times New Roman"/>
          <w:sz w:val="24"/>
          <w:szCs w:val="24"/>
        </w:rPr>
        <w:t>Филику</w:t>
      </w:r>
      <w:proofErr w:type="spellEnd"/>
      <w:r w:rsidR="00C47FFE" w:rsidRPr="001E0B07">
        <w:rPr>
          <w:rFonts w:ascii="Times New Roman" w:eastAsia="Times New Roman" w:hAnsi="Times New Roman" w:cs="Times New Roman"/>
          <w:sz w:val="24"/>
          <w:szCs w:val="24"/>
        </w:rPr>
        <w:t xml:space="preserve"> Олегу </w:t>
      </w:r>
      <w:proofErr w:type="spellStart"/>
      <w:r w:rsidR="00C47FFE" w:rsidRPr="001E0B07">
        <w:rPr>
          <w:rFonts w:ascii="Times New Roman" w:eastAsia="Times New Roman" w:hAnsi="Times New Roman" w:cs="Times New Roman"/>
          <w:sz w:val="24"/>
          <w:szCs w:val="24"/>
        </w:rPr>
        <w:t>Зеновійовичу</w:t>
      </w:r>
      <w:proofErr w:type="spellEnd"/>
      <w:r w:rsidR="00C47FFE" w:rsidRPr="001E0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AC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1E0B07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1E0B07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1E0B07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1E0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1E0B07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1E0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B7C8E" w14:textId="77777777" w:rsidR="00FD1F50" w:rsidRPr="001E0B07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60A35" w14:textId="77777777" w:rsidR="00B34B17" w:rsidRPr="001E0B07" w:rsidRDefault="00B34B17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27D0D" w14:textId="0AB13F0A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="004C2891">
        <w:rPr>
          <w:rFonts w:ascii="Times New Roman" w:eastAsia="Times New Roman" w:hAnsi="Times New Roman" w:cs="Times New Roman"/>
          <w:sz w:val="24"/>
          <w:szCs w:val="24"/>
        </w:rPr>
        <w:tab/>
      </w:r>
      <w:r w:rsidR="004C2891">
        <w:rPr>
          <w:rFonts w:ascii="Times New Roman" w:eastAsia="Times New Roman" w:hAnsi="Times New Roman" w:cs="Times New Roman"/>
          <w:sz w:val="24"/>
          <w:szCs w:val="24"/>
        </w:rPr>
        <w:tab/>
      </w:r>
      <w:r w:rsidR="004C2891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hAnsi="Times New Roman" w:cs="Times New Roman"/>
          <w:sz w:val="24"/>
          <w:szCs w:val="24"/>
        </w:rPr>
        <w:t>Олексій ОМЕЛЬЯН</w:t>
      </w:r>
    </w:p>
    <w:p w14:paraId="559342DB" w14:textId="77777777" w:rsidR="004C2891" w:rsidRPr="001E0B07" w:rsidRDefault="004C2891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A447D8" w14:textId="64D10A59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B07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ab/>
      </w:r>
      <w:r w:rsidR="004C2891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07">
        <w:rPr>
          <w:rFonts w:ascii="Times New Roman" w:eastAsia="Times New Roman" w:hAnsi="Times New Roman" w:cs="Times New Roman"/>
          <w:sz w:val="24"/>
          <w:szCs w:val="24"/>
        </w:rPr>
        <w:t>Ярослав ДУХ</w:t>
      </w:r>
    </w:p>
    <w:p w14:paraId="4286D8C4" w14:textId="4A36A846" w:rsidR="004C2891" w:rsidRDefault="004C2891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DB820" w14:textId="71367F62" w:rsidR="00B34B17" w:rsidRPr="001E0B07" w:rsidRDefault="004C2891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4B17" w:rsidRPr="001E0B07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B34B17" w:rsidRPr="001E0B07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E988F" w14:textId="77777777" w:rsidR="00970F31" w:rsidRDefault="00970F31">
      <w:pPr>
        <w:spacing w:after="0" w:line="240" w:lineRule="auto"/>
      </w:pPr>
      <w:r>
        <w:separator/>
      </w:r>
    </w:p>
  </w:endnote>
  <w:endnote w:type="continuationSeparator" w:id="0">
    <w:p w14:paraId="2EF9E740" w14:textId="77777777" w:rsidR="00970F31" w:rsidRDefault="0097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E0092" w14:textId="77777777" w:rsidR="00970F31" w:rsidRDefault="00970F31">
      <w:pPr>
        <w:spacing w:after="0" w:line="240" w:lineRule="auto"/>
      </w:pPr>
      <w:r>
        <w:separator/>
      </w:r>
    </w:p>
  </w:footnote>
  <w:footnote w:type="continuationSeparator" w:id="0">
    <w:p w14:paraId="6424A045" w14:textId="77777777" w:rsidR="00970F31" w:rsidRDefault="0097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C1AEF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0AC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31AD"/>
    <w:rsid w:val="00041725"/>
    <w:rsid w:val="00057560"/>
    <w:rsid w:val="00062212"/>
    <w:rsid w:val="00095637"/>
    <w:rsid w:val="000A15D5"/>
    <w:rsid w:val="000A293A"/>
    <w:rsid w:val="00122E50"/>
    <w:rsid w:val="001A535B"/>
    <w:rsid w:val="001B0C0C"/>
    <w:rsid w:val="001B18C8"/>
    <w:rsid w:val="001D53F7"/>
    <w:rsid w:val="001E0B07"/>
    <w:rsid w:val="001E5FD0"/>
    <w:rsid w:val="001E68E7"/>
    <w:rsid w:val="001F419C"/>
    <w:rsid w:val="00210410"/>
    <w:rsid w:val="00221859"/>
    <w:rsid w:val="002259A9"/>
    <w:rsid w:val="002536E6"/>
    <w:rsid w:val="002C44F7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4C2891"/>
    <w:rsid w:val="00507705"/>
    <w:rsid w:val="00522F15"/>
    <w:rsid w:val="00523AE1"/>
    <w:rsid w:val="005336F6"/>
    <w:rsid w:val="00556D84"/>
    <w:rsid w:val="00570ACA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A6377"/>
    <w:rsid w:val="007C25F7"/>
    <w:rsid w:val="007F7A58"/>
    <w:rsid w:val="00814A70"/>
    <w:rsid w:val="008421D1"/>
    <w:rsid w:val="00846071"/>
    <w:rsid w:val="00855DE2"/>
    <w:rsid w:val="00863ECD"/>
    <w:rsid w:val="008B38BF"/>
    <w:rsid w:val="008B7BFE"/>
    <w:rsid w:val="008C43FB"/>
    <w:rsid w:val="008D2B59"/>
    <w:rsid w:val="008F669C"/>
    <w:rsid w:val="00932523"/>
    <w:rsid w:val="00970F31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34B17"/>
    <w:rsid w:val="00B476B8"/>
    <w:rsid w:val="00BB365B"/>
    <w:rsid w:val="00BB571A"/>
    <w:rsid w:val="00BC1150"/>
    <w:rsid w:val="00BF1CDD"/>
    <w:rsid w:val="00C006EA"/>
    <w:rsid w:val="00C05A2C"/>
    <w:rsid w:val="00C0742E"/>
    <w:rsid w:val="00C21054"/>
    <w:rsid w:val="00C44AE7"/>
    <w:rsid w:val="00C47FFE"/>
    <w:rsid w:val="00C641CA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D2C1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02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2025-05-25T20:16:00Z</dcterms:created>
  <dcterms:modified xsi:type="dcterms:W3CDTF">2025-05-25T20:16:00Z</dcterms:modified>
</cp:coreProperties>
</file>