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B14D8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67A17F84" wp14:editId="39A5DC78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FB5B91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5F48CE4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1CDB7AE" w14:textId="77777777"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0C7889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09 травня 2025 року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   м. Київ</w:t>
      </w:r>
    </w:p>
    <w:p w14:paraId="7578EFF1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99D807" w14:textId="3A8FD8EA" w:rsidR="00B34B17" w:rsidRPr="00C970D1" w:rsidRDefault="00B34B17" w:rsidP="00B3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B34B17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C9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970D1">
        <w:rPr>
          <w:rFonts w:ascii="Times New Roman" w:eastAsia="Times New Roman" w:hAnsi="Times New Roman" w:cs="Times New Roman"/>
          <w:sz w:val="24"/>
          <w:szCs w:val="24"/>
          <w:u w:val="single"/>
        </w:rPr>
        <w:t>544/дс-25</w:t>
      </w:r>
    </w:p>
    <w:p w14:paraId="1801588A" w14:textId="77777777" w:rsidR="00B34B17" w:rsidRPr="00B34B17" w:rsidRDefault="00B34B17" w:rsidP="00B3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E715D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5:</w:t>
      </w:r>
    </w:p>
    <w:p w14:paraId="6D3FBE58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7633B3" w14:textId="77777777" w:rsidR="00B34B17" w:rsidRP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головуючого – 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 xml:space="preserve">Олексія ОМЕЛЬЯНА, </w:t>
      </w:r>
    </w:p>
    <w:p w14:paraId="6EAA2C12" w14:textId="77777777" w:rsidR="00B34B17" w:rsidRPr="00B34B1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9AAC6" w14:textId="77777777" w:rsidR="00B34B17" w:rsidRPr="00B34B17" w:rsidRDefault="00B34B17" w:rsidP="00B34B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 xml:space="preserve">Ярослава ДУХА </w:t>
      </w:r>
      <w:r w:rsidRPr="00B34B17">
        <w:rPr>
          <w:rFonts w:ascii="Times New Roman" w:hAnsi="Times New Roman" w:cs="Times New Roman"/>
          <w:color w:val="000000" w:themeColor="text1"/>
          <w:sz w:val="24"/>
          <w:szCs w:val="24"/>
        </w:rPr>
        <w:t>(доповідач)</w:t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>, Володимира ЛУГАНСЬКОГО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DC927B4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4D997" w14:textId="77777777" w:rsidR="00B34B17" w:rsidRPr="00B34B17" w:rsidRDefault="00B34B17" w:rsidP="00B3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Pr="00E07691">
        <w:rPr>
          <w:rFonts w:ascii="Times New Roman" w:eastAsia="Times New Roman" w:hAnsi="Times New Roman" w:cs="Times New Roman"/>
          <w:sz w:val="24"/>
          <w:szCs w:val="24"/>
        </w:rPr>
        <w:t>Мовчана Олександра Адамовича до участі в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 xml:space="preserve"> доборі на посаду судді місцевого суду, оголошеному рішенням Комісії від 11 грудня 2024 року № 366/зп-24,</w:t>
      </w:r>
    </w:p>
    <w:p w14:paraId="5A1C4E58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673AB" w14:textId="77777777" w:rsidR="00FD1F50" w:rsidRPr="00B34B17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14:paraId="2BC0179A" w14:textId="77777777" w:rsidR="00FD1F50" w:rsidRPr="00B34B17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56366E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1D72D861" w14:textId="3DB53A06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Участь у доборі на посаду судді можуть брати особи, які подали необхідні документи, визначені</w:t>
      </w:r>
      <w:r w:rsidR="00C970D1">
        <w:t xml:space="preserve"> </w:t>
      </w:r>
      <w:r w:rsidRPr="00C970D1">
        <w:t>статтею 72</w:t>
      </w:r>
      <w:r w:rsidR="00C970D1">
        <w:t xml:space="preserve"> </w:t>
      </w:r>
      <w:r w:rsidRPr="003F6FBA"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9E3C07A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115BEDDA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EC07C65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366/зп-24,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970EB03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Згідно з підпунктом 14.2 пункту 14 цього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BF48E08" w14:textId="77777777" w:rsidR="000E724A" w:rsidRPr="003F6FBA" w:rsidRDefault="00707C72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>
        <w:t>Д</w:t>
      </w:r>
      <w:r w:rsidRPr="003F6FBA">
        <w:t xml:space="preserve">о Комісії </w:t>
      </w:r>
      <w:r>
        <w:t>20 березня 2025 року</w:t>
      </w:r>
      <w:r w:rsidRPr="003F6FBA">
        <w:t xml:space="preserve"> </w:t>
      </w:r>
      <w:r>
        <w:t xml:space="preserve">надійшла </w:t>
      </w:r>
      <w:r w:rsidR="000E724A" w:rsidRPr="003F6FBA">
        <w:t>заяв</w:t>
      </w:r>
      <w:r>
        <w:t>а Мовчана О.А.</w:t>
      </w:r>
      <w:r w:rsidR="000E724A" w:rsidRPr="003F6FBA">
        <w:t xml:space="preserve"> про участь у Доборі</w:t>
      </w:r>
      <w:r>
        <w:t>.</w:t>
      </w:r>
    </w:p>
    <w:p w14:paraId="7FF9AEBB" w14:textId="210D55E5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Дослідивши подані н</w:t>
      </w:r>
      <w:r w:rsidR="00707C72">
        <w:t>им</w:t>
      </w:r>
      <w:r w:rsidRPr="003F6FBA">
        <w:t xml:space="preserve"> документи, встановлено, що </w:t>
      </w:r>
      <w:r w:rsidR="003F6FBA">
        <w:t>Мовчан О.А.</w:t>
      </w:r>
      <w:r w:rsidRPr="003F6FBA">
        <w:t xml:space="preserve"> всупереч вимогам пункту 6 частини першої статті 72 Закону не пода</w:t>
      </w:r>
      <w:r w:rsidR="003F6FBA">
        <w:t>в</w:t>
      </w:r>
      <w:r w:rsidRPr="003F6FBA">
        <w:t xml:space="preserve"> копію додатка до диплома спеціаліста</w:t>
      </w:r>
      <w:r w:rsidR="00707C72">
        <w:t xml:space="preserve"> від</w:t>
      </w:r>
      <w:r w:rsidR="00C970D1">
        <w:t> </w:t>
      </w:r>
      <w:r w:rsidR="00707C72">
        <w:t>20 березня</w:t>
      </w:r>
      <w:r w:rsidR="00707C72" w:rsidRPr="003F6FBA">
        <w:t xml:space="preserve"> 20</w:t>
      </w:r>
      <w:r w:rsidR="00707C72">
        <w:t>02</w:t>
      </w:r>
      <w:r w:rsidR="00707C72" w:rsidRPr="003F6FBA">
        <w:t xml:space="preserve"> року серії МВ № 1</w:t>
      </w:r>
      <w:r w:rsidR="00707C72">
        <w:t>700881</w:t>
      </w:r>
      <w:r w:rsidRPr="003F6FBA">
        <w:t xml:space="preserve">, виданого </w:t>
      </w:r>
      <w:r w:rsidR="003F6FBA">
        <w:t xml:space="preserve">Запорізьким юридичним інститутом </w:t>
      </w:r>
      <w:r w:rsidR="00E07691">
        <w:t>М</w:t>
      </w:r>
      <w:r w:rsidR="003F6FBA">
        <w:t xml:space="preserve">іністерства </w:t>
      </w:r>
      <w:r w:rsidRPr="003F6FBA">
        <w:t>внутрішніх справ</w:t>
      </w:r>
      <w:r w:rsidR="00E07691">
        <w:t xml:space="preserve"> України</w:t>
      </w:r>
      <w:r w:rsidRPr="003F6FBA">
        <w:t>.</w:t>
      </w:r>
    </w:p>
    <w:p w14:paraId="28B1365E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lastRenderedPageBreak/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17F867F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 81/зп-16 (в редакції рішення Комісії від 19 жовтня 2023 року № 119/зп-23</w:t>
      </w:r>
      <w:r w:rsidR="00707C72">
        <w:t xml:space="preserve"> зі змінами</w:t>
      </w:r>
      <w:r w:rsidRPr="003F6FBA">
        <w:t>), встановлено, що рішення про допуск або про відмову в допуску до конкурсу, добору або кваліфікаційного іспиту Комісія ухвалює у складі колегії.</w:t>
      </w:r>
    </w:p>
    <w:p w14:paraId="04578185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 xml:space="preserve">Урахувавши викладене, Комісія дійшла висновку, що неподання </w:t>
      </w:r>
      <w:r w:rsidR="00E07691">
        <w:t>Мовчаном О.А.</w:t>
      </w:r>
      <w:r w:rsidRPr="003F6FBA">
        <w:t xml:space="preserve"> усіх документів, визначених частиною першою статті 72 Закону, є підставою для відмови в допуску до участі в Доборі.</w:t>
      </w:r>
    </w:p>
    <w:p w14:paraId="2C107474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0E505545" w14:textId="77777777" w:rsidR="000E724A" w:rsidRPr="003F6FBA" w:rsidRDefault="000E724A" w:rsidP="000E724A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</w:pPr>
      <w:r w:rsidRPr="003F6FBA"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3AE3E45A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C1195" w14:textId="77777777" w:rsidR="00FD1F50" w:rsidRPr="00B34B17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14:paraId="70FB6681" w14:textId="77777777" w:rsidR="00FD1F50" w:rsidRPr="00B34B17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859D9" w14:textId="77777777" w:rsidR="00666FBC" w:rsidRPr="00E07691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691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B34B17" w:rsidRPr="00E07691">
        <w:rPr>
          <w:rFonts w:ascii="Times New Roman" w:eastAsia="Times New Roman" w:hAnsi="Times New Roman" w:cs="Times New Roman"/>
          <w:sz w:val="24"/>
          <w:szCs w:val="24"/>
        </w:rPr>
        <w:t>Мовчану Олександру Адамовичу</w:t>
      </w:r>
      <w:r w:rsidR="00D670F5" w:rsidRPr="00E0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C0C" w:rsidRPr="00E07691">
        <w:rPr>
          <w:rFonts w:ascii="Times New Roman" w:eastAsia="Times New Roman" w:hAnsi="Times New Roman" w:cs="Times New Roman"/>
          <w:sz w:val="24"/>
          <w:szCs w:val="24"/>
        </w:rPr>
        <w:t>у д</w:t>
      </w:r>
      <w:r w:rsidR="003F2950" w:rsidRPr="00E07691">
        <w:rPr>
          <w:rFonts w:ascii="Times New Roman" w:eastAsia="Times New Roman" w:hAnsi="Times New Roman" w:cs="Times New Roman"/>
          <w:sz w:val="24"/>
          <w:szCs w:val="24"/>
        </w:rPr>
        <w:t>опус</w:t>
      </w:r>
      <w:r w:rsidR="001B0C0C" w:rsidRPr="00E07691">
        <w:rPr>
          <w:rFonts w:ascii="Times New Roman" w:eastAsia="Times New Roman" w:hAnsi="Times New Roman" w:cs="Times New Roman"/>
          <w:sz w:val="24"/>
          <w:szCs w:val="24"/>
        </w:rPr>
        <w:t>ку</w:t>
      </w:r>
      <w:r w:rsidR="003F2950" w:rsidRPr="00E0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0F5" w:rsidRPr="00E07691">
        <w:rPr>
          <w:rFonts w:ascii="Times New Roman" w:eastAsia="Times New Roman" w:hAnsi="Times New Roman" w:cs="Times New Roman"/>
          <w:sz w:val="24"/>
          <w:szCs w:val="24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E07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BC4C2" w14:textId="77777777" w:rsidR="00FD1F50" w:rsidRPr="00E07691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801C0" w14:textId="77777777" w:rsidR="00B34B17" w:rsidRPr="00B34B17" w:rsidRDefault="00B34B17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7C9DE" w14:textId="6A4B5F81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="00C970D1">
        <w:rPr>
          <w:rFonts w:ascii="Times New Roman" w:eastAsia="Times New Roman" w:hAnsi="Times New Roman" w:cs="Times New Roman"/>
          <w:sz w:val="24"/>
          <w:szCs w:val="24"/>
        </w:rPr>
        <w:tab/>
      </w:r>
      <w:r w:rsidR="00C970D1">
        <w:rPr>
          <w:rFonts w:ascii="Times New Roman" w:eastAsia="Times New Roman" w:hAnsi="Times New Roman" w:cs="Times New Roman"/>
          <w:sz w:val="24"/>
          <w:szCs w:val="24"/>
        </w:rPr>
        <w:tab/>
      </w:r>
      <w:r w:rsidR="00C970D1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hAnsi="Times New Roman" w:cs="Times New Roman"/>
          <w:color w:val="000000"/>
          <w:sz w:val="24"/>
          <w:szCs w:val="24"/>
        </w:rPr>
        <w:t>Олексій ОМЕЛЬЯН</w:t>
      </w:r>
    </w:p>
    <w:p w14:paraId="383B5C7B" w14:textId="77777777" w:rsidR="00C970D1" w:rsidRPr="00B34B17" w:rsidRDefault="00C970D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7F615" w14:textId="2AB7094A" w:rsidR="00B34B17" w:rsidRDefault="00B34B17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B17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ab/>
      </w:r>
      <w:r w:rsidR="00C970D1">
        <w:rPr>
          <w:rFonts w:ascii="Times New Roman" w:eastAsia="Times New Roman" w:hAnsi="Times New Roman" w:cs="Times New Roman"/>
          <w:sz w:val="24"/>
          <w:szCs w:val="24"/>
        </w:rPr>
        <w:tab/>
      </w:r>
      <w:r w:rsidRPr="00B34B17">
        <w:rPr>
          <w:rFonts w:ascii="Times New Roman" w:eastAsia="Times New Roman" w:hAnsi="Times New Roman" w:cs="Times New Roman"/>
          <w:sz w:val="24"/>
          <w:szCs w:val="24"/>
        </w:rPr>
        <w:t>Ярослав ДУХ</w:t>
      </w:r>
    </w:p>
    <w:p w14:paraId="4AEC21A4" w14:textId="5FD36E89" w:rsidR="00C970D1" w:rsidRDefault="00C970D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694564" w14:textId="70EADDA6" w:rsidR="00B34B17" w:rsidRPr="00B34B17" w:rsidRDefault="00C970D1" w:rsidP="00B34B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34B17" w:rsidRPr="00B34B17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sectPr w:rsidR="00B34B17" w:rsidRPr="00B34B1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04083" w14:textId="77777777" w:rsidR="00CE51F5" w:rsidRDefault="00CE51F5">
      <w:pPr>
        <w:spacing w:after="0" w:line="240" w:lineRule="auto"/>
      </w:pPr>
      <w:r>
        <w:separator/>
      </w:r>
    </w:p>
  </w:endnote>
  <w:endnote w:type="continuationSeparator" w:id="0">
    <w:p w14:paraId="19AEF954" w14:textId="77777777" w:rsidR="00CE51F5" w:rsidRDefault="00CE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02E92" w14:textId="77777777" w:rsidR="00CE51F5" w:rsidRDefault="00CE51F5">
      <w:pPr>
        <w:spacing w:after="0" w:line="240" w:lineRule="auto"/>
      </w:pPr>
      <w:r>
        <w:separator/>
      </w:r>
    </w:p>
  </w:footnote>
  <w:footnote w:type="continuationSeparator" w:id="0">
    <w:p w14:paraId="2140ADB9" w14:textId="77777777" w:rsidR="00CE51F5" w:rsidRDefault="00CE5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15A07" w14:textId="77777777"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E724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E724A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37A9"/>
    <w:rsid w:val="003E4128"/>
    <w:rsid w:val="003F2950"/>
    <w:rsid w:val="003F6FBA"/>
    <w:rsid w:val="003F7DED"/>
    <w:rsid w:val="00405CA8"/>
    <w:rsid w:val="00406BBE"/>
    <w:rsid w:val="00415B79"/>
    <w:rsid w:val="0046605A"/>
    <w:rsid w:val="004B6D37"/>
    <w:rsid w:val="00507705"/>
    <w:rsid w:val="00522F15"/>
    <w:rsid w:val="00523AE1"/>
    <w:rsid w:val="005336F6"/>
    <w:rsid w:val="00556D84"/>
    <w:rsid w:val="005B4A45"/>
    <w:rsid w:val="005E4D80"/>
    <w:rsid w:val="005E59B6"/>
    <w:rsid w:val="0060791C"/>
    <w:rsid w:val="00631B1F"/>
    <w:rsid w:val="00666FBC"/>
    <w:rsid w:val="0069391C"/>
    <w:rsid w:val="007036D4"/>
    <w:rsid w:val="00707C72"/>
    <w:rsid w:val="00750067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7FBD"/>
    <w:rsid w:val="00A82B18"/>
    <w:rsid w:val="00B34B17"/>
    <w:rsid w:val="00BB365B"/>
    <w:rsid w:val="00BB571A"/>
    <w:rsid w:val="00BC1150"/>
    <w:rsid w:val="00BF1CDD"/>
    <w:rsid w:val="00C006EA"/>
    <w:rsid w:val="00C05A2C"/>
    <w:rsid w:val="00C0742E"/>
    <w:rsid w:val="00C21054"/>
    <w:rsid w:val="00C44AE7"/>
    <w:rsid w:val="00C641CA"/>
    <w:rsid w:val="00C970D1"/>
    <w:rsid w:val="00CA3A78"/>
    <w:rsid w:val="00CE51F5"/>
    <w:rsid w:val="00D012B4"/>
    <w:rsid w:val="00D640E4"/>
    <w:rsid w:val="00D669B4"/>
    <w:rsid w:val="00D670F5"/>
    <w:rsid w:val="00D956B9"/>
    <w:rsid w:val="00DA1618"/>
    <w:rsid w:val="00DF5A9F"/>
    <w:rsid w:val="00E07691"/>
    <w:rsid w:val="00E10F65"/>
    <w:rsid w:val="00E5343B"/>
    <w:rsid w:val="00E912D1"/>
    <w:rsid w:val="00EC2389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11A5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0E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Лена</cp:lastModifiedBy>
  <cp:revision>2</cp:revision>
  <cp:lastPrinted>2025-05-22T08:44:00Z</cp:lastPrinted>
  <dcterms:created xsi:type="dcterms:W3CDTF">2025-06-01T10:01:00Z</dcterms:created>
  <dcterms:modified xsi:type="dcterms:W3CDTF">2025-06-01T10:01:00Z</dcterms:modified>
</cp:coreProperties>
</file>