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32B" w:rsidRPr="00B44A52" w:rsidRDefault="0039232B" w:rsidP="0039232B">
      <w:pPr>
        <w:spacing w:after="0" w:line="240" w:lineRule="auto"/>
        <w:jc w:val="center"/>
        <w:rPr>
          <w:rFonts w:ascii="Times New Roman" w:eastAsia="Times New Roman" w:hAnsi="Times New Roman"/>
          <w:sz w:val="24"/>
          <w:szCs w:val="24"/>
          <w:lang w:eastAsia="ru-RU"/>
        </w:rPr>
      </w:pPr>
      <w:r w:rsidRPr="00B44A52">
        <w:rPr>
          <w:rFonts w:ascii="Times New Roman" w:eastAsia="Times New Roman" w:hAnsi="Times New Roman"/>
          <w:noProof/>
          <w:kern w:val="2"/>
          <w:sz w:val="28"/>
          <w:szCs w:val="28"/>
          <w:lang w:eastAsia="uk-UA"/>
        </w:rPr>
        <w:drawing>
          <wp:inline distT="0" distB="0" distL="0" distR="0" wp14:anchorId="282CD79D" wp14:editId="5B586DF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39232B" w:rsidRPr="00B44A52" w:rsidRDefault="0039232B" w:rsidP="0039232B">
      <w:pPr>
        <w:spacing w:after="0" w:line="240" w:lineRule="auto"/>
        <w:rPr>
          <w:rFonts w:ascii="Times New Roman" w:eastAsia="Times New Roman" w:hAnsi="Times New Roman"/>
          <w:sz w:val="27"/>
          <w:szCs w:val="27"/>
          <w:lang w:eastAsia="ru-RU"/>
        </w:rPr>
      </w:pPr>
    </w:p>
    <w:p w:rsidR="0039232B" w:rsidRPr="00B44A52" w:rsidRDefault="0039232B" w:rsidP="0039232B">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B44A52">
        <w:rPr>
          <w:rFonts w:ascii="Times New Roman" w:eastAsia="Times New Roman" w:hAnsi="Times New Roman"/>
          <w:bCs/>
          <w:kern w:val="2"/>
          <w:sz w:val="36"/>
          <w:szCs w:val="36"/>
          <w:lang w:eastAsia="hi-IN" w:bidi="hi-IN"/>
        </w:rPr>
        <w:t>ВИЩА КВАЛІФІКАЦІЙНА КОМІСІЯ СУДДІВ УКРАЇНИ</w:t>
      </w:r>
    </w:p>
    <w:p w:rsidR="0039232B" w:rsidRPr="00B44A52" w:rsidRDefault="0039232B" w:rsidP="0039232B">
      <w:pPr>
        <w:spacing w:after="0" w:line="240" w:lineRule="auto"/>
        <w:jc w:val="center"/>
        <w:rPr>
          <w:rFonts w:ascii="Times New Roman" w:eastAsia="Times New Roman" w:hAnsi="Times New Roman"/>
          <w:sz w:val="26"/>
          <w:szCs w:val="26"/>
          <w:lang w:eastAsia="ru-RU"/>
        </w:rPr>
      </w:pPr>
    </w:p>
    <w:p w:rsidR="0039232B" w:rsidRPr="00B44A52" w:rsidRDefault="00FB3879" w:rsidP="0039232B">
      <w:pPr>
        <w:spacing w:after="0" w:line="240" w:lineRule="auto"/>
        <w:ind w:right="1"/>
        <w:rPr>
          <w:rFonts w:ascii="Times New Roman" w:eastAsia="Times New Roman" w:hAnsi="Times New Roman"/>
          <w:sz w:val="26"/>
          <w:szCs w:val="26"/>
          <w:lang w:eastAsia="ru-RU"/>
        </w:rPr>
      </w:pPr>
      <w:r w:rsidRPr="00B44A52">
        <w:rPr>
          <w:rFonts w:ascii="Times New Roman" w:eastAsia="Times New Roman" w:hAnsi="Times New Roman"/>
          <w:sz w:val="26"/>
          <w:szCs w:val="26"/>
          <w:lang w:eastAsia="ru-RU"/>
        </w:rPr>
        <w:t>14 січня 2025</w:t>
      </w:r>
      <w:r w:rsidR="0039232B" w:rsidRPr="00B44A52">
        <w:rPr>
          <w:rFonts w:ascii="Times New Roman" w:eastAsia="Times New Roman" w:hAnsi="Times New Roman"/>
          <w:sz w:val="26"/>
          <w:szCs w:val="26"/>
          <w:lang w:eastAsia="ru-RU"/>
        </w:rPr>
        <w:t xml:space="preserve"> року </w:t>
      </w:r>
      <w:r w:rsidR="0039232B" w:rsidRPr="00B44A52">
        <w:rPr>
          <w:rFonts w:ascii="Times New Roman" w:eastAsia="Times New Roman" w:hAnsi="Times New Roman"/>
          <w:sz w:val="26"/>
          <w:szCs w:val="26"/>
          <w:lang w:eastAsia="ru-RU"/>
        </w:rPr>
        <w:tab/>
      </w:r>
      <w:r w:rsidR="0039232B" w:rsidRPr="00B44A52">
        <w:rPr>
          <w:rFonts w:ascii="Times New Roman" w:eastAsia="Times New Roman" w:hAnsi="Times New Roman"/>
          <w:sz w:val="26"/>
          <w:szCs w:val="26"/>
          <w:lang w:eastAsia="ru-RU"/>
        </w:rPr>
        <w:tab/>
      </w:r>
      <w:r w:rsidR="0039232B" w:rsidRPr="00B44A52">
        <w:rPr>
          <w:rFonts w:ascii="Times New Roman" w:eastAsia="Times New Roman" w:hAnsi="Times New Roman"/>
          <w:sz w:val="26"/>
          <w:szCs w:val="26"/>
          <w:lang w:eastAsia="ru-RU"/>
        </w:rPr>
        <w:tab/>
      </w:r>
      <w:r w:rsidR="0039232B" w:rsidRPr="00B44A52">
        <w:rPr>
          <w:rFonts w:ascii="Times New Roman" w:eastAsia="Times New Roman" w:hAnsi="Times New Roman"/>
          <w:sz w:val="26"/>
          <w:szCs w:val="26"/>
          <w:lang w:eastAsia="ru-RU"/>
        </w:rPr>
        <w:tab/>
      </w:r>
      <w:r w:rsidR="0039232B" w:rsidRPr="00B44A52">
        <w:rPr>
          <w:rFonts w:ascii="Times New Roman" w:eastAsia="Times New Roman" w:hAnsi="Times New Roman"/>
          <w:sz w:val="26"/>
          <w:szCs w:val="26"/>
          <w:lang w:eastAsia="ru-RU"/>
        </w:rPr>
        <w:tab/>
      </w:r>
      <w:r w:rsidR="0039232B" w:rsidRPr="00B44A52">
        <w:rPr>
          <w:rFonts w:ascii="Times New Roman" w:eastAsia="Times New Roman" w:hAnsi="Times New Roman"/>
          <w:sz w:val="26"/>
          <w:szCs w:val="26"/>
          <w:lang w:eastAsia="ru-RU"/>
        </w:rPr>
        <w:tab/>
      </w:r>
      <w:r w:rsidR="0039232B" w:rsidRPr="00B44A52">
        <w:rPr>
          <w:rFonts w:ascii="Times New Roman" w:eastAsia="Times New Roman" w:hAnsi="Times New Roman"/>
          <w:sz w:val="26"/>
          <w:szCs w:val="26"/>
          <w:lang w:eastAsia="ru-RU"/>
        </w:rPr>
        <w:tab/>
      </w:r>
      <w:r w:rsidR="0039232B" w:rsidRPr="00B44A52">
        <w:rPr>
          <w:rFonts w:ascii="Times New Roman" w:eastAsia="Times New Roman" w:hAnsi="Times New Roman"/>
          <w:sz w:val="26"/>
          <w:szCs w:val="26"/>
          <w:lang w:eastAsia="ru-RU"/>
        </w:rPr>
        <w:tab/>
        <w:t xml:space="preserve">                м. Київ </w:t>
      </w:r>
    </w:p>
    <w:p w:rsidR="0039232B" w:rsidRPr="00B44A52" w:rsidRDefault="0039232B" w:rsidP="0039232B">
      <w:pPr>
        <w:spacing w:after="0" w:line="240" w:lineRule="auto"/>
        <w:ind w:right="1"/>
        <w:rPr>
          <w:rFonts w:ascii="Times New Roman" w:eastAsia="Times New Roman" w:hAnsi="Times New Roman"/>
          <w:sz w:val="26"/>
          <w:szCs w:val="26"/>
          <w:lang w:eastAsia="ru-RU"/>
        </w:rPr>
      </w:pPr>
    </w:p>
    <w:p w:rsidR="0039232B" w:rsidRPr="00F651A8" w:rsidRDefault="0039232B" w:rsidP="0039232B">
      <w:pPr>
        <w:spacing w:after="0" w:line="240" w:lineRule="auto"/>
        <w:ind w:right="1"/>
        <w:jc w:val="center"/>
        <w:rPr>
          <w:rFonts w:ascii="Times New Roman" w:eastAsia="Times New Roman" w:hAnsi="Times New Roman"/>
          <w:bCs/>
          <w:sz w:val="26"/>
          <w:szCs w:val="26"/>
          <w:u w:val="single"/>
          <w:lang w:eastAsia="ru-RU"/>
        </w:rPr>
      </w:pPr>
      <w:r w:rsidRPr="00B44A52">
        <w:rPr>
          <w:rFonts w:ascii="Times New Roman" w:eastAsia="Times New Roman" w:hAnsi="Times New Roman"/>
          <w:bCs/>
          <w:sz w:val="26"/>
          <w:szCs w:val="26"/>
          <w:lang w:eastAsia="ru-RU"/>
        </w:rPr>
        <w:t xml:space="preserve">Р І Ш Е Н </w:t>
      </w:r>
      <w:proofErr w:type="spellStart"/>
      <w:r w:rsidRPr="00B44A52">
        <w:rPr>
          <w:rFonts w:ascii="Times New Roman" w:eastAsia="Times New Roman" w:hAnsi="Times New Roman"/>
          <w:bCs/>
          <w:sz w:val="26"/>
          <w:szCs w:val="26"/>
          <w:lang w:eastAsia="ru-RU"/>
        </w:rPr>
        <w:t>Н</w:t>
      </w:r>
      <w:proofErr w:type="spellEnd"/>
      <w:r w:rsidRPr="00B44A52">
        <w:rPr>
          <w:rFonts w:ascii="Times New Roman" w:eastAsia="Times New Roman" w:hAnsi="Times New Roman"/>
          <w:bCs/>
          <w:sz w:val="26"/>
          <w:szCs w:val="26"/>
          <w:lang w:eastAsia="ru-RU"/>
        </w:rPr>
        <w:t xml:space="preserve"> Я № </w:t>
      </w:r>
      <w:r w:rsidR="00F651A8" w:rsidRPr="00F651A8">
        <w:rPr>
          <w:rFonts w:ascii="Times New Roman" w:eastAsia="Times New Roman" w:hAnsi="Times New Roman"/>
          <w:bCs/>
          <w:sz w:val="26"/>
          <w:szCs w:val="26"/>
          <w:u w:val="single"/>
          <w:lang w:eastAsia="ru-RU"/>
        </w:rPr>
        <w:t>5/ко-25</w:t>
      </w:r>
    </w:p>
    <w:p w:rsidR="0039232B" w:rsidRPr="00B44A52" w:rsidRDefault="0039232B" w:rsidP="0039232B">
      <w:pPr>
        <w:spacing w:after="0" w:line="240" w:lineRule="auto"/>
        <w:ind w:right="1"/>
        <w:rPr>
          <w:rFonts w:ascii="Times New Roman" w:hAnsi="Times New Roman"/>
          <w:sz w:val="26"/>
          <w:szCs w:val="26"/>
          <w:lang w:eastAsia="uk-UA"/>
        </w:rPr>
      </w:pPr>
    </w:p>
    <w:p w:rsidR="0039232B" w:rsidRPr="00B44A52" w:rsidRDefault="0039232B" w:rsidP="0039232B">
      <w:pPr>
        <w:spacing w:line="240" w:lineRule="auto"/>
        <w:ind w:right="1"/>
        <w:rPr>
          <w:rFonts w:ascii="Times New Roman" w:eastAsia="Batang" w:hAnsi="Times New Roman"/>
          <w:sz w:val="26"/>
          <w:szCs w:val="26"/>
          <w:lang w:eastAsia="uk-UA"/>
        </w:rPr>
      </w:pPr>
      <w:r w:rsidRPr="00B44A52">
        <w:rPr>
          <w:rFonts w:ascii="Times New Roman" w:eastAsia="Batang" w:hAnsi="Times New Roman"/>
          <w:sz w:val="26"/>
          <w:szCs w:val="26"/>
          <w:lang w:eastAsia="uk-UA"/>
        </w:rPr>
        <w:t>Вища кваліфікаційна комісія суддів України у складі колегії:</w:t>
      </w:r>
    </w:p>
    <w:p w:rsidR="0039232B" w:rsidRPr="00B44A52" w:rsidRDefault="0039232B" w:rsidP="0039232B">
      <w:pPr>
        <w:spacing w:line="240" w:lineRule="auto"/>
        <w:ind w:right="1"/>
        <w:rPr>
          <w:rFonts w:ascii="Times New Roman" w:eastAsia="Batang" w:hAnsi="Times New Roman"/>
          <w:sz w:val="26"/>
          <w:szCs w:val="26"/>
          <w:lang w:eastAsia="uk-UA"/>
        </w:rPr>
      </w:pPr>
      <w:r w:rsidRPr="00B44A52">
        <w:rPr>
          <w:rFonts w:ascii="Times New Roman" w:eastAsia="Batang" w:hAnsi="Times New Roman"/>
          <w:sz w:val="26"/>
          <w:szCs w:val="26"/>
          <w:lang w:eastAsia="uk-UA"/>
        </w:rPr>
        <w:t>головуючого – Михайла БОГОНОСА,</w:t>
      </w:r>
    </w:p>
    <w:p w:rsidR="0039232B" w:rsidRPr="00B44A52" w:rsidRDefault="0039232B" w:rsidP="0039232B">
      <w:pPr>
        <w:spacing w:line="240" w:lineRule="auto"/>
        <w:ind w:right="1"/>
        <w:rPr>
          <w:rFonts w:ascii="Times New Roman" w:eastAsia="Batang" w:hAnsi="Times New Roman"/>
          <w:sz w:val="26"/>
          <w:szCs w:val="26"/>
          <w:lang w:eastAsia="uk-UA"/>
        </w:rPr>
      </w:pPr>
      <w:r w:rsidRPr="00B44A52">
        <w:rPr>
          <w:rFonts w:ascii="Times New Roman" w:eastAsia="Batang" w:hAnsi="Times New Roman"/>
          <w:sz w:val="26"/>
          <w:szCs w:val="26"/>
          <w:lang w:eastAsia="uk-UA"/>
        </w:rPr>
        <w:t>членів Комісії: Надії КОБЕЦЬКОЇ, Галини ШЕВЧУК (доповідач),</w:t>
      </w:r>
    </w:p>
    <w:p w:rsidR="0039232B" w:rsidRPr="00B44A52" w:rsidRDefault="0039232B" w:rsidP="0039232B">
      <w:pPr>
        <w:shd w:val="clear" w:color="auto" w:fill="FFFFFF"/>
        <w:spacing w:before="100" w:beforeAutospacing="1" w:after="100" w:afterAutospacing="1" w:line="240" w:lineRule="auto"/>
        <w:ind w:right="1"/>
        <w:jc w:val="both"/>
        <w:rPr>
          <w:rFonts w:ascii="Times New Roman" w:eastAsia="Batang" w:hAnsi="Times New Roman"/>
          <w:sz w:val="26"/>
          <w:szCs w:val="26"/>
          <w:lang w:eastAsia="uk-UA"/>
        </w:rPr>
      </w:pPr>
      <w:r w:rsidRPr="00B44A52">
        <w:rPr>
          <w:rFonts w:ascii="Times New Roman" w:hAnsi="Times New Roman"/>
          <w:sz w:val="26"/>
          <w:szCs w:val="26"/>
        </w:rPr>
        <w:t xml:space="preserve">розглянувши питання про дослідження досьє, проведення співбесіди та визначення результатів кваліфікаційного оцінювання судді </w:t>
      </w:r>
      <w:r w:rsidR="00FB3879" w:rsidRPr="00B44A52">
        <w:rPr>
          <w:rFonts w:ascii="Times New Roman" w:eastAsia="Times New Roman" w:hAnsi="Times New Roman"/>
          <w:sz w:val="26"/>
          <w:szCs w:val="26"/>
          <w:lang w:eastAsia="ru-RU"/>
        </w:rPr>
        <w:t xml:space="preserve">Господарського суду Хмельницької області </w:t>
      </w:r>
      <w:proofErr w:type="spellStart"/>
      <w:r w:rsidR="00FB3879" w:rsidRPr="00B44A52">
        <w:rPr>
          <w:rFonts w:ascii="Times New Roman" w:eastAsia="Times New Roman" w:hAnsi="Times New Roman"/>
          <w:sz w:val="26"/>
          <w:szCs w:val="26"/>
          <w:lang w:eastAsia="ru-RU"/>
        </w:rPr>
        <w:t>Грамчука</w:t>
      </w:r>
      <w:proofErr w:type="spellEnd"/>
      <w:r w:rsidR="00FB3879" w:rsidRPr="00B44A52">
        <w:rPr>
          <w:rFonts w:ascii="Times New Roman" w:eastAsia="Times New Roman" w:hAnsi="Times New Roman"/>
          <w:sz w:val="26"/>
          <w:szCs w:val="26"/>
          <w:lang w:eastAsia="ru-RU"/>
        </w:rPr>
        <w:t xml:space="preserve"> Ігоря Васильовича</w:t>
      </w:r>
      <w:r w:rsidRPr="00B44A52">
        <w:rPr>
          <w:rFonts w:ascii="Times New Roman" w:eastAsia="Times New Roman" w:hAnsi="Times New Roman"/>
          <w:sz w:val="26"/>
          <w:szCs w:val="26"/>
          <w:lang w:eastAsia="ru-RU"/>
        </w:rPr>
        <w:t xml:space="preserve"> </w:t>
      </w:r>
      <w:r w:rsidRPr="00B44A52">
        <w:rPr>
          <w:rFonts w:ascii="Times New Roman" w:hAnsi="Times New Roman"/>
          <w:sz w:val="26"/>
          <w:szCs w:val="26"/>
        </w:rPr>
        <w:t>на відповідність займаній посаді</w:t>
      </w:r>
      <w:r w:rsidRPr="00B44A52">
        <w:rPr>
          <w:rFonts w:ascii="Times New Roman" w:eastAsia="Batang" w:hAnsi="Times New Roman"/>
          <w:sz w:val="26"/>
          <w:szCs w:val="26"/>
          <w:lang w:eastAsia="uk-UA"/>
        </w:rPr>
        <w:t>,</w:t>
      </w:r>
    </w:p>
    <w:p w:rsidR="0039232B" w:rsidRPr="00B44A52" w:rsidRDefault="0039232B" w:rsidP="0039232B">
      <w:pPr>
        <w:shd w:val="clear" w:color="auto" w:fill="FFFFFF"/>
        <w:spacing w:before="100" w:beforeAutospacing="1" w:after="100" w:afterAutospacing="1" w:line="240" w:lineRule="auto"/>
        <w:ind w:right="1"/>
        <w:jc w:val="center"/>
        <w:rPr>
          <w:rFonts w:ascii="Times New Roman" w:eastAsia="Batang" w:hAnsi="Times New Roman"/>
          <w:sz w:val="26"/>
          <w:szCs w:val="26"/>
          <w:lang w:eastAsia="uk-UA"/>
        </w:rPr>
      </w:pPr>
      <w:r w:rsidRPr="00B44A52">
        <w:rPr>
          <w:rFonts w:ascii="Times New Roman" w:eastAsia="Batang" w:hAnsi="Times New Roman"/>
          <w:sz w:val="26"/>
          <w:szCs w:val="26"/>
          <w:lang w:eastAsia="uk-UA"/>
        </w:rPr>
        <w:t>встановила:</w:t>
      </w:r>
    </w:p>
    <w:p w:rsidR="0039232B" w:rsidRPr="00B44A52" w:rsidRDefault="0039232B" w:rsidP="0039232B">
      <w:pPr>
        <w:shd w:val="clear" w:color="auto" w:fill="FFFFFF"/>
        <w:spacing w:after="0" w:line="240" w:lineRule="auto"/>
        <w:ind w:right="1" w:firstLine="567"/>
        <w:jc w:val="both"/>
        <w:rPr>
          <w:rFonts w:ascii="Times New Roman" w:eastAsia="Batang" w:hAnsi="Times New Roman"/>
          <w:b/>
          <w:sz w:val="26"/>
          <w:szCs w:val="26"/>
          <w:shd w:val="clear" w:color="auto" w:fill="FFFFFF"/>
        </w:rPr>
      </w:pPr>
      <w:r w:rsidRPr="00B44A52">
        <w:rPr>
          <w:rFonts w:ascii="Times New Roman" w:eastAsia="Batang" w:hAnsi="Times New Roman"/>
          <w:b/>
          <w:sz w:val="26"/>
          <w:szCs w:val="26"/>
          <w:shd w:val="clear" w:color="auto" w:fill="FFFFFF"/>
        </w:rPr>
        <w:t>Стислий виклад інформації про кар’єру судді.</w:t>
      </w:r>
    </w:p>
    <w:p w:rsidR="00FB3879" w:rsidRPr="00B44A52" w:rsidRDefault="00FB3879" w:rsidP="00FB3879">
      <w:pPr>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 xml:space="preserve">Постановою Верховної </w:t>
      </w:r>
      <w:r w:rsidR="00226602">
        <w:rPr>
          <w:rFonts w:ascii="Times New Roman" w:eastAsiaTheme="minorHAnsi" w:hAnsi="Times New Roman"/>
          <w:sz w:val="26"/>
          <w:szCs w:val="26"/>
        </w:rPr>
        <w:t>Р</w:t>
      </w:r>
      <w:r w:rsidRPr="00B44A52">
        <w:rPr>
          <w:rFonts w:ascii="Times New Roman" w:eastAsiaTheme="minorHAnsi" w:hAnsi="Times New Roman"/>
          <w:sz w:val="26"/>
          <w:szCs w:val="26"/>
        </w:rPr>
        <w:t xml:space="preserve">ади України від 27 липня 1994 року № 136/94-ВР </w:t>
      </w:r>
      <w:proofErr w:type="spellStart"/>
      <w:r w:rsidRPr="00B44A52">
        <w:rPr>
          <w:rFonts w:ascii="Times New Roman" w:eastAsiaTheme="minorHAnsi" w:hAnsi="Times New Roman"/>
          <w:sz w:val="26"/>
          <w:szCs w:val="26"/>
        </w:rPr>
        <w:t>Грамчук</w:t>
      </w:r>
      <w:r w:rsidR="00226602">
        <w:rPr>
          <w:rFonts w:ascii="Times New Roman" w:eastAsiaTheme="minorHAnsi" w:hAnsi="Times New Roman"/>
          <w:sz w:val="26"/>
          <w:szCs w:val="26"/>
        </w:rPr>
        <w:t>а</w:t>
      </w:r>
      <w:proofErr w:type="spellEnd"/>
      <w:r w:rsidRPr="00B44A52">
        <w:rPr>
          <w:rFonts w:ascii="Times New Roman" w:eastAsiaTheme="minorHAnsi" w:hAnsi="Times New Roman"/>
          <w:sz w:val="26"/>
          <w:szCs w:val="26"/>
        </w:rPr>
        <w:t xml:space="preserve"> І.В. обран</w:t>
      </w:r>
      <w:r w:rsidR="00226602">
        <w:rPr>
          <w:rFonts w:ascii="Times New Roman" w:eastAsiaTheme="minorHAnsi" w:hAnsi="Times New Roman"/>
          <w:sz w:val="26"/>
          <w:szCs w:val="26"/>
        </w:rPr>
        <w:t>о</w:t>
      </w:r>
      <w:r w:rsidRPr="00B44A52">
        <w:rPr>
          <w:rFonts w:ascii="Times New Roman" w:eastAsiaTheme="minorHAnsi" w:hAnsi="Times New Roman"/>
          <w:sz w:val="26"/>
          <w:szCs w:val="26"/>
        </w:rPr>
        <w:t xml:space="preserve"> суддею арбітражного суду Хмельницької області (Господарський</w:t>
      </w:r>
      <w:r w:rsidR="002A51E7">
        <w:rPr>
          <w:rFonts w:ascii="Times New Roman" w:eastAsiaTheme="minorHAnsi" w:hAnsi="Times New Roman"/>
          <w:sz w:val="26"/>
          <w:szCs w:val="26"/>
        </w:rPr>
        <w:t> </w:t>
      </w:r>
      <w:r w:rsidRPr="00B44A52">
        <w:rPr>
          <w:rFonts w:ascii="Times New Roman" w:eastAsiaTheme="minorHAnsi" w:hAnsi="Times New Roman"/>
          <w:sz w:val="26"/>
          <w:szCs w:val="26"/>
        </w:rPr>
        <w:t>суд Хмельницької області).</w:t>
      </w:r>
    </w:p>
    <w:p w:rsidR="0039232B" w:rsidRPr="00B44A52" w:rsidRDefault="00FB3879" w:rsidP="00FB3879">
      <w:pPr>
        <w:spacing w:after="0" w:line="240" w:lineRule="auto"/>
        <w:ind w:right="1"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 xml:space="preserve">Присягу судді </w:t>
      </w:r>
      <w:proofErr w:type="spellStart"/>
      <w:r w:rsidRPr="00B44A52">
        <w:rPr>
          <w:rFonts w:ascii="Times New Roman" w:eastAsia="Times New Roman" w:hAnsi="Times New Roman"/>
          <w:sz w:val="26"/>
          <w:szCs w:val="26"/>
          <w:lang w:eastAsia="uk-UA"/>
        </w:rPr>
        <w:t>Грамчук</w:t>
      </w:r>
      <w:proofErr w:type="spellEnd"/>
      <w:r w:rsidRPr="00B44A52">
        <w:rPr>
          <w:rFonts w:ascii="Times New Roman" w:eastAsia="Times New Roman" w:hAnsi="Times New Roman"/>
          <w:sz w:val="26"/>
          <w:szCs w:val="26"/>
          <w:lang w:eastAsia="uk-UA"/>
        </w:rPr>
        <w:t xml:space="preserve"> І.В. склав 29 грудня 1998 року.</w:t>
      </w:r>
    </w:p>
    <w:p w:rsidR="0039232B" w:rsidRPr="00B44A52" w:rsidRDefault="0039232B" w:rsidP="0039232B">
      <w:pPr>
        <w:shd w:val="clear" w:color="auto" w:fill="FFFFFF"/>
        <w:spacing w:after="0" w:line="240" w:lineRule="auto"/>
        <w:ind w:right="1" w:firstLine="567"/>
        <w:jc w:val="both"/>
        <w:rPr>
          <w:rFonts w:ascii="Times New Roman" w:eastAsia="Batang" w:hAnsi="Times New Roman"/>
          <w:b/>
          <w:sz w:val="26"/>
          <w:szCs w:val="26"/>
        </w:rPr>
      </w:pPr>
      <w:r w:rsidRPr="00B44A52">
        <w:rPr>
          <w:rFonts w:ascii="Times New Roman" w:eastAsia="Batang" w:hAnsi="Times New Roman"/>
          <w:b/>
          <w:sz w:val="26"/>
          <w:szCs w:val="26"/>
        </w:rPr>
        <w:t>Інформація про кваліфікаційне оцінювання судді.</w:t>
      </w:r>
    </w:p>
    <w:p w:rsidR="0039232B" w:rsidRPr="00B44A52" w:rsidRDefault="0039232B" w:rsidP="0039232B">
      <w:pPr>
        <w:shd w:val="clear" w:color="auto" w:fill="FFFFFF"/>
        <w:spacing w:after="0" w:line="240" w:lineRule="auto"/>
        <w:ind w:right="1" w:firstLine="567"/>
        <w:jc w:val="both"/>
        <w:rPr>
          <w:rFonts w:ascii="Times New Roman" w:eastAsia="Batang" w:hAnsi="Times New Roman"/>
          <w:sz w:val="26"/>
          <w:szCs w:val="26"/>
        </w:rPr>
      </w:pPr>
      <w:r w:rsidRPr="00B44A52">
        <w:rPr>
          <w:rFonts w:ascii="Times New Roman" w:eastAsia="Batang" w:hAnsi="Times New Roman"/>
          <w:sz w:val="26"/>
          <w:szCs w:val="26"/>
        </w:rPr>
        <w:t xml:space="preserve">Рішенням Вищої кваліфікаційної комісії суддів України від </w:t>
      </w:r>
      <w:r w:rsidR="000A1B0F" w:rsidRPr="00B44A52">
        <w:rPr>
          <w:rFonts w:ascii="Times New Roman" w:eastAsia="Batang" w:hAnsi="Times New Roman"/>
          <w:sz w:val="26"/>
          <w:szCs w:val="26"/>
        </w:rPr>
        <w:t>07 червня</w:t>
      </w:r>
      <w:r w:rsidRPr="00B44A52">
        <w:rPr>
          <w:rFonts w:ascii="Times New Roman" w:eastAsia="Batang" w:hAnsi="Times New Roman"/>
          <w:sz w:val="26"/>
          <w:szCs w:val="26"/>
        </w:rPr>
        <w:t xml:space="preserve"> 2018 року № </w:t>
      </w:r>
      <w:r w:rsidR="000A1B0F" w:rsidRPr="00B44A52">
        <w:rPr>
          <w:rFonts w:ascii="Times New Roman" w:eastAsia="Batang" w:hAnsi="Times New Roman"/>
          <w:sz w:val="26"/>
          <w:szCs w:val="26"/>
        </w:rPr>
        <w:t>133</w:t>
      </w:r>
      <w:r w:rsidRPr="00B44A52">
        <w:rPr>
          <w:rFonts w:ascii="Times New Roman" w:eastAsia="Batang" w:hAnsi="Times New Roman"/>
          <w:sz w:val="26"/>
          <w:szCs w:val="26"/>
        </w:rPr>
        <w:t xml:space="preserve">/зп-18 призначено кваліфікаційне оцінювання суддів місцевих та апеляційних судів на відповідність займаній посаді, зокрема судді </w:t>
      </w:r>
      <w:r w:rsidR="000A1B0F" w:rsidRPr="00B44A52">
        <w:rPr>
          <w:rFonts w:ascii="Times New Roman" w:eastAsia="Times New Roman" w:hAnsi="Times New Roman"/>
          <w:sz w:val="26"/>
          <w:szCs w:val="26"/>
          <w:lang w:eastAsia="ru-RU"/>
        </w:rPr>
        <w:t xml:space="preserve">Господарського суду Хмельницької області </w:t>
      </w:r>
      <w:proofErr w:type="spellStart"/>
      <w:r w:rsidR="000A1B0F" w:rsidRPr="00B44A52">
        <w:rPr>
          <w:rFonts w:ascii="Times New Roman" w:eastAsia="Times New Roman" w:hAnsi="Times New Roman"/>
          <w:sz w:val="26"/>
          <w:szCs w:val="26"/>
          <w:lang w:eastAsia="ru-RU"/>
        </w:rPr>
        <w:t>Грамчука</w:t>
      </w:r>
      <w:proofErr w:type="spellEnd"/>
      <w:r w:rsidR="000A1B0F" w:rsidRPr="00B44A52">
        <w:rPr>
          <w:rFonts w:ascii="Times New Roman" w:eastAsia="Times New Roman" w:hAnsi="Times New Roman"/>
          <w:sz w:val="26"/>
          <w:szCs w:val="26"/>
          <w:lang w:eastAsia="ru-RU"/>
        </w:rPr>
        <w:t xml:space="preserve"> І.В.</w:t>
      </w:r>
    </w:p>
    <w:p w:rsidR="0039232B" w:rsidRPr="00B44A52" w:rsidRDefault="0039232B" w:rsidP="0039232B">
      <w:pPr>
        <w:shd w:val="clear" w:color="auto" w:fill="FFFFFF"/>
        <w:spacing w:after="0" w:line="240" w:lineRule="auto"/>
        <w:ind w:right="1" w:firstLine="567"/>
        <w:jc w:val="both"/>
        <w:rPr>
          <w:rFonts w:ascii="Times New Roman" w:eastAsia="Times New Roman" w:hAnsi="Times New Roman"/>
          <w:sz w:val="26"/>
          <w:szCs w:val="26"/>
          <w:lang w:eastAsia="uk-UA"/>
        </w:rPr>
      </w:pPr>
      <w:r w:rsidRPr="00B44A52">
        <w:rPr>
          <w:rFonts w:ascii="Times New Roman" w:eastAsia="Batang" w:hAnsi="Times New Roman"/>
          <w:sz w:val="26"/>
          <w:szCs w:val="26"/>
          <w:shd w:val="clear" w:color="auto" w:fill="FFFFFF"/>
        </w:rPr>
        <w:t xml:space="preserve">Рішенням Комісії від </w:t>
      </w:r>
      <w:r w:rsidR="000A1B0F" w:rsidRPr="00B44A52">
        <w:rPr>
          <w:rFonts w:ascii="Times New Roman" w:eastAsia="Batang" w:hAnsi="Times New Roman"/>
          <w:sz w:val="26"/>
          <w:szCs w:val="26"/>
          <w:shd w:val="clear" w:color="auto" w:fill="FFFFFF"/>
        </w:rPr>
        <w:t>10 січня 2019</w:t>
      </w:r>
      <w:r w:rsidRPr="00B44A52">
        <w:rPr>
          <w:rFonts w:ascii="Times New Roman" w:eastAsia="Batang" w:hAnsi="Times New Roman"/>
          <w:sz w:val="26"/>
          <w:szCs w:val="26"/>
          <w:shd w:val="clear" w:color="auto" w:fill="FFFFFF"/>
        </w:rPr>
        <w:t xml:space="preserve"> року № </w:t>
      </w:r>
      <w:r w:rsidR="000A1B0F" w:rsidRPr="00B44A52">
        <w:rPr>
          <w:rFonts w:ascii="Times New Roman" w:eastAsia="Batang" w:hAnsi="Times New Roman"/>
          <w:sz w:val="26"/>
          <w:szCs w:val="26"/>
          <w:shd w:val="clear" w:color="auto" w:fill="FFFFFF"/>
        </w:rPr>
        <w:t>5</w:t>
      </w:r>
      <w:r w:rsidRPr="00B44A52">
        <w:rPr>
          <w:rFonts w:ascii="Times New Roman" w:eastAsia="Batang" w:hAnsi="Times New Roman"/>
          <w:sz w:val="26"/>
          <w:szCs w:val="26"/>
          <w:shd w:val="clear" w:color="auto" w:fill="FFFFFF"/>
        </w:rPr>
        <w:t>/зп-1</w:t>
      </w:r>
      <w:r w:rsidR="000A1B0F" w:rsidRPr="00B44A52">
        <w:rPr>
          <w:rFonts w:ascii="Times New Roman" w:eastAsia="Batang" w:hAnsi="Times New Roman"/>
          <w:sz w:val="26"/>
          <w:szCs w:val="26"/>
          <w:shd w:val="clear" w:color="auto" w:fill="FFFFFF"/>
        </w:rPr>
        <w:t>9</w:t>
      </w:r>
      <w:r w:rsidRPr="00B44A52">
        <w:rPr>
          <w:rFonts w:ascii="Times New Roman" w:eastAsia="Batang" w:hAnsi="Times New Roman"/>
          <w:sz w:val="26"/>
          <w:szCs w:val="26"/>
          <w:shd w:val="clear" w:color="auto" w:fill="FFFFFF"/>
        </w:rPr>
        <w:t xml:space="preserve"> визначено результати першого</w:t>
      </w:r>
      <w:r w:rsidR="002A51E7">
        <w:rPr>
          <w:rFonts w:ascii="Times New Roman" w:eastAsia="Batang" w:hAnsi="Times New Roman"/>
          <w:sz w:val="26"/>
          <w:szCs w:val="26"/>
          <w:shd w:val="clear" w:color="auto" w:fill="FFFFFF"/>
        </w:rPr>
        <w:t> </w:t>
      </w:r>
      <w:r w:rsidRPr="00B44A52">
        <w:rPr>
          <w:rFonts w:ascii="Times New Roman" w:eastAsia="Batang" w:hAnsi="Times New Roman"/>
          <w:sz w:val="26"/>
          <w:szCs w:val="26"/>
          <w:shd w:val="clear" w:color="auto" w:fill="FFFFFF"/>
        </w:rPr>
        <w:t xml:space="preserve">етапу «Іспит» кваліфікаційного оцінювання суддів на відповідність займаній посаді. Відповідно до вказаного рішення </w:t>
      </w:r>
      <w:proofErr w:type="spellStart"/>
      <w:r w:rsidR="000A1B0F" w:rsidRPr="00B44A52">
        <w:rPr>
          <w:rFonts w:ascii="Times New Roman" w:eastAsia="Batang" w:hAnsi="Times New Roman"/>
          <w:sz w:val="26"/>
          <w:szCs w:val="26"/>
          <w:shd w:val="clear" w:color="auto" w:fill="FFFFFF"/>
        </w:rPr>
        <w:t>Грамчука</w:t>
      </w:r>
      <w:proofErr w:type="spellEnd"/>
      <w:r w:rsidR="000A1B0F" w:rsidRPr="00B44A52">
        <w:rPr>
          <w:rFonts w:ascii="Times New Roman" w:eastAsia="Batang" w:hAnsi="Times New Roman"/>
          <w:sz w:val="26"/>
          <w:szCs w:val="26"/>
          <w:shd w:val="clear" w:color="auto" w:fill="FFFFFF"/>
        </w:rPr>
        <w:t xml:space="preserve"> І.В.</w:t>
      </w:r>
      <w:r w:rsidRPr="00B44A52">
        <w:rPr>
          <w:rFonts w:ascii="Times New Roman" w:eastAsia="Batang" w:hAnsi="Times New Roman"/>
          <w:sz w:val="26"/>
          <w:szCs w:val="26"/>
          <w:shd w:val="clear" w:color="auto" w:fill="FFFFFF"/>
        </w:rPr>
        <w:t xml:space="preserve"> допущено до другого етапу кваліфікаційного оцінювання на відповідність займаній посаді </w:t>
      </w:r>
      <w:r w:rsidRPr="00B44A52">
        <w:rPr>
          <w:rFonts w:ascii="Times New Roman" w:hAnsi="Times New Roman"/>
          <w:sz w:val="26"/>
          <w:szCs w:val="26"/>
        </w:rPr>
        <w:t>–</w:t>
      </w:r>
      <w:r w:rsidRPr="00B44A52">
        <w:rPr>
          <w:rFonts w:ascii="Times New Roman" w:eastAsia="Batang" w:hAnsi="Times New Roman"/>
          <w:sz w:val="26"/>
          <w:szCs w:val="26"/>
          <w:shd w:val="clear" w:color="auto" w:fill="FFFFFF"/>
        </w:rPr>
        <w:t xml:space="preserve"> «</w:t>
      </w:r>
      <w:r w:rsidRPr="00B44A52">
        <w:rPr>
          <w:rFonts w:ascii="Times New Roman" w:eastAsia="Times New Roman" w:hAnsi="Times New Roman"/>
          <w:sz w:val="26"/>
          <w:szCs w:val="26"/>
          <w:lang w:eastAsia="uk-UA"/>
        </w:rPr>
        <w:t>Дослідження досьє та проведення співбесіди».</w:t>
      </w:r>
    </w:p>
    <w:p w:rsidR="000A1B0F" w:rsidRPr="00B44A52" w:rsidRDefault="000A1B0F" w:rsidP="000A1B0F">
      <w:pPr>
        <w:spacing w:after="0" w:line="240" w:lineRule="auto"/>
        <w:ind w:firstLine="709"/>
        <w:jc w:val="both"/>
        <w:rPr>
          <w:rFonts w:ascii="Times New Roman" w:eastAsia="Times New Roman" w:hAnsi="Times New Roman"/>
          <w:position w:val="-1"/>
          <w:sz w:val="26"/>
          <w:szCs w:val="26"/>
          <w:shd w:val="clear" w:color="auto" w:fill="FFFFFF"/>
          <w:lang w:eastAsia="ar-SA"/>
        </w:rPr>
      </w:pPr>
      <w:r w:rsidRPr="00B44A52">
        <w:rPr>
          <w:rFonts w:ascii="Times New Roman" w:eastAsia="Times New Roman" w:hAnsi="Times New Roman"/>
          <w:sz w:val="26"/>
          <w:szCs w:val="26"/>
          <w:shd w:val="clear" w:color="auto" w:fill="FFFFFF"/>
          <w:lang w:eastAsia="ar-SA"/>
        </w:rPr>
        <w:t xml:space="preserve">Рішенням Комісії від 10 червня 2019 року № 437/ко-19 зупинено кваліфікаційне оцінювання судді </w:t>
      </w:r>
      <w:r w:rsidRPr="00B44A52">
        <w:rPr>
          <w:rFonts w:ascii="Times New Roman" w:eastAsia="Times New Roman" w:hAnsi="Times New Roman"/>
          <w:position w:val="-1"/>
          <w:sz w:val="26"/>
          <w:szCs w:val="26"/>
          <w:shd w:val="clear" w:color="auto" w:fill="FFFFFF"/>
          <w:lang w:eastAsia="ar-SA"/>
        </w:rPr>
        <w:t xml:space="preserve">Господарського суду Хмельницької області </w:t>
      </w:r>
      <w:proofErr w:type="spellStart"/>
      <w:r w:rsidRPr="00B44A52">
        <w:rPr>
          <w:rFonts w:ascii="Times New Roman" w:eastAsia="Times New Roman" w:hAnsi="Times New Roman"/>
          <w:position w:val="-1"/>
          <w:sz w:val="26"/>
          <w:szCs w:val="26"/>
          <w:shd w:val="clear" w:color="auto" w:fill="FFFFFF"/>
          <w:lang w:eastAsia="ar-SA"/>
        </w:rPr>
        <w:t>Грамчука</w:t>
      </w:r>
      <w:proofErr w:type="spellEnd"/>
      <w:r w:rsidRPr="00B44A52">
        <w:rPr>
          <w:rFonts w:ascii="Times New Roman" w:eastAsia="Times New Roman" w:hAnsi="Times New Roman"/>
          <w:position w:val="-1"/>
          <w:sz w:val="26"/>
          <w:szCs w:val="26"/>
          <w:shd w:val="clear" w:color="auto" w:fill="FFFFFF"/>
          <w:lang w:eastAsia="ar-SA"/>
        </w:rPr>
        <w:t xml:space="preserve"> І.В. у зв’язку </w:t>
      </w:r>
      <w:r w:rsidR="00226602">
        <w:rPr>
          <w:rFonts w:ascii="Times New Roman" w:eastAsia="Times New Roman" w:hAnsi="Times New Roman"/>
          <w:position w:val="-1"/>
          <w:sz w:val="26"/>
          <w:szCs w:val="26"/>
          <w:shd w:val="clear" w:color="auto" w:fill="FFFFFF"/>
          <w:lang w:eastAsia="ar-SA"/>
        </w:rPr>
        <w:t>зі</w:t>
      </w:r>
      <w:r w:rsidRPr="00B44A52">
        <w:rPr>
          <w:rFonts w:ascii="Times New Roman" w:eastAsia="Times New Roman" w:hAnsi="Times New Roman"/>
          <w:position w:val="-1"/>
          <w:sz w:val="26"/>
          <w:szCs w:val="26"/>
          <w:shd w:val="clear" w:color="auto" w:fill="FFFFFF"/>
          <w:lang w:eastAsia="ar-SA"/>
        </w:rPr>
        <w:t xml:space="preserve"> зверненням до Вищої ради правосуддя для вирішення питання про відкриття дисциплінарної справи чи відмову в її відкритті стосовно судді </w:t>
      </w:r>
      <w:proofErr w:type="spellStart"/>
      <w:r w:rsidRPr="00B44A52">
        <w:rPr>
          <w:rFonts w:ascii="Times New Roman" w:eastAsia="Times New Roman" w:hAnsi="Times New Roman"/>
          <w:position w:val="-1"/>
          <w:sz w:val="26"/>
          <w:szCs w:val="26"/>
          <w:shd w:val="clear" w:color="auto" w:fill="FFFFFF"/>
          <w:lang w:eastAsia="ar-SA"/>
        </w:rPr>
        <w:t>Грамчука</w:t>
      </w:r>
      <w:proofErr w:type="spellEnd"/>
      <w:r w:rsidRPr="00B44A52">
        <w:rPr>
          <w:rFonts w:ascii="Times New Roman" w:eastAsia="Times New Roman" w:hAnsi="Times New Roman"/>
          <w:position w:val="-1"/>
          <w:sz w:val="26"/>
          <w:szCs w:val="26"/>
          <w:shd w:val="clear" w:color="auto" w:fill="FFFFFF"/>
          <w:lang w:eastAsia="ar-SA"/>
        </w:rPr>
        <w:t xml:space="preserve"> І.В.</w:t>
      </w:r>
    </w:p>
    <w:p w:rsidR="000A1B0F" w:rsidRPr="00B44A52" w:rsidRDefault="000A1B0F" w:rsidP="000A1B0F">
      <w:pPr>
        <w:shd w:val="clear" w:color="auto" w:fill="FFFFFF"/>
        <w:spacing w:after="0" w:line="240" w:lineRule="auto"/>
        <w:ind w:firstLine="708"/>
        <w:jc w:val="both"/>
        <w:rPr>
          <w:rFonts w:ascii="Times New Roman" w:eastAsia="Times New Roman" w:hAnsi="Times New Roman"/>
          <w:position w:val="-1"/>
          <w:sz w:val="26"/>
          <w:szCs w:val="26"/>
          <w:shd w:val="clear" w:color="auto" w:fill="FFFFFF"/>
          <w:lang w:eastAsia="ar-SA"/>
        </w:rPr>
      </w:pPr>
      <w:r w:rsidRPr="00B44A52">
        <w:rPr>
          <w:rFonts w:ascii="Times New Roman" w:eastAsia="Times New Roman" w:hAnsi="Times New Roman"/>
          <w:sz w:val="26"/>
          <w:szCs w:val="26"/>
          <w:shd w:val="clear" w:color="auto" w:fill="FFFFFF"/>
          <w:lang w:eastAsia="ar-SA"/>
        </w:rPr>
        <w:t xml:space="preserve">Ухвалою Третьої Дисциплінарної палати Вищої ради правосуддя від 07 серпня 2019 року № 2041/3дп/15-19 відкрито дисциплінарну справу стосовно судді </w:t>
      </w:r>
      <w:r w:rsidRPr="00B44A52">
        <w:rPr>
          <w:rFonts w:ascii="Times New Roman" w:eastAsia="Times New Roman" w:hAnsi="Times New Roman"/>
          <w:position w:val="-1"/>
          <w:sz w:val="26"/>
          <w:szCs w:val="26"/>
          <w:shd w:val="clear" w:color="auto" w:fill="FFFFFF"/>
          <w:lang w:eastAsia="ar-SA"/>
        </w:rPr>
        <w:t xml:space="preserve">Господарського суду Хмельницької області </w:t>
      </w:r>
      <w:proofErr w:type="spellStart"/>
      <w:r w:rsidRPr="00B44A52">
        <w:rPr>
          <w:rFonts w:ascii="Times New Roman" w:eastAsia="Times New Roman" w:hAnsi="Times New Roman"/>
          <w:position w:val="-1"/>
          <w:sz w:val="26"/>
          <w:szCs w:val="26"/>
          <w:shd w:val="clear" w:color="auto" w:fill="FFFFFF"/>
          <w:lang w:eastAsia="ar-SA"/>
        </w:rPr>
        <w:t>Грамчука</w:t>
      </w:r>
      <w:proofErr w:type="spellEnd"/>
      <w:r w:rsidRPr="00B44A52">
        <w:rPr>
          <w:rFonts w:ascii="Times New Roman" w:eastAsia="Times New Roman" w:hAnsi="Times New Roman"/>
          <w:position w:val="-1"/>
          <w:sz w:val="26"/>
          <w:szCs w:val="26"/>
          <w:shd w:val="clear" w:color="auto" w:fill="FFFFFF"/>
          <w:lang w:eastAsia="ar-SA"/>
        </w:rPr>
        <w:t xml:space="preserve"> І.В. за відомостями, викладеними в рішенні Вищої кваліфікаційної комісії суддів України від 10 червня 2019 року № 437/ко-19.</w:t>
      </w:r>
    </w:p>
    <w:p w:rsidR="000A1B0F" w:rsidRPr="00B44A52" w:rsidRDefault="000A1B0F" w:rsidP="000A1B0F">
      <w:pPr>
        <w:shd w:val="clear" w:color="auto" w:fill="FFFFFF"/>
        <w:spacing w:after="0" w:line="240" w:lineRule="auto"/>
        <w:ind w:firstLine="708"/>
        <w:jc w:val="both"/>
        <w:rPr>
          <w:rFonts w:ascii="Times New Roman" w:eastAsia="Times New Roman" w:hAnsi="Times New Roman"/>
          <w:sz w:val="26"/>
          <w:szCs w:val="26"/>
          <w:shd w:val="clear" w:color="auto" w:fill="FFFFFF"/>
          <w:lang w:eastAsia="ar-SA"/>
        </w:rPr>
      </w:pPr>
      <w:r w:rsidRPr="00B44A52">
        <w:rPr>
          <w:rFonts w:ascii="Times New Roman" w:eastAsia="Times New Roman" w:hAnsi="Times New Roman"/>
          <w:sz w:val="26"/>
          <w:szCs w:val="26"/>
          <w:shd w:val="clear" w:color="auto" w:fill="FFFFFF"/>
          <w:lang w:eastAsia="ar-SA"/>
        </w:rPr>
        <w:t xml:space="preserve">Рішенням Третьої Дисциплінарної палати Вищої ради правосуддя від 21 серпня 2019 року № </w:t>
      </w:r>
      <w:r w:rsidRPr="00B44A52">
        <w:rPr>
          <w:rFonts w:ascii="Times New Roman" w:eastAsia="Times New Roman" w:hAnsi="Times New Roman"/>
          <w:sz w:val="26"/>
          <w:szCs w:val="26"/>
          <w:lang w:eastAsia="uk-UA"/>
        </w:rPr>
        <w:t xml:space="preserve">2226/3дп/15-19 відмовлено у притягненні судді </w:t>
      </w:r>
      <w:r w:rsidRPr="00B44A52">
        <w:rPr>
          <w:rFonts w:ascii="Times New Roman" w:eastAsia="Times New Roman" w:hAnsi="Times New Roman"/>
          <w:position w:val="-1"/>
          <w:sz w:val="26"/>
          <w:szCs w:val="26"/>
          <w:shd w:val="clear" w:color="auto" w:fill="FFFFFF"/>
          <w:lang w:eastAsia="ar-SA"/>
        </w:rPr>
        <w:t xml:space="preserve">Господарського суду Хмельницької області </w:t>
      </w:r>
      <w:proofErr w:type="spellStart"/>
      <w:r w:rsidRPr="00B44A52">
        <w:rPr>
          <w:rFonts w:ascii="Times New Roman" w:eastAsia="Times New Roman" w:hAnsi="Times New Roman"/>
          <w:position w:val="-1"/>
          <w:sz w:val="26"/>
          <w:szCs w:val="26"/>
          <w:shd w:val="clear" w:color="auto" w:fill="FFFFFF"/>
          <w:lang w:eastAsia="ar-SA"/>
        </w:rPr>
        <w:t>Грамчука</w:t>
      </w:r>
      <w:proofErr w:type="spellEnd"/>
      <w:r w:rsidRPr="00B44A52">
        <w:rPr>
          <w:rFonts w:ascii="Times New Roman" w:eastAsia="Times New Roman" w:hAnsi="Times New Roman"/>
          <w:position w:val="-1"/>
          <w:sz w:val="26"/>
          <w:szCs w:val="26"/>
          <w:shd w:val="clear" w:color="auto" w:fill="FFFFFF"/>
          <w:lang w:eastAsia="ar-SA"/>
        </w:rPr>
        <w:t xml:space="preserve"> І.В. до дисциплінарної відповідальності та припинено</w:t>
      </w:r>
      <w:r w:rsidR="002A51E7">
        <w:rPr>
          <w:rFonts w:ascii="Times New Roman" w:eastAsia="Times New Roman" w:hAnsi="Times New Roman"/>
          <w:position w:val="-1"/>
          <w:sz w:val="26"/>
          <w:szCs w:val="26"/>
          <w:shd w:val="clear" w:color="auto" w:fill="FFFFFF"/>
          <w:lang w:eastAsia="ar-SA"/>
        </w:rPr>
        <w:t> </w:t>
      </w:r>
      <w:r w:rsidRPr="00B44A52">
        <w:rPr>
          <w:rFonts w:ascii="Times New Roman" w:eastAsia="Times New Roman" w:hAnsi="Times New Roman"/>
          <w:position w:val="-1"/>
          <w:sz w:val="26"/>
          <w:szCs w:val="26"/>
          <w:shd w:val="clear" w:color="auto" w:fill="FFFFFF"/>
          <w:lang w:eastAsia="ar-SA"/>
        </w:rPr>
        <w:t>дисциплінарне провадження.</w:t>
      </w:r>
    </w:p>
    <w:p w:rsidR="0039232B" w:rsidRPr="00B44A52" w:rsidRDefault="0039232B" w:rsidP="0039232B">
      <w:pPr>
        <w:shd w:val="clear" w:color="auto" w:fill="FFFFFF"/>
        <w:spacing w:after="0" w:line="240" w:lineRule="auto"/>
        <w:ind w:right="1" w:firstLine="567"/>
        <w:jc w:val="both"/>
        <w:rPr>
          <w:rFonts w:ascii="Times New Roman" w:eastAsia="Batang" w:hAnsi="Times New Roman"/>
          <w:sz w:val="26"/>
          <w:szCs w:val="26"/>
        </w:rPr>
      </w:pPr>
      <w:r w:rsidRPr="00B44A52">
        <w:rPr>
          <w:rFonts w:ascii="Times New Roman" w:eastAsia="Times New Roman" w:hAnsi="Times New Roman"/>
          <w:sz w:val="26"/>
          <w:szCs w:val="26"/>
          <w:lang w:eastAsia="uk-UA"/>
        </w:rPr>
        <w:lastRenderedPageBreak/>
        <w:t>Законом України «Про внесення змін до Закону України «Про судоустрій і статус</w:t>
      </w:r>
      <w:r w:rsidR="002A51E7">
        <w:rPr>
          <w:rFonts w:ascii="Times New Roman" w:eastAsia="Times New Roman" w:hAnsi="Times New Roman"/>
          <w:sz w:val="26"/>
          <w:szCs w:val="26"/>
          <w:lang w:eastAsia="uk-UA"/>
        </w:rPr>
        <w:t> </w:t>
      </w:r>
      <w:r w:rsidRPr="00B44A52">
        <w:rPr>
          <w:rFonts w:ascii="Times New Roman" w:eastAsia="Times New Roman" w:hAnsi="Times New Roman"/>
          <w:sz w:val="26"/>
          <w:szCs w:val="26"/>
          <w:lang w:eastAsia="uk-UA"/>
        </w:rPr>
        <w:t xml:space="preserve">суддів» та деяких законів України щодо діяльності органів суддівського врядування» від 16 жовтня 2019 року № 193-ІХ повноваження членів Вищої кваліфікаційної комісії суддів України припинено, що унеможливило завершення кваліфікаційного оцінювання суддів, зокрема судді </w:t>
      </w:r>
      <w:proofErr w:type="spellStart"/>
      <w:r w:rsidR="000A1B0F" w:rsidRPr="00B44A52">
        <w:rPr>
          <w:rFonts w:ascii="Times New Roman" w:eastAsia="Batang" w:hAnsi="Times New Roman"/>
          <w:sz w:val="26"/>
          <w:szCs w:val="26"/>
          <w:shd w:val="clear" w:color="auto" w:fill="FFFFFF"/>
        </w:rPr>
        <w:t>Грамчука</w:t>
      </w:r>
      <w:proofErr w:type="spellEnd"/>
      <w:r w:rsidR="000A1B0F" w:rsidRPr="00B44A52">
        <w:rPr>
          <w:rFonts w:ascii="Times New Roman" w:eastAsia="Batang" w:hAnsi="Times New Roman"/>
          <w:sz w:val="26"/>
          <w:szCs w:val="26"/>
          <w:shd w:val="clear" w:color="auto" w:fill="FFFFFF"/>
        </w:rPr>
        <w:t xml:space="preserve"> І.В.</w:t>
      </w:r>
    </w:p>
    <w:p w:rsidR="0039232B" w:rsidRPr="00B44A52" w:rsidRDefault="0039232B" w:rsidP="0039232B">
      <w:pPr>
        <w:shd w:val="clear" w:color="auto" w:fill="FFFFFF"/>
        <w:spacing w:after="0" w:line="240" w:lineRule="auto"/>
        <w:ind w:right="1"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Повноважний склад Вищої кваліфікаційної комісії суддів України сформовано</w:t>
      </w:r>
      <w:r w:rsidR="0038761D">
        <w:rPr>
          <w:rFonts w:ascii="Times New Roman" w:eastAsia="Times New Roman" w:hAnsi="Times New Roman"/>
          <w:sz w:val="26"/>
          <w:szCs w:val="26"/>
          <w:lang w:val="en-US" w:eastAsia="uk-UA"/>
        </w:rPr>
        <w:t xml:space="preserve"> </w:t>
      </w:r>
      <w:r w:rsidRPr="00B44A52">
        <w:rPr>
          <w:rFonts w:ascii="Times New Roman" w:eastAsia="Times New Roman" w:hAnsi="Times New Roman"/>
          <w:sz w:val="26"/>
          <w:szCs w:val="26"/>
          <w:lang w:eastAsia="uk-UA"/>
        </w:rPr>
        <w:t>01</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червня 2023 року.</w:t>
      </w:r>
    </w:p>
    <w:p w:rsidR="0039232B" w:rsidRPr="00B44A52" w:rsidRDefault="0039232B" w:rsidP="0039232B">
      <w:pPr>
        <w:shd w:val="clear" w:color="auto" w:fill="FFFFFF"/>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З метою вирішення питання продовження процедур оцінювання, передбачених Законом України «Про судоустрій і статус суддів» (далі – Закон), на підставі  рішення Комісії від 05 червня 2024 року № 152/зп-24 здійснено повторний автоматизований розподіл справ між членами Вищої кваліфікаційної комісії суддів України стосовно суддів, яких обрано безстроково до набрання чинності Законом України</w:t>
      </w:r>
      <w:r w:rsidR="000A1B0F" w:rsidRPr="00B44A52">
        <w:rPr>
          <w:rFonts w:ascii="Times New Roman" w:hAnsi="Times New Roman"/>
          <w:sz w:val="26"/>
          <w:szCs w:val="26"/>
        </w:rPr>
        <w:t xml:space="preserve"> </w:t>
      </w:r>
      <w:r w:rsidRPr="00B44A52">
        <w:rPr>
          <w:rFonts w:ascii="Times New Roman" w:hAnsi="Times New Roman"/>
          <w:sz w:val="26"/>
          <w:szCs w:val="26"/>
        </w:rPr>
        <w:t>«Про</w:t>
      </w:r>
      <w:r w:rsidR="006B5521">
        <w:rPr>
          <w:rFonts w:ascii="Times New Roman" w:hAnsi="Times New Roman"/>
          <w:sz w:val="26"/>
          <w:szCs w:val="26"/>
          <w:lang w:val="en-US"/>
        </w:rPr>
        <w:t xml:space="preserve">  </w:t>
      </w:r>
      <w:r w:rsidRPr="00B44A52">
        <w:rPr>
          <w:rFonts w:ascii="Times New Roman" w:hAnsi="Times New Roman"/>
          <w:sz w:val="26"/>
          <w:szCs w:val="26"/>
        </w:rPr>
        <w:t>внесення змін до Конституції України (щодо правосуддя)» та стосовно яких надійшли висновки Громадської ради доброчесності про невідповідність судді критеріям професійної етики та доброчесності; суддів, яких обрано безстроково до набрання чинності Законом України «Про внесення змін до Конституції України (щодо</w:t>
      </w:r>
      <w:r w:rsidR="006B5521">
        <w:rPr>
          <w:rFonts w:ascii="Times New Roman" w:hAnsi="Times New Roman"/>
          <w:sz w:val="26"/>
          <w:szCs w:val="26"/>
          <w:lang w:val="en-US"/>
        </w:rPr>
        <w:t> </w:t>
      </w:r>
      <w:r w:rsidRPr="00B44A52">
        <w:rPr>
          <w:rFonts w:ascii="Times New Roman" w:hAnsi="Times New Roman"/>
          <w:sz w:val="26"/>
          <w:szCs w:val="26"/>
        </w:rPr>
        <w:t xml:space="preserve"> правосуддя)» та стосовно яких призначалась дата проведення співбесіди з Комісією у складі колегії, однак кваліфікаційне оцінювання на відповідність займаній посаді не завершено.</w:t>
      </w:r>
    </w:p>
    <w:p w:rsidR="0039232B" w:rsidRPr="00B44A52" w:rsidRDefault="0039232B" w:rsidP="0039232B">
      <w:pPr>
        <w:shd w:val="clear" w:color="auto" w:fill="FFFFFF"/>
        <w:spacing w:after="0" w:line="240" w:lineRule="auto"/>
        <w:ind w:right="1"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Згідно з протоколом повторного розподілу між членами Комісії від 1</w:t>
      </w:r>
      <w:r w:rsidR="000A1B0F" w:rsidRPr="00B44A52">
        <w:rPr>
          <w:rFonts w:ascii="Times New Roman" w:eastAsia="Times New Roman" w:hAnsi="Times New Roman"/>
          <w:sz w:val="26"/>
          <w:szCs w:val="26"/>
          <w:lang w:eastAsia="uk-UA"/>
        </w:rPr>
        <w:t>2</w:t>
      </w:r>
      <w:r w:rsidRPr="00B44A52">
        <w:rPr>
          <w:rFonts w:ascii="Times New Roman" w:eastAsia="Times New Roman" w:hAnsi="Times New Roman"/>
          <w:sz w:val="26"/>
          <w:szCs w:val="26"/>
          <w:lang w:eastAsia="uk-UA"/>
        </w:rPr>
        <w:t xml:space="preserve"> червня 2024</w:t>
      </w:r>
      <w:r w:rsidR="006B5521">
        <w:rPr>
          <w:lang w:val="en-US"/>
        </w:rPr>
        <w:t> </w:t>
      </w:r>
      <w:r w:rsidRPr="00B44A52">
        <w:rPr>
          <w:rFonts w:ascii="Times New Roman" w:eastAsia="Times New Roman" w:hAnsi="Times New Roman"/>
          <w:sz w:val="26"/>
          <w:szCs w:val="26"/>
          <w:lang w:eastAsia="uk-UA"/>
        </w:rPr>
        <w:t xml:space="preserve"> року доповідачем у справі визначено члена Комісії Шевчук Г.М.</w:t>
      </w:r>
    </w:p>
    <w:p w:rsidR="000A1B0F" w:rsidRPr="00B44A52" w:rsidRDefault="000A1B0F" w:rsidP="000A1B0F">
      <w:pPr>
        <w:shd w:val="clear" w:color="auto" w:fill="FFFFFF"/>
        <w:spacing w:after="0" w:line="240" w:lineRule="auto"/>
        <w:ind w:right="1" w:firstLine="567"/>
        <w:jc w:val="both"/>
        <w:rPr>
          <w:rFonts w:ascii="Times New Roman" w:eastAsia="Times New Roman" w:hAnsi="Times New Roman"/>
          <w:sz w:val="26"/>
          <w:szCs w:val="26"/>
          <w:lang w:eastAsia="uk-UA"/>
        </w:rPr>
      </w:pPr>
      <w:r w:rsidRPr="00B44A52">
        <w:rPr>
          <w:rFonts w:ascii="Times New Roman" w:eastAsiaTheme="minorHAnsi" w:hAnsi="Times New Roman"/>
          <w:sz w:val="26"/>
          <w:szCs w:val="26"/>
          <w:lang w:eastAsia="ru-RU"/>
        </w:rPr>
        <w:t xml:space="preserve">Рішенням Комісії від 05 вересня 2024 року № 137/ко-24 </w:t>
      </w:r>
      <w:r w:rsidRPr="00B44A52">
        <w:rPr>
          <w:rFonts w:ascii="Times New Roman" w:eastAsiaTheme="minorHAnsi" w:hAnsi="Times New Roman"/>
          <w:sz w:val="26"/>
          <w:szCs w:val="26"/>
        </w:rPr>
        <w:t>поновлено кваліфікаційне</w:t>
      </w:r>
      <w:r w:rsidR="006B5521">
        <w:rPr>
          <w:rFonts w:ascii="Times New Roman" w:eastAsiaTheme="minorHAnsi" w:hAnsi="Times New Roman"/>
          <w:sz w:val="26"/>
          <w:szCs w:val="26"/>
          <w:lang w:val="en-US"/>
        </w:rPr>
        <w:t> </w:t>
      </w:r>
      <w:r w:rsidRPr="00B44A52">
        <w:rPr>
          <w:rFonts w:ascii="Times New Roman" w:eastAsiaTheme="minorHAnsi" w:hAnsi="Times New Roman"/>
          <w:sz w:val="26"/>
          <w:szCs w:val="26"/>
        </w:rPr>
        <w:t xml:space="preserve"> оцінювання судді Господарського суду Хмельницької області </w:t>
      </w:r>
      <w:proofErr w:type="spellStart"/>
      <w:r w:rsidRPr="00B44A52">
        <w:rPr>
          <w:rFonts w:ascii="Times New Roman" w:eastAsiaTheme="minorHAnsi" w:hAnsi="Times New Roman"/>
          <w:sz w:val="26"/>
          <w:szCs w:val="26"/>
        </w:rPr>
        <w:t>Грамчука</w:t>
      </w:r>
      <w:proofErr w:type="spellEnd"/>
      <w:r w:rsidRPr="00B44A52">
        <w:rPr>
          <w:rFonts w:ascii="Times New Roman" w:eastAsiaTheme="minorHAnsi" w:hAnsi="Times New Roman"/>
          <w:sz w:val="26"/>
          <w:szCs w:val="26"/>
        </w:rPr>
        <w:t xml:space="preserve"> І.В. на відповідність займаній посаді та продовжено проведення кваліфікаційного оцінювання з етапу «Дослідження досьє та проведення співбесіди».</w:t>
      </w:r>
    </w:p>
    <w:p w:rsidR="0039232B" w:rsidRPr="00B44A52" w:rsidRDefault="0039232B" w:rsidP="0039232B">
      <w:pPr>
        <w:shd w:val="clear" w:color="auto" w:fill="FFFFFF"/>
        <w:spacing w:after="0" w:line="240" w:lineRule="auto"/>
        <w:ind w:right="1" w:firstLine="567"/>
        <w:jc w:val="both"/>
        <w:rPr>
          <w:rFonts w:ascii="Times New Roman" w:eastAsia="Batang" w:hAnsi="Times New Roman"/>
          <w:sz w:val="26"/>
          <w:szCs w:val="26"/>
          <w:shd w:val="clear" w:color="auto" w:fill="FFFFFF"/>
        </w:rPr>
      </w:pPr>
      <w:r w:rsidRPr="00B44A52">
        <w:rPr>
          <w:rFonts w:ascii="Times New Roman" w:eastAsia="Batang" w:hAnsi="Times New Roman"/>
          <w:sz w:val="26"/>
          <w:szCs w:val="26"/>
          <w:shd w:val="clear" w:color="auto" w:fill="FFFFFF"/>
        </w:rPr>
        <w:t xml:space="preserve">Комісією </w:t>
      </w:r>
      <w:r w:rsidR="000A1B0F" w:rsidRPr="00B44A52">
        <w:rPr>
          <w:rFonts w:ascii="Times New Roman" w:eastAsia="Batang" w:hAnsi="Times New Roman"/>
          <w:sz w:val="26"/>
          <w:szCs w:val="26"/>
          <w:shd w:val="clear" w:color="auto" w:fill="FFFFFF"/>
        </w:rPr>
        <w:t>14 січня 2025</w:t>
      </w:r>
      <w:r w:rsidRPr="00B44A52">
        <w:rPr>
          <w:rFonts w:ascii="Times New Roman" w:eastAsia="Batang" w:hAnsi="Times New Roman"/>
          <w:sz w:val="26"/>
          <w:szCs w:val="26"/>
          <w:shd w:val="clear" w:color="auto" w:fill="FFFFFF"/>
        </w:rPr>
        <w:t xml:space="preserve"> року проведено співбесіду з </w:t>
      </w:r>
      <w:proofErr w:type="spellStart"/>
      <w:r w:rsidR="000A1B0F" w:rsidRPr="00B44A52">
        <w:rPr>
          <w:rFonts w:ascii="Times New Roman" w:eastAsia="Batang" w:hAnsi="Times New Roman"/>
          <w:sz w:val="26"/>
          <w:szCs w:val="26"/>
          <w:shd w:val="clear" w:color="auto" w:fill="FFFFFF"/>
        </w:rPr>
        <w:t>Грамчуком</w:t>
      </w:r>
      <w:proofErr w:type="spellEnd"/>
      <w:r w:rsidR="000A1B0F" w:rsidRPr="00B44A52">
        <w:rPr>
          <w:rFonts w:ascii="Times New Roman" w:eastAsia="Batang" w:hAnsi="Times New Roman"/>
          <w:sz w:val="26"/>
          <w:szCs w:val="26"/>
          <w:shd w:val="clear" w:color="auto" w:fill="FFFFFF"/>
        </w:rPr>
        <w:t xml:space="preserve"> І.В.</w:t>
      </w:r>
    </w:p>
    <w:p w:rsidR="0039232B" w:rsidRPr="00B44A52" w:rsidRDefault="0039232B" w:rsidP="0039232B">
      <w:pPr>
        <w:shd w:val="clear" w:color="auto" w:fill="FFFFFF"/>
        <w:spacing w:after="0" w:line="240" w:lineRule="auto"/>
        <w:ind w:right="-142" w:firstLine="567"/>
        <w:jc w:val="both"/>
        <w:rPr>
          <w:rFonts w:ascii="Times New Roman" w:eastAsia="Batang" w:hAnsi="Times New Roman"/>
          <w:b/>
          <w:bCs/>
          <w:sz w:val="26"/>
          <w:szCs w:val="26"/>
        </w:rPr>
      </w:pPr>
      <w:r w:rsidRPr="00B44A52">
        <w:rPr>
          <w:rFonts w:ascii="Times New Roman" w:eastAsia="Batang" w:hAnsi="Times New Roman"/>
          <w:b/>
          <w:bCs/>
          <w:sz w:val="26"/>
          <w:szCs w:val="26"/>
        </w:rPr>
        <w:t>Джерела права та їх застосування.</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Пунктом 20 розділу XII «Прикінцеві та перехідні положення» Закону 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 xml:space="preserve">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w:t>
      </w:r>
      <w:r w:rsidR="00F213ED">
        <w:rPr>
          <w:rFonts w:ascii="Times New Roman" w:eastAsia="Times New Roman" w:hAnsi="Times New Roman"/>
          <w:sz w:val="26"/>
          <w:szCs w:val="26"/>
          <w:lang w:eastAsia="uk-UA"/>
        </w:rPr>
        <w:t xml:space="preserve"> </w:t>
      </w:r>
      <w:r w:rsidRPr="00B44A52">
        <w:rPr>
          <w:rFonts w:ascii="Times New Roman" w:eastAsia="Times New Roman" w:hAnsi="Times New Roman"/>
          <w:sz w:val="26"/>
          <w:szCs w:val="26"/>
          <w:lang w:eastAsia="uk-UA"/>
        </w:rPr>
        <w:t>«Про</w:t>
      </w:r>
      <w:r w:rsidR="006B5521">
        <w:rPr>
          <w:lang w:val="en-US"/>
        </w:rPr>
        <w:t> </w:t>
      </w:r>
      <w:r w:rsidRPr="00B44A52">
        <w:rPr>
          <w:rFonts w:ascii="Times New Roman" w:eastAsia="Times New Roman" w:hAnsi="Times New Roman"/>
          <w:sz w:val="26"/>
          <w:szCs w:val="26"/>
          <w:lang w:eastAsia="uk-UA"/>
        </w:rPr>
        <w:t xml:space="preserve">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 xml:space="preserve">У Пояснювальній записці до </w:t>
      </w:r>
      <w:proofErr w:type="spellStart"/>
      <w:r w:rsidRPr="00B44A52">
        <w:rPr>
          <w:rFonts w:ascii="Times New Roman" w:eastAsia="Times New Roman" w:hAnsi="Times New Roman"/>
          <w:sz w:val="26"/>
          <w:szCs w:val="26"/>
          <w:lang w:eastAsia="uk-UA"/>
        </w:rPr>
        <w:t>проєкту</w:t>
      </w:r>
      <w:proofErr w:type="spellEnd"/>
      <w:r w:rsidRPr="00B44A52">
        <w:rPr>
          <w:rFonts w:ascii="Times New Roman" w:eastAsia="Times New Roman" w:hAnsi="Times New Roman"/>
          <w:sz w:val="26"/>
          <w:szCs w:val="26"/>
          <w:lang w:eastAsia="uk-UA"/>
        </w:rPr>
        <w:t xml:space="preserve"> Закону України «Про внесення змін до Конституції України (щодо правосуддя)», за результатами розгляду якого було </w:t>
      </w:r>
      <w:proofErr w:type="spellStart"/>
      <w:r w:rsidRPr="00B44A52">
        <w:rPr>
          <w:rFonts w:ascii="Times New Roman" w:eastAsia="Times New Roman" w:hAnsi="Times New Roman"/>
          <w:sz w:val="26"/>
          <w:szCs w:val="26"/>
          <w:lang w:eastAsia="uk-UA"/>
        </w:rPr>
        <w:t>внесено</w:t>
      </w:r>
      <w:proofErr w:type="spellEnd"/>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B44A52">
        <w:rPr>
          <w:rFonts w:ascii="Times New Roman" w:eastAsia="Times New Roman" w:hAnsi="Times New Roman"/>
          <w:sz w:val="26"/>
          <w:szCs w:val="26"/>
          <w:lang w:eastAsia="uk-UA"/>
        </w:rPr>
        <w:t>проєкт</w:t>
      </w:r>
      <w:proofErr w:type="spellEnd"/>
      <w:r w:rsidRPr="00B44A52">
        <w:rPr>
          <w:rFonts w:ascii="Times New Roman" w:eastAsia="Times New Roman" w:hAnsi="Times New Roman"/>
          <w:sz w:val="26"/>
          <w:szCs w:val="26"/>
          <w:lang w:eastAsia="uk-UA"/>
        </w:rPr>
        <w:t xml:space="preserve"> передбачає «спеціальні механізми» оновлення суддівського корпусу, що дасть змогу досягти </w:t>
      </w:r>
      <w:r w:rsidRPr="00B44A52">
        <w:rPr>
          <w:rFonts w:ascii="Times New Roman" w:eastAsia="Times New Roman" w:hAnsi="Times New Roman"/>
          <w:sz w:val="26"/>
          <w:szCs w:val="26"/>
          <w:lang w:eastAsia="uk-UA"/>
        </w:rPr>
        <w:lastRenderedPageBreak/>
        <w:t>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межах Закону України «Про забезпечення права на справедливий суд», отримає відповідне конституційне закріплення.</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Відповідно до рішення Великої Палати Верховного Суду від 04 листопада</w:t>
      </w:r>
      <w:r w:rsidR="006B5521">
        <w:rPr>
          <w:rFonts w:ascii="Times New Roman" w:eastAsia="Times New Roman" w:hAnsi="Times New Roman"/>
          <w:sz w:val="26"/>
          <w:szCs w:val="26"/>
          <w:lang w:val="en-US" w:eastAsia="uk-UA"/>
        </w:rPr>
        <w:t xml:space="preserve"> </w:t>
      </w:r>
      <w:r w:rsidRPr="00B44A52">
        <w:rPr>
          <w:rFonts w:ascii="Times New Roman" w:eastAsia="Times New Roman" w:hAnsi="Times New Roman"/>
          <w:sz w:val="26"/>
          <w:szCs w:val="26"/>
          <w:lang w:eastAsia="uk-UA"/>
        </w:rPr>
        <w:t>2020</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 xml:space="preserve"> 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 (пункти 98, 99).</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у судовій владі некомпетентних та недоброчесних суддів.</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Водночас Комісія зважає і на те, що навіть у разі, коли втручання у приватне життя</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здійснюється відповідно до закону, відповідає легітимній меті та є необхідним у</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Відповідно до частини першої статті 1 Кодексу суддівської етики, затвердженого рішенням</w:t>
      </w:r>
      <w:r w:rsidRPr="00B44A52">
        <w:rPr>
          <w:rFonts w:ascii="Times New Roman" w:eastAsia="Times New Roman" w:hAnsi="Times New Roman"/>
          <w:b/>
          <w:bCs/>
          <w:sz w:val="26"/>
          <w:szCs w:val="26"/>
          <w:lang w:eastAsia="uk-UA"/>
        </w:rPr>
        <w:t> </w:t>
      </w:r>
      <w:r w:rsidRPr="00B44A52">
        <w:rPr>
          <w:rFonts w:ascii="Times New Roman" w:eastAsia="Times New Roman" w:hAnsi="Times New Roman"/>
          <w:sz w:val="26"/>
          <w:szCs w:val="26"/>
          <w:lang w:eastAsia="uk-UA"/>
        </w:rPr>
        <w:t>XХ чергового з’їзду суддів України від 18 вересня 2024 року, суддя як носій</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судової влади повинен бути прикладом неухильного дотримання принципу верховенства права і вимог закону, присяги судді.</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 xml:space="preserve">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w:t>
      </w:r>
      <w:r w:rsidRPr="00B44A52">
        <w:rPr>
          <w:rFonts w:ascii="Times New Roman" w:eastAsia="Times New Roman" w:hAnsi="Times New Roman"/>
          <w:sz w:val="26"/>
          <w:szCs w:val="26"/>
          <w:lang w:eastAsia="uk-UA"/>
        </w:rPr>
        <w:lastRenderedPageBreak/>
        <w:t>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що створює враження про недотримання ним етичних стандартів судді (стаття 3 Кодексу суддівської етики).</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Аналогічні вимоги є застосовними до встановлення відповідності судді критеріям</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B44A52">
        <w:rPr>
          <w:rFonts w:ascii="Times New Roman" w:eastAsia="Times New Roman" w:hAnsi="Times New Roman"/>
          <w:sz w:val="26"/>
          <w:szCs w:val="26"/>
          <w:lang w:eastAsia="uk-UA"/>
        </w:rPr>
        <w:t>Бангалорськими</w:t>
      </w:r>
      <w:proofErr w:type="spellEnd"/>
      <w:r w:rsidRPr="00B44A52">
        <w:rPr>
          <w:rFonts w:ascii="Times New Roman" w:eastAsia="Times New Roman" w:hAnsi="Times New Roman"/>
          <w:sz w:val="26"/>
          <w:szCs w:val="26"/>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У разі</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співбесіди переконливої інформації задля спростування такого сумніву.</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 xml:space="preserve">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B44A52">
        <w:rPr>
          <w:rFonts w:ascii="Times New Roman" w:eastAsia="Times New Roman" w:hAnsi="Times New Roman"/>
          <w:sz w:val="26"/>
          <w:szCs w:val="26"/>
          <w:lang w:eastAsia="uk-UA"/>
        </w:rPr>
        <w:t>непідтвердження</w:t>
      </w:r>
      <w:proofErr w:type="spellEnd"/>
      <w:r w:rsidRPr="00B44A52">
        <w:rPr>
          <w:rFonts w:ascii="Times New Roman" w:eastAsia="Times New Roman" w:hAnsi="Times New Roman"/>
          <w:sz w:val="26"/>
          <w:szCs w:val="26"/>
          <w:lang w:eastAsia="uk-UA"/>
        </w:rPr>
        <w:t xml:space="preserve"> здатності судді (кандидата на посаду судді) здійснювати правосуддя у відповідному суді.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(абзаци другий і третій пункту 20 розділу ХІІ «Прикінцеві та перехідні положення» Закону).</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Відповідно до частини другої статті 83 Закону критеріями кваліфікаційного оцінювання є:</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1) компетентність (професійна, особиста, соціальна тощо);</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2) професійна етика;</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3) доброчесність.</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Згідно з пунктами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w:t>
      </w:r>
      <w:r w:rsidR="006B5521">
        <w:rPr>
          <w:rFonts w:ascii="Times New Roman" w:eastAsia="Times New Roman" w:hAnsi="Times New Roman"/>
          <w:sz w:val="26"/>
          <w:szCs w:val="26"/>
          <w:lang w:val="en-US" w:eastAsia="uk-UA"/>
        </w:rPr>
        <w:t xml:space="preserve"> </w:t>
      </w:r>
      <w:r w:rsidRPr="00B44A52">
        <w:rPr>
          <w:rFonts w:ascii="Times New Roman" w:eastAsia="Times New Roman" w:hAnsi="Times New Roman"/>
          <w:sz w:val="26"/>
          <w:szCs w:val="26"/>
          <w:lang w:eastAsia="uk-UA"/>
        </w:rPr>
        <w:t>від</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03</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листопада 2016 року № 143/зп-16 (у редакції рішення Комісії від 13 лютого 2018</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 xml:space="preserve"> року № 20/зп-18, зі змінами)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 xml:space="preserve"> окремо один від одного та в сукупності.</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lastRenderedPageBreak/>
        <w:t>Приписами пункту 5 глави 6 розділу II Положення передбачено, що максимально</w:t>
      </w:r>
      <w:r w:rsidR="006B5521">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всіх критеріїв становить 1 000 балів.</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w:t>
      </w:r>
      <w:r w:rsidR="005610EE">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 xml:space="preserve"> балів</w:t>
      </w:r>
      <w:r w:rsidR="005610EE">
        <w:rPr>
          <w:rFonts w:ascii="Times New Roman" w:eastAsia="Times New Roman" w:hAnsi="Times New Roman"/>
          <w:sz w:val="26"/>
          <w:szCs w:val="26"/>
          <w:lang w:val="en-US" w:eastAsia="uk-UA"/>
        </w:rPr>
        <w:t> </w:t>
      </w:r>
      <w:r w:rsidRPr="00B44A52">
        <w:rPr>
          <w:rFonts w:ascii="Times New Roman" w:eastAsia="Times New Roman" w:hAnsi="Times New Roman"/>
          <w:sz w:val="26"/>
          <w:szCs w:val="26"/>
          <w:lang w:eastAsia="uk-UA"/>
        </w:rPr>
        <w:t xml:space="preserve"> (підпункт 5.1.1.2); ефективність здійснення суддею правосуддя або фахова діяльність для кандидата на посаду судді – 80 балів (підпункт 5.1.1.3); діяльність щодо</w:t>
      </w:r>
      <w:r w:rsidR="002523B8">
        <w:rPr>
          <w:rFonts w:ascii="Times New Roman" w:eastAsia="Times New Roman" w:hAnsi="Times New Roman"/>
          <w:sz w:val="26"/>
          <w:szCs w:val="26"/>
          <w:lang w:eastAsia="uk-UA"/>
        </w:rPr>
        <w:t> </w:t>
      </w:r>
      <w:r w:rsidRPr="00B44A52">
        <w:rPr>
          <w:rFonts w:ascii="Times New Roman" w:eastAsia="Times New Roman" w:hAnsi="Times New Roman"/>
          <w:sz w:val="26"/>
          <w:szCs w:val="26"/>
          <w:lang w:eastAsia="uk-UA"/>
        </w:rPr>
        <w:t>підвищення фахового рівня – 10 балів (підпункт 5.1.1.4); особиста компетентність – 100 балів (підпункт 5.1.2); соціальна компетентність – 100 балів (підпункт 5.1.3).</w:t>
      </w:r>
    </w:p>
    <w:p w:rsidR="0039232B" w:rsidRPr="00B44A52" w:rsidRDefault="0039232B" w:rsidP="0039232B">
      <w:pPr>
        <w:shd w:val="clear" w:color="auto" w:fill="FFFFFF"/>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B44A52">
        <w:rPr>
          <w:rFonts w:ascii="Times New Roman" w:eastAsia="Times New Roman" w:hAnsi="Times New Roman"/>
          <w:sz w:val="26"/>
          <w:szCs w:val="26"/>
          <w:lang w:eastAsia="uk-UA"/>
        </w:rPr>
        <w:t>бала</w:t>
      </w:r>
      <w:proofErr w:type="spellEnd"/>
      <w:r w:rsidRPr="00B44A52">
        <w:rPr>
          <w:rFonts w:ascii="Times New Roman" w:eastAsia="Times New Roman" w:hAnsi="Times New Roman"/>
          <w:sz w:val="26"/>
          <w:szCs w:val="26"/>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B44A52">
        <w:rPr>
          <w:rFonts w:ascii="Times New Roman" w:eastAsia="Times New Roman" w:hAnsi="Times New Roman"/>
          <w:sz w:val="26"/>
          <w:szCs w:val="26"/>
          <w:lang w:eastAsia="uk-UA"/>
        </w:rPr>
        <w:t>бала</w:t>
      </w:r>
      <w:proofErr w:type="spellEnd"/>
      <w:r w:rsidRPr="00B44A52">
        <w:rPr>
          <w:rFonts w:ascii="Times New Roman" w:eastAsia="Times New Roman" w:hAnsi="Times New Roman"/>
          <w:sz w:val="26"/>
          <w:szCs w:val="26"/>
          <w:lang w:eastAsia="uk-UA"/>
        </w:rPr>
        <w:t>, більшого за 0.</w:t>
      </w:r>
    </w:p>
    <w:p w:rsidR="0039232B" w:rsidRPr="00B44A52" w:rsidRDefault="0039232B" w:rsidP="0039232B">
      <w:pPr>
        <w:shd w:val="clear" w:color="auto" w:fill="FFFFFF"/>
        <w:spacing w:after="0" w:line="240" w:lineRule="auto"/>
        <w:ind w:right="1" w:firstLine="567"/>
        <w:jc w:val="both"/>
        <w:rPr>
          <w:rFonts w:ascii="Times New Roman" w:eastAsia="Batang" w:hAnsi="Times New Roman"/>
          <w:b/>
          <w:sz w:val="26"/>
          <w:szCs w:val="26"/>
        </w:rPr>
      </w:pPr>
      <w:r w:rsidRPr="00B44A52">
        <w:rPr>
          <w:rFonts w:ascii="Times New Roman" w:eastAsia="Batang" w:hAnsi="Times New Roman"/>
          <w:b/>
          <w:sz w:val="26"/>
          <w:szCs w:val="26"/>
        </w:rPr>
        <w:t>Оцінювання відповідності судді за критерієм професійної компетентності.</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Згідно з главою 2 розділу II Положення відповідність судді критерію професійної</w:t>
      </w:r>
      <w:r w:rsidR="002523B8">
        <w:rPr>
          <w:rFonts w:ascii="Times New Roman" w:hAnsi="Times New Roman"/>
          <w:sz w:val="26"/>
          <w:szCs w:val="26"/>
        </w:rPr>
        <w:t> </w:t>
      </w:r>
      <w:r w:rsidRPr="00B44A52">
        <w:rPr>
          <w:rFonts w:ascii="Times New Roman" w:hAnsi="Times New Roman"/>
          <w:sz w:val="26"/>
          <w:szCs w:val="26"/>
        </w:rPr>
        <w:t>компетентності оцінюється (встановлюється) за такими показниками:</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 рівень знань у сфері права, який оцінюється на підставі результатів складення анонімного письмового тестування під час іспиту;</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 рівень практичних навичок та умінь у правозастосуванні, який оцінюється на підставі результатів виконання практичного завдання під час іспиту;</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 ефективність здійснення правосуддя, який оцінюється за результатами дослідження інформації, яка міститься у суддівському досьє;</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 діяльність щодо підвищення фахового рівня, який оцінюється за результатами дослідження інформації, яка міститься у суддівському досьє.</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 xml:space="preserve">Рівень знань у сфері права та рівень практичних навичок та умінь у правозастосуванні </w:t>
      </w:r>
      <w:proofErr w:type="spellStart"/>
      <w:r w:rsidR="00671C46" w:rsidRPr="00B44A52">
        <w:rPr>
          <w:rFonts w:ascii="Times New Roman" w:eastAsia="Batang" w:hAnsi="Times New Roman"/>
          <w:sz w:val="26"/>
          <w:szCs w:val="26"/>
          <w:shd w:val="clear" w:color="auto" w:fill="FFFFFF"/>
        </w:rPr>
        <w:t>Грамчука</w:t>
      </w:r>
      <w:proofErr w:type="spellEnd"/>
      <w:r w:rsidR="00671C46" w:rsidRPr="00B44A52">
        <w:rPr>
          <w:rFonts w:ascii="Times New Roman" w:eastAsia="Batang" w:hAnsi="Times New Roman"/>
          <w:sz w:val="26"/>
          <w:szCs w:val="26"/>
          <w:shd w:val="clear" w:color="auto" w:fill="FFFFFF"/>
        </w:rPr>
        <w:t xml:space="preserve"> І.В. </w:t>
      </w:r>
      <w:r w:rsidRPr="00B44A52">
        <w:rPr>
          <w:rFonts w:ascii="Times New Roman" w:hAnsi="Times New Roman"/>
          <w:sz w:val="26"/>
          <w:szCs w:val="26"/>
        </w:rPr>
        <w:t>перевірено на першому етапі кваліфікаційного оцінювання шляхом складення анонімного письмового тестування, за результатами якого суддя набра</w:t>
      </w:r>
      <w:r w:rsidR="000A1B0F" w:rsidRPr="00B44A52">
        <w:rPr>
          <w:rFonts w:ascii="Times New Roman" w:hAnsi="Times New Roman"/>
          <w:sz w:val="26"/>
          <w:szCs w:val="26"/>
        </w:rPr>
        <w:t>в</w:t>
      </w:r>
      <w:r w:rsidRPr="00B44A52">
        <w:rPr>
          <w:rFonts w:ascii="Times New Roman" w:hAnsi="Times New Roman"/>
          <w:sz w:val="26"/>
          <w:szCs w:val="26"/>
        </w:rPr>
        <w:t xml:space="preserve"> </w:t>
      </w:r>
      <w:r w:rsidR="000A1B0F" w:rsidRPr="00B44A52">
        <w:rPr>
          <w:rFonts w:ascii="Times New Roman" w:hAnsi="Times New Roman"/>
          <w:b/>
          <w:bCs/>
          <w:sz w:val="26"/>
          <w:szCs w:val="26"/>
        </w:rPr>
        <w:t>74,25</w:t>
      </w:r>
      <w:r w:rsidRPr="00B44A52">
        <w:rPr>
          <w:rFonts w:ascii="Times New Roman" w:hAnsi="Times New Roman"/>
          <w:b/>
          <w:bCs/>
          <w:sz w:val="26"/>
          <w:szCs w:val="26"/>
        </w:rPr>
        <w:t xml:space="preserve"> </w:t>
      </w:r>
      <w:proofErr w:type="spellStart"/>
      <w:r w:rsidRPr="00B44A52">
        <w:rPr>
          <w:rFonts w:ascii="Times New Roman" w:hAnsi="Times New Roman"/>
          <w:b/>
          <w:bCs/>
          <w:sz w:val="26"/>
          <w:szCs w:val="26"/>
        </w:rPr>
        <w:t>бала</w:t>
      </w:r>
      <w:proofErr w:type="spellEnd"/>
      <w:r w:rsidRPr="00B44A52">
        <w:rPr>
          <w:rFonts w:ascii="Times New Roman" w:hAnsi="Times New Roman"/>
          <w:sz w:val="26"/>
          <w:szCs w:val="26"/>
        </w:rPr>
        <w:t>, та виконання практичного завдання, за результатами якого суддя набра</w:t>
      </w:r>
      <w:r w:rsidR="000A1B0F" w:rsidRPr="00B44A52">
        <w:rPr>
          <w:rFonts w:ascii="Times New Roman" w:hAnsi="Times New Roman"/>
          <w:sz w:val="26"/>
          <w:szCs w:val="26"/>
        </w:rPr>
        <w:t>в</w:t>
      </w:r>
      <w:r w:rsidRPr="00B44A52">
        <w:rPr>
          <w:rFonts w:ascii="Times New Roman" w:hAnsi="Times New Roman"/>
          <w:sz w:val="26"/>
          <w:szCs w:val="26"/>
        </w:rPr>
        <w:t xml:space="preserve"> </w:t>
      </w:r>
      <w:r w:rsidR="000A1B0F" w:rsidRPr="00B44A52">
        <w:rPr>
          <w:rFonts w:ascii="Times New Roman" w:hAnsi="Times New Roman"/>
          <w:b/>
          <w:bCs/>
          <w:sz w:val="26"/>
          <w:szCs w:val="26"/>
        </w:rPr>
        <w:t>73</w:t>
      </w:r>
      <w:r w:rsidRPr="00B44A52">
        <w:rPr>
          <w:rFonts w:ascii="Times New Roman" w:hAnsi="Times New Roman"/>
          <w:b/>
          <w:bCs/>
          <w:sz w:val="26"/>
          <w:szCs w:val="26"/>
        </w:rPr>
        <w:t xml:space="preserve"> бал</w:t>
      </w:r>
      <w:r w:rsidR="00226602">
        <w:rPr>
          <w:rFonts w:ascii="Times New Roman" w:hAnsi="Times New Roman"/>
          <w:b/>
          <w:bCs/>
          <w:sz w:val="26"/>
          <w:szCs w:val="26"/>
        </w:rPr>
        <w:t>и</w:t>
      </w:r>
      <w:r w:rsidRPr="00B44A52">
        <w:rPr>
          <w:rFonts w:ascii="Times New Roman" w:hAnsi="Times New Roman"/>
          <w:sz w:val="26"/>
          <w:szCs w:val="26"/>
        </w:rPr>
        <w:t xml:space="preserve">. </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Ефективність здійснення правосуддя Комісією оцінено за результатами дослідження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даних, передбачених пунктом 4 глави 2 розділу ІІ Положення, та релевантних засобів встановлення цього показника.</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Комісія дійшла висновку, що ефективність здійснення правосуддя суддею</w:t>
      </w:r>
      <w:r w:rsidR="002523B8">
        <w:rPr>
          <w:rFonts w:ascii="Times New Roman" w:hAnsi="Times New Roman"/>
          <w:sz w:val="26"/>
          <w:szCs w:val="26"/>
        </w:rPr>
        <w:t xml:space="preserve"> </w:t>
      </w:r>
      <w:proofErr w:type="spellStart"/>
      <w:r w:rsidR="000A1B0F" w:rsidRPr="00B44A52">
        <w:rPr>
          <w:rFonts w:ascii="Times New Roman" w:hAnsi="Times New Roman"/>
          <w:sz w:val="26"/>
          <w:szCs w:val="26"/>
        </w:rPr>
        <w:t>Грамчуком</w:t>
      </w:r>
      <w:proofErr w:type="spellEnd"/>
      <w:r w:rsidR="000A1B0F" w:rsidRPr="00B44A52">
        <w:rPr>
          <w:rFonts w:ascii="Times New Roman" w:hAnsi="Times New Roman"/>
          <w:sz w:val="26"/>
          <w:szCs w:val="26"/>
        </w:rPr>
        <w:t xml:space="preserve"> І.В.</w:t>
      </w:r>
      <w:r w:rsidRPr="00B44A52">
        <w:rPr>
          <w:rFonts w:ascii="Times New Roman" w:hAnsi="Times New Roman"/>
          <w:sz w:val="26"/>
          <w:szCs w:val="26"/>
        </w:rPr>
        <w:t xml:space="preserve"> необхідно оцінити у </w:t>
      </w:r>
      <w:r w:rsidR="00CA3E55" w:rsidRPr="00B44A52">
        <w:rPr>
          <w:rFonts w:ascii="Times New Roman" w:hAnsi="Times New Roman"/>
          <w:b/>
          <w:sz w:val="26"/>
          <w:szCs w:val="26"/>
        </w:rPr>
        <w:t>60</w:t>
      </w:r>
      <w:r w:rsidR="005C16E3" w:rsidRPr="00B44A52">
        <w:rPr>
          <w:rFonts w:ascii="Times New Roman" w:hAnsi="Times New Roman"/>
          <w:b/>
          <w:sz w:val="26"/>
          <w:szCs w:val="26"/>
        </w:rPr>
        <w:t xml:space="preserve"> </w:t>
      </w:r>
      <w:r w:rsidRPr="00B44A52">
        <w:rPr>
          <w:rFonts w:ascii="Times New Roman" w:hAnsi="Times New Roman"/>
          <w:b/>
          <w:sz w:val="26"/>
          <w:szCs w:val="26"/>
        </w:rPr>
        <w:t>балів.</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Діяльність судді щодо підвищення фахового рівня Комісією оцінено за результатами дослідження інформації, яка міститься в суддівському досьє, та співбесіди шляхом дослідження даних про підготовку та підвищення кваліфікації судді</w:t>
      </w:r>
      <w:r w:rsidR="002523B8">
        <w:rPr>
          <w:rFonts w:ascii="Times New Roman" w:hAnsi="Times New Roman"/>
          <w:sz w:val="26"/>
          <w:szCs w:val="26"/>
        </w:rPr>
        <w:t> </w:t>
      </w:r>
      <w:r w:rsidRPr="00B44A52">
        <w:rPr>
          <w:rFonts w:ascii="Times New Roman" w:hAnsi="Times New Roman"/>
          <w:sz w:val="26"/>
          <w:szCs w:val="26"/>
        </w:rPr>
        <w:t xml:space="preserve">впродовж перебування на посаді, участь у професійних заходах (дискусіях, круглих столах, конференціях тощо), а також інших даних, передбачених пунктом 5 </w:t>
      </w:r>
      <w:r w:rsidRPr="00B44A52">
        <w:rPr>
          <w:rFonts w:ascii="Times New Roman" w:hAnsi="Times New Roman"/>
          <w:sz w:val="26"/>
          <w:szCs w:val="26"/>
        </w:rPr>
        <w:lastRenderedPageBreak/>
        <w:t xml:space="preserve">глави 2 розділу </w:t>
      </w:r>
      <w:r w:rsidRPr="00B44A52">
        <w:rPr>
          <w:rFonts w:ascii="Times New Roman" w:hAnsi="Times New Roman"/>
          <w:sz w:val="26"/>
          <w:szCs w:val="26"/>
          <w:lang w:val="en-US"/>
        </w:rPr>
        <w:t>II</w:t>
      </w:r>
      <w:r w:rsidRPr="00B44A52">
        <w:rPr>
          <w:rFonts w:ascii="Times New Roman" w:hAnsi="Times New Roman"/>
          <w:sz w:val="26"/>
          <w:szCs w:val="26"/>
        </w:rPr>
        <w:t xml:space="preserve"> Положення, засобів встановлення цього показника, що можуть бути застосовні в конкретному випадку.</w:t>
      </w:r>
    </w:p>
    <w:p w:rsidR="0039232B" w:rsidRPr="00B44A52" w:rsidRDefault="0039232B" w:rsidP="0039232B">
      <w:pPr>
        <w:spacing w:after="0" w:line="240" w:lineRule="auto"/>
        <w:ind w:right="1" w:firstLine="567"/>
        <w:jc w:val="both"/>
        <w:rPr>
          <w:rFonts w:ascii="Times New Roman" w:hAnsi="Times New Roman"/>
          <w:b/>
          <w:sz w:val="26"/>
          <w:szCs w:val="26"/>
        </w:rPr>
      </w:pPr>
      <w:r w:rsidRPr="00B44A52">
        <w:rPr>
          <w:rFonts w:ascii="Times New Roman" w:hAnsi="Times New Roman"/>
          <w:sz w:val="26"/>
          <w:szCs w:val="26"/>
        </w:rPr>
        <w:t xml:space="preserve">Комісія дійшла висновку, що показник діяльності судді щодо підвищення фахового рівня оцінюється у </w:t>
      </w:r>
      <w:r w:rsidRPr="00B44A52">
        <w:rPr>
          <w:rFonts w:ascii="Times New Roman" w:hAnsi="Times New Roman"/>
          <w:b/>
          <w:sz w:val="26"/>
          <w:szCs w:val="26"/>
        </w:rPr>
        <w:t>2 бали.</w:t>
      </w:r>
    </w:p>
    <w:p w:rsidR="0039232B" w:rsidRPr="00B44A52" w:rsidRDefault="0039232B" w:rsidP="0039232B">
      <w:pPr>
        <w:spacing w:after="0" w:line="240" w:lineRule="auto"/>
        <w:ind w:right="-142" w:firstLine="567"/>
        <w:jc w:val="both"/>
        <w:rPr>
          <w:rFonts w:ascii="Times New Roman" w:hAnsi="Times New Roman"/>
          <w:b/>
          <w:sz w:val="26"/>
          <w:szCs w:val="26"/>
        </w:rPr>
      </w:pPr>
      <w:r w:rsidRPr="00B44A52">
        <w:rPr>
          <w:rFonts w:ascii="Times New Roman" w:hAnsi="Times New Roman"/>
          <w:b/>
          <w:sz w:val="26"/>
          <w:szCs w:val="26"/>
        </w:rPr>
        <w:t>Оцінювання відповідності судді за критерієм особистої компетентності.</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Згідно з пунктом 6 глави ІІ розділу ІІ Положення відповідність судді критерію особистої компетентності визначається за показниками тестування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eastAsia="Batang" w:hAnsi="Times New Roman"/>
          <w:sz w:val="26"/>
          <w:szCs w:val="26"/>
          <w:shd w:val="clear" w:color="auto" w:fill="FFFFFF"/>
        </w:rPr>
        <w:t xml:space="preserve">Комісією встановлено, що </w:t>
      </w:r>
      <w:proofErr w:type="spellStart"/>
      <w:r w:rsidR="000A1B0F" w:rsidRPr="00B44A52">
        <w:rPr>
          <w:rFonts w:ascii="Times New Roman" w:eastAsia="Batang" w:hAnsi="Times New Roman"/>
          <w:sz w:val="26"/>
          <w:szCs w:val="26"/>
          <w:shd w:val="clear" w:color="auto" w:fill="FFFFFF"/>
        </w:rPr>
        <w:t>Грамчук</w:t>
      </w:r>
      <w:proofErr w:type="spellEnd"/>
      <w:r w:rsidR="000A1B0F" w:rsidRPr="00B44A52">
        <w:rPr>
          <w:rFonts w:ascii="Times New Roman" w:eastAsia="Batang" w:hAnsi="Times New Roman"/>
          <w:sz w:val="26"/>
          <w:szCs w:val="26"/>
          <w:shd w:val="clear" w:color="auto" w:fill="FFFFFF"/>
        </w:rPr>
        <w:t xml:space="preserve"> І.В.</w:t>
      </w:r>
      <w:r w:rsidRPr="00B44A52">
        <w:rPr>
          <w:rFonts w:ascii="Times New Roman" w:hAnsi="Times New Roman"/>
          <w:sz w:val="26"/>
          <w:szCs w:val="26"/>
        </w:rPr>
        <w:t xml:space="preserve"> пройш</w:t>
      </w:r>
      <w:r w:rsidR="000A1B0F" w:rsidRPr="00B44A52">
        <w:rPr>
          <w:rFonts w:ascii="Times New Roman" w:hAnsi="Times New Roman"/>
          <w:sz w:val="26"/>
          <w:szCs w:val="26"/>
        </w:rPr>
        <w:t>ов</w:t>
      </w:r>
      <w:r w:rsidRPr="00B44A52">
        <w:rPr>
          <w:rFonts w:ascii="Times New Roman" w:hAnsi="Times New Roman"/>
          <w:sz w:val="26"/>
          <w:szCs w:val="26"/>
        </w:rPr>
        <w:t xml:space="preserve"> тестування особистих </w:t>
      </w:r>
      <w:r w:rsidR="002523B8">
        <w:rPr>
          <w:rFonts w:ascii="Times New Roman" w:hAnsi="Times New Roman"/>
          <w:sz w:val="26"/>
          <w:szCs w:val="26"/>
        </w:rPr>
        <w:t xml:space="preserve"> </w:t>
      </w:r>
      <w:r w:rsidRPr="00B44A52">
        <w:rPr>
          <w:rFonts w:ascii="Times New Roman" w:hAnsi="Times New Roman"/>
          <w:sz w:val="26"/>
          <w:szCs w:val="26"/>
        </w:rPr>
        <w:t>морально-психологічних</w:t>
      </w:r>
      <w:r w:rsidR="002523B8">
        <w:rPr>
          <w:rFonts w:ascii="Times New Roman" w:hAnsi="Times New Roman"/>
          <w:sz w:val="26"/>
          <w:szCs w:val="26"/>
        </w:rPr>
        <w:t> </w:t>
      </w:r>
      <w:r w:rsidRPr="00B44A52">
        <w:rPr>
          <w:rFonts w:ascii="Times New Roman" w:hAnsi="Times New Roman"/>
          <w:sz w:val="26"/>
          <w:szCs w:val="26"/>
        </w:rPr>
        <w:t xml:space="preserve">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 відповідність судді за критерієм особистої компетентності оцінено у </w:t>
      </w:r>
      <w:r w:rsidR="00CA3E55" w:rsidRPr="00B44A52">
        <w:rPr>
          <w:rFonts w:ascii="Times New Roman" w:hAnsi="Times New Roman"/>
          <w:b/>
          <w:bCs/>
          <w:sz w:val="26"/>
          <w:szCs w:val="26"/>
        </w:rPr>
        <w:t>58</w:t>
      </w:r>
      <w:r w:rsidRPr="00B44A52">
        <w:rPr>
          <w:rFonts w:ascii="Times New Roman" w:hAnsi="Times New Roman"/>
          <w:b/>
          <w:bCs/>
          <w:sz w:val="26"/>
          <w:szCs w:val="26"/>
        </w:rPr>
        <w:t xml:space="preserve"> бал</w:t>
      </w:r>
      <w:r w:rsidR="00CA3E55" w:rsidRPr="00B44A52">
        <w:rPr>
          <w:rFonts w:ascii="Times New Roman" w:hAnsi="Times New Roman"/>
          <w:b/>
          <w:bCs/>
          <w:sz w:val="26"/>
          <w:szCs w:val="26"/>
        </w:rPr>
        <w:t>ів</w:t>
      </w:r>
      <w:r w:rsidRPr="00B44A52">
        <w:rPr>
          <w:rFonts w:ascii="Times New Roman" w:hAnsi="Times New Roman"/>
          <w:sz w:val="26"/>
          <w:szCs w:val="26"/>
        </w:rPr>
        <w:t>.</w:t>
      </w:r>
    </w:p>
    <w:p w:rsidR="0039232B" w:rsidRPr="00B44A52" w:rsidRDefault="0039232B" w:rsidP="0039232B">
      <w:pPr>
        <w:spacing w:after="0" w:line="240" w:lineRule="auto"/>
        <w:ind w:right="-142" w:firstLine="567"/>
        <w:jc w:val="both"/>
        <w:rPr>
          <w:rFonts w:ascii="Times New Roman" w:hAnsi="Times New Roman"/>
          <w:b/>
          <w:sz w:val="26"/>
          <w:szCs w:val="26"/>
        </w:rPr>
      </w:pPr>
      <w:r w:rsidRPr="00B44A52">
        <w:rPr>
          <w:rFonts w:ascii="Times New Roman" w:hAnsi="Times New Roman"/>
          <w:b/>
          <w:sz w:val="26"/>
          <w:szCs w:val="26"/>
        </w:rPr>
        <w:t>Оцінювання відповідності судді за критерієм соціальної компетентності.</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Відповідно до пункту 7 глави ІІ розділу ІІ Положення відповідність судді критерію соціальної компетентності визначається за показниками тестувань особистих</w:t>
      </w:r>
      <w:r w:rsidR="002523B8">
        <w:rPr>
          <w:rFonts w:ascii="Times New Roman" w:hAnsi="Times New Roman"/>
          <w:sz w:val="26"/>
          <w:szCs w:val="26"/>
        </w:rPr>
        <w:t> </w:t>
      </w:r>
      <w:r w:rsidRPr="00B44A52">
        <w:rPr>
          <w:rFonts w:ascii="Times New Roman" w:hAnsi="Times New Roman"/>
          <w:sz w:val="26"/>
          <w:szCs w:val="26"/>
        </w:rPr>
        <w:t xml:space="preserve"> морально-психологічних якостей та загальних здібностей, такими як </w:t>
      </w:r>
      <w:proofErr w:type="spellStart"/>
      <w:r w:rsidRPr="00B44A52">
        <w:rPr>
          <w:rFonts w:ascii="Times New Roman" w:hAnsi="Times New Roman"/>
          <w:sz w:val="26"/>
          <w:szCs w:val="26"/>
        </w:rPr>
        <w:t>комунікативність</w:t>
      </w:r>
      <w:proofErr w:type="spellEnd"/>
      <w:r w:rsidRPr="00B44A52">
        <w:rPr>
          <w:rFonts w:ascii="Times New Roman" w:hAnsi="Times New Roman"/>
          <w:sz w:val="26"/>
          <w:szCs w:val="26"/>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B44A52">
        <w:rPr>
          <w:rFonts w:ascii="Times New Roman" w:hAnsi="Times New Roman"/>
          <w:sz w:val="26"/>
          <w:szCs w:val="26"/>
        </w:rPr>
        <w:t>контрпродуктивних</w:t>
      </w:r>
      <w:proofErr w:type="spellEnd"/>
      <w:r w:rsidRPr="00B44A52">
        <w:rPr>
          <w:rFonts w:ascii="Times New Roman" w:hAnsi="Times New Roman"/>
          <w:sz w:val="26"/>
          <w:szCs w:val="26"/>
        </w:rPr>
        <w:t xml:space="preserve"> дій, дисциплінованість,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w:t>
      </w:r>
      <w:r w:rsidR="00CB6A9A" w:rsidRPr="00B44A52">
        <w:rPr>
          <w:rFonts w:ascii="Times New Roman" w:hAnsi="Times New Roman"/>
          <w:sz w:val="26"/>
          <w:szCs w:val="26"/>
        </w:rPr>
        <w:t>в</w:t>
      </w:r>
      <w:r w:rsidR="00CA3E55" w:rsidRPr="00B44A52">
        <w:rPr>
          <w:rFonts w:ascii="Times New Roman" w:hAnsi="Times New Roman"/>
          <w:sz w:val="26"/>
          <w:szCs w:val="26"/>
        </w:rPr>
        <w:t xml:space="preserve"> </w:t>
      </w:r>
      <w:r w:rsidR="00CA3E55" w:rsidRPr="00B44A52">
        <w:rPr>
          <w:rFonts w:ascii="Times New Roman" w:hAnsi="Times New Roman"/>
          <w:b/>
          <w:sz w:val="26"/>
          <w:szCs w:val="26"/>
        </w:rPr>
        <w:t>81</w:t>
      </w:r>
      <w:r w:rsidR="00CA3E55" w:rsidRPr="00B44A52">
        <w:rPr>
          <w:rFonts w:ascii="Times New Roman" w:hAnsi="Times New Roman"/>
          <w:sz w:val="26"/>
          <w:szCs w:val="26"/>
        </w:rPr>
        <w:t xml:space="preserve"> </w:t>
      </w:r>
      <w:r w:rsidRPr="00B44A52">
        <w:rPr>
          <w:rFonts w:ascii="Times New Roman" w:hAnsi="Times New Roman"/>
          <w:b/>
          <w:bCs/>
          <w:sz w:val="26"/>
          <w:szCs w:val="26"/>
        </w:rPr>
        <w:t>бал</w:t>
      </w:r>
      <w:r w:rsidRPr="00B44A52">
        <w:rPr>
          <w:rFonts w:ascii="Times New Roman" w:hAnsi="Times New Roman"/>
          <w:sz w:val="26"/>
          <w:szCs w:val="26"/>
        </w:rPr>
        <w:t>.</w:t>
      </w:r>
    </w:p>
    <w:p w:rsidR="0039232B" w:rsidRPr="00B44A52" w:rsidRDefault="0039232B" w:rsidP="0039232B">
      <w:pPr>
        <w:spacing w:after="0" w:line="240" w:lineRule="auto"/>
        <w:ind w:right="1" w:firstLine="567"/>
        <w:jc w:val="both"/>
        <w:rPr>
          <w:rFonts w:ascii="Times New Roman" w:hAnsi="Times New Roman"/>
          <w:b/>
          <w:sz w:val="26"/>
          <w:szCs w:val="26"/>
        </w:rPr>
      </w:pPr>
      <w:r w:rsidRPr="00B44A52">
        <w:rPr>
          <w:rFonts w:ascii="Times New Roman" w:hAnsi="Times New Roman"/>
          <w:b/>
          <w:sz w:val="26"/>
          <w:szCs w:val="26"/>
        </w:rPr>
        <w:t xml:space="preserve">Оцінювання відповідності судді за критеріями професійної етики та доброчесності. </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Згідно з пунктом 8 глави 2 розділу ІІ Положення відповідність судді критерію професійної етики оцінюється (встановлюється) за такими показниками:</w:t>
      </w:r>
    </w:p>
    <w:p w:rsidR="0039232B" w:rsidRPr="00B44A52" w:rsidRDefault="0039232B" w:rsidP="0039232B">
      <w:pPr>
        <w:spacing w:after="0" w:line="240" w:lineRule="auto"/>
        <w:ind w:right="1" w:firstLine="709"/>
        <w:jc w:val="both"/>
        <w:rPr>
          <w:rFonts w:ascii="Times New Roman" w:hAnsi="Times New Roman"/>
          <w:sz w:val="26"/>
          <w:szCs w:val="26"/>
        </w:rPr>
      </w:pPr>
      <w:r w:rsidRPr="00B44A52">
        <w:rPr>
          <w:rFonts w:ascii="Times New Roman" w:hAnsi="Times New Roman"/>
          <w:sz w:val="26"/>
          <w:szCs w:val="26"/>
        </w:rPr>
        <w:t>- відповідність витрат і майна судді та членів його сім’ї, а також близьких осіб задекларованим доходам;</w:t>
      </w:r>
    </w:p>
    <w:p w:rsidR="0039232B" w:rsidRPr="00B44A52" w:rsidRDefault="0039232B" w:rsidP="0039232B">
      <w:pPr>
        <w:spacing w:after="0" w:line="240" w:lineRule="auto"/>
        <w:ind w:right="1" w:firstLine="709"/>
        <w:jc w:val="both"/>
        <w:rPr>
          <w:rFonts w:ascii="Times New Roman" w:hAnsi="Times New Roman"/>
          <w:sz w:val="26"/>
          <w:szCs w:val="26"/>
        </w:rPr>
      </w:pPr>
      <w:r w:rsidRPr="00B44A52">
        <w:rPr>
          <w:rFonts w:ascii="Times New Roman" w:hAnsi="Times New Roman"/>
          <w:sz w:val="26"/>
          <w:szCs w:val="26"/>
        </w:rPr>
        <w:t>- відповідність судді вимогам законодавства у сфері запобігання корупції;</w:t>
      </w:r>
    </w:p>
    <w:p w:rsidR="0039232B" w:rsidRPr="00B44A52" w:rsidRDefault="0039232B" w:rsidP="0039232B">
      <w:pPr>
        <w:spacing w:after="0" w:line="240" w:lineRule="auto"/>
        <w:ind w:right="1" w:firstLine="709"/>
        <w:jc w:val="both"/>
        <w:rPr>
          <w:rFonts w:ascii="Times New Roman" w:hAnsi="Times New Roman"/>
          <w:sz w:val="26"/>
          <w:szCs w:val="26"/>
        </w:rPr>
      </w:pPr>
      <w:r w:rsidRPr="00B44A52">
        <w:rPr>
          <w:rFonts w:ascii="Times New Roman" w:hAnsi="Times New Roman"/>
          <w:sz w:val="26"/>
          <w:szCs w:val="26"/>
        </w:rPr>
        <w:t>- політична нейтральність;</w:t>
      </w:r>
    </w:p>
    <w:p w:rsidR="0039232B" w:rsidRPr="00B44A52" w:rsidRDefault="0039232B" w:rsidP="0039232B">
      <w:pPr>
        <w:spacing w:after="0" w:line="240" w:lineRule="auto"/>
        <w:ind w:right="1" w:firstLine="709"/>
        <w:jc w:val="both"/>
        <w:rPr>
          <w:rFonts w:ascii="Times New Roman" w:hAnsi="Times New Roman"/>
          <w:sz w:val="26"/>
          <w:szCs w:val="26"/>
        </w:rPr>
      </w:pPr>
      <w:r w:rsidRPr="00B44A52">
        <w:rPr>
          <w:rFonts w:ascii="Times New Roman" w:hAnsi="Times New Roman"/>
          <w:sz w:val="26"/>
          <w:szCs w:val="26"/>
        </w:rPr>
        <w:t>- дотримання поведінки, що забезпечує довіру до суддівської посади та авторитету правосуддя;</w:t>
      </w:r>
    </w:p>
    <w:p w:rsidR="0039232B" w:rsidRPr="00B44A52" w:rsidRDefault="0039232B" w:rsidP="0039232B">
      <w:pPr>
        <w:spacing w:after="0" w:line="240" w:lineRule="auto"/>
        <w:ind w:right="1" w:firstLine="709"/>
        <w:jc w:val="both"/>
        <w:rPr>
          <w:rFonts w:ascii="Times New Roman" w:hAnsi="Times New Roman"/>
          <w:sz w:val="26"/>
          <w:szCs w:val="26"/>
        </w:rPr>
      </w:pPr>
      <w:r w:rsidRPr="00B44A52">
        <w:rPr>
          <w:rFonts w:ascii="Times New Roman" w:hAnsi="Times New Roman"/>
          <w:sz w:val="26"/>
          <w:szCs w:val="26"/>
        </w:rPr>
        <w:t>- дотримання суддівської етики та наявність обставин, передбачених підпунктами 3, 5–8, 13 частини першої статті 106 Закону;</w:t>
      </w:r>
    </w:p>
    <w:p w:rsidR="0039232B" w:rsidRPr="00B44A52" w:rsidRDefault="0039232B" w:rsidP="0039232B">
      <w:pPr>
        <w:spacing w:after="0" w:line="240" w:lineRule="auto"/>
        <w:ind w:right="1" w:firstLine="709"/>
        <w:jc w:val="both"/>
        <w:rPr>
          <w:rFonts w:ascii="Times New Roman" w:hAnsi="Times New Roman"/>
          <w:sz w:val="26"/>
          <w:szCs w:val="26"/>
        </w:rPr>
      </w:pPr>
      <w:r w:rsidRPr="00B44A52">
        <w:rPr>
          <w:rFonts w:ascii="Times New Roman" w:hAnsi="Times New Roman"/>
          <w:sz w:val="26"/>
          <w:szCs w:val="26"/>
        </w:rPr>
        <w:t>- інші дані, які можуть вказувати на відповідність судді критерію професійної етики.</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Ці показники оцінюються за результатами дослідження інформації, яка міститься</w:t>
      </w:r>
      <w:r w:rsidR="002523B8">
        <w:rPr>
          <w:rFonts w:ascii="Times New Roman" w:hAnsi="Times New Roman"/>
          <w:sz w:val="26"/>
          <w:szCs w:val="26"/>
        </w:rPr>
        <w:t> </w:t>
      </w:r>
      <w:r w:rsidRPr="00B44A52">
        <w:rPr>
          <w:rFonts w:ascii="Times New Roman" w:hAnsi="Times New Roman"/>
          <w:sz w:val="26"/>
          <w:szCs w:val="26"/>
        </w:rPr>
        <w:t xml:space="preserve"> в суддівському досьє, та співбесіди.</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Згідно з пунктом 9 глави ІІ розділу ІІ Положення відповідність судді критерію доброчесності оцінюється (встановлюється) за такими показниками:</w:t>
      </w:r>
    </w:p>
    <w:p w:rsidR="0039232B" w:rsidRPr="00B44A52" w:rsidRDefault="0039232B" w:rsidP="0039232B">
      <w:pPr>
        <w:spacing w:after="0" w:line="240" w:lineRule="auto"/>
        <w:ind w:right="1" w:firstLine="709"/>
        <w:jc w:val="both"/>
        <w:rPr>
          <w:rFonts w:ascii="Times New Roman" w:hAnsi="Times New Roman"/>
          <w:sz w:val="26"/>
          <w:szCs w:val="26"/>
        </w:rPr>
      </w:pPr>
      <w:r w:rsidRPr="00B44A52">
        <w:rPr>
          <w:rFonts w:ascii="Times New Roman" w:hAnsi="Times New Roman"/>
          <w:sz w:val="26"/>
          <w:szCs w:val="26"/>
        </w:rPr>
        <w:lastRenderedPageBreak/>
        <w:t xml:space="preserve">- відповідність витрат і майна судді та членів його сім’ї </w:t>
      </w:r>
      <w:r w:rsidR="002523B8">
        <w:rPr>
          <w:rFonts w:ascii="Times New Roman" w:hAnsi="Times New Roman"/>
          <w:sz w:val="26"/>
          <w:szCs w:val="26"/>
        </w:rPr>
        <w:t xml:space="preserve"> </w:t>
      </w:r>
      <w:r w:rsidRPr="00B44A52">
        <w:rPr>
          <w:rFonts w:ascii="Times New Roman" w:hAnsi="Times New Roman"/>
          <w:sz w:val="26"/>
          <w:szCs w:val="26"/>
        </w:rPr>
        <w:t>задекларованим доходам;</w:t>
      </w:r>
    </w:p>
    <w:p w:rsidR="0039232B" w:rsidRPr="00B44A52" w:rsidRDefault="0039232B" w:rsidP="0039232B">
      <w:pPr>
        <w:spacing w:after="0" w:line="240" w:lineRule="auto"/>
        <w:ind w:right="1" w:firstLine="709"/>
        <w:jc w:val="both"/>
        <w:rPr>
          <w:rFonts w:ascii="Times New Roman" w:hAnsi="Times New Roman"/>
          <w:sz w:val="26"/>
          <w:szCs w:val="26"/>
        </w:rPr>
      </w:pPr>
      <w:r w:rsidRPr="00B44A52">
        <w:rPr>
          <w:rFonts w:ascii="Times New Roman" w:hAnsi="Times New Roman"/>
          <w:sz w:val="26"/>
          <w:szCs w:val="26"/>
        </w:rPr>
        <w:t>- відповідність способу (рівня) життя судді та членів його сім’ї задекларованим доходам;</w:t>
      </w:r>
    </w:p>
    <w:p w:rsidR="0039232B" w:rsidRPr="00B44A52" w:rsidRDefault="0039232B" w:rsidP="0039232B">
      <w:pPr>
        <w:spacing w:after="0" w:line="240" w:lineRule="auto"/>
        <w:ind w:right="1" w:firstLine="709"/>
        <w:jc w:val="both"/>
        <w:rPr>
          <w:rFonts w:ascii="Times New Roman" w:hAnsi="Times New Roman"/>
          <w:sz w:val="26"/>
          <w:szCs w:val="26"/>
        </w:rPr>
      </w:pPr>
      <w:r w:rsidRPr="00B44A52">
        <w:rPr>
          <w:rFonts w:ascii="Times New Roman" w:hAnsi="Times New Roman"/>
          <w:sz w:val="26"/>
          <w:szCs w:val="26"/>
        </w:rPr>
        <w:t xml:space="preserve">- відповідність поведінки судді іншим вимогам законодавства у сфері запобігання корупції; </w:t>
      </w:r>
    </w:p>
    <w:p w:rsidR="0039232B" w:rsidRPr="00B44A52" w:rsidRDefault="0039232B" w:rsidP="0039232B">
      <w:pPr>
        <w:spacing w:after="0" w:line="240" w:lineRule="auto"/>
        <w:ind w:right="1" w:firstLine="709"/>
        <w:jc w:val="both"/>
        <w:rPr>
          <w:rFonts w:ascii="Times New Roman" w:hAnsi="Times New Roman"/>
          <w:sz w:val="26"/>
          <w:szCs w:val="26"/>
        </w:rPr>
      </w:pPr>
      <w:r w:rsidRPr="00B44A52">
        <w:rPr>
          <w:rFonts w:ascii="Times New Roman" w:hAnsi="Times New Roman"/>
          <w:sz w:val="26"/>
          <w:szCs w:val="26"/>
        </w:rPr>
        <w:t>- наявність обставин, передбачених підпунктами 1, 2, 9–12, 15–19 частини першої статті 106 Закону;</w:t>
      </w:r>
    </w:p>
    <w:p w:rsidR="0039232B" w:rsidRPr="00B44A52" w:rsidRDefault="0039232B" w:rsidP="0039232B">
      <w:pPr>
        <w:spacing w:after="0" w:line="240" w:lineRule="auto"/>
        <w:ind w:right="1" w:firstLine="709"/>
        <w:jc w:val="both"/>
        <w:rPr>
          <w:rFonts w:ascii="Times New Roman" w:hAnsi="Times New Roman"/>
          <w:sz w:val="26"/>
          <w:szCs w:val="26"/>
        </w:rPr>
      </w:pPr>
      <w:r w:rsidRPr="00B44A52">
        <w:rPr>
          <w:rFonts w:ascii="Times New Roman" w:hAnsi="Times New Roman"/>
          <w:sz w:val="26"/>
          <w:szCs w:val="26"/>
        </w:rPr>
        <w:t>- наявність фактів притягнення судді до відповідальності за вчинення проступків</w:t>
      </w:r>
      <w:r w:rsidR="002523B8">
        <w:rPr>
          <w:rFonts w:ascii="Times New Roman" w:hAnsi="Times New Roman"/>
          <w:sz w:val="26"/>
          <w:szCs w:val="26"/>
        </w:rPr>
        <w:t> </w:t>
      </w:r>
      <w:r w:rsidRPr="00B44A52">
        <w:rPr>
          <w:rFonts w:ascii="Times New Roman" w:hAnsi="Times New Roman"/>
          <w:sz w:val="26"/>
          <w:szCs w:val="26"/>
        </w:rPr>
        <w:t xml:space="preserve">або правопорушень, які свідчать про </w:t>
      </w:r>
      <w:proofErr w:type="spellStart"/>
      <w:r w:rsidRPr="00B44A52">
        <w:rPr>
          <w:rFonts w:ascii="Times New Roman" w:hAnsi="Times New Roman"/>
          <w:sz w:val="26"/>
          <w:szCs w:val="26"/>
        </w:rPr>
        <w:t>недоброчесність</w:t>
      </w:r>
      <w:proofErr w:type="spellEnd"/>
      <w:r w:rsidRPr="00B44A52">
        <w:rPr>
          <w:rFonts w:ascii="Times New Roman" w:hAnsi="Times New Roman"/>
          <w:sz w:val="26"/>
          <w:szCs w:val="26"/>
        </w:rPr>
        <w:t xml:space="preserve"> судді;</w:t>
      </w:r>
    </w:p>
    <w:p w:rsidR="0039232B" w:rsidRPr="00B44A52" w:rsidRDefault="0039232B" w:rsidP="0039232B">
      <w:pPr>
        <w:spacing w:after="0" w:line="240" w:lineRule="auto"/>
        <w:ind w:right="1" w:firstLine="709"/>
        <w:jc w:val="both"/>
        <w:rPr>
          <w:rFonts w:ascii="Times New Roman" w:hAnsi="Times New Roman"/>
          <w:sz w:val="26"/>
          <w:szCs w:val="26"/>
        </w:rPr>
      </w:pPr>
      <w:r w:rsidRPr="00B44A52">
        <w:rPr>
          <w:rFonts w:ascii="Times New Roman" w:hAnsi="Times New Roman"/>
          <w:sz w:val="26"/>
          <w:szCs w:val="26"/>
        </w:rPr>
        <w:t>- наявність незабезпечених зобов’язань майнового характеру, які можуть мати істотний вплив на здійснення правосуддя суддею;</w:t>
      </w:r>
    </w:p>
    <w:p w:rsidR="0039232B" w:rsidRPr="00B44A52" w:rsidRDefault="0039232B" w:rsidP="0039232B">
      <w:pPr>
        <w:spacing w:after="0" w:line="240" w:lineRule="auto"/>
        <w:ind w:right="1" w:firstLine="709"/>
        <w:jc w:val="both"/>
        <w:rPr>
          <w:rFonts w:ascii="Times New Roman" w:hAnsi="Times New Roman"/>
          <w:sz w:val="26"/>
          <w:szCs w:val="26"/>
        </w:rPr>
      </w:pPr>
      <w:r w:rsidRPr="00B44A52">
        <w:rPr>
          <w:rFonts w:ascii="Times New Roman" w:hAnsi="Times New Roman"/>
          <w:sz w:val="26"/>
          <w:szCs w:val="26"/>
        </w:rPr>
        <w:t xml:space="preserve">- інші </w:t>
      </w:r>
      <w:r w:rsidR="002523B8">
        <w:rPr>
          <w:rFonts w:ascii="Times New Roman" w:hAnsi="Times New Roman"/>
          <w:sz w:val="26"/>
          <w:szCs w:val="26"/>
        </w:rPr>
        <w:t xml:space="preserve"> </w:t>
      </w:r>
      <w:r w:rsidRPr="00B44A52">
        <w:rPr>
          <w:rFonts w:ascii="Times New Roman" w:hAnsi="Times New Roman"/>
          <w:sz w:val="26"/>
          <w:szCs w:val="26"/>
        </w:rPr>
        <w:t xml:space="preserve">дані, </w:t>
      </w:r>
      <w:r w:rsidR="002523B8">
        <w:rPr>
          <w:rFonts w:ascii="Times New Roman" w:hAnsi="Times New Roman"/>
          <w:sz w:val="26"/>
          <w:szCs w:val="26"/>
        </w:rPr>
        <w:t xml:space="preserve"> </w:t>
      </w:r>
      <w:r w:rsidRPr="00B44A52">
        <w:rPr>
          <w:rFonts w:ascii="Times New Roman" w:hAnsi="Times New Roman"/>
          <w:sz w:val="26"/>
          <w:szCs w:val="26"/>
        </w:rPr>
        <w:t xml:space="preserve">які </w:t>
      </w:r>
      <w:r w:rsidR="002523B8">
        <w:rPr>
          <w:rFonts w:ascii="Times New Roman" w:hAnsi="Times New Roman"/>
          <w:sz w:val="26"/>
          <w:szCs w:val="26"/>
        </w:rPr>
        <w:t xml:space="preserve"> </w:t>
      </w:r>
      <w:r w:rsidRPr="00B44A52">
        <w:rPr>
          <w:rFonts w:ascii="Times New Roman" w:hAnsi="Times New Roman"/>
          <w:sz w:val="26"/>
          <w:szCs w:val="26"/>
        </w:rPr>
        <w:t>можуть вказувати на відповідність судді критерію доброчесності.</w:t>
      </w:r>
    </w:p>
    <w:p w:rsidR="0039232B" w:rsidRPr="00B44A52" w:rsidRDefault="0039232B" w:rsidP="0039232B">
      <w:pPr>
        <w:spacing w:after="0" w:line="240" w:lineRule="auto"/>
        <w:ind w:right="1" w:firstLine="567"/>
        <w:jc w:val="both"/>
        <w:rPr>
          <w:rFonts w:ascii="Times New Roman" w:hAnsi="Times New Roman"/>
          <w:sz w:val="26"/>
          <w:szCs w:val="26"/>
        </w:rPr>
      </w:pPr>
      <w:r w:rsidRPr="00B44A52">
        <w:rPr>
          <w:rFonts w:ascii="Times New Roman" w:hAnsi="Times New Roman"/>
          <w:sz w:val="26"/>
          <w:szCs w:val="26"/>
        </w:rPr>
        <w:t>Ці показники оцінюються за результатами співбесіди та дослідження інформації, яка міститься в суддівському досьє.</w:t>
      </w:r>
    </w:p>
    <w:p w:rsidR="0039232B" w:rsidRPr="00B44A52" w:rsidRDefault="0039232B" w:rsidP="0039232B">
      <w:pPr>
        <w:shd w:val="clear" w:color="auto" w:fill="FFFFFF"/>
        <w:spacing w:after="0" w:line="240" w:lineRule="auto"/>
        <w:ind w:firstLine="567"/>
        <w:jc w:val="both"/>
        <w:rPr>
          <w:rFonts w:ascii="Times New Roman" w:hAnsi="Times New Roman"/>
          <w:sz w:val="26"/>
          <w:szCs w:val="26"/>
          <w:shd w:val="clear" w:color="auto" w:fill="FFFFFF"/>
        </w:rPr>
      </w:pPr>
      <w:r w:rsidRPr="00B44A52">
        <w:rPr>
          <w:rFonts w:ascii="Times New Roman" w:hAnsi="Times New Roman"/>
          <w:sz w:val="26"/>
          <w:szCs w:val="26"/>
          <w:shd w:val="clear" w:color="auto" w:fill="FFFFFF"/>
        </w:rPr>
        <w:t>Комісією в межах повноважень надіслано запити до Офісу Генерального прокурора, Державної митної служби України, Національного банку України, Міністерства внутрішніх справ України, Головного сервісного центру МВС, Моторно</w:t>
      </w:r>
      <w:r w:rsidR="00226602">
        <w:rPr>
          <w:rFonts w:ascii="Times New Roman" w:hAnsi="Times New Roman"/>
          <w:sz w:val="26"/>
          <w:szCs w:val="26"/>
          <w:shd w:val="clear" w:color="auto" w:fill="FFFFFF"/>
        </w:rPr>
        <w:t>го</w:t>
      </w:r>
      <w:r w:rsidRPr="00B44A52">
        <w:rPr>
          <w:rFonts w:ascii="Times New Roman" w:hAnsi="Times New Roman"/>
          <w:sz w:val="26"/>
          <w:szCs w:val="26"/>
          <w:shd w:val="clear" w:color="auto" w:fill="FFFFFF"/>
        </w:rPr>
        <w:t xml:space="preserve"> (транспортного) страхового бюро України, Державної податкової служби України, Державної прикордонної служби України, Департаменту інформаційно-аналітичної підтримки Національної поліції України, Служби безпеки України, Національного антикорупційного бюро України. Відповіді державних органів долучено </w:t>
      </w:r>
      <w:r w:rsidR="002523B8">
        <w:rPr>
          <w:rFonts w:ascii="Times New Roman" w:hAnsi="Times New Roman"/>
          <w:sz w:val="26"/>
          <w:szCs w:val="26"/>
          <w:shd w:val="clear" w:color="auto" w:fill="FFFFFF"/>
        </w:rPr>
        <w:t xml:space="preserve"> </w:t>
      </w:r>
      <w:r w:rsidRPr="00B44A52">
        <w:rPr>
          <w:rFonts w:ascii="Times New Roman" w:hAnsi="Times New Roman"/>
          <w:sz w:val="26"/>
          <w:szCs w:val="26"/>
          <w:shd w:val="clear" w:color="auto" w:fill="FFFFFF"/>
        </w:rPr>
        <w:t>до суддівського досьє та стали предметом аналізу і обговорення на співбесіді.</w:t>
      </w:r>
    </w:p>
    <w:p w:rsidR="0039232B" w:rsidRPr="00B44A52" w:rsidRDefault="0039232B" w:rsidP="0039232B">
      <w:pPr>
        <w:shd w:val="clear" w:color="auto" w:fill="FFFFFF"/>
        <w:spacing w:after="0" w:line="240" w:lineRule="auto"/>
        <w:ind w:firstLine="567"/>
        <w:jc w:val="both"/>
        <w:rPr>
          <w:rFonts w:ascii="Times New Roman" w:hAnsi="Times New Roman"/>
          <w:sz w:val="26"/>
          <w:szCs w:val="26"/>
          <w:shd w:val="clear" w:color="auto" w:fill="FFFFFF"/>
        </w:rPr>
      </w:pPr>
      <w:r w:rsidRPr="00B44A52">
        <w:rPr>
          <w:rFonts w:ascii="Times New Roman" w:hAnsi="Times New Roman"/>
          <w:sz w:val="26"/>
          <w:szCs w:val="26"/>
          <w:shd w:val="clear" w:color="auto" w:fill="FFFFFF"/>
        </w:rPr>
        <w:t xml:space="preserve">У матеріалах суддівського досьє та інформації, отриманій від уповноважених органів, не виявлено обставин, що свідчили б про порушення суддею </w:t>
      </w:r>
      <w:proofErr w:type="spellStart"/>
      <w:r w:rsidR="00CB6A9A" w:rsidRPr="00B44A52">
        <w:rPr>
          <w:rFonts w:ascii="Times New Roman" w:hAnsi="Times New Roman"/>
          <w:sz w:val="26"/>
          <w:szCs w:val="26"/>
          <w:shd w:val="clear" w:color="auto" w:fill="FFFFFF"/>
        </w:rPr>
        <w:t>Грамчуком</w:t>
      </w:r>
      <w:proofErr w:type="spellEnd"/>
      <w:r w:rsidR="00CB6A9A" w:rsidRPr="00B44A52">
        <w:rPr>
          <w:rFonts w:ascii="Times New Roman" w:hAnsi="Times New Roman"/>
          <w:sz w:val="26"/>
          <w:szCs w:val="26"/>
          <w:shd w:val="clear" w:color="auto" w:fill="FFFFFF"/>
        </w:rPr>
        <w:t xml:space="preserve"> І.В.</w:t>
      </w:r>
      <w:r w:rsidRPr="00B44A52">
        <w:rPr>
          <w:rFonts w:ascii="Times New Roman" w:hAnsi="Times New Roman"/>
          <w:sz w:val="26"/>
          <w:szCs w:val="26"/>
          <w:shd w:val="clear" w:color="auto" w:fill="FFFFFF"/>
        </w:rPr>
        <w:t xml:space="preserve"> принципу політичної нейтральності, недотримання суддівської етики з підстав, передбачених підпунктами 5</w:t>
      </w:r>
      <w:r w:rsidRPr="00B44A52">
        <w:rPr>
          <w:rFonts w:ascii="Times New Roman" w:hAnsi="Times New Roman"/>
          <w:sz w:val="26"/>
          <w:szCs w:val="26"/>
        </w:rPr>
        <w:t>–</w:t>
      </w:r>
      <w:r w:rsidRPr="00B44A52">
        <w:rPr>
          <w:rFonts w:ascii="Times New Roman" w:hAnsi="Times New Roman"/>
          <w:sz w:val="26"/>
          <w:szCs w:val="26"/>
          <w:shd w:val="clear" w:color="auto" w:fill="FFFFFF"/>
        </w:rPr>
        <w:t>8, 13 частини першої статті 106 Закону.</w:t>
      </w:r>
    </w:p>
    <w:p w:rsidR="0039232B" w:rsidRPr="00B44A52" w:rsidRDefault="0039232B" w:rsidP="0039232B">
      <w:pPr>
        <w:shd w:val="clear" w:color="auto" w:fill="FFFFFF"/>
        <w:spacing w:after="0" w:line="240" w:lineRule="auto"/>
        <w:ind w:firstLine="567"/>
        <w:jc w:val="both"/>
        <w:rPr>
          <w:rFonts w:ascii="Times New Roman" w:hAnsi="Times New Roman"/>
          <w:sz w:val="26"/>
          <w:szCs w:val="26"/>
          <w:shd w:val="clear" w:color="auto" w:fill="FFFFFF"/>
        </w:rPr>
      </w:pPr>
      <w:r w:rsidRPr="00B44A52">
        <w:rPr>
          <w:rFonts w:ascii="Times New Roman" w:hAnsi="Times New Roman"/>
          <w:sz w:val="26"/>
          <w:szCs w:val="26"/>
          <w:shd w:val="clear" w:color="auto" w:fill="FFFFFF"/>
        </w:rPr>
        <w:t xml:space="preserve">За результатами дослідження та аналізу наданої інформації Комісією також не встановлено фактичних обставин, що свідчать про невідповідність витрат, майна, способу (рівня) життя судді </w:t>
      </w:r>
      <w:proofErr w:type="spellStart"/>
      <w:r w:rsidR="00CB6A9A" w:rsidRPr="00B44A52">
        <w:rPr>
          <w:rFonts w:ascii="Times New Roman" w:hAnsi="Times New Roman"/>
          <w:sz w:val="26"/>
          <w:szCs w:val="26"/>
          <w:shd w:val="clear" w:color="auto" w:fill="FFFFFF"/>
        </w:rPr>
        <w:t>Грамчука</w:t>
      </w:r>
      <w:proofErr w:type="spellEnd"/>
      <w:r w:rsidR="00CB6A9A" w:rsidRPr="00B44A52">
        <w:rPr>
          <w:rFonts w:ascii="Times New Roman" w:hAnsi="Times New Roman"/>
          <w:sz w:val="26"/>
          <w:szCs w:val="26"/>
          <w:shd w:val="clear" w:color="auto" w:fill="FFFFFF"/>
        </w:rPr>
        <w:t xml:space="preserve"> І.В.</w:t>
      </w:r>
      <w:r w:rsidRPr="00B44A52">
        <w:rPr>
          <w:rFonts w:ascii="Times New Roman" w:hAnsi="Times New Roman"/>
          <w:sz w:val="26"/>
          <w:szCs w:val="26"/>
          <w:shd w:val="clear" w:color="auto" w:fill="FFFFFF"/>
        </w:rPr>
        <w:t xml:space="preserve"> та членів </w:t>
      </w:r>
      <w:r w:rsidR="00CB6A9A" w:rsidRPr="00B44A52">
        <w:rPr>
          <w:rFonts w:ascii="Times New Roman" w:hAnsi="Times New Roman"/>
          <w:sz w:val="26"/>
          <w:szCs w:val="26"/>
          <w:shd w:val="clear" w:color="auto" w:fill="FFFFFF"/>
        </w:rPr>
        <w:t>його</w:t>
      </w:r>
      <w:r w:rsidRPr="00B44A52">
        <w:rPr>
          <w:rFonts w:ascii="Times New Roman" w:hAnsi="Times New Roman"/>
          <w:sz w:val="26"/>
          <w:szCs w:val="26"/>
          <w:shd w:val="clear" w:color="auto" w:fill="FFFFFF"/>
        </w:rPr>
        <w:t xml:space="preserve"> сім’ї, а також близьких родичів задекларованим доходам, невідповідність поведінки судді іншим вимогам законодавства у сфері запобігання корупції, </w:t>
      </w:r>
      <w:proofErr w:type="spellStart"/>
      <w:r w:rsidRPr="00B44A52">
        <w:rPr>
          <w:rFonts w:ascii="Times New Roman" w:hAnsi="Times New Roman"/>
          <w:sz w:val="26"/>
          <w:szCs w:val="26"/>
          <w:shd w:val="clear" w:color="auto" w:fill="FFFFFF"/>
        </w:rPr>
        <w:t>вимозі</w:t>
      </w:r>
      <w:proofErr w:type="spellEnd"/>
      <w:r w:rsidRPr="00B44A52">
        <w:rPr>
          <w:rFonts w:ascii="Times New Roman" w:hAnsi="Times New Roman"/>
          <w:sz w:val="26"/>
          <w:szCs w:val="26"/>
          <w:shd w:val="clear" w:color="auto" w:fill="FFFFFF"/>
        </w:rPr>
        <w:t xml:space="preserve"> політичної нейтральності, а також обставин, передбачених підпунктами 1, 2, 9</w:t>
      </w:r>
      <w:r w:rsidRPr="00B44A52">
        <w:rPr>
          <w:rFonts w:ascii="Times New Roman" w:hAnsi="Times New Roman"/>
          <w:sz w:val="26"/>
          <w:szCs w:val="26"/>
        </w:rPr>
        <w:t>–</w:t>
      </w:r>
      <w:r w:rsidRPr="00B44A52">
        <w:rPr>
          <w:rFonts w:ascii="Times New Roman" w:hAnsi="Times New Roman"/>
          <w:sz w:val="26"/>
          <w:szCs w:val="26"/>
          <w:shd w:val="clear" w:color="auto" w:fill="FFFFFF"/>
        </w:rPr>
        <w:t>12, 15</w:t>
      </w:r>
      <w:r w:rsidRPr="00B44A52">
        <w:rPr>
          <w:rFonts w:ascii="Times New Roman" w:hAnsi="Times New Roman"/>
          <w:sz w:val="26"/>
          <w:szCs w:val="26"/>
        </w:rPr>
        <w:t>–</w:t>
      </w:r>
      <w:r w:rsidRPr="00B44A52">
        <w:rPr>
          <w:rFonts w:ascii="Times New Roman" w:hAnsi="Times New Roman"/>
          <w:sz w:val="26"/>
          <w:szCs w:val="26"/>
          <w:shd w:val="clear" w:color="auto" w:fill="FFFFFF"/>
        </w:rPr>
        <w:t>19 частини першої статті 106 Закону.</w:t>
      </w:r>
    </w:p>
    <w:p w:rsidR="0039232B" w:rsidRPr="00B44A52" w:rsidRDefault="0039232B" w:rsidP="0039232B">
      <w:pPr>
        <w:shd w:val="clear" w:color="auto" w:fill="FFFFFF"/>
        <w:spacing w:after="0" w:line="240" w:lineRule="auto"/>
        <w:ind w:firstLine="567"/>
        <w:jc w:val="both"/>
        <w:rPr>
          <w:rFonts w:ascii="Times New Roman" w:hAnsi="Times New Roman"/>
          <w:sz w:val="26"/>
          <w:szCs w:val="26"/>
          <w:shd w:val="clear" w:color="auto" w:fill="FFFFFF"/>
        </w:rPr>
      </w:pPr>
      <w:r w:rsidRPr="00B44A52">
        <w:rPr>
          <w:rFonts w:ascii="Times New Roman" w:hAnsi="Times New Roman"/>
          <w:sz w:val="26"/>
          <w:szCs w:val="26"/>
          <w:shd w:val="clear" w:color="auto" w:fill="FFFFFF"/>
        </w:rPr>
        <w:t xml:space="preserve">Відомості про притягнення судді до відповідальності за вчинення проступків або правопорушень, які свідчать про </w:t>
      </w:r>
      <w:r w:rsidR="00226602">
        <w:rPr>
          <w:rFonts w:ascii="Times New Roman" w:hAnsi="Times New Roman"/>
          <w:sz w:val="26"/>
          <w:szCs w:val="26"/>
          <w:shd w:val="clear" w:color="auto" w:fill="FFFFFF"/>
        </w:rPr>
        <w:t>його</w:t>
      </w:r>
      <w:r w:rsidRPr="00B44A52">
        <w:rPr>
          <w:rFonts w:ascii="Times New Roman" w:hAnsi="Times New Roman"/>
          <w:sz w:val="26"/>
          <w:szCs w:val="26"/>
          <w:shd w:val="clear" w:color="auto" w:fill="FFFFFF"/>
        </w:rPr>
        <w:t xml:space="preserve"> </w:t>
      </w:r>
      <w:proofErr w:type="spellStart"/>
      <w:r w:rsidRPr="00B44A52">
        <w:rPr>
          <w:rFonts w:ascii="Times New Roman" w:hAnsi="Times New Roman"/>
          <w:sz w:val="26"/>
          <w:szCs w:val="26"/>
          <w:shd w:val="clear" w:color="auto" w:fill="FFFFFF"/>
        </w:rPr>
        <w:t>недоброчесність</w:t>
      </w:r>
      <w:proofErr w:type="spellEnd"/>
      <w:r w:rsidRPr="00B44A52">
        <w:rPr>
          <w:rFonts w:ascii="Times New Roman" w:hAnsi="Times New Roman"/>
          <w:sz w:val="26"/>
          <w:szCs w:val="26"/>
          <w:shd w:val="clear" w:color="auto" w:fill="FFFFFF"/>
        </w:rPr>
        <w:t>, а також відомості про наявність незабезпечених зобов’язань майнового характеру, які можуть мати істотний вплив</w:t>
      </w:r>
      <w:r w:rsidR="002523B8">
        <w:rPr>
          <w:rFonts w:ascii="Times New Roman" w:hAnsi="Times New Roman"/>
          <w:sz w:val="26"/>
          <w:szCs w:val="26"/>
          <w:shd w:val="clear" w:color="auto" w:fill="FFFFFF"/>
        </w:rPr>
        <w:t> </w:t>
      </w:r>
      <w:r w:rsidRPr="00B44A52">
        <w:rPr>
          <w:rFonts w:ascii="Times New Roman" w:hAnsi="Times New Roman"/>
          <w:sz w:val="26"/>
          <w:szCs w:val="26"/>
          <w:shd w:val="clear" w:color="auto" w:fill="FFFFFF"/>
        </w:rPr>
        <w:t>на</w:t>
      </w:r>
      <w:r w:rsidR="002523B8">
        <w:rPr>
          <w:rFonts w:ascii="Times New Roman" w:hAnsi="Times New Roman"/>
          <w:sz w:val="26"/>
          <w:szCs w:val="26"/>
          <w:shd w:val="clear" w:color="auto" w:fill="FFFFFF"/>
        </w:rPr>
        <w:t> </w:t>
      </w:r>
      <w:r w:rsidRPr="00B44A52">
        <w:rPr>
          <w:rFonts w:ascii="Times New Roman" w:hAnsi="Times New Roman"/>
          <w:sz w:val="26"/>
          <w:szCs w:val="26"/>
          <w:shd w:val="clear" w:color="auto" w:fill="FFFFFF"/>
        </w:rPr>
        <w:t>здійснення правосуддя суддею, відсутні.</w:t>
      </w:r>
    </w:p>
    <w:p w:rsidR="0039232B" w:rsidRPr="00B44A52" w:rsidRDefault="0039232B" w:rsidP="0039232B">
      <w:pPr>
        <w:shd w:val="clear" w:color="auto" w:fill="FFFFFF"/>
        <w:spacing w:after="0" w:line="240" w:lineRule="auto"/>
        <w:ind w:firstLine="567"/>
        <w:jc w:val="both"/>
        <w:rPr>
          <w:rFonts w:ascii="Times New Roman" w:hAnsi="Times New Roman"/>
          <w:sz w:val="26"/>
          <w:szCs w:val="26"/>
        </w:rPr>
      </w:pPr>
      <w:r w:rsidRPr="00B44A52">
        <w:rPr>
          <w:rFonts w:ascii="Times New Roman" w:hAnsi="Times New Roman"/>
          <w:sz w:val="26"/>
          <w:szCs w:val="26"/>
          <w:shd w:val="clear" w:color="auto" w:fill="FFFFFF"/>
        </w:rPr>
        <w:t xml:space="preserve">За даними, наданими </w:t>
      </w:r>
      <w:r w:rsidRPr="00B44A52">
        <w:rPr>
          <w:rFonts w:ascii="Times New Roman" w:hAnsi="Times New Roman"/>
          <w:sz w:val="26"/>
          <w:szCs w:val="26"/>
        </w:rPr>
        <w:t>центральним органом виконавчої влади зі спеціальним статусом, який забезпечує формування та реалізує державну антикорупційну політику,</w:t>
      </w:r>
      <w:r w:rsidR="002523B8">
        <w:rPr>
          <w:rFonts w:ascii="Times New Roman" w:hAnsi="Times New Roman"/>
          <w:sz w:val="26"/>
          <w:szCs w:val="26"/>
        </w:rPr>
        <w:t> </w:t>
      </w:r>
      <w:r w:rsidRPr="00B44A52">
        <w:rPr>
          <w:rFonts w:ascii="Times New Roman" w:hAnsi="Times New Roman"/>
          <w:sz w:val="26"/>
          <w:szCs w:val="26"/>
        </w:rPr>
        <w:t xml:space="preserve"> органом державного фінансового контролю в Україні, іншими органами</w:t>
      </w:r>
      <w:r w:rsidR="002523B8">
        <w:rPr>
          <w:rFonts w:ascii="Times New Roman" w:hAnsi="Times New Roman"/>
          <w:sz w:val="26"/>
          <w:szCs w:val="26"/>
        </w:rPr>
        <w:t> </w:t>
      </w:r>
      <w:r w:rsidRPr="00B44A52">
        <w:rPr>
          <w:rFonts w:ascii="Times New Roman" w:hAnsi="Times New Roman"/>
          <w:sz w:val="26"/>
          <w:szCs w:val="26"/>
        </w:rPr>
        <w:t xml:space="preserve">державної влади, відомості, які б вказували на </w:t>
      </w:r>
      <w:proofErr w:type="spellStart"/>
      <w:r w:rsidRPr="00B44A52">
        <w:rPr>
          <w:rFonts w:ascii="Times New Roman" w:hAnsi="Times New Roman"/>
          <w:sz w:val="26"/>
          <w:szCs w:val="26"/>
        </w:rPr>
        <w:t>недоброчесність</w:t>
      </w:r>
      <w:proofErr w:type="spellEnd"/>
      <w:r w:rsidRPr="00B44A52">
        <w:rPr>
          <w:rFonts w:ascii="Times New Roman" w:hAnsi="Times New Roman"/>
          <w:sz w:val="26"/>
          <w:szCs w:val="26"/>
        </w:rPr>
        <w:t xml:space="preserve"> судді</w:t>
      </w:r>
      <w:r w:rsidR="002523B8">
        <w:rPr>
          <w:rFonts w:ascii="Times New Roman" w:hAnsi="Times New Roman"/>
          <w:sz w:val="26"/>
          <w:szCs w:val="26"/>
        </w:rPr>
        <w:t xml:space="preserve"> </w:t>
      </w:r>
      <w:proofErr w:type="spellStart"/>
      <w:r w:rsidR="00CB6A9A" w:rsidRPr="00B44A52">
        <w:rPr>
          <w:rFonts w:ascii="Times New Roman" w:hAnsi="Times New Roman"/>
          <w:sz w:val="26"/>
          <w:szCs w:val="26"/>
        </w:rPr>
        <w:t>Грамчука</w:t>
      </w:r>
      <w:proofErr w:type="spellEnd"/>
      <w:r w:rsidR="00CB6A9A" w:rsidRPr="00B44A52">
        <w:rPr>
          <w:rFonts w:ascii="Times New Roman" w:hAnsi="Times New Roman"/>
          <w:sz w:val="26"/>
          <w:szCs w:val="26"/>
        </w:rPr>
        <w:t xml:space="preserve"> І.В.</w:t>
      </w:r>
      <w:r w:rsidRPr="00B44A52">
        <w:rPr>
          <w:rFonts w:ascii="Times New Roman" w:hAnsi="Times New Roman"/>
          <w:sz w:val="26"/>
          <w:szCs w:val="26"/>
        </w:rPr>
        <w:t>, відсутні.</w:t>
      </w:r>
    </w:p>
    <w:p w:rsidR="00CB6A9A" w:rsidRPr="00B44A52" w:rsidRDefault="0039232B" w:rsidP="00CB6A9A">
      <w:pPr>
        <w:spacing w:after="0" w:line="240" w:lineRule="auto"/>
        <w:ind w:firstLine="567"/>
        <w:jc w:val="both"/>
        <w:rPr>
          <w:rFonts w:ascii="Times New Roman" w:eastAsiaTheme="minorHAnsi" w:hAnsi="Times New Roman"/>
          <w:sz w:val="26"/>
          <w:szCs w:val="26"/>
        </w:rPr>
      </w:pPr>
      <w:r w:rsidRPr="00B44A52">
        <w:rPr>
          <w:rFonts w:ascii="Times New Roman" w:eastAsia="Times New Roman" w:hAnsi="Times New Roman"/>
          <w:sz w:val="26"/>
          <w:szCs w:val="26"/>
          <w:lang w:eastAsia="ru-RU"/>
        </w:rPr>
        <w:t xml:space="preserve">Водночас </w:t>
      </w:r>
      <w:r w:rsidR="00CB6A9A" w:rsidRPr="00B44A52">
        <w:rPr>
          <w:rFonts w:ascii="Times New Roman" w:eastAsia="Times New Roman" w:hAnsi="Times New Roman"/>
          <w:sz w:val="26"/>
          <w:szCs w:val="26"/>
          <w:lang w:eastAsia="ru-RU"/>
        </w:rPr>
        <w:t xml:space="preserve">16 грудня 2024 року до Комісії </w:t>
      </w:r>
      <w:r w:rsidR="00CB6A9A" w:rsidRPr="00B44A52">
        <w:rPr>
          <w:rFonts w:ascii="Times New Roman" w:eastAsiaTheme="minorHAnsi" w:hAnsi="Times New Roman"/>
          <w:sz w:val="26"/>
          <w:szCs w:val="26"/>
        </w:rPr>
        <w:t xml:space="preserve">надійшло рішення Громадської </w:t>
      </w:r>
      <w:r w:rsidR="00226602">
        <w:rPr>
          <w:rFonts w:ascii="Times New Roman" w:eastAsiaTheme="minorHAnsi" w:hAnsi="Times New Roman"/>
          <w:sz w:val="26"/>
          <w:szCs w:val="26"/>
        </w:rPr>
        <w:t xml:space="preserve">ради </w:t>
      </w:r>
      <w:r w:rsidR="00CB6A9A" w:rsidRPr="00B44A52">
        <w:rPr>
          <w:rFonts w:ascii="Times New Roman" w:eastAsiaTheme="minorHAnsi" w:hAnsi="Times New Roman"/>
          <w:sz w:val="26"/>
          <w:szCs w:val="26"/>
        </w:rPr>
        <w:t xml:space="preserve">доброчесності (далі – ГРД), затверджене 08 грудня 2024 року, про надання інформації стосовно судді Господарського суду Хмельницької області </w:t>
      </w:r>
      <w:proofErr w:type="spellStart"/>
      <w:r w:rsidR="00CB6A9A" w:rsidRPr="00B44A52">
        <w:rPr>
          <w:rFonts w:ascii="Times New Roman" w:eastAsiaTheme="minorHAnsi" w:hAnsi="Times New Roman"/>
          <w:sz w:val="26"/>
          <w:szCs w:val="26"/>
        </w:rPr>
        <w:t>Грамчука</w:t>
      </w:r>
      <w:proofErr w:type="spellEnd"/>
      <w:r w:rsidR="00CB6A9A" w:rsidRPr="00B44A52">
        <w:rPr>
          <w:rFonts w:ascii="Times New Roman" w:eastAsiaTheme="minorHAnsi" w:hAnsi="Times New Roman"/>
          <w:sz w:val="26"/>
          <w:szCs w:val="26"/>
        </w:rPr>
        <w:t xml:space="preserve"> І.В., </w:t>
      </w:r>
      <w:r w:rsidR="00903075" w:rsidRPr="00B44A52">
        <w:rPr>
          <w:rFonts w:ascii="Times New Roman" w:eastAsiaTheme="minorHAnsi" w:hAnsi="Times New Roman"/>
          <w:sz w:val="26"/>
          <w:szCs w:val="26"/>
        </w:rPr>
        <w:t>у якому зазначено таке.</w:t>
      </w:r>
      <w:r w:rsidR="00CB6A9A" w:rsidRPr="00B44A52">
        <w:rPr>
          <w:rFonts w:ascii="Times New Roman" w:eastAsiaTheme="minorHAnsi" w:hAnsi="Times New Roman"/>
          <w:sz w:val="26"/>
          <w:szCs w:val="26"/>
        </w:rPr>
        <w:t xml:space="preserve"> </w:t>
      </w:r>
    </w:p>
    <w:p w:rsidR="00CB6A9A" w:rsidRPr="00B44A52" w:rsidRDefault="00B771F9" w:rsidP="00A45D97">
      <w:pPr>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b/>
          <w:sz w:val="26"/>
          <w:szCs w:val="26"/>
        </w:rPr>
        <w:lastRenderedPageBreak/>
        <w:t>1.</w:t>
      </w:r>
      <w:r w:rsidRPr="00B44A52">
        <w:rPr>
          <w:rFonts w:ascii="Times New Roman" w:eastAsiaTheme="minorHAnsi" w:hAnsi="Times New Roman"/>
          <w:sz w:val="26"/>
          <w:szCs w:val="26"/>
        </w:rPr>
        <w:t xml:space="preserve"> </w:t>
      </w:r>
      <w:r w:rsidR="00903075" w:rsidRPr="00B44A52">
        <w:rPr>
          <w:rFonts w:ascii="Times New Roman" w:eastAsiaTheme="minorHAnsi" w:hAnsi="Times New Roman"/>
          <w:sz w:val="26"/>
          <w:szCs w:val="26"/>
        </w:rPr>
        <w:t>В</w:t>
      </w:r>
      <w:r w:rsidR="00CB6A9A" w:rsidRPr="00B44A52">
        <w:rPr>
          <w:rFonts w:ascii="Times New Roman" w:eastAsiaTheme="minorHAnsi" w:hAnsi="Times New Roman"/>
          <w:sz w:val="26"/>
          <w:szCs w:val="26"/>
        </w:rPr>
        <w:t xml:space="preserve">ідповідно до даних досьє судді </w:t>
      </w:r>
      <w:proofErr w:type="spellStart"/>
      <w:r w:rsidR="00CB6A9A" w:rsidRPr="00B44A52">
        <w:rPr>
          <w:rFonts w:ascii="Times New Roman" w:eastAsiaTheme="minorHAnsi" w:hAnsi="Times New Roman"/>
          <w:sz w:val="26"/>
          <w:szCs w:val="26"/>
        </w:rPr>
        <w:t>Грамчука</w:t>
      </w:r>
      <w:proofErr w:type="spellEnd"/>
      <w:r w:rsidR="00CB6A9A" w:rsidRPr="00B44A52">
        <w:rPr>
          <w:rFonts w:ascii="Times New Roman" w:eastAsiaTheme="minorHAnsi" w:hAnsi="Times New Roman"/>
          <w:sz w:val="26"/>
          <w:szCs w:val="26"/>
        </w:rPr>
        <w:t xml:space="preserve"> І.В. з 12 квітня 2021</w:t>
      </w:r>
      <w:r w:rsidR="00DF7B8F">
        <w:rPr>
          <w:rFonts w:ascii="Times New Roman" w:eastAsiaTheme="minorHAnsi" w:hAnsi="Times New Roman"/>
          <w:sz w:val="26"/>
          <w:szCs w:val="26"/>
        </w:rPr>
        <w:t xml:space="preserve"> </w:t>
      </w:r>
      <w:r w:rsidR="00CB6A9A" w:rsidRPr="00B44A52">
        <w:rPr>
          <w:rFonts w:ascii="Times New Roman" w:eastAsiaTheme="minorHAnsi" w:hAnsi="Times New Roman"/>
          <w:sz w:val="26"/>
          <w:szCs w:val="26"/>
        </w:rPr>
        <w:t xml:space="preserve">року </w:t>
      </w:r>
      <w:r w:rsidR="00DF7B8F">
        <w:rPr>
          <w:rFonts w:ascii="Times New Roman" w:eastAsiaTheme="minorHAnsi" w:hAnsi="Times New Roman"/>
          <w:sz w:val="26"/>
          <w:szCs w:val="26"/>
        </w:rPr>
        <w:t>д</w:t>
      </w:r>
      <w:r w:rsidR="00CB6A9A" w:rsidRPr="00B44A52">
        <w:rPr>
          <w:rFonts w:ascii="Times New Roman" w:eastAsiaTheme="minorHAnsi" w:hAnsi="Times New Roman"/>
          <w:sz w:val="26"/>
          <w:szCs w:val="26"/>
        </w:rPr>
        <w:t>о</w:t>
      </w:r>
      <w:r w:rsidR="00C24137">
        <w:rPr>
          <w:rFonts w:ascii="Times New Roman" w:eastAsiaTheme="minorHAnsi" w:hAnsi="Times New Roman"/>
          <w:sz w:val="26"/>
          <w:szCs w:val="26"/>
        </w:rPr>
        <w:t xml:space="preserve"> </w:t>
      </w:r>
      <w:r w:rsidR="00CB6A9A" w:rsidRPr="00B44A52">
        <w:rPr>
          <w:rFonts w:ascii="Times New Roman" w:eastAsiaTheme="minorHAnsi" w:hAnsi="Times New Roman"/>
          <w:sz w:val="26"/>
          <w:szCs w:val="26"/>
        </w:rPr>
        <w:t>16</w:t>
      </w:r>
      <w:r w:rsidR="00C24137">
        <w:rPr>
          <w:rFonts w:ascii="Times New Roman" w:eastAsiaTheme="minorHAnsi" w:hAnsi="Times New Roman"/>
          <w:sz w:val="26"/>
          <w:szCs w:val="26"/>
        </w:rPr>
        <w:t> </w:t>
      </w:r>
      <w:r w:rsidR="00CB6A9A" w:rsidRPr="00B44A52">
        <w:rPr>
          <w:rFonts w:ascii="Times New Roman" w:eastAsiaTheme="minorHAnsi" w:hAnsi="Times New Roman"/>
          <w:sz w:val="26"/>
          <w:szCs w:val="26"/>
        </w:rPr>
        <w:t>квітня</w:t>
      </w:r>
      <w:r w:rsidR="00C24137">
        <w:rPr>
          <w:rFonts w:ascii="Times New Roman" w:eastAsiaTheme="minorHAnsi" w:hAnsi="Times New Roman"/>
          <w:sz w:val="26"/>
          <w:szCs w:val="26"/>
        </w:rPr>
        <w:t> </w:t>
      </w:r>
      <w:r w:rsidR="00CB6A9A" w:rsidRPr="00B44A52">
        <w:rPr>
          <w:rFonts w:ascii="Times New Roman" w:eastAsiaTheme="minorHAnsi" w:hAnsi="Times New Roman"/>
          <w:sz w:val="26"/>
          <w:szCs w:val="26"/>
        </w:rPr>
        <w:t xml:space="preserve">2021 року </w:t>
      </w:r>
      <w:r w:rsidR="00A45D97" w:rsidRPr="00B44A52">
        <w:rPr>
          <w:rFonts w:ascii="Times New Roman" w:eastAsiaTheme="minorHAnsi" w:hAnsi="Times New Roman"/>
          <w:sz w:val="26"/>
          <w:szCs w:val="26"/>
        </w:rPr>
        <w:t xml:space="preserve">він </w:t>
      </w:r>
      <w:r w:rsidR="00CB6A9A" w:rsidRPr="00B44A52">
        <w:rPr>
          <w:rFonts w:ascii="Times New Roman" w:eastAsiaTheme="minorHAnsi" w:hAnsi="Times New Roman"/>
          <w:sz w:val="26"/>
          <w:szCs w:val="26"/>
        </w:rPr>
        <w:t>повинен був перебувати на підготовці суддів місцевих господарських судів, організован</w:t>
      </w:r>
      <w:r w:rsidR="00DF7B8F">
        <w:rPr>
          <w:rFonts w:ascii="Times New Roman" w:eastAsiaTheme="minorHAnsi" w:hAnsi="Times New Roman"/>
          <w:sz w:val="26"/>
          <w:szCs w:val="26"/>
        </w:rPr>
        <w:t>ій</w:t>
      </w:r>
      <w:r w:rsidR="00CB6A9A" w:rsidRPr="00B44A52">
        <w:rPr>
          <w:rFonts w:ascii="Times New Roman" w:eastAsiaTheme="minorHAnsi" w:hAnsi="Times New Roman"/>
          <w:sz w:val="26"/>
          <w:szCs w:val="26"/>
        </w:rPr>
        <w:t xml:space="preserve"> Львівським регіональним відділенням Національної</w:t>
      </w:r>
      <w:r w:rsidR="00DF7B8F">
        <w:rPr>
          <w:rFonts w:ascii="Times New Roman" w:eastAsiaTheme="minorHAnsi" w:hAnsi="Times New Roman"/>
          <w:sz w:val="26"/>
          <w:szCs w:val="26"/>
        </w:rPr>
        <w:t xml:space="preserve"> школи суддів України. Водночас</w:t>
      </w:r>
      <w:r w:rsidR="00CB6A9A" w:rsidRPr="00B44A52">
        <w:rPr>
          <w:rFonts w:ascii="Times New Roman" w:eastAsiaTheme="minorHAnsi" w:hAnsi="Times New Roman"/>
          <w:sz w:val="26"/>
          <w:szCs w:val="26"/>
        </w:rPr>
        <w:t xml:space="preserve"> у Єдиному державному реєстрі судових </w:t>
      </w:r>
      <w:r w:rsidR="00C24137">
        <w:rPr>
          <w:rFonts w:ascii="Times New Roman" w:eastAsiaTheme="minorHAnsi" w:hAnsi="Times New Roman"/>
          <w:sz w:val="26"/>
          <w:szCs w:val="26"/>
        </w:rPr>
        <w:t> </w:t>
      </w:r>
      <w:r w:rsidR="00CB6A9A" w:rsidRPr="00B44A52">
        <w:rPr>
          <w:rFonts w:ascii="Times New Roman" w:eastAsiaTheme="minorHAnsi" w:hAnsi="Times New Roman"/>
          <w:sz w:val="26"/>
          <w:szCs w:val="26"/>
        </w:rPr>
        <w:t xml:space="preserve">рішень міститься ухвала від 14 квітня 2021 </w:t>
      </w:r>
      <w:r w:rsidR="00DF7B8F">
        <w:rPr>
          <w:rFonts w:ascii="Times New Roman" w:eastAsiaTheme="minorHAnsi" w:hAnsi="Times New Roman"/>
          <w:sz w:val="26"/>
          <w:szCs w:val="26"/>
        </w:rPr>
        <w:t xml:space="preserve">року </w:t>
      </w:r>
      <w:r w:rsidR="00CB6A9A" w:rsidRPr="00B44A52">
        <w:rPr>
          <w:rFonts w:ascii="Times New Roman" w:eastAsiaTheme="minorHAnsi" w:hAnsi="Times New Roman"/>
          <w:sz w:val="26"/>
          <w:szCs w:val="26"/>
        </w:rPr>
        <w:t>у справі № 924/766/20, яку постановив суддя.</w:t>
      </w:r>
    </w:p>
    <w:p w:rsidR="00903075" w:rsidRPr="00B44A52" w:rsidRDefault="00B771F9" w:rsidP="00A45D97">
      <w:pPr>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b/>
          <w:bCs/>
          <w:sz w:val="26"/>
          <w:szCs w:val="26"/>
        </w:rPr>
        <w:t>2.</w:t>
      </w:r>
      <w:r w:rsidRPr="00B44A52">
        <w:rPr>
          <w:rFonts w:ascii="Times New Roman" w:eastAsiaTheme="minorHAnsi" w:hAnsi="Times New Roman"/>
          <w:bCs/>
          <w:sz w:val="26"/>
          <w:szCs w:val="26"/>
        </w:rPr>
        <w:t xml:space="preserve"> У</w:t>
      </w:r>
      <w:r w:rsidR="00DF7B8F">
        <w:rPr>
          <w:rFonts w:ascii="Times New Roman" w:eastAsiaTheme="minorHAnsi" w:hAnsi="Times New Roman"/>
          <w:sz w:val="26"/>
          <w:szCs w:val="26"/>
        </w:rPr>
        <w:t xml:space="preserve"> майнових деклараціях, зокрема</w:t>
      </w:r>
      <w:r w:rsidRPr="00B44A52">
        <w:rPr>
          <w:rFonts w:ascii="Times New Roman" w:eastAsiaTheme="minorHAnsi" w:hAnsi="Times New Roman"/>
          <w:sz w:val="26"/>
          <w:szCs w:val="26"/>
        </w:rPr>
        <w:t xml:space="preserve"> у виправленій декларації за 2015 рік, суддя </w:t>
      </w:r>
      <w:proofErr w:type="spellStart"/>
      <w:r w:rsidRPr="00B44A52">
        <w:rPr>
          <w:rFonts w:ascii="Times New Roman" w:eastAsiaTheme="minorHAnsi" w:hAnsi="Times New Roman"/>
          <w:sz w:val="26"/>
          <w:szCs w:val="26"/>
        </w:rPr>
        <w:t>Грамчук</w:t>
      </w:r>
      <w:proofErr w:type="spellEnd"/>
      <w:r w:rsidRPr="00B44A52">
        <w:rPr>
          <w:rFonts w:ascii="Times New Roman" w:eastAsiaTheme="minorHAnsi" w:hAnsi="Times New Roman"/>
          <w:sz w:val="26"/>
          <w:szCs w:val="26"/>
        </w:rPr>
        <w:t xml:space="preserve"> І.В. </w:t>
      </w:r>
      <w:r w:rsidR="00DF7B8F">
        <w:rPr>
          <w:rFonts w:ascii="Times New Roman" w:eastAsiaTheme="minorHAnsi" w:hAnsi="Times New Roman"/>
          <w:sz w:val="26"/>
          <w:szCs w:val="26"/>
        </w:rPr>
        <w:t>задекларував</w:t>
      </w:r>
      <w:r w:rsidRPr="00B44A52">
        <w:rPr>
          <w:rFonts w:ascii="Times New Roman" w:eastAsiaTheme="minorHAnsi" w:hAnsi="Times New Roman"/>
          <w:sz w:val="26"/>
          <w:szCs w:val="26"/>
        </w:rPr>
        <w:t xml:space="preserve"> автомобіль марки «Мазда 3» 2004 року випуску. Датою набуття </w:t>
      </w:r>
      <w:r w:rsidR="00DF7B8F">
        <w:rPr>
          <w:rFonts w:ascii="Times New Roman" w:eastAsiaTheme="minorHAnsi" w:hAnsi="Times New Roman"/>
          <w:sz w:val="26"/>
          <w:szCs w:val="26"/>
        </w:rPr>
        <w:t xml:space="preserve">права на </w:t>
      </w:r>
      <w:r w:rsidRPr="00B44A52">
        <w:rPr>
          <w:rFonts w:ascii="Times New Roman" w:eastAsiaTheme="minorHAnsi" w:hAnsi="Times New Roman"/>
          <w:sz w:val="26"/>
          <w:szCs w:val="26"/>
        </w:rPr>
        <w:t>автомобіл</w:t>
      </w:r>
      <w:r w:rsidR="00DF7B8F">
        <w:rPr>
          <w:rFonts w:ascii="Times New Roman" w:eastAsiaTheme="minorHAnsi" w:hAnsi="Times New Roman"/>
          <w:sz w:val="26"/>
          <w:szCs w:val="26"/>
        </w:rPr>
        <w:t>ь</w:t>
      </w:r>
      <w:r w:rsidRPr="00B44A52">
        <w:rPr>
          <w:rFonts w:ascii="Times New Roman" w:eastAsiaTheme="minorHAnsi" w:hAnsi="Times New Roman"/>
          <w:sz w:val="26"/>
          <w:szCs w:val="26"/>
        </w:rPr>
        <w:t xml:space="preserve"> суддя зазнач</w:t>
      </w:r>
      <w:r w:rsidR="00DF7B8F">
        <w:rPr>
          <w:rFonts w:ascii="Times New Roman" w:eastAsiaTheme="minorHAnsi" w:hAnsi="Times New Roman"/>
          <w:sz w:val="26"/>
          <w:szCs w:val="26"/>
        </w:rPr>
        <w:t>ив</w:t>
      </w:r>
      <w:r w:rsidRPr="00B44A52">
        <w:rPr>
          <w:rFonts w:ascii="Times New Roman" w:eastAsiaTheme="minorHAnsi" w:hAnsi="Times New Roman"/>
          <w:sz w:val="26"/>
          <w:szCs w:val="26"/>
        </w:rPr>
        <w:t xml:space="preserve"> 31</w:t>
      </w:r>
      <w:r w:rsidR="00DF7B8F">
        <w:rPr>
          <w:rFonts w:ascii="Times New Roman" w:eastAsiaTheme="minorHAnsi" w:hAnsi="Times New Roman"/>
          <w:sz w:val="26"/>
          <w:szCs w:val="26"/>
        </w:rPr>
        <w:t xml:space="preserve"> </w:t>
      </w:r>
      <w:r w:rsidRPr="00B44A52">
        <w:rPr>
          <w:rFonts w:ascii="Times New Roman" w:eastAsiaTheme="minorHAnsi" w:hAnsi="Times New Roman"/>
          <w:sz w:val="26"/>
          <w:szCs w:val="26"/>
        </w:rPr>
        <w:t xml:space="preserve">серпня 2004 року. </w:t>
      </w:r>
      <w:r w:rsidR="00DF7B8F">
        <w:rPr>
          <w:rFonts w:ascii="Times New Roman" w:eastAsiaTheme="minorHAnsi" w:hAnsi="Times New Roman"/>
          <w:sz w:val="26"/>
          <w:szCs w:val="26"/>
        </w:rPr>
        <w:t>Водночас</w:t>
      </w:r>
      <w:r w:rsidRPr="00B44A52">
        <w:rPr>
          <w:rFonts w:ascii="Times New Roman" w:eastAsiaTheme="minorHAnsi" w:hAnsi="Times New Roman"/>
          <w:sz w:val="26"/>
          <w:szCs w:val="26"/>
        </w:rPr>
        <w:t xml:space="preserve"> у відповідному стовпчику декларації щодо</w:t>
      </w:r>
      <w:r w:rsidR="00DF7B8F">
        <w:rPr>
          <w:rFonts w:ascii="Times New Roman" w:eastAsiaTheme="minorHAnsi" w:hAnsi="Times New Roman"/>
          <w:sz w:val="26"/>
          <w:szCs w:val="26"/>
        </w:rPr>
        <w:t xml:space="preserve"> його</w:t>
      </w:r>
      <w:r w:rsidRPr="00B44A52">
        <w:rPr>
          <w:rFonts w:ascii="Times New Roman" w:eastAsiaTheme="minorHAnsi" w:hAnsi="Times New Roman"/>
          <w:sz w:val="26"/>
          <w:szCs w:val="26"/>
        </w:rPr>
        <w:t xml:space="preserve"> вартості зазначав «не відомо».</w:t>
      </w:r>
    </w:p>
    <w:p w:rsidR="006B2949" w:rsidRDefault="00B771F9" w:rsidP="00B771F9">
      <w:pPr>
        <w:autoSpaceDE w:val="0"/>
        <w:autoSpaceDN w:val="0"/>
        <w:adjustRightInd w:val="0"/>
        <w:spacing w:after="0" w:line="240" w:lineRule="auto"/>
        <w:ind w:firstLine="567"/>
        <w:jc w:val="both"/>
        <w:rPr>
          <w:rFonts w:ascii="Times New Roman" w:eastAsiaTheme="minorHAnsi" w:hAnsi="Times New Roman"/>
          <w:bCs/>
          <w:sz w:val="26"/>
          <w:szCs w:val="26"/>
        </w:rPr>
      </w:pPr>
      <w:r w:rsidRPr="00B44A52">
        <w:rPr>
          <w:rFonts w:ascii="Times New Roman" w:eastAsiaTheme="minorHAnsi" w:hAnsi="Times New Roman"/>
          <w:b/>
          <w:bCs/>
          <w:sz w:val="26"/>
          <w:szCs w:val="26"/>
        </w:rPr>
        <w:t>3.</w:t>
      </w:r>
      <w:r w:rsidRPr="00B44A52">
        <w:rPr>
          <w:rFonts w:ascii="Times New Roman" w:eastAsiaTheme="minorHAnsi" w:hAnsi="Times New Roman"/>
          <w:bCs/>
          <w:sz w:val="26"/>
          <w:szCs w:val="26"/>
        </w:rPr>
        <w:t xml:space="preserve"> </w:t>
      </w:r>
      <w:r w:rsidR="006B2949">
        <w:rPr>
          <w:rFonts w:ascii="Times New Roman" w:eastAsiaTheme="minorHAnsi" w:hAnsi="Times New Roman"/>
          <w:bCs/>
          <w:sz w:val="26"/>
          <w:szCs w:val="26"/>
        </w:rPr>
        <w:t>Наявність р</w:t>
      </w:r>
      <w:r w:rsidR="006B2949" w:rsidRPr="00B44A52">
        <w:rPr>
          <w:rFonts w:ascii="Times New Roman" w:eastAsiaTheme="minorHAnsi" w:hAnsi="Times New Roman"/>
          <w:bCs/>
          <w:sz w:val="26"/>
          <w:szCs w:val="26"/>
        </w:rPr>
        <w:t>ізниці між сумами отриманих та повернутих кредитів</w:t>
      </w:r>
      <w:r w:rsidR="006B2949">
        <w:rPr>
          <w:rFonts w:ascii="Times New Roman" w:eastAsiaTheme="minorHAnsi" w:hAnsi="Times New Roman"/>
          <w:bCs/>
          <w:sz w:val="26"/>
          <w:szCs w:val="26"/>
        </w:rPr>
        <w:t xml:space="preserve"> суддею та його дружиною</w:t>
      </w:r>
      <w:r w:rsidR="006B2949" w:rsidRPr="00B44A52">
        <w:rPr>
          <w:rFonts w:ascii="Times New Roman" w:eastAsiaTheme="minorHAnsi" w:hAnsi="Times New Roman"/>
          <w:bCs/>
          <w:sz w:val="26"/>
          <w:szCs w:val="26"/>
        </w:rPr>
        <w:t xml:space="preserve">, що зазначені в </w:t>
      </w:r>
      <w:r w:rsidR="006B2949">
        <w:rPr>
          <w:rFonts w:ascii="Times New Roman" w:eastAsiaTheme="minorHAnsi" w:hAnsi="Times New Roman"/>
          <w:bCs/>
          <w:sz w:val="26"/>
          <w:szCs w:val="26"/>
        </w:rPr>
        <w:t>д</w:t>
      </w:r>
      <w:r w:rsidR="006B2949" w:rsidRPr="00B44A52">
        <w:rPr>
          <w:rFonts w:ascii="Times New Roman" w:eastAsiaTheme="minorHAnsi" w:hAnsi="Times New Roman"/>
          <w:bCs/>
          <w:sz w:val="26"/>
          <w:szCs w:val="26"/>
        </w:rPr>
        <w:t xml:space="preserve">еклараціях </w:t>
      </w:r>
      <w:r w:rsidR="006B2949" w:rsidRPr="00B44A52">
        <w:rPr>
          <w:rFonts w:ascii="Times New Roman" w:eastAsiaTheme="minorHAnsi" w:hAnsi="Times New Roman"/>
          <w:sz w:val="26"/>
          <w:szCs w:val="26"/>
        </w:rPr>
        <w:t>особи</w:t>
      </w:r>
      <w:r w:rsidR="006B2949">
        <w:rPr>
          <w:rFonts w:ascii="Times New Roman" w:eastAsiaTheme="minorHAnsi" w:hAnsi="Times New Roman"/>
          <w:sz w:val="26"/>
          <w:szCs w:val="26"/>
        </w:rPr>
        <w:t>,</w:t>
      </w:r>
      <w:r w:rsidR="006B2949" w:rsidRPr="00B44A52">
        <w:rPr>
          <w:rFonts w:ascii="Times New Roman" w:eastAsiaTheme="minorHAnsi" w:hAnsi="Times New Roman"/>
          <w:sz w:val="26"/>
          <w:szCs w:val="26"/>
        </w:rPr>
        <w:t xml:space="preserve"> уповноваженої на виконання функцій держави або місцевого самоврядування </w:t>
      </w:r>
      <w:r w:rsidR="006B2949" w:rsidRPr="00B44A52">
        <w:rPr>
          <w:rFonts w:ascii="Times New Roman" w:eastAsiaTheme="minorHAnsi" w:hAnsi="Times New Roman"/>
          <w:bCs/>
          <w:sz w:val="26"/>
          <w:szCs w:val="26"/>
        </w:rPr>
        <w:t>за 2018</w:t>
      </w:r>
      <w:r w:rsidR="00DF7B8F" w:rsidRPr="00B44A52">
        <w:rPr>
          <w:rFonts w:ascii="Times New Roman" w:eastAsiaTheme="minorHAnsi" w:hAnsi="Times New Roman"/>
          <w:sz w:val="26"/>
          <w:szCs w:val="26"/>
        </w:rPr>
        <w:t>–</w:t>
      </w:r>
      <w:r w:rsidR="006B2949">
        <w:rPr>
          <w:rFonts w:ascii="Times New Roman" w:eastAsiaTheme="minorHAnsi" w:hAnsi="Times New Roman"/>
          <w:bCs/>
          <w:sz w:val="26"/>
          <w:szCs w:val="26"/>
        </w:rPr>
        <w:t>2020 роки.</w:t>
      </w:r>
    </w:p>
    <w:p w:rsidR="004D5D9E" w:rsidRPr="00B44A52" w:rsidRDefault="004D5D9E" w:rsidP="004D5D9E">
      <w:pPr>
        <w:autoSpaceDE w:val="0"/>
        <w:autoSpaceDN w:val="0"/>
        <w:adjustRightInd w:val="0"/>
        <w:spacing w:after="0" w:line="240" w:lineRule="auto"/>
        <w:ind w:firstLine="567"/>
        <w:jc w:val="both"/>
        <w:rPr>
          <w:rFonts w:ascii="Times New Roman" w:eastAsiaTheme="minorHAnsi" w:hAnsi="Times New Roman"/>
          <w:bCs/>
          <w:sz w:val="26"/>
          <w:szCs w:val="26"/>
        </w:rPr>
      </w:pPr>
      <w:r w:rsidRPr="00B44A52">
        <w:rPr>
          <w:rFonts w:ascii="Times New Roman" w:eastAsiaTheme="minorHAnsi" w:hAnsi="Times New Roman"/>
          <w:b/>
          <w:bCs/>
          <w:sz w:val="26"/>
          <w:szCs w:val="26"/>
          <w:lang w:val="ru-RU"/>
        </w:rPr>
        <w:t>4</w:t>
      </w:r>
      <w:r w:rsidRPr="00B44A52">
        <w:rPr>
          <w:rFonts w:ascii="Times New Roman" w:eastAsiaTheme="minorHAnsi" w:hAnsi="Times New Roman"/>
          <w:b/>
          <w:bCs/>
          <w:sz w:val="26"/>
          <w:szCs w:val="26"/>
        </w:rPr>
        <w:t xml:space="preserve">. </w:t>
      </w:r>
      <w:r w:rsidRPr="00B44A52">
        <w:rPr>
          <w:rFonts w:ascii="Times New Roman" w:eastAsiaTheme="minorHAnsi" w:hAnsi="Times New Roman"/>
          <w:bCs/>
          <w:sz w:val="26"/>
          <w:szCs w:val="26"/>
        </w:rPr>
        <w:t xml:space="preserve">До 2018 року суддя </w:t>
      </w:r>
      <w:proofErr w:type="spellStart"/>
      <w:r w:rsidRPr="00B44A52">
        <w:rPr>
          <w:rFonts w:ascii="Times New Roman" w:eastAsiaTheme="minorHAnsi" w:hAnsi="Times New Roman"/>
          <w:bCs/>
          <w:sz w:val="26"/>
          <w:szCs w:val="26"/>
        </w:rPr>
        <w:t>Грамчук</w:t>
      </w:r>
      <w:proofErr w:type="spellEnd"/>
      <w:r w:rsidRPr="00B44A52">
        <w:rPr>
          <w:rFonts w:ascii="Times New Roman" w:eastAsiaTheme="minorHAnsi" w:hAnsi="Times New Roman"/>
          <w:bCs/>
          <w:sz w:val="26"/>
          <w:szCs w:val="26"/>
        </w:rPr>
        <w:t xml:space="preserve"> І.В. не декларував право власності дружини на земельну ділянку </w:t>
      </w:r>
      <w:r w:rsidR="00DF7B8F">
        <w:rPr>
          <w:rFonts w:ascii="Times New Roman" w:eastAsiaTheme="minorHAnsi" w:hAnsi="Times New Roman"/>
          <w:bCs/>
          <w:sz w:val="26"/>
          <w:szCs w:val="26"/>
        </w:rPr>
        <w:t>в</w:t>
      </w:r>
      <w:r w:rsidRPr="00B44A52">
        <w:rPr>
          <w:rFonts w:ascii="Times New Roman" w:eastAsiaTheme="minorHAnsi" w:hAnsi="Times New Roman"/>
          <w:bCs/>
          <w:sz w:val="26"/>
          <w:szCs w:val="26"/>
        </w:rPr>
        <w:t xml:space="preserve"> місті Хмельницькому площею 24 </w:t>
      </w:r>
      <w:proofErr w:type="spellStart"/>
      <w:r w:rsidRPr="00B44A52">
        <w:rPr>
          <w:rFonts w:ascii="Times New Roman" w:eastAsiaTheme="minorHAnsi" w:hAnsi="Times New Roman"/>
          <w:bCs/>
          <w:sz w:val="26"/>
          <w:szCs w:val="26"/>
        </w:rPr>
        <w:t>кв.м</w:t>
      </w:r>
      <w:proofErr w:type="spellEnd"/>
      <w:r w:rsidRPr="00B44A52">
        <w:rPr>
          <w:rFonts w:ascii="Times New Roman" w:eastAsiaTheme="minorHAnsi" w:hAnsi="Times New Roman"/>
          <w:bCs/>
          <w:sz w:val="26"/>
          <w:szCs w:val="26"/>
        </w:rPr>
        <w:t xml:space="preserve"> і гараж площею 20,5 </w:t>
      </w:r>
      <w:proofErr w:type="spellStart"/>
      <w:r w:rsidRPr="00B44A52">
        <w:rPr>
          <w:rFonts w:ascii="Times New Roman" w:eastAsiaTheme="minorHAnsi" w:hAnsi="Times New Roman"/>
          <w:bCs/>
          <w:sz w:val="26"/>
          <w:szCs w:val="26"/>
        </w:rPr>
        <w:t>кв.м</w:t>
      </w:r>
      <w:proofErr w:type="spellEnd"/>
      <w:r w:rsidRPr="00B44A52">
        <w:rPr>
          <w:rFonts w:ascii="Times New Roman" w:eastAsiaTheme="minorHAnsi" w:hAnsi="Times New Roman"/>
          <w:bCs/>
          <w:sz w:val="26"/>
          <w:szCs w:val="26"/>
        </w:rPr>
        <w:t>.</w:t>
      </w:r>
    </w:p>
    <w:p w:rsidR="00A4343A" w:rsidRPr="00B44A52" w:rsidRDefault="00A4343A" w:rsidP="00A4343A">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b/>
          <w:bCs/>
          <w:sz w:val="26"/>
          <w:szCs w:val="26"/>
        </w:rPr>
        <w:t>5.</w:t>
      </w:r>
      <w:r w:rsidRPr="00B44A52">
        <w:rPr>
          <w:rFonts w:ascii="Times New Roman" w:eastAsiaTheme="minorHAnsi" w:hAnsi="Times New Roman"/>
          <w:bCs/>
          <w:sz w:val="26"/>
          <w:szCs w:val="26"/>
        </w:rPr>
        <w:t xml:space="preserve"> У</w:t>
      </w:r>
      <w:r w:rsidRPr="00B44A52">
        <w:rPr>
          <w:rFonts w:ascii="Times New Roman" w:eastAsiaTheme="minorHAnsi" w:hAnsi="Times New Roman"/>
          <w:sz w:val="26"/>
          <w:szCs w:val="26"/>
        </w:rPr>
        <w:t xml:space="preserve"> пункті 22 декларацій доброчесності за 2017–2018 роки суддя підтвердив, що ним не здійснювалися вчинки, що можуть мати наслідком притягнення йог</w:t>
      </w:r>
      <w:r w:rsidR="00DF7B8F">
        <w:rPr>
          <w:rFonts w:ascii="Times New Roman" w:eastAsiaTheme="minorHAnsi" w:hAnsi="Times New Roman"/>
          <w:sz w:val="26"/>
          <w:szCs w:val="26"/>
        </w:rPr>
        <w:t>о до відповідальності. Водночас</w:t>
      </w:r>
      <w:r w:rsidRPr="00B44A52">
        <w:rPr>
          <w:rFonts w:ascii="Times New Roman" w:eastAsiaTheme="minorHAnsi" w:hAnsi="Times New Roman"/>
          <w:sz w:val="26"/>
          <w:szCs w:val="26"/>
        </w:rPr>
        <w:t xml:space="preserve"> у матеріалах суддівського досьє міститься інформація про те, що 05 травня 2017 року суддя </w:t>
      </w:r>
      <w:proofErr w:type="spellStart"/>
      <w:r w:rsidRPr="00B44A52">
        <w:rPr>
          <w:rFonts w:ascii="Times New Roman" w:eastAsiaTheme="minorHAnsi" w:hAnsi="Times New Roman"/>
          <w:sz w:val="26"/>
          <w:szCs w:val="26"/>
        </w:rPr>
        <w:t>Грамчук</w:t>
      </w:r>
      <w:proofErr w:type="spellEnd"/>
      <w:r w:rsidRPr="00B44A52">
        <w:rPr>
          <w:rFonts w:ascii="Times New Roman" w:eastAsiaTheme="minorHAnsi" w:hAnsi="Times New Roman"/>
          <w:sz w:val="26"/>
          <w:szCs w:val="26"/>
        </w:rPr>
        <w:t xml:space="preserve"> І.В. притягувався до адміністративної відповідальності за скоєння адміністративного правопорушення, передбаченого частиною першою статті 122 Кодексу України про адміністративні правопорушення, та сплатив штраф.</w:t>
      </w:r>
    </w:p>
    <w:p w:rsidR="00A4343A" w:rsidRPr="00B44A52" w:rsidRDefault="00A4343A" w:rsidP="00A4343A">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 xml:space="preserve">Крім того, 09 травня 2018 року суддя </w:t>
      </w:r>
      <w:proofErr w:type="spellStart"/>
      <w:r w:rsidRPr="00B44A52">
        <w:rPr>
          <w:rFonts w:ascii="Times New Roman" w:eastAsiaTheme="minorHAnsi" w:hAnsi="Times New Roman"/>
          <w:sz w:val="26"/>
          <w:szCs w:val="26"/>
        </w:rPr>
        <w:t>Грамчук</w:t>
      </w:r>
      <w:proofErr w:type="spellEnd"/>
      <w:r w:rsidRPr="00B44A52">
        <w:rPr>
          <w:rFonts w:ascii="Times New Roman" w:eastAsiaTheme="minorHAnsi" w:hAnsi="Times New Roman"/>
          <w:sz w:val="26"/>
          <w:szCs w:val="26"/>
        </w:rPr>
        <w:t xml:space="preserve"> І.В. вдруге притягувався до адміністративної відповідальності за скоєння аналогічного адміністративного правопорушення та сплатив штраф. Указані постанови не оскаржувалися.</w:t>
      </w:r>
    </w:p>
    <w:p w:rsidR="00A4343A" w:rsidRPr="00B44A52" w:rsidRDefault="00A4343A" w:rsidP="00A4343A">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 xml:space="preserve">Рішенням Комісії від 10 червня 2019 року визнано підтвердженою інформацію про невідповідність тверджень, вказаних суддею </w:t>
      </w:r>
      <w:proofErr w:type="spellStart"/>
      <w:r w:rsidRPr="00B44A52">
        <w:rPr>
          <w:rFonts w:ascii="Times New Roman" w:eastAsiaTheme="minorHAnsi" w:hAnsi="Times New Roman"/>
          <w:sz w:val="26"/>
          <w:szCs w:val="26"/>
        </w:rPr>
        <w:t>Грамчуком</w:t>
      </w:r>
      <w:proofErr w:type="spellEnd"/>
      <w:r w:rsidRPr="00B44A52">
        <w:rPr>
          <w:rFonts w:ascii="Times New Roman" w:eastAsiaTheme="minorHAnsi" w:hAnsi="Times New Roman"/>
          <w:sz w:val="26"/>
          <w:szCs w:val="26"/>
        </w:rPr>
        <w:t xml:space="preserve"> І.В. у деклараціях доброчесності за 2017</w:t>
      </w:r>
      <w:r w:rsidR="00DF7B8F" w:rsidRPr="00B44A52">
        <w:rPr>
          <w:rFonts w:ascii="Times New Roman" w:eastAsiaTheme="minorHAnsi" w:hAnsi="Times New Roman"/>
          <w:sz w:val="26"/>
          <w:szCs w:val="26"/>
        </w:rPr>
        <w:t>–</w:t>
      </w:r>
      <w:r w:rsidRPr="00B44A52">
        <w:rPr>
          <w:rFonts w:ascii="Times New Roman" w:eastAsiaTheme="minorHAnsi" w:hAnsi="Times New Roman"/>
          <w:sz w:val="26"/>
          <w:szCs w:val="26"/>
        </w:rPr>
        <w:t>2018 роки. Комісія звернулася до Вищої ради правосуддя для вирішення питання про відкриття дисциплінарної справи чи відмову в її відкритті.</w:t>
      </w:r>
    </w:p>
    <w:p w:rsidR="00A4343A" w:rsidRPr="00B44A52" w:rsidRDefault="00A4343A" w:rsidP="00A4343A">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 xml:space="preserve">Третя Дисциплінарна палата Вищої ради правосуддя дійшла висновку, що суддя </w:t>
      </w:r>
      <w:proofErr w:type="spellStart"/>
      <w:r w:rsidRPr="00B44A52">
        <w:rPr>
          <w:rFonts w:ascii="Times New Roman" w:eastAsiaTheme="minorHAnsi" w:hAnsi="Times New Roman"/>
          <w:sz w:val="26"/>
          <w:szCs w:val="26"/>
        </w:rPr>
        <w:t>Грамчук</w:t>
      </w:r>
      <w:proofErr w:type="spellEnd"/>
      <w:r w:rsidRPr="00B44A52">
        <w:rPr>
          <w:rFonts w:ascii="Times New Roman" w:eastAsiaTheme="minorHAnsi" w:hAnsi="Times New Roman"/>
          <w:sz w:val="26"/>
          <w:szCs w:val="26"/>
        </w:rPr>
        <w:t xml:space="preserve"> І.В. при заповненні декларацій доброчесності судді за 2017 та 2018 роки не мав наміру умисно та свідомо приховати факти притягнення його до адміністративної відповідальності за порушення правил дорожнього руху, а отже, відображення суддею</w:t>
      </w:r>
      <w:r w:rsidR="00C24137">
        <w:rPr>
          <w:rFonts w:ascii="Times New Roman" w:eastAsiaTheme="minorHAnsi" w:hAnsi="Times New Roman"/>
          <w:sz w:val="26"/>
          <w:szCs w:val="26"/>
        </w:rPr>
        <w:t> </w:t>
      </w:r>
      <w:proofErr w:type="spellStart"/>
      <w:r w:rsidRPr="00B44A52">
        <w:rPr>
          <w:rFonts w:ascii="Times New Roman" w:eastAsiaTheme="minorHAnsi" w:hAnsi="Times New Roman"/>
          <w:sz w:val="26"/>
          <w:szCs w:val="26"/>
        </w:rPr>
        <w:t>Грамчуком</w:t>
      </w:r>
      <w:proofErr w:type="spellEnd"/>
      <w:r w:rsidRPr="00B44A52">
        <w:rPr>
          <w:rFonts w:ascii="Times New Roman" w:eastAsiaTheme="minorHAnsi" w:hAnsi="Times New Roman"/>
          <w:sz w:val="26"/>
          <w:szCs w:val="26"/>
        </w:rPr>
        <w:t xml:space="preserve"> І.В. у пункті 22 розділу ІІ декларацій доброчесності судді за 2017</w:t>
      </w:r>
      <w:r w:rsidR="00C24137">
        <w:rPr>
          <w:rFonts w:ascii="Times New Roman" w:eastAsiaTheme="minorHAnsi" w:hAnsi="Times New Roman"/>
          <w:sz w:val="26"/>
          <w:szCs w:val="26"/>
        </w:rPr>
        <w:t> </w:t>
      </w:r>
      <w:r w:rsidRPr="00B44A52">
        <w:rPr>
          <w:rFonts w:ascii="Times New Roman" w:eastAsiaTheme="minorHAnsi" w:hAnsi="Times New Roman"/>
          <w:sz w:val="26"/>
          <w:szCs w:val="26"/>
        </w:rPr>
        <w:t>та</w:t>
      </w:r>
      <w:r w:rsidR="00C24137">
        <w:rPr>
          <w:rFonts w:ascii="Times New Roman" w:eastAsiaTheme="minorHAnsi" w:hAnsi="Times New Roman"/>
          <w:sz w:val="26"/>
          <w:szCs w:val="26"/>
        </w:rPr>
        <w:t> </w:t>
      </w:r>
      <w:r w:rsidRPr="00B44A52">
        <w:rPr>
          <w:rFonts w:ascii="Times New Roman" w:eastAsiaTheme="minorHAnsi" w:hAnsi="Times New Roman"/>
          <w:sz w:val="26"/>
          <w:szCs w:val="26"/>
        </w:rPr>
        <w:t xml:space="preserve">2018 роки відомостей, які не відповідають дійсності, за вказаних обставин має ознаки простої помилки. </w:t>
      </w:r>
    </w:p>
    <w:p w:rsidR="00A237B1" w:rsidRPr="00B44A52" w:rsidRDefault="00A237B1" w:rsidP="00A237B1">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b/>
          <w:bCs/>
          <w:sz w:val="26"/>
          <w:szCs w:val="26"/>
        </w:rPr>
        <w:t xml:space="preserve">6. </w:t>
      </w:r>
      <w:r w:rsidRPr="00B44A52">
        <w:rPr>
          <w:rFonts w:ascii="Times New Roman" w:eastAsiaTheme="minorHAnsi" w:hAnsi="Times New Roman"/>
          <w:sz w:val="26"/>
          <w:szCs w:val="26"/>
        </w:rPr>
        <w:t>27 травня 2019 року до ГРД, Вищої ради правосуддя, Вищої кваліфікаційної комісії суддів України та Національного агентства з питань запобігання корупції</w:t>
      </w:r>
      <w:r w:rsidR="00C24137">
        <w:rPr>
          <w:rFonts w:ascii="Times New Roman" w:eastAsiaTheme="minorHAnsi" w:hAnsi="Times New Roman"/>
          <w:sz w:val="26"/>
          <w:szCs w:val="26"/>
        </w:rPr>
        <w:t xml:space="preserve"> </w:t>
      </w:r>
      <w:r w:rsidRPr="00B44A52">
        <w:rPr>
          <w:rFonts w:ascii="Times New Roman" w:eastAsiaTheme="minorHAnsi" w:hAnsi="Times New Roman"/>
          <w:sz w:val="26"/>
          <w:szCs w:val="26"/>
        </w:rPr>
        <w:t>(далі</w:t>
      </w:r>
      <w:r w:rsidR="00C24137">
        <w:rPr>
          <w:rFonts w:ascii="Times New Roman" w:eastAsiaTheme="minorHAnsi" w:hAnsi="Times New Roman"/>
          <w:sz w:val="26"/>
          <w:szCs w:val="26"/>
        </w:rPr>
        <w:t> </w:t>
      </w:r>
      <w:r w:rsidR="00DF7B8F">
        <w:rPr>
          <w:rFonts w:ascii="Times New Roman" w:eastAsiaTheme="minorHAnsi" w:hAnsi="Times New Roman"/>
          <w:sz w:val="26"/>
          <w:szCs w:val="26"/>
        </w:rPr>
        <w:t xml:space="preserve"> </w:t>
      </w:r>
      <w:r w:rsidR="00DF7B8F" w:rsidRPr="00B44A52">
        <w:rPr>
          <w:rFonts w:ascii="Times New Roman" w:eastAsiaTheme="minorHAnsi" w:hAnsi="Times New Roman"/>
          <w:sz w:val="26"/>
          <w:szCs w:val="26"/>
        </w:rPr>
        <w:t>–</w:t>
      </w:r>
      <w:r w:rsidR="00DF7B8F">
        <w:rPr>
          <w:rFonts w:ascii="Times New Roman" w:eastAsiaTheme="minorHAnsi" w:hAnsi="Times New Roman"/>
          <w:sz w:val="26"/>
          <w:szCs w:val="26"/>
        </w:rPr>
        <w:t xml:space="preserve"> </w:t>
      </w:r>
      <w:r w:rsidRPr="00B44A52">
        <w:rPr>
          <w:rFonts w:ascii="Times New Roman" w:eastAsiaTheme="minorHAnsi" w:hAnsi="Times New Roman"/>
          <w:sz w:val="26"/>
          <w:szCs w:val="26"/>
        </w:rPr>
        <w:t xml:space="preserve">НАЗК) надійшла скарга акціонера ПАТ «Полонський гірничий комбінат» </w:t>
      </w:r>
      <w:proofErr w:type="spellStart"/>
      <w:r w:rsidRPr="00B44A52">
        <w:rPr>
          <w:rFonts w:ascii="Times New Roman" w:eastAsiaTheme="minorHAnsi" w:hAnsi="Times New Roman"/>
          <w:sz w:val="26"/>
          <w:szCs w:val="26"/>
        </w:rPr>
        <w:t>Синишина</w:t>
      </w:r>
      <w:proofErr w:type="spellEnd"/>
      <w:r w:rsidRPr="00B44A52">
        <w:rPr>
          <w:rFonts w:ascii="Times New Roman" w:eastAsiaTheme="minorHAnsi" w:hAnsi="Times New Roman"/>
          <w:sz w:val="26"/>
          <w:szCs w:val="26"/>
        </w:rPr>
        <w:t xml:space="preserve"> О.А, </w:t>
      </w:r>
      <w:r w:rsidR="00DF7B8F">
        <w:rPr>
          <w:rFonts w:ascii="Times New Roman" w:eastAsiaTheme="minorHAnsi" w:hAnsi="Times New Roman"/>
          <w:sz w:val="26"/>
          <w:szCs w:val="26"/>
        </w:rPr>
        <w:t>у якій</w:t>
      </w:r>
      <w:r w:rsidRPr="00B44A52">
        <w:rPr>
          <w:rFonts w:ascii="Times New Roman" w:eastAsiaTheme="minorHAnsi" w:hAnsi="Times New Roman"/>
          <w:sz w:val="26"/>
          <w:szCs w:val="26"/>
        </w:rPr>
        <w:t xml:space="preserve"> він </w:t>
      </w:r>
      <w:r w:rsidR="00DF7B8F">
        <w:rPr>
          <w:rFonts w:ascii="Times New Roman" w:eastAsiaTheme="minorHAnsi" w:hAnsi="Times New Roman"/>
          <w:sz w:val="26"/>
          <w:szCs w:val="26"/>
        </w:rPr>
        <w:t>вказував про</w:t>
      </w:r>
      <w:r w:rsidRPr="00B44A52">
        <w:rPr>
          <w:rFonts w:ascii="Times New Roman" w:eastAsiaTheme="minorHAnsi" w:hAnsi="Times New Roman"/>
          <w:sz w:val="26"/>
          <w:szCs w:val="26"/>
        </w:rPr>
        <w:t xml:space="preserve"> процесуальні порушення, нібито допущені суддею </w:t>
      </w:r>
      <w:proofErr w:type="spellStart"/>
      <w:r w:rsidRPr="00B44A52">
        <w:rPr>
          <w:rFonts w:ascii="Times New Roman" w:eastAsiaTheme="minorHAnsi" w:hAnsi="Times New Roman"/>
          <w:sz w:val="26"/>
          <w:szCs w:val="26"/>
        </w:rPr>
        <w:t>Грамчуком</w:t>
      </w:r>
      <w:proofErr w:type="spellEnd"/>
      <w:r w:rsidRPr="00B44A52">
        <w:rPr>
          <w:rFonts w:ascii="Times New Roman" w:eastAsiaTheme="minorHAnsi" w:hAnsi="Times New Roman"/>
          <w:sz w:val="26"/>
          <w:szCs w:val="26"/>
        </w:rPr>
        <w:t xml:space="preserve"> І.В., за наслідками яких нанесен</w:t>
      </w:r>
      <w:r w:rsidR="00DF7B8F">
        <w:rPr>
          <w:rFonts w:ascii="Times New Roman" w:eastAsiaTheme="minorHAnsi" w:hAnsi="Times New Roman"/>
          <w:sz w:val="26"/>
          <w:szCs w:val="26"/>
        </w:rPr>
        <w:t>о</w:t>
      </w:r>
      <w:r w:rsidRPr="00B44A52">
        <w:rPr>
          <w:rFonts w:ascii="Times New Roman" w:eastAsiaTheme="minorHAnsi" w:hAnsi="Times New Roman"/>
          <w:sz w:val="26"/>
          <w:szCs w:val="26"/>
        </w:rPr>
        <w:t xml:space="preserve"> шкод</w:t>
      </w:r>
      <w:r w:rsidR="00DF7B8F">
        <w:rPr>
          <w:rFonts w:ascii="Times New Roman" w:eastAsiaTheme="minorHAnsi" w:hAnsi="Times New Roman"/>
          <w:sz w:val="26"/>
          <w:szCs w:val="26"/>
        </w:rPr>
        <w:t>у</w:t>
      </w:r>
      <w:r w:rsidRPr="00B44A52">
        <w:rPr>
          <w:rFonts w:ascii="Times New Roman" w:eastAsiaTheme="minorHAnsi" w:hAnsi="Times New Roman"/>
          <w:sz w:val="26"/>
          <w:szCs w:val="26"/>
        </w:rPr>
        <w:t xml:space="preserve"> ПАТ «Полонський гірничий комбінат» у сумі 4 387 704,99 грив</w:t>
      </w:r>
      <w:r w:rsidR="00DF7B8F">
        <w:rPr>
          <w:rFonts w:ascii="Times New Roman" w:eastAsiaTheme="minorHAnsi" w:hAnsi="Times New Roman"/>
          <w:sz w:val="26"/>
          <w:szCs w:val="26"/>
        </w:rPr>
        <w:t>ні</w:t>
      </w:r>
      <w:r w:rsidRPr="00B44A52">
        <w:rPr>
          <w:rFonts w:ascii="Times New Roman" w:eastAsiaTheme="minorHAnsi" w:hAnsi="Times New Roman"/>
          <w:sz w:val="26"/>
          <w:szCs w:val="26"/>
        </w:rPr>
        <w:t>.</w:t>
      </w:r>
    </w:p>
    <w:p w:rsidR="00A237B1" w:rsidRPr="00B44A52" w:rsidRDefault="00A237B1" w:rsidP="00A237B1">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 xml:space="preserve">У скарзі </w:t>
      </w:r>
      <w:proofErr w:type="spellStart"/>
      <w:r w:rsidRPr="00B44A52">
        <w:rPr>
          <w:rFonts w:ascii="Times New Roman" w:eastAsiaTheme="minorHAnsi" w:hAnsi="Times New Roman"/>
          <w:sz w:val="26"/>
          <w:szCs w:val="26"/>
        </w:rPr>
        <w:t>Синишина</w:t>
      </w:r>
      <w:proofErr w:type="spellEnd"/>
      <w:r w:rsidRPr="00B44A52">
        <w:rPr>
          <w:rFonts w:ascii="Times New Roman" w:eastAsiaTheme="minorHAnsi" w:hAnsi="Times New Roman"/>
          <w:sz w:val="26"/>
          <w:szCs w:val="26"/>
        </w:rPr>
        <w:t xml:space="preserve"> О.А. також </w:t>
      </w:r>
      <w:r w:rsidR="00DF7B8F">
        <w:rPr>
          <w:rFonts w:ascii="Times New Roman" w:eastAsiaTheme="minorHAnsi" w:hAnsi="Times New Roman"/>
          <w:sz w:val="26"/>
          <w:szCs w:val="26"/>
        </w:rPr>
        <w:t>описано</w:t>
      </w:r>
      <w:r w:rsidRPr="00B44A52">
        <w:rPr>
          <w:rFonts w:ascii="Times New Roman" w:eastAsiaTheme="minorHAnsi" w:hAnsi="Times New Roman"/>
          <w:sz w:val="26"/>
          <w:szCs w:val="26"/>
        </w:rPr>
        <w:t xml:space="preserve"> дії судді у справі про банкрутство</w:t>
      </w:r>
      <w:r w:rsidR="00C24137">
        <w:rPr>
          <w:rFonts w:ascii="Times New Roman" w:eastAsiaTheme="minorHAnsi" w:hAnsi="Times New Roman"/>
          <w:sz w:val="26"/>
          <w:szCs w:val="26"/>
        </w:rPr>
        <w:t xml:space="preserve"> </w:t>
      </w:r>
      <w:r w:rsidRPr="00B44A52">
        <w:rPr>
          <w:rFonts w:ascii="Times New Roman" w:eastAsiaTheme="minorHAnsi" w:hAnsi="Times New Roman"/>
          <w:sz w:val="26"/>
          <w:szCs w:val="26"/>
        </w:rPr>
        <w:t>ТОВ</w:t>
      </w:r>
      <w:r w:rsidR="00C24137">
        <w:rPr>
          <w:rFonts w:ascii="Times New Roman" w:eastAsiaTheme="minorHAnsi" w:hAnsi="Times New Roman"/>
          <w:sz w:val="26"/>
          <w:szCs w:val="26"/>
        </w:rPr>
        <w:t> </w:t>
      </w:r>
      <w:r w:rsidRPr="00B44A52">
        <w:rPr>
          <w:rFonts w:ascii="Times New Roman" w:eastAsiaTheme="minorHAnsi" w:hAnsi="Times New Roman"/>
          <w:sz w:val="26"/>
          <w:szCs w:val="26"/>
        </w:rPr>
        <w:t xml:space="preserve">«Кам’янець-Подільський птахокомбінат» № 5/72-б-10, а саме зазначено, що ухвалою судді </w:t>
      </w:r>
      <w:proofErr w:type="spellStart"/>
      <w:r w:rsidRPr="00B44A52">
        <w:rPr>
          <w:rFonts w:ascii="Times New Roman" w:eastAsiaTheme="minorHAnsi" w:hAnsi="Times New Roman"/>
          <w:sz w:val="26"/>
          <w:szCs w:val="26"/>
        </w:rPr>
        <w:t>Грамчука</w:t>
      </w:r>
      <w:proofErr w:type="spellEnd"/>
      <w:r w:rsidRPr="00B44A52">
        <w:rPr>
          <w:rFonts w:ascii="Times New Roman" w:eastAsiaTheme="minorHAnsi" w:hAnsi="Times New Roman"/>
          <w:sz w:val="26"/>
          <w:szCs w:val="26"/>
        </w:rPr>
        <w:t xml:space="preserve"> І.В. від 15 жовтня 2010 року зобов’язано розпорядника майна</w:t>
      </w:r>
      <w:r w:rsidR="00C24137">
        <w:rPr>
          <w:rFonts w:ascii="Times New Roman" w:eastAsiaTheme="minorHAnsi" w:hAnsi="Times New Roman"/>
          <w:sz w:val="26"/>
          <w:szCs w:val="26"/>
        </w:rPr>
        <w:t> </w:t>
      </w:r>
      <w:r w:rsidRPr="00B44A52">
        <w:rPr>
          <w:rFonts w:ascii="Times New Roman" w:eastAsiaTheme="minorHAnsi" w:hAnsi="Times New Roman"/>
          <w:sz w:val="26"/>
          <w:szCs w:val="26"/>
        </w:rPr>
        <w:t>(арбітражного керуючого) за власні кошти подати оголошення про порушення справи про банкрутство. Проте частин</w:t>
      </w:r>
      <w:r w:rsidR="00DF7B8F">
        <w:rPr>
          <w:rFonts w:ascii="Times New Roman" w:eastAsiaTheme="minorHAnsi" w:hAnsi="Times New Roman"/>
          <w:sz w:val="26"/>
          <w:szCs w:val="26"/>
        </w:rPr>
        <w:t>ами</w:t>
      </w:r>
      <w:r w:rsidRPr="00B44A52">
        <w:rPr>
          <w:rFonts w:ascii="Times New Roman" w:eastAsiaTheme="minorHAnsi" w:hAnsi="Times New Roman"/>
          <w:sz w:val="26"/>
          <w:szCs w:val="26"/>
        </w:rPr>
        <w:t xml:space="preserve"> </w:t>
      </w:r>
      <w:r w:rsidR="00DF7B8F">
        <w:rPr>
          <w:rFonts w:ascii="Times New Roman" w:eastAsiaTheme="minorHAnsi" w:hAnsi="Times New Roman"/>
          <w:sz w:val="26"/>
          <w:szCs w:val="26"/>
        </w:rPr>
        <w:t>п’ятою та тринадцятою</w:t>
      </w:r>
      <w:r w:rsidRPr="00B44A52">
        <w:rPr>
          <w:rFonts w:ascii="Times New Roman" w:eastAsiaTheme="minorHAnsi" w:hAnsi="Times New Roman"/>
          <w:sz w:val="26"/>
          <w:szCs w:val="26"/>
        </w:rPr>
        <w:t xml:space="preserve"> ст</w:t>
      </w:r>
      <w:r w:rsidR="00DF7B8F">
        <w:rPr>
          <w:rFonts w:ascii="Times New Roman" w:eastAsiaTheme="minorHAnsi" w:hAnsi="Times New Roman"/>
          <w:sz w:val="26"/>
          <w:szCs w:val="26"/>
        </w:rPr>
        <w:t>атті</w:t>
      </w:r>
      <w:r w:rsidRPr="00B44A52">
        <w:rPr>
          <w:rFonts w:ascii="Times New Roman" w:eastAsiaTheme="minorHAnsi" w:hAnsi="Times New Roman"/>
          <w:sz w:val="26"/>
          <w:szCs w:val="26"/>
        </w:rPr>
        <w:t xml:space="preserve"> 11 Закону </w:t>
      </w:r>
      <w:r w:rsidR="00DF7B8F">
        <w:rPr>
          <w:rFonts w:ascii="Times New Roman" w:eastAsiaTheme="minorHAnsi" w:hAnsi="Times New Roman"/>
          <w:sz w:val="26"/>
          <w:szCs w:val="26"/>
        </w:rPr>
        <w:t>«</w:t>
      </w:r>
      <w:r w:rsidRPr="00B44A52">
        <w:rPr>
          <w:rFonts w:ascii="Times New Roman" w:eastAsiaTheme="minorHAnsi" w:hAnsi="Times New Roman"/>
          <w:sz w:val="26"/>
          <w:szCs w:val="26"/>
        </w:rPr>
        <w:t>Про відновлення платоспроможності боржника або визнання його банкрутом»</w:t>
      </w:r>
      <w:r w:rsidR="00C24137">
        <w:rPr>
          <w:rFonts w:ascii="Times New Roman" w:eastAsiaTheme="minorHAnsi" w:hAnsi="Times New Roman"/>
          <w:sz w:val="26"/>
          <w:szCs w:val="26"/>
        </w:rPr>
        <w:t xml:space="preserve"> </w:t>
      </w:r>
      <w:r w:rsidR="00DF7B8F">
        <w:rPr>
          <w:rFonts w:ascii="Times New Roman" w:eastAsiaTheme="minorHAnsi" w:hAnsi="Times New Roman"/>
          <w:sz w:val="26"/>
          <w:szCs w:val="26"/>
        </w:rPr>
        <w:t>(</w:t>
      </w:r>
      <w:r w:rsidRPr="00B44A52">
        <w:rPr>
          <w:rFonts w:ascii="Times New Roman" w:eastAsiaTheme="minorHAnsi" w:hAnsi="Times New Roman"/>
          <w:sz w:val="26"/>
          <w:szCs w:val="26"/>
        </w:rPr>
        <w:t>у</w:t>
      </w:r>
      <w:r w:rsidR="00C24137">
        <w:rPr>
          <w:rFonts w:ascii="Times New Roman" w:eastAsiaTheme="minorHAnsi" w:hAnsi="Times New Roman"/>
          <w:sz w:val="26"/>
          <w:szCs w:val="26"/>
        </w:rPr>
        <w:t> </w:t>
      </w:r>
      <w:r w:rsidRPr="00B44A52">
        <w:rPr>
          <w:rFonts w:ascii="Times New Roman" w:eastAsiaTheme="minorHAnsi" w:hAnsi="Times New Roman"/>
          <w:sz w:val="26"/>
          <w:szCs w:val="26"/>
        </w:rPr>
        <w:t xml:space="preserve">чинній </w:t>
      </w:r>
      <w:r w:rsidR="00DF7B8F">
        <w:rPr>
          <w:rFonts w:ascii="Times New Roman" w:eastAsiaTheme="minorHAnsi" w:hAnsi="Times New Roman"/>
          <w:sz w:val="26"/>
          <w:szCs w:val="26"/>
        </w:rPr>
        <w:t>на той час редакції)</w:t>
      </w:r>
      <w:r w:rsidRPr="00B44A52">
        <w:rPr>
          <w:rFonts w:ascii="Times New Roman" w:eastAsiaTheme="minorHAnsi" w:hAnsi="Times New Roman"/>
          <w:sz w:val="26"/>
          <w:szCs w:val="26"/>
        </w:rPr>
        <w:t xml:space="preserve"> передбач</w:t>
      </w:r>
      <w:r w:rsidR="00DF7B8F">
        <w:rPr>
          <w:rFonts w:ascii="Times New Roman" w:eastAsiaTheme="minorHAnsi" w:hAnsi="Times New Roman"/>
          <w:sz w:val="26"/>
          <w:szCs w:val="26"/>
        </w:rPr>
        <w:t>ено</w:t>
      </w:r>
      <w:r w:rsidRPr="00B44A52">
        <w:rPr>
          <w:rFonts w:ascii="Times New Roman" w:eastAsiaTheme="minorHAnsi" w:hAnsi="Times New Roman"/>
          <w:sz w:val="26"/>
          <w:szCs w:val="26"/>
        </w:rPr>
        <w:t xml:space="preserve">, що суддя зобов’язує подати про </w:t>
      </w:r>
      <w:r w:rsidRPr="00B44A52">
        <w:rPr>
          <w:rFonts w:ascii="Times New Roman" w:eastAsiaTheme="minorHAnsi" w:hAnsi="Times New Roman"/>
          <w:sz w:val="26"/>
          <w:szCs w:val="26"/>
        </w:rPr>
        <w:lastRenderedPageBreak/>
        <w:t>порушення</w:t>
      </w:r>
      <w:r w:rsidR="00C24137">
        <w:rPr>
          <w:rFonts w:ascii="Times New Roman" w:eastAsiaTheme="minorHAnsi" w:hAnsi="Times New Roman"/>
          <w:sz w:val="26"/>
          <w:szCs w:val="26"/>
        </w:rPr>
        <w:t> </w:t>
      </w:r>
      <w:r w:rsidRPr="00B44A52">
        <w:rPr>
          <w:rFonts w:ascii="Times New Roman" w:eastAsiaTheme="minorHAnsi" w:hAnsi="Times New Roman"/>
          <w:sz w:val="26"/>
          <w:szCs w:val="26"/>
        </w:rPr>
        <w:t>справи про банкрутство заявника, тобто кредитора, а не арбітражного керуючого</w:t>
      </w:r>
      <w:r w:rsidR="00DF7B8F">
        <w:rPr>
          <w:rFonts w:ascii="Times New Roman" w:eastAsiaTheme="minorHAnsi" w:hAnsi="Times New Roman"/>
          <w:sz w:val="26"/>
          <w:szCs w:val="26"/>
        </w:rPr>
        <w:t>.</w:t>
      </w:r>
      <w:r w:rsidRPr="00B44A52">
        <w:rPr>
          <w:rFonts w:ascii="Times New Roman" w:eastAsiaTheme="minorHAnsi" w:hAnsi="Times New Roman"/>
          <w:sz w:val="26"/>
          <w:szCs w:val="26"/>
        </w:rPr>
        <w:t xml:space="preserve"> </w:t>
      </w:r>
      <w:r w:rsidR="00FC22CD">
        <w:rPr>
          <w:rFonts w:ascii="Times New Roman" w:eastAsiaTheme="minorHAnsi" w:hAnsi="Times New Roman"/>
          <w:sz w:val="26"/>
          <w:szCs w:val="26"/>
        </w:rPr>
        <w:t>У</w:t>
      </w:r>
      <w:r w:rsidRPr="00B44A52">
        <w:rPr>
          <w:rFonts w:ascii="Times New Roman" w:eastAsiaTheme="minorHAnsi" w:hAnsi="Times New Roman"/>
          <w:sz w:val="26"/>
          <w:szCs w:val="26"/>
        </w:rPr>
        <w:t xml:space="preserve"> разі невиконання цієї ухвали господарський суд мав право залишити заяву про порушення справи про банкрутство без розгляду.</w:t>
      </w:r>
    </w:p>
    <w:p w:rsidR="00903075" w:rsidRPr="00B44A52" w:rsidRDefault="00903075" w:rsidP="00B771F9">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 xml:space="preserve">На спростування вказаної </w:t>
      </w:r>
      <w:r w:rsidR="00FC22CD">
        <w:rPr>
          <w:rFonts w:ascii="Times New Roman" w:eastAsiaTheme="minorHAnsi" w:hAnsi="Times New Roman"/>
          <w:sz w:val="26"/>
          <w:szCs w:val="26"/>
        </w:rPr>
        <w:t>в</w:t>
      </w:r>
      <w:r w:rsidRPr="00B44A52">
        <w:rPr>
          <w:rFonts w:ascii="Times New Roman" w:eastAsiaTheme="minorHAnsi" w:hAnsi="Times New Roman"/>
          <w:sz w:val="26"/>
          <w:szCs w:val="26"/>
        </w:rPr>
        <w:t xml:space="preserve"> рішенні ГРД інформації </w:t>
      </w:r>
      <w:proofErr w:type="spellStart"/>
      <w:r w:rsidRPr="00B44A52">
        <w:rPr>
          <w:rFonts w:ascii="Times New Roman" w:eastAsiaTheme="minorHAnsi" w:hAnsi="Times New Roman"/>
          <w:sz w:val="26"/>
          <w:szCs w:val="26"/>
        </w:rPr>
        <w:t>Грамчук</w:t>
      </w:r>
      <w:proofErr w:type="spellEnd"/>
      <w:r w:rsidRPr="00B44A52">
        <w:rPr>
          <w:rFonts w:ascii="Times New Roman" w:eastAsiaTheme="minorHAnsi" w:hAnsi="Times New Roman"/>
          <w:sz w:val="26"/>
          <w:szCs w:val="26"/>
        </w:rPr>
        <w:t xml:space="preserve"> І.В. надав письмові пояснення, які підтримав під час співбесіди.</w:t>
      </w:r>
    </w:p>
    <w:p w:rsidR="00A45D97" w:rsidRPr="00B44A52" w:rsidRDefault="00FC22CD" w:rsidP="00A45D97">
      <w:pPr>
        <w:autoSpaceDE w:val="0"/>
        <w:autoSpaceDN w:val="0"/>
        <w:adjustRightInd w:val="0"/>
        <w:spacing w:after="0" w:line="240" w:lineRule="auto"/>
        <w:ind w:firstLine="567"/>
        <w:jc w:val="both"/>
        <w:rPr>
          <w:rFonts w:ascii="Times New Roman" w:eastAsiaTheme="minorHAnsi" w:hAnsi="Times New Roman"/>
          <w:sz w:val="26"/>
          <w:szCs w:val="26"/>
        </w:rPr>
      </w:pPr>
      <w:r>
        <w:rPr>
          <w:rFonts w:ascii="Times New Roman" w:eastAsiaTheme="minorHAnsi" w:hAnsi="Times New Roman"/>
          <w:sz w:val="26"/>
          <w:szCs w:val="26"/>
        </w:rPr>
        <w:t>Стосовно</w:t>
      </w:r>
      <w:r w:rsidR="00A45D97" w:rsidRPr="00B44A52">
        <w:rPr>
          <w:rFonts w:ascii="Times New Roman" w:eastAsiaTheme="minorHAnsi" w:hAnsi="Times New Roman"/>
          <w:sz w:val="26"/>
          <w:szCs w:val="26"/>
        </w:rPr>
        <w:t xml:space="preserve"> постановлення ухвали від 14 квітня 2021 року у справі № 924/766/20 суддя пояснив, що у його провадженні перебувала справа № 924/766/20 за позовом </w:t>
      </w:r>
      <w:r>
        <w:rPr>
          <w:rFonts w:ascii="Times New Roman" w:eastAsiaTheme="minorHAnsi" w:hAnsi="Times New Roman"/>
          <w:sz w:val="26"/>
          <w:szCs w:val="26"/>
        </w:rPr>
        <w:t>ТОВ</w:t>
      </w:r>
      <w:r w:rsidR="00A45D97" w:rsidRPr="00B44A52">
        <w:rPr>
          <w:rFonts w:ascii="Times New Roman" w:eastAsiaTheme="minorHAnsi" w:hAnsi="Times New Roman"/>
          <w:sz w:val="26"/>
          <w:szCs w:val="26"/>
        </w:rPr>
        <w:t xml:space="preserve"> «</w:t>
      </w:r>
      <w:proofErr w:type="spellStart"/>
      <w:r w:rsidR="00A45D97" w:rsidRPr="00B44A52">
        <w:rPr>
          <w:rFonts w:ascii="Times New Roman" w:eastAsiaTheme="minorHAnsi" w:hAnsi="Times New Roman"/>
          <w:sz w:val="26"/>
          <w:szCs w:val="26"/>
        </w:rPr>
        <w:t>Ленакс</w:t>
      </w:r>
      <w:proofErr w:type="spellEnd"/>
      <w:r w:rsidR="00A45D97" w:rsidRPr="00B44A52">
        <w:rPr>
          <w:rFonts w:ascii="Times New Roman" w:eastAsiaTheme="minorHAnsi" w:hAnsi="Times New Roman"/>
          <w:sz w:val="26"/>
          <w:szCs w:val="26"/>
        </w:rPr>
        <w:t xml:space="preserve"> Україна» до </w:t>
      </w:r>
      <w:r w:rsidR="00C24137">
        <w:rPr>
          <w:rFonts w:ascii="Times New Roman" w:eastAsiaTheme="minorHAnsi" w:hAnsi="Times New Roman"/>
          <w:sz w:val="26"/>
          <w:szCs w:val="26"/>
        </w:rPr>
        <w:t>ОСОБА_1</w:t>
      </w:r>
      <w:r w:rsidR="00A45D97" w:rsidRPr="00B44A52">
        <w:rPr>
          <w:rFonts w:ascii="Times New Roman" w:eastAsiaTheme="minorHAnsi" w:hAnsi="Times New Roman"/>
          <w:sz w:val="26"/>
          <w:szCs w:val="26"/>
        </w:rPr>
        <w:t xml:space="preserve"> про стягнення суми за договором купівлі </w:t>
      </w:r>
      <w:r>
        <w:rPr>
          <w:rFonts w:ascii="Times New Roman" w:eastAsiaTheme="minorHAnsi" w:hAnsi="Times New Roman"/>
          <w:sz w:val="26"/>
          <w:szCs w:val="26"/>
        </w:rPr>
        <w:t>-</w:t>
      </w:r>
      <w:r w:rsidR="00A45D97" w:rsidRPr="00B44A52">
        <w:rPr>
          <w:rFonts w:ascii="Times New Roman" w:eastAsiaTheme="minorHAnsi" w:hAnsi="Times New Roman"/>
          <w:sz w:val="26"/>
          <w:szCs w:val="26"/>
        </w:rPr>
        <w:t xml:space="preserve"> продажу частки в статутному капіталі </w:t>
      </w:r>
      <w:r>
        <w:rPr>
          <w:rFonts w:ascii="Times New Roman" w:eastAsiaTheme="minorHAnsi" w:hAnsi="Times New Roman"/>
          <w:sz w:val="26"/>
          <w:szCs w:val="26"/>
        </w:rPr>
        <w:t>ТОВ</w:t>
      </w:r>
      <w:r w:rsidR="00A45D97" w:rsidRPr="00B44A52">
        <w:rPr>
          <w:rFonts w:ascii="Times New Roman" w:eastAsiaTheme="minorHAnsi" w:hAnsi="Times New Roman"/>
          <w:sz w:val="26"/>
          <w:szCs w:val="26"/>
        </w:rPr>
        <w:t xml:space="preserve"> «</w:t>
      </w:r>
      <w:proofErr w:type="spellStart"/>
      <w:r w:rsidR="00A45D97" w:rsidRPr="00B44A52">
        <w:rPr>
          <w:rFonts w:ascii="Times New Roman" w:eastAsiaTheme="minorHAnsi" w:hAnsi="Times New Roman"/>
          <w:sz w:val="26"/>
          <w:szCs w:val="26"/>
        </w:rPr>
        <w:t>КонгорТрейд</w:t>
      </w:r>
      <w:proofErr w:type="spellEnd"/>
      <w:r w:rsidR="00A45D97" w:rsidRPr="00B44A52">
        <w:rPr>
          <w:rFonts w:ascii="Times New Roman" w:eastAsiaTheme="minorHAnsi" w:hAnsi="Times New Roman"/>
          <w:sz w:val="26"/>
          <w:szCs w:val="26"/>
        </w:rPr>
        <w:t>» від 27 липня 2017 року.</w:t>
      </w:r>
    </w:p>
    <w:p w:rsidR="00A45D97" w:rsidRPr="00B44A52" w:rsidRDefault="00A45D97" w:rsidP="00A45D97">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 xml:space="preserve">Ухвалою </w:t>
      </w:r>
      <w:r w:rsidR="00FC22CD">
        <w:rPr>
          <w:rFonts w:ascii="Times New Roman" w:eastAsiaTheme="minorHAnsi" w:hAnsi="Times New Roman"/>
          <w:sz w:val="26"/>
          <w:szCs w:val="26"/>
        </w:rPr>
        <w:t>Г</w:t>
      </w:r>
      <w:r w:rsidRPr="00B44A52">
        <w:rPr>
          <w:rFonts w:ascii="Times New Roman" w:eastAsiaTheme="minorHAnsi" w:hAnsi="Times New Roman"/>
          <w:sz w:val="26"/>
          <w:szCs w:val="26"/>
        </w:rPr>
        <w:t xml:space="preserve">осподарського суду Хмельницької області від 24 березня 2021 року розгляд справи відкладено </w:t>
      </w:r>
      <w:r w:rsidR="00FC22CD">
        <w:rPr>
          <w:rFonts w:ascii="Times New Roman" w:eastAsiaTheme="minorHAnsi" w:hAnsi="Times New Roman"/>
          <w:sz w:val="26"/>
          <w:szCs w:val="26"/>
        </w:rPr>
        <w:t>до</w:t>
      </w:r>
      <w:r w:rsidRPr="00B44A52">
        <w:rPr>
          <w:rFonts w:ascii="Times New Roman" w:eastAsiaTheme="minorHAnsi" w:hAnsi="Times New Roman"/>
          <w:sz w:val="26"/>
          <w:szCs w:val="26"/>
        </w:rPr>
        <w:t xml:space="preserve"> 21 квітня 2021 року.</w:t>
      </w:r>
    </w:p>
    <w:p w:rsidR="00A45D97" w:rsidRPr="00B44A52" w:rsidRDefault="00A45D97" w:rsidP="00A45D97">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Відповідно до наказу голови Господарського суду Хмельницької області від</w:t>
      </w:r>
      <w:r w:rsidR="00C24137">
        <w:rPr>
          <w:rFonts w:ascii="Times New Roman" w:eastAsiaTheme="minorHAnsi" w:hAnsi="Times New Roman"/>
          <w:sz w:val="26"/>
          <w:szCs w:val="26"/>
        </w:rPr>
        <w:t> </w:t>
      </w:r>
      <w:r w:rsidRPr="00B44A52">
        <w:rPr>
          <w:rFonts w:ascii="Times New Roman" w:eastAsiaTheme="minorHAnsi" w:hAnsi="Times New Roman"/>
          <w:sz w:val="26"/>
          <w:szCs w:val="26"/>
        </w:rPr>
        <w:t>06</w:t>
      </w:r>
      <w:r w:rsidR="00C24137">
        <w:rPr>
          <w:rFonts w:ascii="Times New Roman" w:eastAsiaTheme="minorHAnsi" w:hAnsi="Times New Roman"/>
          <w:sz w:val="26"/>
          <w:szCs w:val="26"/>
        </w:rPr>
        <w:t> </w:t>
      </w:r>
      <w:r w:rsidRPr="00B44A52">
        <w:rPr>
          <w:rFonts w:ascii="Times New Roman" w:eastAsiaTheme="minorHAnsi" w:hAnsi="Times New Roman"/>
          <w:sz w:val="26"/>
          <w:szCs w:val="26"/>
        </w:rPr>
        <w:t xml:space="preserve">квітня 2021 року № 8-к «Про проходження підготовки суддів», зокрема, суддя </w:t>
      </w:r>
      <w:proofErr w:type="spellStart"/>
      <w:r w:rsidRPr="00B44A52">
        <w:rPr>
          <w:rFonts w:ascii="Times New Roman" w:eastAsiaTheme="minorHAnsi" w:hAnsi="Times New Roman"/>
          <w:sz w:val="26"/>
          <w:szCs w:val="26"/>
        </w:rPr>
        <w:t>Грамчук</w:t>
      </w:r>
      <w:proofErr w:type="spellEnd"/>
      <w:r w:rsidRPr="00B44A52">
        <w:rPr>
          <w:rFonts w:ascii="Times New Roman" w:eastAsiaTheme="minorHAnsi" w:hAnsi="Times New Roman"/>
          <w:sz w:val="26"/>
          <w:szCs w:val="26"/>
        </w:rPr>
        <w:t xml:space="preserve"> І.В. повинен був пройти тижневе навчання в період з 12 </w:t>
      </w:r>
      <w:r w:rsidR="00FC22CD">
        <w:rPr>
          <w:rFonts w:ascii="Times New Roman" w:eastAsiaTheme="minorHAnsi" w:hAnsi="Times New Roman"/>
          <w:sz w:val="26"/>
          <w:szCs w:val="26"/>
        </w:rPr>
        <w:t>д</w:t>
      </w:r>
      <w:r w:rsidRPr="00B44A52">
        <w:rPr>
          <w:rFonts w:ascii="Times New Roman" w:eastAsiaTheme="minorHAnsi" w:hAnsi="Times New Roman"/>
          <w:sz w:val="26"/>
          <w:szCs w:val="26"/>
        </w:rPr>
        <w:t>о 16 квітня</w:t>
      </w:r>
      <w:r w:rsidR="00C24137">
        <w:rPr>
          <w:rFonts w:ascii="Times New Roman" w:eastAsiaTheme="minorHAnsi" w:hAnsi="Times New Roman"/>
          <w:sz w:val="26"/>
          <w:szCs w:val="26"/>
        </w:rPr>
        <w:t xml:space="preserve"> </w:t>
      </w:r>
      <w:r w:rsidRPr="00B44A52">
        <w:rPr>
          <w:rFonts w:ascii="Times New Roman" w:eastAsiaTheme="minorHAnsi" w:hAnsi="Times New Roman"/>
          <w:sz w:val="26"/>
          <w:szCs w:val="26"/>
        </w:rPr>
        <w:t>2021</w:t>
      </w:r>
      <w:r w:rsidR="00C24137">
        <w:rPr>
          <w:rFonts w:ascii="Times New Roman" w:eastAsiaTheme="minorHAnsi" w:hAnsi="Times New Roman"/>
          <w:sz w:val="26"/>
          <w:szCs w:val="26"/>
        </w:rPr>
        <w:t> </w:t>
      </w:r>
      <w:r w:rsidRPr="00B44A52">
        <w:rPr>
          <w:rFonts w:ascii="Times New Roman" w:eastAsiaTheme="minorHAnsi" w:hAnsi="Times New Roman"/>
          <w:sz w:val="26"/>
          <w:szCs w:val="26"/>
        </w:rPr>
        <w:t>року</w:t>
      </w:r>
      <w:r w:rsidR="00C24137">
        <w:rPr>
          <w:rFonts w:ascii="Times New Roman" w:eastAsiaTheme="minorHAnsi" w:hAnsi="Times New Roman"/>
          <w:sz w:val="26"/>
          <w:szCs w:val="26"/>
        </w:rPr>
        <w:t> </w:t>
      </w:r>
      <w:r w:rsidRPr="00B44A52">
        <w:rPr>
          <w:rFonts w:ascii="Times New Roman" w:eastAsiaTheme="minorHAnsi" w:hAnsi="Times New Roman"/>
          <w:sz w:val="26"/>
          <w:szCs w:val="26"/>
        </w:rPr>
        <w:t>в онлайн</w:t>
      </w:r>
      <w:r w:rsidR="00FC22CD">
        <w:rPr>
          <w:rFonts w:ascii="Times New Roman" w:eastAsiaTheme="minorHAnsi" w:hAnsi="Times New Roman"/>
          <w:sz w:val="26"/>
          <w:szCs w:val="26"/>
        </w:rPr>
        <w:t>-</w:t>
      </w:r>
      <w:r w:rsidRPr="00B44A52">
        <w:rPr>
          <w:rFonts w:ascii="Times New Roman" w:eastAsiaTheme="minorHAnsi" w:hAnsi="Times New Roman"/>
          <w:sz w:val="26"/>
          <w:szCs w:val="26"/>
        </w:rPr>
        <w:t>режимі за місцем роботи.</w:t>
      </w:r>
    </w:p>
    <w:p w:rsidR="00A45D97" w:rsidRPr="00B44A52" w:rsidRDefault="00FC22CD" w:rsidP="00A45D97">
      <w:pPr>
        <w:autoSpaceDE w:val="0"/>
        <w:autoSpaceDN w:val="0"/>
        <w:adjustRightInd w:val="0"/>
        <w:spacing w:after="0" w:line="240" w:lineRule="auto"/>
        <w:ind w:firstLine="567"/>
        <w:jc w:val="both"/>
        <w:rPr>
          <w:rFonts w:ascii="Times New Roman" w:eastAsiaTheme="minorHAnsi" w:hAnsi="Times New Roman"/>
          <w:sz w:val="26"/>
          <w:szCs w:val="26"/>
        </w:rPr>
      </w:pPr>
      <w:r>
        <w:rPr>
          <w:rFonts w:ascii="Times New Roman" w:eastAsiaTheme="minorHAnsi" w:hAnsi="Times New Roman"/>
          <w:sz w:val="26"/>
          <w:szCs w:val="26"/>
        </w:rPr>
        <w:t>Д</w:t>
      </w:r>
      <w:r w:rsidR="00A45D97" w:rsidRPr="00B44A52">
        <w:rPr>
          <w:rFonts w:ascii="Times New Roman" w:eastAsiaTheme="minorHAnsi" w:hAnsi="Times New Roman"/>
          <w:sz w:val="26"/>
          <w:szCs w:val="26"/>
        </w:rPr>
        <w:t xml:space="preserve">о Господарського суду Хмельницької області </w:t>
      </w:r>
      <w:r w:rsidRPr="00B44A52">
        <w:rPr>
          <w:rFonts w:ascii="Times New Roman" w:eastAsiaTheme="minorHAnsi" w:hAnsi="Times New Roman"/>
          <w:sz w:val="26"/>
          <w:szCs w:val="26"/>
        </w:rPr>
        <w:t xml:space="preserve">12 квітня 2021 року </w:t>
      </w:r>
      <w:r>
        <w:rPr>
          <w:rFonts w:ascii="Times New Roman" w:eastAsiaTheme="minorHAnsi" w:hAnsi="Times New Roman"/>
          <w:sz w:val="26"/>
          <w:szCs w:val="26"/>
        </w:rPr>
        <w:t xml:space="preserve">надійшло клопотання </w:t>
      </w:r>
      <w:r w:rsidR="00A45D97" w:rsidRPr="00B44A52">
        <w:rPr>
          <w:rFonts w:ascii="Times New Roman" w:eastAsiaTheme="minorHAnsi" w:hAnsi="Times New Roman"/>
          <w:sz w:val="26"/>
          <w:szCs w:val="26"/>
        </w:rPr>
        <w:t xml:space="preserve">представника відповідача, в якому </w:t>
      </w:r>
      <w:r>
        <w:rPr>
          <w:rFonts w:ascii="Times New Roman" w:eastAsiaTheme="minorHAnsi" w:hAnsi="Times New Roman"/>
          <w:sz w:val="26"/>
          <w:szCs w:val="26"/>
        </w:rPr>
        <w:t>він</w:t>
      </w:r>
      <w:r w:rsidR="00A45D97" w:rsidRPr="00B44A52">
        <w:rPr>
          <w:rFonts w:ascii="Times New Roman" w:eastAsiaTheme="minorHAnsi" w:hAnsi="Times New Roman"/>
          <w:sz w:val="26"/>
          <w:szCs w:val="26"/>
        </w:rPr>
        <w:t xml:space="preserve"> просив постановити ухвалу про його</w:t>
      </w:r>
      <w:r w:rsidR="00C24137">
        <w:rPr>
          <w:rFonts w:ascii="Times New Roman" w:eastAsiaTheme="minorHAnsi" w:hAnsi="Times New Roman"/>
          <w:sz w:val="26"/>
          <w:szCs w:val="26"/>
        </w:rPr>
        <w:t> </w:t>
      </w:r>
      <w:r w:rsidR="00A45D97" w:rsidRPr="00B44A52">
        <w:rPr>
          <w:rFonts w:ascii="Times New Roman" w:eastAsiaTheme="minorHAnsi" w:hAnsi="Times New Roman"/>
          <w:sz w:val="26"/>
          <w:szCs w:val="26"/>
        </w:rPr>
        <w:t xml:space="preserve"> участь у всіх судових засіданнях у справі № 924/766/20 в режимі відеоконференції.</w:t>
      </w:r>
    </w:p>
    <w:p w:rsidR="00A45D97" w:rsidRPr="00B44A52" w:rsidRDefault="00A45D97" w:rsidP="00C24137">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 xml:space="preserve">З метою гарантування прав відповідача, зважаючи на часові обмеження щодо розгляду такого клопотання, перевірку технічної можливості проведення судового засідання </w:t>
      </w:r>
      <w:r w:rsidR="00FC22CD">
        <w:rPr>
          <w:rFonts w:ascii="Times New Roman" w:eastAsiaTheme="minorHAnsi" w:hAnsi="Times New Roman"/>
          <w:sz w:val="26"/>
          <w:szCs w:val="26"/>
        </w:rPr>
        <w:t>в</w:t>
      </w:r>
      <w:r w:rsidRPr="00B44A52">
        <w:rPr>
          <w:rFonts w:ascii="Times New Roman" w:eastAsiaTheme="minorHAnsi" w:hAnsi="Times New Roman"/>
          <w:sz w:val="26"/>
          <w:szCs w:val="26"/>
        </w:rPr>
        <w:t xml:space="preserve"> режимі відеоконференції, необхідність своєчасного повідомлення суду, який організовує виконання ухвали про участь у судовому засіданні в режимі відеоконференції, </w:t>
      </w:r>
      <w:r w:rsidR="00FC22CD">
        <w:rPr>
          <w:rFonts w:ascii="Times New Roman" w:eastAsiaTheme="minorHAnsi" w:hAnsi="Times New Roman"/>
          <w:sz w:val="26"/>
          <w:szCs w:val="26"/>
        </w:rPr>
        <w:t>ураховуючи</w:t>
      </w:r>
      <w:r w:rsidRPr="00B44A52">
        <w:rPr>
          <w:rFonts w:ascii="Times New Roman" w:eastAsiaTheme="minorHAnsi" w:hAnsi="Times New Roman"/>
          <w:sz w:val="26"/>
          <w:szCs w:val="26"/>
        </w:rPr>
        <w:t xml:space="preserve"> особу, яка брати</w:t>
      </w:r>
      <w:r w:rsidR="00FC22CD">
        <w:rPr>
          <w:rFonts w:ascii="Times New Roman" w:eastAsiaTheme="minorHAnsi" w:hAnsi="Times New Roman"/>
          <w:sz w:val="26"/>
          <w:szCs w:val="26"/>
        </w:rPr>
        <w:t>ме</w:t>
      </w:r>
      <w:r w:rsidRPr="00B44A52">
        <w:rPr>
          <w:rFonts w:ascii="Times New Roman" w:eastAsiaTheme="minorHAnsi" w:hAnsi="Times New Roman"/>
          <w:sz w:val="26"/>
          <w:szCs w:val="26"/>
        </w:rPr>
        <w:t xml:space="preserve"> участь у судовому засіданні в режимі</w:t>
      </w:r>
      <w:r w:rsidR="00C24137">
        <w:rPr>
          <w:rFonts w:ascii="Times New Roman" w:eastAsiaTheme="minorHAnsi" w:hAnsi="Times New Roman"/>
          <w:sz w:val="26"/>
          <w:szCs w:val="26"/>
        </w:rPr>
        <w:t> </w:t>
      </w:r>
      <w:r w:rsidRPr="00B44A52">
        <w:rPr>
          <w:rFonts w:ascii="Times New Roman" w:eastAsiaTheme="minorHAnsi" w:hAnsi="Times New Roman"/>
          <w:sz w:val="26"/>
          <w:szCs w:val="26"/>
        </w:rPr>
        <w:t>відеоконференції, ухвалою Господарського суду Хмельницької області</w:t>
      </w:r>
      <w:r w:rsidR="00C24137">
        <w:rPr>
          <w:rFonts w:ascii="Times New Roman" w:eastAsiaTheme="minorHAnsi" w:hAnsi="Times New Roman"/>
          <w:sz w:val="26"/>
          <w:szCs w:val="26"/>
        </w:rPr>
        <w:t xml:space="preserve"> </w:t>
      </w:r>
      <w:r w:rsidRPr="00B44A52">
        <w:rPr>
          <w:rFonts w:ascii="Times New Roman" w:eastAsiaTheme="minorHAnsi" w:hAnsi="Times New Roman"/>
          <w:sz w:val="26"/>
          <w:szCs w:val="26"/>
        </w:rPr>
        <w:t>від</w:t>
      </w:r>
      <w:r w:rsidR="00C24137">
        <w:rPr>
          <w:rFonts w:ascii="Times New Roman" w:eastAsiaTheme="minorHAnsi" w:hAnsi="Times New Roman"/>
          <w:sz w:val="26"/>
          <w:szCs w:val="26"/>
        </w:rPr>
        <w:t> </w:t>
      </w:r>
      <w:r w:rsidRPr="00B44A52">
        <w:rPr>
          <w:rFonts w:ascii="Times New Roman" w:eastAsiaTheme="minorHAnsi" w:hAnsi="Times New Roman"/>
          <w:sz w:val="26"/>
          <w:szCs w:val="26"/>
        </w:rPr>
        <w:t>14</w:t>
      </w:r>
      <w:r w:rsidR="00C24137">
        <w:rPr>
          <w:rFonts w:ascii="Times New Roman" w:eastAsiaTheme="minorHAnsi" w:hAnsi="Times New Roman"/>
          <w:sz w:val="26"/>
          <w:szCs w:val="26"/>
        </w:rPr>
        <w:t> </w:t>
      </w:r>
      <w:r w:rsidRPr="00B44A52">
        <w:rPr>
          <w:rFonts w:ascii="Times New Roman" w:eastAsiaTheme="minorHAnsi" w:hAnsi="Times New Roman"/>
          <w:sz w:val="26"/>
          <w:szCs w:val="26"/>
        </w:rPr>
        <w:t>квітня 2021 року задоволено клопотання відповідача від 12 квітня 2021 року.</w:t>
      </w:r>
    </w:p>
    <w:p w:rsidR="00A45D97" w:rsidRPr="00B44A52" w:rsidRDefault="00A45D97" w:rsidP="00A45D97">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Таким чином, на час постановлення зазначеної ухвали відповідно до наказу голови Господарського суду Хмельницької області від 06 квітня 2021 року № 8-к «Про</w:t>
      </w:r>
      <w:r w:rsidR="00340072">
        <w:rPr>
          <w:rFonts w:ascii="Times New Roman" w:eastAsiaTheme="minorHAnsi" w:hAnsi="Times New Roman"/>
          <w:sz w:val="26"/>
          <w:szCs w:val="26"/>
        </w:rPr>
        <w:t> </w:t>
      </w:r>
      <w:r w:rsidRPr="00B44A52">
        <w:rPr>
          <w:rFonts w:ascii="Times New Roman" w:eastAsiaTheme="minorHAnsi" w:hAnsi="Times New Roman"/>
          <w:sz w:val="26"/>
          <w:szCs w:val="26"/>
        </w:rPr>
        <w:t xml:space="preserve">проходження підготовки суддів» він </w:t>
      </w:r>
      <w:r w:rsidR="00FC22CD">
        <w:rPr>
          <w:rFonts w:ascii="Times New Roman" w:eastAsiaTheme="minorHAnsi" w:hAnsi="Times New Roman"/>
          <w:sz w:val="26"/>
          <w:szCs w:val="26"/>
        </w:rPr>
        <w:t>перебував на робочому місці</w:t>
      </w:r>
    </w:p>
    <w:p w:rsidR="00CB6A9A" w:rsidRPr="00B44A52" w:rsidRDefault="00A45D97" w:rsidP="00B771F9">
      <w:pPr>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 xml:space="preserve">На підтвердження факту проходження навчання в період з 12 </w:t>
      </w:r>
      <w:r w:rsidR="00FC22CD">
        <w:rPr>
          <w:rFonts w:ascii="Times New Roman" w:eastAsiaTheme="minorHAnsi" w:hAnsi="Times New Roman"/>
          <w:sz w:val="26"/>
          <w:szCs w:val="26"/>
        </w:rPr>
        <w:t>д</w:t>
      </w:r>
      <w:r w:rsidRPr="00B44A52">
        <w:rPr>
          <w:rFonts w:ascii="Times New Roman" w:eastAsiaTheme="minorHAnsi" w:hAnsi="Times New Roman"/>
          <w:sz w:val="26"/>
          <w:szCs w:val="26"/>
        </w:rPr>
        <w:t>о 16 квітня</w:t>
      </w:r>
      <w:r w:rsidR="00340072">
        <w:rPr>
          <w:rFonts w:ascii="Times New Roman" w:eastAsiaTheme="minorHAnsi" w:hAnsi="Times New Roman"/>
          <w:sz w:val="26"/>
          <w:szCs w:val="26"/>
        </w:rPr>
        <w:t xml:space="preserve"> </w:t>
      </w:r>
      <w:r w:rsidR="00FC22CD">
        <w:rPr>
          <w:rFonts w:ascii="Times New Roman" w:eastAsiaTheme="minorHAnsi" w:hAnsi="Times New Roman"/>
          <w:sz w:val="26"/>
          <w:szCs w:val="26"/>
        </w:rPr>
        <w:t>2021</w:t>
      </w:r>
      <w:r w:rsidR="00340072">
        <w:rPr>
          <w:rFonts w:ascii="Times New Roman" w:eastAsiaTheme="minorHAnsi" w:hAnsi="Times New Roman"/>
          <w:sz w:val="26"/>
          <w:szCs w:val="26"/>
        </w:rPr>
        <w:t> </w:t>
      </w:r>
      <w:r w:rsidR="00FC22CD">
        <w:rPr>
          <w:rFonts w:ascii="Times New Roman" w:eastAsiaTheme="minorHAnsi" w:hAnsi="Times New Roman"/>
          <w:sz w:val="26"/>
          <w:szCs w:val="26"/>
        </w:rPr>
        <w:t xml:space="preserve"> року в онлайн-</w:t>
      </w:r>
      <w:r w:rsidRPr="00B44A52">
        <w:rPr>
          <w:rFonts w:ascii="Times New Roman" w:eastAsiaTheme="minorHAnsi" w:hAnsi="Times New Roman"/>
          <w:sz w:val="26"/>
          <w:szCs w:val="26"/>
        </w:rPr>
        <w:t xml:space="preserve">режимі за місцем роботи </w:t>
      </w:r>
      <w:proofErr w:type="spellStart"/>
      <w:r w:rsidRPr="00B44A52">
        <w:rPr>
          <w:rFonts w:ascii="Times New Roman" w:eastAsiaTheme="minorHAnsi" w:hAnsi="Times New Roman"/>
          <w:sz w:val="26"/>
          <w:szCs w:val="26"/>
        </w:rPr>
        <w:t>Грамчуком</w:t>
      </w:r>
      <w:proofErr w:type="spellEnd"/>
      <w:r w:rsidRPr="00B44A52">
        <w:rPr>
          <w:rFonts w:ascii="Times New Roman" w:eastAsiaTheme="minorHAnsi" w:hAnsi="Times New Roman"/>
          <w:sz w:val="26"/>
          <w:szCs w:val="26"/>
        </w:rPr>
        <w:t xml:space="preserve"> І.В. надано Комісії копію наказу</w:t>
      </w:r>
      <w:r w:rsidR="00340072">
        <w:rPr>
          <w:rFonts w:ascii="Times New Roman" w:eastAsiaTheme="minorHAnsi" w:hAnsi="Times New Roman"/>
          <w:sz w:val="26"/>
          <w:szCs w:val="26"/>
        </w:rPr>
        <w:t xml:space="preserve"> </w:t>
      </w:r>
      <w:r w:rsidRPr="00B44A52">
        <w:rPr>
          <w:rFonts w:ascii="Times New Roman" w:eastAsiaTheme="minorHAnsi" w:hAnsi="Times New Roman"/>
          <w:sz w:val="26"/>
          <w:szCs w:val="26"/>
        </w:rPr>
        <w:t xml:space="preserve"> голови</w:t>
      </w:r>
      <w:r w:rsidR="00340072">
        <w:rPr>
          <w:rFonts w:ascii="Times New Roman" w:eastAsiaTheme="minorHAnsi" w:hAnsi="Times New Roman"/>
          <w:sz w:val="26"/>
          <w:szCs w:val="26"/>
        </w:rPr>
        <w:t xml:space="preserve"> </w:t>
      </w:r>
      <w:r w:rsidRPr="00B44A52">
        <w:rPr>
          <w:rFonts w:ascii="Times New Roman" w:eastAsiaTheme="minorHAnsi" w:hAnsi="Times New Roman"/>
          <w:sz w:val="26"/>
          <w:szCs w:val="26"/>
        </w:rPr>
        <w:t xml:space="preserve"> Господарського</w:t>
      </w:r>
      <w:r w:rsidR="00340072">
        <w:rPr>
          <w:rFonts w:ascii="Times New Roman" w:eastAsiaTheme="minorHAnsi" w:hAnsi="Times New Roman"/>
          <w:sz w:val="26"/>
          <w:szCs w:val="26"/>
        </w:rPr>
        <w:t xml:space="preserve"> </w:t>
      </w:r>
      <w:r w:rsidRPr="00B44A52">
        <w:rPr>
          <w:rFonts w:ascii="Times New Roman" w:eastAsiaTheme="minorHAnsi" w:hAnsi="Times New Roman"/>
          <w:sz w:val="26"/>
          <w:szCs w:val="26"/>
        </w:rPr>
        <w:t xml:space="preserve"> суду Хмельницької області від 06 квітня 2021 року</w:t>
      </w:r>
      <w:r w:rsidR="00340072">
        <w:rPr>
          <w:rFonts w:ascii="Times New Roman" w:eastAsiaTheme="minorHAnsi" w:hAnsi="Times New Roman"/>
          <w:sz w:val="26"/>
          <w:szCs w:val="26"/>
        </w:rPr>
        <w:t xml:space="preserve"> </w:t>
      </w:r>
      <w:r w:rsidRPr="00B44A52">
        <w:rPr>
          <w:rFonts w:ascii="Times New Roman" w:eastAsiaTheme="minorHAnsi" w:hAnsi="Times New Roman"/>
          <w:sz w:val="26"/>
          <w:szCs w:val="26"/>
        </w:rPr>
        <w:t>№</w:t>
      </w:r>
      <w:r w:rsidR="00340072">
        <w:rPr>
          <w:rFonts w:ascii="Times New Roman" w:eastAsiaTheme="minorHAnsi" w:hAnsi="Times New Roman"/>
          <w:sz w:val="26"/>
          <w:szCs w:val="26"/>
        </w:rPr>
        <w:t> </w:t>
      </w:r>
      <w:r w:rsidRPr="00B44A52">
        <w:rPr>
          <w:rFonts w:ascii="Times New Roman" w:eastAsiaTheme="minorHAnsi" w:hAnsi="Times New Roman"/>
          <w:sz w:val="26"/>
          <w:szCs w:val="26"/>
        </w:rPr>
        <w:t>8-к.</w:t>
      </w:r>
    </w:p>
    <w:p w:rsidR="00FC22CD" w:rsidRDefault="00FC22CD" w:rsidP="006822CC">
      <w:pPr>
        <w:autoSpaceDE w:val="0"/>
        <w:autoSpaceDN w:val="0"/>
        <w:adjustRightInd w:val="0"/>
        <w:spacing w:after="0" w:line="240" w:lineRule="auto"/>
        <w:ind w:firstLine="567"/>
        <w:jc w:val="both"/>
        <w:rPr>
          <w:rFonts w:ascii="Times New Roman" w:eastAsiaTheme="minorHAnsi" w:hAnsi="Times New Roman"/>
          <w:sz w:val="26"/>
          <w:szCs w:val="26"/>
        </w:rPr>
      </w:pPr>
      <w:r>
        <w:rPr>
          <w:rFonts w:ascii="Times New Roman" w:eastAsiaTheme="minorHAnsi" w:hAnsi="Times New Roman"/>
          <w:sz w:val="26"/>
          <w:szCs w:val="26"/>
        </w:rPr>
        <w:t>Стосовно</w:t>
      </w:r>
      <w:r w:rsidR="006822CC" w:rsidRPr="00B44A52">
        <w:rPr>
          <w:rFonts w:ascii="Times New Roman" w:eastAsiaTheme="minorHAnsi" w:hAnsi="Times New Roman"/>
          <w:sz w:val="26"/>
          <w:szCs w:val="26"/>
        </w:rPr>
        <w:t xml:space="preserve"> недекларування вартості автомобіля марки «Мазда 3» 2004 року випуску суддя </w:t>
      </w:r>
      <w:proofErr w:type="spellStart"/>
      <w:r w:rsidR="006822CC" w:rsidRPr="00B44A52">
        <w:rPr>
          <w:rFonts w:ascii="Times New Roman" w:eastAsiaTheme="minorHAnsi" w:hAnsi="Times New Roman"/>
          <w:sz w:val="26"/>
          <w:szCs w:val="26"/>
        </w:rPr>
        <w:t>Грамчук</w:t>
      </w:r>
      <w:proofErr w:type="spellEnd"/>
      <w:r w:rsidR="006822CC" w:rsidRPr="00B44A52">
        <w:rPr>
          <w:rFonts w:ascii="Times New Roman" w:eastAsiaTheme="minorHAnsi" w:hAnsi="Times New Roman"/>
          <w:sz w:val="26"/>
          <w:szCs w:val="26"/>
        </w:rPr>
        <w:t xml:space="preserve"> І.В. пояснив, що на час придбання вказаного автомобіля </w:t>
      </w:r>
      <w:r>
        <w:rPr>
          <w:rFonts w:ascii="Times New Roman" w:eastAsiaTheme="minorHAnsi" w:hAnsi="Times New Roman"/>
          <w:sz w:val="26"/>
          <w:szCs w:val="26"/>
        </w:rPr>
        <w:t>(</w:t>
      </w:r>
      <w:r w:rsidR="006822CC" w:rsidRPr="00B44A52">
        <w:rPr>
          <w:rFonts w:ascii="Times New Roman" w:eastAsiaTheme="minorHAnsi" w:hAnsi="Times New Roman"/>
          <w:sz w:val="26"/>
          <w:szCs w:val="26"/>
        </w:rPr>
        <w:t>31</w:t>
      </w:r>
      <w:r w:rsidR="00340072">
        <w:rPr>
          <w:rFonts w:ascii="Times New Roman" w:eastAsiaTheme="minorHAnsi" w:hAnsi="Times New Roman"/>
          <w:sz w:val="26"/>
          <w:szCs w:val="26"/>
        </w:rPr>
        <w:t> </w:t>
      </w:r>
      <w:r w:rsidR="006822CC" w:rsidRPr="00B44A52">
        <w:rPr>
          <w:rFonts w:ascii="Times New Roman" w:eastAsiaTheme="minorHAnsi" w:hAnsi="Times New Roman"/>
          <w:sz w:val="26"/>
          <w:szCs w:val="26"/>
        </w:rPr>
        <w:t xml:space="preserve"> серпня 2004 року</w:t>
      </w:r>
      <w:r>
        <w:rPr>
          <w:rFonts w:ascii="Times New Roman" w:eastAsiaTheme="minorHAnsi" w:hAnsi="Times New Roman"/>
          <w:sz w:val="26"/>
          <w:szCs w:val="26"/>
        </w:rPr>
        <w:t>)</w:t>
      </w:r>
      <w:r w:rsidR="006822CC" w:rsidRPr="00B44A52">
        <w:rPr>
          <w:rFonts w:ascii="Times New Roman" w:eastAsiaTheme="minorHAnsi" w:hAnsi="Times New Roman"/>
          <w:sz w:val="26"/>
          <w:szCs w:val="26"/>
        </w:rPr>
        <w:t xml:space="preserve"> </w:t>
      </w:r>
      <w:r w:rsidRPr="00B44A52">
        <w:rPr>
          <w:rFonts w:ascii="Times New Roman" w:eastAsiaTheme="minorHAnsi" w:hAnsi="Times New Roman"/>
          <w:sz w:val="26"/>
          <w:szCs w:val="26"/>
        </w:rPr>
        <w:t xml:space="preserve">розділ </w:t>
      </w:r>
      <w:r w:rsidRPr="00B44A52">
        <w:rPr>
          <w:rFonts w:ascii="Times New Roman" w:eastAsiaTheme="minorHAnsi" w:hAnsi="Times New Roman"/>
          <w:sz w:val="26"/>
          <w:szCs w:val="26"/>
          <w:lang w:val="en-US"/>
        </w:rPr>
        <w:t>V</w:t>
      </w:r>
      <w:r w:rsidRPr="00B44A52">
        <w:rPr>
          <w:rFonts w:ascii="Times New Roman" w:eastAsiaTheme="minorHAnsi" w:hAnsi="Times New Roman"/>
          <w:sz w:val="26"/>
          <w:szCs w:val="26"/>
        </w:rPr>
        <w:t xml:space="preserve"> «Відомості про транспортні засоби, що знаходяться в приватній власності» </w:t>
      </w:r>
      <w:r w:rsidR="006822CC" w:rsidRPr="00B44A52">
        <w:rPr>
          <w:rFonts w:ascii="Times New Roman" w:eastAsiaTheme="minorHAnsi" w:hAnsi="Times New Roman"/>
          <w:sz w:val="26"/>
          <w:szCs w:val="26"/>
        </w:rPr>
        <w:t>деклараці</w:t>
      </w:r>
      <w:r>
        <w:rPr>
          <w:rFonts w:ascii="Times New Roman" w:eastAsiaTheme="minorHAnsi" w:hAnsi="Times New Roman"/>
          <w:sz w:val="26"/>
          <w:szCs w:val="26"/>
        </w:rPr>
        <w:t>ї</w:t>
      </w:r>
      <w:r w:rsidR="006822CC" w:rsidRPr="00B44A52">
        <w:rPr>
          <w:rFonts w:ascii="Times New Roman" w:eastAsiaTheme="minorHAnsi" w:hAnsi="Times New Roman"/>
          <w:sz w:val="26"/>
          <w:szCs w:val="26"/>
        </w:rPr>
        <w:t xml:space="preserve"> про доходи, зобов’язання фінансового характеру та майновий стан державного службовця та особи, яка претендує на зайняття посади державного службовця</w:t>
      </w:r>
      <w:r>
        <w:rPr>
          <w:rFonts w:ascii="Times New Roman" w:eastAsiaTheme="minorHAnsi" w:hAnsi="Times New Roman"/>
          <w:sz w:val="26"/>
          <w:szCs w:val="26"/>
        </w:rPr>
        <w:t>,</w:t>
      </w:r>
      <w:r w:rsidR="006822CC" w:rsidRPr="00B44A52">
        <w:rPr>
          <w:rFonts w:ascii="Times New Roman" w:eastAsiaTheme="minorHAnsi" w:hAnsi="Times New Roman"/>
          <w:sz w:val="26"/>
          <w:szCs w:val="26"/>
        </w:rPr>
        <w:t xml:space="preserve"> </w:t>
      </w:r>
      <w:r>
        <w:rPr>
          <w:rFonts w:ascii="Times New Roman" w:eastAsiaTheme="minorHAnsi" w:hAnsi="Times New Roman"/>
          <w:sz w:val="26"/>
          <w:szCs w:val="26"/>
        </w:rPr>
        <w:t>щодо себе та членів своєї сім’ї</w:t>
      </w:r>
      <w:r w:rsidR="006822CC" w:rsidRPr="00B44A52">
        <w:rPr>
          <w:rFonts w:ascii="Times New Roman" w:eastAsiaTheme="minorHAnsi" w:hAnsi="Times New Roman"/>
          <w:sz w:val="26"/>
          <w:szCs w:val="26"/>
        </w:rPr>
        <w:t xml:space="preserve"> передбачала заповнення державними службовцями першої та другої категорії</w:t>
      </w:r>
      <w:r>
        <w:rPr>
          <w:rFonts w:ascii="Times New Roman" w:eastAsiaTheme="minorHAnsi" w:hAnsi="Times New Roman"/>
          <w:sz w:val="26"/>
          <w:szCs w:val="26"/>
        </w:rPr>
        <w:t>,</w:t>
      </w:r>
      <w:r w:rsidR="006822CC" w:rsidRPr="00B44A52">
        <w:rPr>
          <w:rFonts w:ascii="Times New Roman" w:eastAsiaTheme="minorHAnsi" w:hAnsi="Times New Roman"/>
          <w:sz w:val="26"/>
          <w:szCs w:val="26"/>
        </w:rPr>
        <w:t xml:space="preserve"> до яких він не </w:t>
      </w:r>
      <w:r>
        <w:rPr>
          <w:rFonts w:ascii="Times New Roman" w:eastAsiaTheme="minorHAnsi" w:hAnsi="Times New Roman"/>
          <w:sz w:val="26"/>
          <w:szCs w:val="26"/>
        </w:rPr>
        <w:t>належить</w:t>
      </w:r>
      <w:r w:rsidR="006822CC" w:rsidRPr="00B44A52">
        <w:rPr>
          <w:rFonts w:ascii="Times New Roman" w:eastAsiaTheme="minorHAnsi" w:hAnsi="Times New Roman"/>
          <w:sz w:val="26"/>
          <w:szCs w:val="26"/>
        </w:rPr>
        <w:t xml:space="preserve">. </w:t>
      </w:r>
    </w:p>
    <w:p w:rsidR="006822CC" w:rsidRPr="00B44A52" w:rsidRDefault="006822CC" w:rsidP="006822CC">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У 2011 році прийнят</w:t>
      </w:r>
      <w:r w:rsidR="00FC22CD">
        <w:rPr>
          <w:rFonts w:ascii="Times New Roman" w:eastAsiaTheme="minorHAnsi" w:hAnsi="Times New Roman"/>
          <w:sz w:val="26"/>
          <w:szCs w:val="26"/>
        </w:rPr>
        <w:t>о</w:t>
      </w:r>
      <w:r w:rsidRPr="00B44A52">
        <w:rPr>
          <w:rFonts w:ascii="Times New Roman" w:eastAsiaTheme="minorHAnsi" w:hAnsi="Times New Roman"/>
          <w:sz w:val="26"/>
          <w:szCs w:val="26"/>
        </w:rPr>
        <w:t xml:space="preserve"> Закон України «Про засади запобігання і протидії корупції»</w:t>
      </w:r>
      <w:r w:rsidR="00FC22CD">
        <w:rPr>
          <w:rFonts w:ascii="Times New Roman" w:eastAsiaTheme="minorHAnsi" w:hAnsi="Times New Roman"/>
          <w:sz w:val="26"/>
          <w:szCs w:val="26"/>
        </w:rPr>
        <w:t>,</w:t>
      </w:r>
      <w:r w:rsidR="00340072">
        <w:rPr>
          <w:rFonts w:ascii="Times New Roman" w:eastAsiaTheme="minorHAnsi" w:hAnsi="Times New Roman"/>
          <w:sz w:val="26"/>
          <w:szCs w:val="26"/>
        </w:rPr>
        <w:t> </w:t>
      </w:r>
      <w:r w:rsidR="00FC22CD">
        <w:rPr>
          <w:rFonts w:ascii="Times New Roman" w:eastAsiaTheme="minorHAnsi" w:hAnsi="Times New Roman"/>
          <w:sz w:val="26"/>
          <w:szCs w:val="26"/>
        </w:rPr>
        <w:t>яким вказані вимоги змінено.</w:t>
      </w:r>
      <w:r w:rsidRPr="00B44A52">
        <w:rPr>
          <w:rFonts w:ascii="Times New Roman" w:eastAsiaTheme="minorHAnsi" w:hAnsi="Times New Roman"/>
          <w:sz w:val="26"/>
          <w:szCs w:val="26"/>
        </w:rPr>
        <w:t xml:space="preserve"> </w:t>
      </w:r>
    </w:p>
    <w:p w:rsidR="006822CC" w:rsidRPr="00B44A52" w:rsidRDefault="006822CC" w:rsidP="006822CC">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П</w:t>
      </w:r>
      <w:r w:rsidR="00FC22CD">
        <w:rPr>
          <w:rFonts w:ascii="Times New Roman" w:eastAsiaTheme="minorHAnsi" w:hAnsi="Times New Roman"/>
          <w:sz w:val="26"/>
          <w:szCs w:val="26"/>
        </w:rPr>
        <w:t>ункт</w:t>
      </w:r>
      <w:r w:rsidRPr="00B44A52">
        <w:rPr>
          <w:rFonts w:ascii="Times New Roman" w:eastAsiaTheme="minorHAnsi" w:hAnsi="Times New Roman"/>
          <w:sz w:val="26"/>
          <w:szCs w:val="26"/>
        </w:rPr>
        <w:t xml:space="preserve"> 35 </w:t>
      </w:r>
      <w:r w:rsidR="00FC22CD">
        <w:rPr>
          <w:rFonts w:ascii="Times New Roman" w:eastAsiaTheme="minorHAnsi" w:hAnsi="Times New Roman"/>
          <w:sz w:val="26"/>
          <w:szCs w:val="26"/>
        </w:rPr>
        <w:t>р</w:t>
      </w:r>
      <w:r w:rsidRPr="00B44A52">
        <w:rPr>
          <w:rFonts w:ascii="Times New Roman" w:eastAsiaTheme="minorHAnsi" w:hAnsi="Times New Roman"/>
          <w:sz w:val="26"/>
          <w:szCs w:val="26"/>
        </w:rPr>
        <w:t>озділу IV «Від</w:t>
      </w:r>
      <w:r w:rsidR="00FC22CD">
        <w:rPr>
          <w:rFonts w:ascii="Times New Roman" w:eastAsiaTheme="minorHAnsi" w:hAnsi="Times New Roman"/>
          <w:sz w:val="26"/>
          <w:szCs w:val="26"/>
        </w:rPr>
        <w:t xml:space="preserve">омості про транспортні засоби» </w:t>
      </w:r>
      <w:r w:rsidRPr="00B44A52">
        <w:rPr>
          <w:rFonts w:ascii="Times New Roman" w:eastAsiaTheme="minorHAnsi" w:hAnsi="Times New Roman"/>
          <w:sz w:val="26"/>
          <w:szCs w:val="26"/>
        </w:rPr>
        <w:t xml:space="preserve">зазначеної </w:t>
      </w:r>
      <w:r w:rsidR="000D4872">
        <w:rPr>
          <w:rFonts w:ascii="Times New Roman" w:eastAsiaTheme="minorHAnsi" w:hAnsi="Times New Roman"/>
          <w:sz w:val="26"/>
          <w:szCs w:val="26"/>
        </w:rPr>
        <w:t>д</w:t>
      </w:r>
      <w:r w:rsidRPr="00B44A52">
        <w:rPr>
          <w:rFonts w:ascii="Times New Roman" w:eastAsiaTheme="minorHAnsi" w:hAnsi="Times New Roman"/>
          <w:sz w:val="26"/>
          <w:szCs w:val="26"/>
        </w:rPr>
        <w:t xml:space="preserve">екларації </w:t>
      </w:r>
      <w:r w:rsidR="000D4872">
        <w:rPr>
          <w:rFonts w:ascii="Times New Roman" w:eastAsiaTheme="minorHAnsi" w:hAnsi="Times New Roman"/>
          <w:sz w:val="26"/>
          <w:szCs w:val="26"/>
        </w:rPr>
        <w:t>(поле «сума витрат (грн</w:t>
      </w:r>
      <w:r w:rsidRPr="00B44A52">
        <w:rPr>
          <w:rFonts w:ascii="Times New Roman" w:eastAsiaTheme="minorHAnsi" w:hAnsi="Times New Roman"/>
          <w:sz w:val="26"/>
          <w:szCs w:val="26"/>
        </w:rPr>
        <w:t>) на придбання у власність/оренду чи на інше право користування»</w:t>
      </w:r>
      <w:r w:rsidR="000D4872">
        <w:rPr>
          <w:rFonts w:ascii="Times New Roman" w:eastAsiaTheme="minorHAnsi" w:hAnsi="Times New Roman"/>
          <w:sz w:val="26"/>
          <w:szCs w:val="26"/>
        </w:rPr>
        <w:t>)</w:t>
      </w:r>
      <w:r w:rsidRPr="00B44A52">
        <w:rPr>
          <w:rFonts w:ascii="Times New Roman" w:eastAsiaTheme="minorHAnsi" w:hAnsi="Times New Roman"/>
          <w:sz w:val="26"/>
          <w:szCs w:val="26"/>
        </w:rPr>
        <w:t xml:space="preserve"> підляга</w:t>
      </w:r>
      <w:r w:rsidR="000D4872">
        <w:rPr>
          <w:rFonts w:ascii="Times New Roman" w:eastAsiaTheme="minorHAnsi" w:hAnsi="Times New Roman"/>
          <w:sz w:val="26"/>
          <w:szCs w:val="26"/>
        </w:rPr>
        <w:t>в</w:t>
      </w:r>
      <w:r w:rsidRPr="00B44A52">
        <w:rPr>
          <w:rFonts w:ascii="Times New Roman" w:eastAsiaTheme="minorHAnsi" w:hAnsi="Times New Roman"/>
          <w:sz w:val="26"/>
          <w:szCs w:val="26"/>
        </w:rPr>
        <w:t xml:space="preserve"> заповненню, якщо разова витрата (вклад / внесок) </w:t>
      </w:r>
      <w:r w:rsidR="000D4872">
        <w:rPr>
          <w:rFonts w:ascii="Times New Roman" w:eastAsiaTheme="minorHAnsi" w:hAnsi="Times New Roman"/>
          <w:sz w:val="26"/>
          <w:szCs w:val="26"/>
        </w:rPr>
        <w:t>за</w:t>
      </w:r>
      <w:r w:rsidRPr="00B44A52">
        <w:rPr>
          <w:rFonts w:ascii="Times New Roman" w:eastAsiaTheme="minorHAnsi" w:hAnsi="Times New Roman"/>
          <w:sz w:val="26"/>
          <w:szCs w:val="26"/>
        </w:rPr>
        <w:t xml:space="preserve"> кожн</w:t>
      </w:r>
      <w:r w:rsidR="000D4872">
        <w:rPr>
          <w:rFonts w:ascii="Times New Roman" w:eastAsiaTheme="minorHAnsi" w:hAnsi="Times New Roman"/>
          <w:sz w:val="26"/>
          <w:szCs w:val="26"/>
        </w:rPr>
        <w:t xml:space="preserve">ою </w:t>
      </w:r>
      <w:r w:rsidRPr="00B44A52">
        <w:rPr>
          <w:rFonts w:ascii="Times New Roman" w:eastAsiaTheme="minorHAnsi" w:hAnsi="Times New Roman"/>
          <w:sz w:val="26"/>
          <w:szCs w:val="26"/>
        </w:rPr>
        <w:t>із зазначених позицій у звітному періоді дорівнює або перевищує 150 тис</w:t>
      </w:r>
      <w:r w:rsidR="00875AB6">
        <w:rPr>
          <w:rFonts w:ascii="Times New Roman" w:eastAsiaTheme="minorHAnsi" w:hAnsi="Times New Roman"/>
          <w:sz w:val="26"/>
          <w:szCs w:val="26"/>
        </w:rPr>
        <w:t>яч</w:t>
      </w:r>
      <w:r w:rsidRPr="00B44A52">
        <w:rPr>
          <w:rFonts w:ascii="Times New Roman" w:eastAsiaTheme="minorHAnsi" w:hAnsi="Times New Roman"/>
          <w:sz w:val="26"/>
          <w:szCs w:val="26"/>
        </w:rPr>
        <w:t xml:space="preserve"> гривень. Така вимога діяла до 2016 року.</w:t>
      </w:r>
    </w:p>
    <w:p w:rsidR="006822CC" w:rsidRPr="00B44A52" w:rsidRDefault="006822CC" w:rsidP="006822CC">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 xml:space="preserve">Оскільки автомобіль марки «Мазда 3» не був придбаний у період з 2011 </w:t>
      </w:r>
      <w:r w:rsidR="000D4872">
        <w:rPr>
          <w:rFonts w:ascii="Times New Roman" w:eastAsiaTheme="minorHAnsi" w:hAnsi="Times New Roman"/>
          <w:sz w:val="26"/>
          <w:szCs w:val="26"/>
        </w:rPr>
        <w:t>д</w:t>
      </w:r>
      <w:r w:rsidRPr="00B44A52">
        <w:rPr>
          <w:rFonts w:ascii="Times New Roman" w:eastAsiaTheme="minorHAnsi" w:hAnsi="Times New Roman"/>
          <w:sz w:val="26"/>
          <w:szCs w:val="26"/>
        </w:rPr>
        <w:t>о</w:t>
      </w:r>
      <w:r w:rsidR="00340072">
        <w:rPr>
          <w:rFonts w:ascii="Times New Roman" w:eastAsiaTheme="minorHAnsi" w:hAnsi="Times New Roman"/>
          <w:sz w:val="26"/>
          <w:szCs w:val="26"/>
        </w:rPr>
        <w:t xml:space="preserve"> </w:t>
      </w:r>
      <w:r w:rsidRPr="00B44A52">
        <w:rPr>
          <w:rFonts w:ascii="Times New Roman" w:eastAsiaTheme="minorHAnsi" w:hAnsi="Times New Roman"/>
          <w:sz w:val="26"/>
          <w:szCs w:val="26"/>
        </w:rPr>
        <w:t>2015</w:t>
      </w:r>
      <w:r w:rsidR="00340072">
        <w:rPr>
          <w:rFonts w:ascii="Times New Roman" w:eastAsiaTheme="minorHAnsi" w:hAnsi="Times New Roman"/>
          <w:sz w:val="26"/>
          <w:szCs w:val="26"/>
        </w:rPr>
        <w:t> </w:t>
      </w:r>
      <w:r w:rsidRPr="00B44A52">
        <w:rPr>
          <w:rFonts w:ascii="Times New Roman" w:eastAsiaTheme="minorHAnsi" w:hAnsi="Times New Roman"/>
          <w:sz w:val="26"/>
          <w:szCs w:val="26"/>
        </w:rPr>
        <w:t xml:space="preserve"> рок</w:t>
      </w:r>
      <w:r w:rsidR="000D4872">
        <w:rPr>
          <w:rFonts w:ascii="Times New Roman" w:eastAsiaTheme="minorHAnsi" w:hAnsi="Times New Roman"/>
          <w:sz w:val="26"/>
          <w:szCs w:val="26"/>
        </w:rPr>
        <w:t>у</w:t>
      </w:r>
      <w:r w:rsidRPr="00B44A52">
        <w:rPr>
          <w:rFonts w:ascii="Times New Roman" w:eastAsiaTheme="minorHAnsi" w:hAnsi="Times New Roman"/>
          <w:sz w:val="26"/>
          <w:szCs w:val="26"/>
        </w:rPr>
        <w:t xml:space="preserve">, у паперових </w:t>
      </w:r>
      <w:r w:rsidR="000D4872">
        <w:rPr>
          <w:rFonts w:ascii="Times New Roman" w:eastAsiaTheme="minorHAnsi" w:hAnsi="Times New Roman"/>
          <w:sz w:val="26"/>
          <w:szCs w:val="26"/>
        </w:rPr>
        <w:t>д</w:t>
      </w:r>
      <w:r w:rsidRPr="00B44A52">
        <w:rPr>
          <w:rFonts w:ascii="Times New Roman" w:eastAsiaTheme="minorHAnsi" w:hAnsi="Times New Roman"/>
          <w:sz w:val="26"/>
          <w:szCs w:val="26"/>
        </w:rPr>
        <w:t xml:space="preserve">еклараціях про майно, доходи, витрати і зобов’язання </w:t>
      </w:r>
      <w:r w:rsidRPr="00B44A52">
        <w:rPr>
          <w:rFonts w:ascii="Times New Roman" w:eastAsiaTheme="minorHAnsi" w:hAnsi="Times New Roman"/>
          <w:sz w:val="26"/>
          <w:szCs w:val="26"/>
        </w:rPr>
        <w:lastRenderedPageBreak/>
        <w:t>фінансового характеру за зазначені звітні періоди ним не зазначалась сума витрат на його придбання.</w:t>
      </w:r>
    </w:p>
    <w:p w:rsidR="000D4872" w:rsidRDefault="006822CC" w:rsidP="006822CC">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Відповідно до Прикінцев</w:t>
      </w:r>
      <w:r w:rsidR="004D5D9E" w:rsidRPr="00B44A52">
        <w:rPr>
          <w:rFonts w:ascii="Times New Roman" w:eastAsiaTheme="minorHAnsi" w:hAnsi="Times New Roman"/>
          <w:sz w:val="26"/>
          <w:szCs w:val="26"/>
        </w:rPr>
        <w:t xml:space="preserve">их положень Закону України «Про </w:t>
      </w:r>
      <w:r w:rsidRPr="00B44A52">
        <w:rPr>
          <w:rFonts w:ascii="Times New Roman" w:eastAsiaTheme="minorHAnsi" w:hAnsi="Times New Roman"/>
          <w:sz w:val="26"/>
          <w:szCs w:val="26"/>
        </w:rPr>
        <w:t>запобігання корупції» Національним агентством з питань запобігання корупції прийнято рішення  від</w:t>
      </w:r>
      <w:r w:rsidR="00340072">
        <w:rPr>
          <w:rFonts w:ascii="Times New Roman" w:eastAsiaTheme="minorHAnsi" w:hAnsi="Times New Roman"/>
          <w:sz w:val="26"/>
          <w:szCs w:val="26"/>
        </w:rPr>
        <w:t> </w:t>
      </w:r>
      <w:r w:rsidRPr="00B44A52">
        <w:rPr>
          <w:rFonts w:ascii="Times New Roman" w:eastAsiaTheme="minorHAnsi" w:hAnsi="Times New Roman"/>
          <w:sz w:val="26"/>
          <w:szCs w:val="26"/>
        </w:rPr>
        <w:t>11</w:t>
      </w:r>
      <w:r w:rsidR="00340072">
        <w:rPr>
          <w:rFonts w:ascii="Times New Roman" w:eastAsiaTheme="minorHAnsi" w:hAnsi="Times New Roman"/>
          <w:sz w:val="26"/>
          <w:szCs w:val="26"/>
        </w:rPr>
        <w:t> </w:t>
      </w:r>
      <w:r w:rsidRPr="00B44A52">
        <w:rPr>
          <w:rFonts w:ascii="Times New Roman" w:eastAsiaTheme="minorHAnsi" w:hAnsi="Times New Roman"/>
          <w:sz w:val="26"/>
          <w:szCs w:val="26"/>
        </w:rPr>
        <w:t xml:space="preserve">червня 2016 року </w:t>
      </w:r>
      <w:r w:rsidR="000D4872" w:rsidRPr="00B44A52">
        <w:rPr>
          <w:rFonts w:ascii="Times New Roman" w:eastAsiaTheme="minorHAnsi" w:hAnsi="Times New Roman"/>
          <w:sz w:val="26"/>
          <w:szCs w:val="26"/>
        </w:rPr>
        <w:t>№ 2</w:t>
      </w:r>
      <w:r w:rsidR="000D4872">
        <w:rPr>
          <w:rFonts w:ascii="Times New Roman" w:eastAsiaTheme="minorHAnsi" w:hAnsi="Times New Roman"/>
          <w:sz w:val="26"/>
          <w:szCs w:val="26"/>
        </w:rPr>
        <w:t xml:space="preserve"> </w:t>
      </w:r>
      <w:r w:rsidRPr="00B44A52">
        <w:rPr>
          <w:rFonts w:ascii="Times New Roman" w:eastAsiaTheme="minorHAnsi" w:hAnsi="Times New Roman"/>
          <w:sz w:val="26"/>
          <w:szCs w:val="26"/>
        </w:rPr>
        <w:t>про початок роботи системи електронного декларування з</w:t>
      </w:r>
      <w:r w:rsidR="00340072">
        <w:rPr>
          <w:rFonts w:ascii="Times New Roman" w:eastAsiaTheme="minorHAnsi" w:hAnsi="Times New Roman"/>
          <w:sz w:val="26"/>
          <w:szCs w:val="26"/>
        </w:rPr>
        <w:t> </w:t>
      </w:r>
      <w:r w:rsidRPr="00B44A52">
        <w:rPr>
          <w:rFonts w:ascii="Times New Roman" w:eastAsiaTheme="minorHAnsi" w:hAnsi="Times New Roman"/>
          <w:sz w:val="26"/>
          <w:szCs w:val="26"/>
        </w:rPr>
        <w:t xml:space="preserve">01 вересня 2016 року. Згідно </w:t>
      </w:r>
      <w:r w:rsidR="000D4872">
        <w:rPr>
          <w:rFonts w:ascii="Times New Roman" w:eastAsiaTheme="minorHAnsi" w:hAnsi="Times New Roman"/>
          <w:sz w:val="26"/>
          <w:szCs w:val="26"/>
        </w:rPr>
        <w:t xml:space="preserve">зі </w:t>
      </w:r>
      <w:r w:rsidRPr="00B44A52">
        <w:rPr>
          <w:rFonts w:ascii="Times New Roman" w:eastAsiaTheme="minorHAnsi" w:hAnsi="Times New Roman"/>
          <w:sz w:val="26"/>
          <w:szCs w:val="26"/>
        </w:rPr>
        <w:t>статт</w:t>
      </w:r>
      <w:r w:rsidR="000D4872">
        <w:rPr>
          <w:rFonts w:ascii="Times New Roman" w:eastAsiaTheme="minorHAnsi" w:hAnsi="Times New Roman"/>
          <w:sz w:val="26"/>
          <w:szCs w:val="26"/>
        </w:rPr>
        <w:t>ею</w:t>
      </w:r>
      <w:r w:rsidRPr="00B44A52">
        <w:rPr>
          <w:rFonts w:ascii="Times New Roman" w:eastAsiaTheme="minorHAnsi" w:hAnsi="Times New Roman"/>
          <w:sz w:val="26"/>
          <w:szCs w:val="26"/>
        </w:rPr>
        <w:t xml:space="preserve"> 45 зазначеного </w:t>
      </w:r>
      <w:r w:rsidR="000D4872">
        <w:rPr>
          <w:rFonts w:ascii="Times New Roman" w:eastAsiaTheme="minorHAnsi" w:hAnsi="Times New Roman"/>
          <w:sz w:val="26"/>
          <w:szCs w:val="26"/>
        </w:rPr>
        <w:t>з</w:t>
      </w:r>
      <w:r w:rsidRPr="00B44A52">
        <w:rPr>
          <w:rFonts w:ascii="Times New Roman" w:eastAsiaTheme="minorHAnsi" w:hAnsi="Times New Roman"/>
          <w:sz w:val="26"/>
          <w:szCs w:val="26"/>
        </w:rPr>
        <w:t xml:space="preserve">акону форма </w:t>
      </w:r>
      <w:r w:rsidR="000D4872">
        <w:rPr>
          <w:rFonts w:ascii="Times New Roman" w:eastAsiaTheme="minorHAnsi" w:hAnsi="Times New Roman"/>
          <w:sz w:val="26"/>
          <w:szCs w:val="26"/>
        </w:rPr>
        <w:t>д</w:t>
      </w:r>
      <w:r w:rsidRPr="00B44A52">
        <w:rPr>
          <w:rFonts w:ascii="Times New Roman" w:eastAsiaTheme="minorHAnsi" w:hAnsi="Times New Roman"/>
          <w:sz w:val="26"/>
          <w:szCs w:val="26"/>
        </w:rPr>
        <w:t>екларації особи,</w:t>
      </w:r>
      <w:r w:rsidR="00340072">
        <w:rPr>
          <w:rFonts w:ascii="Times New Roman" w:eastAsiaTheme="minorHAnsi" w:hAnsi="Times New Roman"/>
          <w:sz w:val="26"/>
          <w:szCs w:val="26"/>
        </w:rPr>
        <w:t> </w:t>
      </w:r>
      <w:r w:rsidRPr="00B44A52">
        <w:rPr>
          <w:rFonts w:ascii="Times New Roman" w:eastAsiaTheme="minorHAnsi" w:hAnsi="Times New Roman"/>
          <w:sz w:val="26"/>
          <w:szCs w:val="26"/>
        </w:rPr>
        <w:t>уповноваженої на виконання функцій держави або місцевого самоврядування, визначається Національним агентством</w:t>
      </w:r>
      <w:r w:rsidR="000D4872">
        <w:rPr>
          <w:rFonts w:ascii="Times New Roman" w:eastAsiaTheme="minorHAnsi" w:hAnsi="Times New Roman"/>
          <w:sz w:val="26"/>
          <w:szCs w:val="26"/>
        </w:rPr>
        <w:t xml:space="preserve"> з питань запобігання корупції.</w:t>
      </w:r>
    </w:p>
    <w:p w:rsidR="006822CC" w:rsidRPr="00B44A52" w:rsidRDefault="000D4872" w:rsidP="006822CC">
      <w:pPr>
        <w:autoSpaceDE w:val="0"/>
        <w:autoSpaceDN w:val="0"/>
        <w:adjustRightInd w:val="0"/>
        <w:spacing w:after="0" w:line="240" w:lineRule="auto"/>
        <w:ind w:firstLine="567"/>
        <w:jc w:val="both"/>
        <w:rPr>
          <w:rFonts w:ascii="Times New Roman" w:eastAsiaTheme="minorHAnsi" w:hAnsi="Times New Roman"/>
          <w:sz w:val="26"/>
          <w:szCs w:val="26"/>
        </w:rPr>
      </w:pPr>
      <w:r>
        <w:rPr>
          <w:rFonts w:ascii="Times New Roman" w:eastAsiaTheme="minorHAnsi" w:hAnsi="Times New Roman"/>
          <w:sz w:val="26"/>
          <w:szCs w:val="26"/>
        </w:rPr>
        <w:t>У</w:t>
      </w:r>
      <w:r w:rsidR="006822CC" w:rsidRPr="00B44A52">
        <w:rPr>
          <w:rFonts w:ascii="Times New Roman" w:eastAsiaTheme="minorHAnsi" w:hAnsi="Times New Roman"/>
          <w:sz w:val="26"/>
          <w:szCs w:val="26"/>
        </w:rPr>
        <w:t xml:space="preserve"> Розділі 6 «Цінне рухоме майно </w:t>
      </w:r>
      <w:r w:rsidRPr="00B44A52">
        <w:rPr>
          <w:rFonts w:ascii="Times New Roman" w:eastAsiaTheme="minorHAnsi" w:hAnsi="Times New Roman"/>
          <w:sz w:val="26"/>
          <w:szCs w:val="26"/>
        </w:rPr>
        <w:t>–</w:t>
      </w:r>
      <w:r w:rsidR="006822CC" w:rsidRPr="00B44A52">
        <w:rPr>
          <w:rFonts w:ascii="Times New Roman" w:eastAsiaTheme="minorHAnsi" w:hAnsi="Times New Roman"/>
          <w:sz w:val="26"/>
          <w:szCs w:val="26"/>
        </w:rPr>
        <w:t xml:space="preserve"> транспортні засоби» щорічної </w:t>
      </w:r>
      <w:r>
        <w:rPr>
          <w:rFonts w:ascii="Times New Roman" w:eastAsiaTheme="minorHAnsi" w:hAnsi="Times New Roman"/>
          <w:sz w:val="26"/>
          <w:szCs w:val="26"/>
        </w:rPr>
        <w:t>д</w:t>
      </w:r>
      <w:r w:rsidR="006822CC" w:rsidRPr="00B44A52">
        <w:rPr>
          <w:rFonts w:ascii="Times New Roman" w:eastAsiaTheme="minorHAnsi" w:hAnsi="Times New Roman"/>
          <w:sz w:val="26"/>
          <w:szCs w:val="26"/>
        </w:rPr>
        <w:t>екларації передбачено поле «вартість на дату набуття у власність, володіння чи користування».</w:t>
      </w:r>
    </w:p>
    <w:p w:rsidR="006822CC" w:rsidRPr="00B44A52" w:rsidRDefault="006822CC" w:rsidP="006822CC">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 xml:space="preserve">З часу придбання автомобіля марки «Мазда 3» пройшло </w:t>
      </w:r>
      <w:r w:rsidR="00B83CC2">
        <w:rPr>
          <w:rFonts w:ascii="Times New Roman" w:eastAsiaTheme="minorHAnsi" w:hAnsi="Times New Roman"/>
          <w:sz w:val="26"/>
          <w:szCs w:val="26"/>
        </w:rPr>
        <w:t>багато часу</w:t>
      </w:r>
      <w:r w:rsidRPr="00B44A52">
        <w:rPr>
          <w:rFonts w:ascii="Times New Roman" w:eastAsiaTheme="minorHAnsi" w:hAnsi="Times New Roman"/>
          <w:sz w:val="26"/>
          <w:szCs w:val="26"/>
        </w:rPr>
        <w:t>. Окрім того, у листопаді 2010 року з автомобіля бул</w:t>
      </w:r>
      <w:r w:rsidR="00B83CC2">
        <w:rPr>
          <w:rFonts w:ascii="Times New Roman" w:eastAsiaTheme="minorHAnsi" w:hAnsi="Times New Roman"/>
          <w:sz w:val="26"/>
          <w:szCs w:val="26"/>
        </w:rPr>
        <w:t>о</w:t>
      </w:r>
      <w:r w:rsidRPr="00B44A52">
        <w:rPr>
          <w:rFonts w:ascii="Times New Roman" w:eastAsiaTheme="minorHAnsi" w:hAnsi="Times New Roman"/>
          <w:sz w:val="26"/>
          <w:szCs w:val="26"/>
        </w:rPr>
        <w:t xml:space="preserve"> викраден</w:t>
      </w:r>
      <w:r w:rsidR="00B83CC2">
        <w:rPr>
          <w:rFonts w:ascii="Times New Roman" w:eastAsiaTheme="minorHAnsi" w:hAnsi="Times New Roman"/>
          <w:sz w:val="26"/>
          <w:szCs w:val="26"/>
        </w:rPr>
        <w:t>о</w:t>
      </w:r>
      <w:r w:rsidRPr="00B44A52">
        <w:rPr>
          <w:rFonts w:ascii="Times New Roman" w:eastAsiaTheme="minorHAnsi" w:hAnsi="Times New Roman"/>
          <w:sz w:val="26"/>
          <w:szCs w:val="26"/>
        </w:rPr>
        <w:t xml:space="preserve"> особис</w:t>
      </w:r>
      <w:r w:rsidR="00B83CC2">
        <w:rPr>
          <w:rFonts w:ascii="Times New Roman" w:eastAsiaTheme="minorHAnsi" w:hAnsi="Times New Roman"/>
          <w:sz w:val="26"/>
          <w:szCs w:val="26"/>
        </w:rPr>
        <w:t>ті речі, у тому числі документи щодо нього</w:t>
      </w:r>
      <w:r w:rsidRPr="00B44A52">
        <w:rPr>
          <w:rFonts w:ascii="Times New Roman" w:eastAsiaTheme="minorHAnsi" w:hAnsi="Times New Roman"/>
          <w:sz w:val="26"/>
          <w:szCs w:val="26"/>
        </w:rPr>
        <w:t>. Крім того, ДП «Мо</w:t>
      </w:r>
      <w:r w:rsidR="00B83CC2">
        <w:rPr>
          <w:rFonts w:ascii="Times New Roman" w:eastAsiaTheme="minorHAnsi" w:hAnsi="Times New Roman"/>
          <w:sz w:val="26"/>
          <w:szCs w:val="26"/>
        </w:rPr>
        <w:t>тор-Центр Поділля»</w:t>
      </w:r>
      <w:r w:rsidR="00875AB6">
        <w:rPr>
          <w:rFonts w:ascii="Times New Roman" w:eastAsiaTheme="minorHAnsi" w:hAnsi="Times New Roman"/>
          <w:sz w:val="26"/>
          <w:szCs w:val="26"/>
        </w:rPr>
        <w:t xml:space="preserve"> </w:t>
      </w:r>
      <w:r w:rsidR="00B83CC2">
        <w:rPr>
          <w:rFonts w:ascii="Times New Roman" w:eastAsiaTheme="minorHAnsi" w:hAnsi="Times New Roman"/>
          <w:sz w:val="26"/>
          <w:szCs w:val="26"/>
        </w:rPr>
        <w:t>ТОВ «Мотор-</w:t>
      </w:r>
      <w:r w:rsidRPr="00B44A52">
        <w:rPr>
          <w:rFonts w:ascii="Times New Roman" w:eastAsiaTheme="minorHAnsi" w:hAnsi="Times New Roman"/>
          <w:sz w:val="26"/>
          <w:szCs w:val="26"/>
        </w:rPr>
        <w:t>Центр»</w:t>
      </w:r>
      <w:r w:rsidR="00B83CC2">
        <w:rPr>
          <w:rFonts w:ascii="Times New Roman" w:eastAsiaTheme="minorHAnsi" w:hAnsi="Times New Roman"/>
          <w:sz w:val="26"/>
          <w:szCs w:val="26"/>
        </w:rPr>
        <w:t xml:space="preserve"> (продавець авто)</w:t>
      </w:r>
      <w:r w:rsidRPr="00B44A52">
        <w:rPr>
          <w:rFonts w:ascii="Times New Roman" w:eastAsiaTheme="minorHAnsi" w:hAnsi="Times New Roman"/>
          <w:sz w:val="26"/>
          <w:szCs w:val="26"/>
        </w:rPr>
        <w:t xml:space="preserve">, припинило </w:t>
      </w:r>
      <w:r w:rsidR="00B83CC2">
        <w:rPr>
          <w:rFonts w:ascii="Times New Roman" w:eastAsiaTheme="minorHAnsi" w:hAnsi="Times New Roman"/>
          <w:sz w:val="26"/>
          <w:szCs w:val="26"/>
        </w:rPr>
        <w:t xml:space="preserve">свою </w:t>
      </w:r>
      <w:r w:rsidRPr="00B44A52">
        <w:rPr>
          <w:rFonts w:ascii="Times New Roman" w:eastAsiaTheme="minorHAnsi" w:hAnsi="Times New Roman"/>
          <w:sz w:val="26"/>
          <w:szCs w:val="26"/>
        </w:rPr>
        <w:t>діяльність 23 грудня 2015 року, що також унеможливлює отримання інформаці</w:t>
      </w:r>
      <w:r w:rsidR="00B83CC2">
        <w:rPr>
          <w:rFonts w:ascii="Times New Roman" w:eastAsiaTheme="minorHAnsi" w:hAnsi="Times New Roman"/>
          <w:sz w:val="26"/>
          <w:szCs w:val="26"/>
        </w:rPr>
        <w:t>ї</w:t>
      </w:r>
      <w:r w:rsidRPr="00B44A52">
        <w:rPr>
          <w:rFonts w:ascii="Times New Roman" w:eastAsiaTheme="minorHAnsi" w:hAnsi="Times New Roman"/>
          <w:sz w:val="26"/>
          <w:szCs w:val="26"/>
        </w:rPr>
        <w:t xml:space="preserve"> про вартість автомобіля.</w:t>
      </w:r>
    </w:p>
    <w:p w:rsidR="00B771F9" w:rsidRPr="00B44A52" w:rsidRDefault="006822CC" w:rsidP="00B771F9">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 xml:space="preserve">Зважаючи на зазначені обставини, при заповненні </w:t>
      </w:r>
      <w:r w:rsidR="00B83CC2">
        <w:rPr>
          <w:rFonts w:ascii="Times New Roman" w:eastAsiaTheme="minorHAnsi" w:hAnsi="Times New Roman"/>
          <w:sz w:val="26"/>
          <w:szCs w:val="26"/>
        </w:rPr>
        <w:t>р</w:t>
      </w:r>
      <w:r w:rsidRPr="00B44A52">
        <w:rPr>
          <w:rFonts w:ascii="Times New Roman" w:eastAsiaTheme="minorHAnsi" w:hAnsi="Times New Roman"/>
          <w:sz w:val="26"/>
          <w:szCs w:val="26"/>
        </w:rPr>
        <w:t>озділу 6 «Цінне рухоме майно</w:t>
      </w:r>
      <w:r w:rsidR="00340072">
        <w:rPr>
          <w:rFonts w:ascii="Times New Roman" w:eastAsiaTheme="minorHAnsi" w:hAnsi="Times New Roman"/>
          <w:sz w:val="26"/>
          <w:szCs w:val="26"/>
        </w:rPr>
        <w:t> </w:t>
      </w:r>
      <w:r w:rsidR="00B83CC2" w:rsidRPr="00B44A52">
        <w:rPr>
          <w:rFonts w:ascii="Times New Roman" w:eastAsiaTheme="minorHAnsi" w:hAnsi="Times New Roman"/>
          <w:sz w:val="26"/>
          <w:szCs w:val="26"/>
        </w:rPr>
        <w:t>–</w:t>
      </w:r>
      <w:r w:rsidRPr="00B44A52">
        <w:rPr>
          <w:rFonts w:ascii="Times New Roman" w:eastAsiaTheme="minorHAnsi" w:hAnsi="Times New Roman"/>
          <w:sz w:val="26"/>
          <w:szCs w:val="26"/>
        </w:rPr>
        <w:t xml:space="preserve"> транспортні засоби» </w:t>
      </w:r>
      <w:r w:rsidR="00B83CC2">
        <w:rPr>
          <w:rFonts w:ascii="Times New Roman" w:eastAsiaTheme="minorHAnsi" w:hAnsi="Times New Roman"/>
          <w:sz w:val="26"/>
          <w:szCs w:val="26"/>
        </w:rPr>
        <w:t>щ</w:t>
      </w:r>
      <w:r w:rsidRPr="00B44A52">
        <w:rPr>
          <w:rFonts w:ascii="Times New Roman" w:eastAsiaTheme="minorHAnsi" w:hAnsi="Times New Roman"/>
          <w:sz w:val="26"/>
          <w:szCs w:val="26"/>
        </w:rPr>
        <w:t>орічної декларації особи, уповноваженої на виконання функцій держави або місцевого самоврядування, за 2015 рік в електронному вигляді в</w:t>
      </w:r>
      <w:r w:rsidR="00340072">
        <w:rPr>
          <w:rFonts w:ascii="Times New Roman" w:eastAsiaTheme="minorHAnsi" w:hAnsi="Times New Roman"/>
          <w:sz w:val="26"/>
          <w:szCs w:val="26"/>
        </w:rPr>
        <w:t xml:space="preserve"> </w:t>
      </w:r>
      <w:r w:rsidRPr="00B44A52">
        <w:rPr>
          <w:rFonts w:ascii="Times New Roman" w:eastAsiaTheme="minorHAnsi" w:hAnsi="Times New Roman"/>
          <w:sz w:val="26"/>
          <w:szCs w:val="26"/>
        </w:rPr>
        <w:t xml:space="preserve"> полі «вартість на дату набуття у власність, володіння чи користування</w:t>
      </w:r>
      <w:r w:rsidR="00D41569">
        <w:rPr>
          <w:rFonts w:ascii="Times New Roman" w:eastAsiaTheme="minorHAnsi" w:hAnsi="Times New Roman"/>
          <w:sz w:val="26"/>
          <w:szCs w:val="26"/>
        </w:rPr>
        <w:t xml:space="preserve">» ним зазначено «не відомо» і надалі ця інформація </w:t>
      </w:r>
      <w:r w:rsidRPr="00B44A52">
        <w:rPr>
          <w:rFonts w:ascii="Times New Roman" w:eastAsiaTheme="minorHAnsi" w:hAnsi="Times New Roman"/>
          <w:sz w:val="26"/>
          <w:szCs w:val="26"/>
        </w:rPr>
        <w:t>не вказувалась.</w:t>
      </w:r>
    </w:p>
    <w:p w:rsidR="00AA3D25" w:rsidRPr="00D41569" w:rsidRDefault="00D41569" w:rsidP="00D41569">
      <w:pPr>
        <w:autoSpaceDE w:val="0"/>
        <w:autoSpaceDN w:val="0"/>
        <w:adjustRightInd w:val="0"/>
        <w:spacing w:after="0" w:line="240" w:lineRule="auto"/>
        <w:ind w:firstLine="567"/>
        <w:jc w:val="both"/>
        <w:rPr>
          <w:rFonts w:ascii="Times New Roman" w:eastAsiaTheme="minorHAnsi" w:hAnsi="Times New Roman"/>
          <w:bCs/>
          <w:sz w:val="26"/>
          <w:szCs w:val="26"/>
        </w:rPr>
      </w:pPr>
      <w:r>
        <w:rPr>
          <w:rFonts w:ascii="Times New Roman" w:eastAsiaTheme="minorHAnsi" w:hAnsi="Times New Roman"/>
          <w:bCs/>
          <w:sz w:val="26"/>
          <w:szCs w:val="26"/>
        </w:rPr>
        <w:t>Стосовно</w:t>
      </w:r>
      <w:r w:rsidR="00AA3D25" w:rsidRPr="00B44A52">
        <w:rPr>
          <w:rFonts w:ascii="Times New Roman" w:eastAsiaTheme="minorHAnsi" w:hAnsi="Times New Roman"/>
          <w:bCs/>
          <w:sz w:val="26"/>
          <w:szCs w:val="26"/>
        </w:rPr>
        <w:t xml:space="preserve"> різниці між сумами отриманих та повернутих кредитів, зазначен</w:t>
      </w:r>
      <w:r>
        <w:rPr>
          <w:rFonts w:ascii="Times New Roman" w:eastAsiaTheme="minorHAnsi" w:hAnsi="Times New Roman"/>
          <w:bCs/>
          <w:sz w:val="26"/>
          <w:szCs w:val="26"/>
        </w:rPr>
        <w:t>ими</w:t>
      </w:r>
      <w:r w:rsidR="00AA3D25" w:rsidRPr="00B44A52">
        <w:rPr>
          <w:rFonts w:ascii="Times New Roman" w:eastAsiaTheme="minorHAnsi" w:hAnsi="Times New Roman"/>
          <w:bCs/>
          <w:sz w:val="26"/>
          <w:szCs w:val="26"/>
        </w:rPr>
        <w:t xml:space="preserve"> в </w:t>
      </w:r>
      <w:r>
        <w:rPr>
          <w:rFonts w:ascii="Times New Roman" w:eastAsiaTheme="minorHAnsi" w:hAnsi="Times New Roman"/>
          <w:bCs/>
          <w:sz w:val="26"/>
          <w:szCs w:val="26"/>
        </w:rPr>
        <w:t>д</w:t>
      </w:r>
      <w:r w:rsidR="00AA3D25" w:rsidRPr="00B44A52">
        <w:rPr>
          <w:rFonts w:ascii="Times New Roman" w:eastAsiaTheme="minorHAnsi" w:hAnsi="Times New Roman"/>
          <w:bCs/>
          <w:sz w:val="26"/>
          <w:szCs w:val="26"/>
        </w:rPr>
        <w:t>еклараціях за 2018</w:t>
      </w:r>
      <w:r w:rsidR="00DC731E" w:rsidRPr="00B44A52">
        <w:rPr>
          <w:rFonts w:ascii="Times New Roman" w:eastAsiaTheme="minorHAnsi" w:hAnsi="Times New Roman"/>
          <w:bCs/>
          <w:sz w:val="26"/>
          <w:szCs w:val="26"/>
        </w:rPr>
        <w:t xml:space="preserve"> </w:t>
      </w:r>
      <w:r w:rsidRPr="00B44A52">
        <w:rPr>
          <w:rFonts w:ascii="Times New Roman" w:eastAsiaTheme="minorHAnsi" w:hAnsi="Times New Roman"/>
          <w:sz w:val="26"/>
          <w:szCs w:val="26"/>
        </w:rPr>
        <w:t>–</w:t>
      </w:r>
      <w:r w:rsidR="00DC731E" w:rsidRPr="00B44A52">
        <w:rPr>
          <w:rFonts w:ascii="Times New Roman" w:eastAsiaTheme="minorHAnsi" w:hAnsi="Times New Roman"/>
          <w:bCs/>
          <w:sz w:val="26"/>
          <w:szCs w:val="26"/>
        </w:rPr>
        <w:t xml:space="preserve"> 2020 роки суддя пояснив, що </w:t>
      </w:r>
      <w:r w:rsidR="00AA3D25" w:rsidRPr="00B44A52">
        <w:rPr>
          <w:rFonts w:ascii="Times New Roman" w:eastAsiaTheme="minorHAnsi" w:hAnsi="Times New Roman"/>
          <w:sz w:val="26"/>
          <w:szCs w:val="26"/>
        </w:rPr>
        <w:t xml:space="preserve">ним в AT «Альфа Банк» </w:t>
      </w:r>
      <w:r>
        <w:rPr>
          <w:rFonts w:ascii="Times New Roman" w:eastAsiaTheme="minorHAnsi" w:hAnsi="Times New Roman"/>
          <w:sz w:val="26"/>
          <w:szCs w:val="26"/>
        </w:rPr>
        <w:t xml:space="preserve">отримано </w:t>
      </w:r>
      <w:r w:rsidR="00AA3D25" w:rsidRPr="00B44A52">
        <w:rPr>
          <w:rFonts w:ascii="Times New Roman" w:eastAsiaTheme="minorHAnsi" w:hAnsi="Times New Roman"/>
          <w:sz w:val="26"/>
          <w:szCs w:val="26"/>
        </w:rPr>
        <w:t>кредитні кошти у вигляді кредитної лінії до</w:t>
      </w:r>
      <w:r>
        <w:rPr>
          <w:rFonts w:ascii="Times New Roman" w:eastAsiaTheme="minorHAnsi" w:hAnsi="Times New Roman"/>
          <w:sz w:val="26"/>
          <w:szCs w:val="26"/>
        </w:rPr>
        <w:t xml:space="preserve"> зарплатної банківської картки,</w:t>
      </w:r>
      <w:r>
        <w:rPr>
          <w:rFonts w:ascii="Times New Roman" w:eastAsiaTheme="minorHAnsi" w:hAnsi="Times New Roman"/>
          <w:bCs/>
          <w:sz w:val="26"/>
          <w:szCs w:val="26"/>
        </w:rPr>
        <w:t xml:space="preserve"> </w:t>
      </w:r>
      <w:r w:rsidR="00AA3D25" w:rsidRPr="00B44A52">
        <w:rPr>
          <w:rFonts w:ascii="Times New Roman" w:eastAsiaTheme="minorHAnsi" w:hAnsi="Times New Roman"/>
          <w:sz w:val="26"/>
          <w:szCs w:val="26"/>
        </w:rPr>
        <w:t>за умовами</w:t>
      </w:r>
      <w:r w:rsidR="00BB595F">
        <w:rPr>
          <w:rFonts w:ascii="Times New Roman" w:eastAsiaTheme="minorHAnsi" w:hAnsi="Times New Roman"/>
          <w:sz w:val="26"/>
          <w:szCs w:val="26"/>
        </w:rPr>
        <w:t> </w:t>
      </w:r>
      <w:r>
        <w:rPr>
          <w:rFonts w:ascii="Times New Roman" w:eastAsiaTheme="minorHAnsi" w:hAnsi="Times New Roman"/>
          <w:sz w:val="26"/>
          <w:szCs w:val="26"/>
        </w:rPr>
        <w:t>цього банку</w:t>
      </w:r>
      <w:r w:rsidR="00AA3D25" w:rsidRPr="00B44A52">
        <w:rPr>
          <w:rFonts w:ascii="Times New Roman" w:eastAsiaTheme="minorHAnsi" w:hAnsi="Times New Roman"/>
          <w:sz w:val="26"/>
          <w:szCs w:val="26"/>
        </w:rPr>
        <w:t xml:space="preserve"> пільговий період користування такими кредитними коштами </w:t>
      </w:r>
      <w:r w:rsidR="00174666">
        <w:rPr>
          <w:rFonts w:ascii="Times New Roman" w:eastAsiaTheme="minorHAnsi" w:hAnsi="Times New Roman"/>
          <w:sz w:val="26"/>
          <w:szCs w:val="26"/>
        </w:rPr>
        <w:t>становив</w:t>
      </w:r>
      <w:r w:rsidR="00AA3D25" w:rsidRPr="00B44A52">
        <w:rPr>
          <w:rFonts w:ascii="Times New Roman" w:eastAsiaTheme="minorHAnsi" w:hAnsi="Times New Roman"/>
          <w:sz w:val="26"/>
          <w:szCs w:val="26"/>
        </w:rPr>
        <w:t xml:space="preserve"> 62 дні, щорічною декларац</w:t>
      </w:r>
      <w:r w:rsidR="00875AB6">
        <w:rPr>
          <w:rFonts w:ascii="Times New Roman" w:eastAsiaTheme="minorHAnsi" w:hAnsi="Times New Roman"/>
          <w:sz w:val="26"/>
          <w:szCs w:val="26"/>
        </w:rPr>
        <w:t>ією охоплюється звітний період</w:t>
      </w:r>
      <w:r w:rsidR="00AA3D25" w:rsidRPr="00B44A52">
        <w:rPr>
          <w:rFonts w:ascii="Times New Roman" w:eastAsiaTheme="minorHAnsi" w:hAnsi="Times New Roman"/>
          <w:sz w:val="26"/>
          <w:szCs w:val="26"/>
        </w:rPr>
        <w:t xml:space="preserve"> з 01 січня </w:t>
      </w:r>
      <w:r w:rsidR="00174666">
        <w:rPr>
          <w:rFonts w:ascii="Times New Roman" w:eastAsiaTheme="minorHAnsi" w:hAnsi="Times New Roman"/>
          <w:sz w:val="26"/>
          <w:szCs w:val="26"/>
        </w:rPr>
        <w:t>д</w:t>
      </w:r>
      <w:r w:rsidR="00AA3D25" w:rsidRPr="00B44A52">
        <w:rPr>
          <w:rFonts w:ascii="Times New Roman" w:eastAsiaTheme="minorHAnsi" w:hAnsi="Times New Roman"/>
          <w:sz w:val="26"/>
          <w:szCs w:val="26"/>
        </w:rPr>
        <w:t>о</w:t>
      </w:r>
      <w:r w:rsidR="00875AB6">
        <w:rPr>
          <w:rFonts w:ascii="Times New Roman" w:eastAsiaTheme="minorHAnsi" w:hAnsi="Times New Roman"/>
          <w:sz w:val="26"/>
          <w:szCs w:val="26"/>
        </w:rPr>
        <w:t xml:space="preserve"> </w:t>
      </w:r>
      <w:r w:rsidR="00AA3D25" w:rsidRPr="00B44A52">
        <w:rPr>
          <w:rFonts w:ascii="Times New Roman" w:eastAsiaTheme="minorHAnsi" w:hAnsi="Times New Roman"/>
          <w:sz w:val="26"/>
          <w:szCs w:val="26"/>
        </w:rPr>
        <w:t>31</w:t>
      </w:r>
      <w:r w:rsidR="00BB595F">
        <w:rPr>
          <w:rFonts w:ascii="Times New Roman" w:eastAsiaTheme="minorHAnsi" w:hAnsi="Times New Roman"/>
          <w:sz w:val="26"/>
          <w:szCs w:val="26"/>
        </w:rPr>
        <w:t> </w:t>
      </w:r>
      <w:r w:rsidR="00AA3D25" w:rsidRPr="00B44A52">
        <w:rPr>
          <w:rFonts w:ascii="Times New Roman" w:eastAsiaTheme="minorHAnsi" w:hAnsi="Times New Roman"/>
          <w:sz w:val="26"/>
          <w:szCs w:val="26"/>
        </w:rPr>
        <w:t>грудня і на кінець відповідного звітного періоду (31 грудня) строк сплати за отриманими кредитними коштам не закінчився.</w:t>
      </w:r>
    </w:p>
    <w:p w:rsidR="00DC731E" w:rsidRPr="00B44A52" w:rsidRDefault="00AA3D25" w:rsidP="00DC731E">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 xml:space="preserve">Аналогічні пояснення стосуються даних члена сім’ї декларанта </w:t>
      </w:r>
      <w:r w:rsidR="00875AB6" w:rsidRPr="00B44A52">
        <w:rPr>
          <w:rFonts w:ascii="Times New Roman" w:eastAsiaTheme="minorHAnsi" w:hAnsi="Times New Roman"/>
          <w:sz w:val="26"/>
          <w:szCs w:val="26"/>
        </w:rPr>
        <w:t>–</w:t>
      </w:r>
      <w:r w:rsidRPr="00B44A52">
        <w:rPr>
          <w:rFonts w:ascii="Times New Roman" w:eastAsiaTheme="minorHAnsi" w:hAnsi="Times New Roman"/>
          <w:sz w:val="26"/>
          <w:szCs w:val="26"/>
        </w:rPr>
        <w:t xml:space="preserve"> </w:t>
      </w:r>
      <w:bookmarkStart w:id="0" w:name="_Hlk188014662"/>
      <w:r w:rsidR="00BB595F">
        <w:rPr>
          <w:rFonts w:ascii="Times New Roman" w:eastAsiaTheme="minorHAnsi" w:hAnsi="Times New Roman"/>
          <w:sz w:val="26"/>
          <w:szCs w:val="26"/>
        </w:rPr>
        <w:t>ОСОБА_2</w:t>
      </w:r>
      <w:bookmarkEnd w:id="0"/>
      <w:r w:rsidR="00BB595F">
        <w:rPr>
          <w:rFonts w:ascii="Times New Roman" w:eastAsiaTheme="minorHAnsi" w:hAnsi="Times New Roman"/>
          <w:sz w:val="26"/>
          <w:szCs w:val="26"/>
        </w:rPr>
        <w:t>.</w:t>
      </w:r>
      <w:r w:rsidRPr="00B44A52">
        <w:rPr>
          <w:rFonts w:ascii="Times New Roman" w:eastAsiaTheme="minorHAnsi" w:hAnsi="Times New Roman"/>
          <w:sz w:val="26"/>
          <w:szCs w:val="26"/>
        </w:rPr>
        <w:t xml:space="preserve"> </w:t>
      </w:r>
    </w:p>
    <w:p w:rsidR="00DC731E" w:rsidRPr="00B44A52" w:rsidRDefault="00E95279" w:rsidP="00395B2E">
      <w:pPr>
        <w:autoSpaceDE w:val="0"/>
        <w:autoSpaceDN w:val="0"/>
        <w:adjustRightInd w:val="0"/>
        <w:spacing w:after="0" w:line="240" w:lineRule="auto"/>
        <w:ind w:firstLine="567"/>
        <w:jc w:val="both"/>
        <w:rPr>
          <w:rFonts w:ascii="Times New Roman" w:eastAsiaTheme="minorHAnsi" w:hAnsi="Times New Roman"/>
          <w:sz w:val="26"/>
          <w:szCs w:val="26"/>
        </w:rPr>
      </w:pPr>
      <w:r>
        <w:rPr>
          <w:rFonts w:ascii="Times New Roman" w:eastAsiaTheme="minorHAnsi" w:hAnsi="Times New Roman"/>
          <w:sz w:val="26"/>
          <w:szCs w:val="26"/>
        </w:rPr>
        <w:t>Стосовно не</w:t>
      </w:r>
      <w:r w:rsidR="00DC731E" w:rsidRPr="00B44A52">
        <w:rPr>
          <w:rFonts w:ascii="Times New Roman" w:eastAsiaTheme="minorHAnsi" w:hAnsi="Times New Roman"/>
          <w:sz w:val="26"/>
          <w:szCs w:val="26"/>
        </w:rPr>
        <w:t xml:space="preserve">декларування права власності дружини на земельну ділянку і гараж </w:t>
      </w:r>
      <w:proofErr w:type="spellStart"/>
      <w:r w:rsidR="00DC731E" w:rsidRPr="00B44A52">
        <w:rPr>
          <w:rFonts w:ascii="Times New Roman" w:eastAsiaTheme="minorHAnsi" w:hAnsi="Times New Roman"/>
          <w:sz w:val="26"/>
          <w:szCs w:val="26"/>
        </w:rPr>
        <w:t>Грамчук</w:t>
      </w:r>
      <w:proofErr w:type="spellEnd"/>
      <w:r w:rsidR="00DC731E" w:rsidRPr="00B44A52">
        <w:rPr>
          <w:rFonts w:ascii="Times New Roman" w:eastAsiaTheme="minorHAnsi" w:hAnsi="Times New Roman"/>
          <w:sz w:val="26"/>
          <w:szCs w:val="26"/>
        </w:rPr>
        <w:t xml:space="preserve"> І.В. пояснив, що право власності на земельну ділянку площею 24 </w:t>
      </w:r>
      <w:proofErr w:type="spellStart"/>
      <w:r w:rsidR="00DC731E" w:rsidRPr="00B44A52">
        <w:rPr>
          <w:rFonts w:ascii="Times New Roman" w:eastAsiaTheme="minorHAnsi" w:hAnsi="Times New Roman"/>
          <w:sz w:val="26"/>
          <w:szCs w:val="26"/>
        </w:rPr>
        <w:t>кв.</w:t>
      </w:r>
      <w:r>
        <w:rPr>
          <w:rFonts w:ascii="Times New Roman" w:eastAsiaTheme="minorHAnsi" w:hAnsi="Times New Roman"/>
          <w:sz w:val="26"/>
          <w:szCs w:val="26"/>
        </w:rPr>
        <w:t>м</w:t>
      </w:r>
      <w:proofErr w:type="spellEnd"/>
      <w:r>
        <w:rPr>
          <w:rFonts w:ascii="Times New Roman" w:eastAsiaTheme="minorHAnsi" w:hAnsi="Times New Roman"/>
          <w:sz w:val="26"/>
          <w:szCs w:val="26"/>
        </w:rPr>
        <w:t>.</w:t>
      </w:r>
      <w:r w:rsidR="00DC731E" w:rsidRPr="00B44A52">
        <w:rPr>
          <w:rFonts w:ascii="Times New Roman" w:eastAsiaTheme="minorHAnsi" w:hAnsi="Times New Roman"/>
          <w:sz w:val="26"/>
          <w:szCs w:val="26"/>
        </w:rPr>
        <w:t xml:space="preserve"> </w:t>
      </w:r>
      <w:r>
        <w:rPr>
          <w:rFonts w:ascii="Times New Roman" w:eastAsiaTheme="minorHAnsi" w:hAnsi="Times New Roman"/>
          <w:sz w:val="26"/>
          <w:szCs w:val="26"/>
        </w:rPr>
        <w:t>в місті</w:t>
      </w:r>
      <w:r w:rsidR="00BB595F">
        <w:rPr>
          <w:rFonts w:ascii="Times New Roman" w:eastAsiaTheme="minorHAnsi" w:hAnsi="Times New Roman"/>
          <w:sz w:val="26"/>
          <w:szCs w:val="26"/>
        </w:rPr>
        <w:t> </w:t>
      </w:r>
      <w:r>
        <w:rPr>
          <w:rFonts w:ascii="Times New Roman" w:eastAsiaTheme="minorHAnsi" w:hAnsi="Times New Roman"/>
          <w:sz w:val="26"/>
          <w:szCs w:val="26"/>
        </w:rPr>
        <w:t>Хмельницькому</w:t>
      </w:r>
      <w:r w:rsidR="00DC731E" w:rsidRPr="00B44A52">
        <w:rPr>
          <w:rFonts w:ascii="Times New Roman" w:eastAsiaTheme="minorHAnsi" w:hAnsi="Times New Roman"/>
          <w:sz w:val="26"/>
          <w:szCs w:val="26"/>
        </w:rPr>
        <w:t xml:space="preserve">, зареєстровано за </w:t>
      </w:r>
      <w:r w:rsidR="00BB595F">
        <w:rPr>
          <w:rFonts w:ascii="Times New Roman" w:eastAsiaTheme="minorHAnsi" w:hAnsi="Times New Roman"/>
          <w:sz w:val="26"/>
          <w:szCs w:val="26"/>
        </w:rPr>
        <w:t>ОСОБА_2</w:t>
      </w:r>
      <w:r w:rsidR="00395B2E" w:rsidRPr="00B44A52">
        <w:rPr>
          <w:rFonts w:ascii="Times New Roman" w:eastAsiaTheme="minorHAnsi" w:hAnsi="Times New Roman"/>
          <w:sz w:val="26"/>
          <w:szCs w:val="26"/>
        </w:rPr>
        <w:t xml:space="preserve"> 28 жовтня 2014 року, а п</w:t>
      </w:r>
      <w:r>
        <w:rPr>
          <w:rFonts w:ascii="Times New Roman" w:eastAsiaTheme="minorHAnsi" w:hAnsi="Times New Roman"/>
          <w:sz w:val="26"/>
          <w:szCs w:val="26"/>
        </w:rPr>
        <w:t xml:space="preserve">раво власності на гараж площею 20,5 </w:t>
      </w:r>
      <w:proofErr w:type="spellStart"/>
      <w:r w:rsidR="00DC731E" w:rsidRPr="00B44A52">
        <w:rPr>
          <w:rFonts w:ascii="Times New Roman" w:eastAsiaTheme="minorHAnsi" w:hAnsi="Times New Roman"/>
          <w:sz w:val="26"/>
          <w:szCs w:val="26"/>
        </w:rPr>
        <w:t>кв.</w:t>
      </w:r>
      <w:r>
        <w:rPr>
          <w:rFonts w:ascii="Times New Roman" w:eastAsiaTheme="minorHAnsi" w:hAnsi="Times New Roman"/>
          <w:sz w:val="26"/>
          <w:szCs w:val="26"/>
        </w:rPr>
        <w:t>м</w:t>
      </w:r>
      <w:proofErr w:type="spellEnd"/>
      <w:r>
        <w:rPr>
          <w:rFonts w:ascii="Times New Roman" w:eastAsiaTheme="minorHAnsi" w:hAnsi="Times New Roman"/>
          <w:sz w:val="26"/>
          <w:szCs w:val="26"/>
        </w:rPr>
        <w:t>.</w:t>
      </w:r>
      <w:r w:rsidR="00DC731E" w:rsidRPr="00B44A52">
        <w:rPr>
          <w:rFonts w:ascii="Times New Roman" w:eastAsiaTheme="minorHAnsi" w:hAnsi="Times New Roman"/>
          <w:sz w:val="26"/>
          <w:szCs w:val="26"/>
        </w:rPr>
        <w:t xml:space="preserve">, що знаходиться </w:t>
      </w:r>
      <w:r>
        <w:rPr>
          <w:rFonts w:ascii="Times New Roman" w:eastAsiaTheme="minorHAnsi" w:hAnsi="Times New Roman"/>
          <w:sz w:val="26"/>
          <w:szCs w:val="26"/>
        </w:rPr>
        <w:t>в місті Хмельницькому</w:t>
      </w:r>
      <w:r w:rsidR="00395B2E" w:rsidRPr="00B44A52">
        <w:rPr>
          <w:rFonts w:ascii="Times New Roman" w:eastAsiaTheme="minorHAnsi" w:hAnsi="Times New Roman"/>
          <w:sz w:val="26"/>
          <w:szCs w:val="26"/>
        </w:rPr>
        <w:t xml:space="preserve"> </w:t>
      </w:r>
      <w:r w:rsidRPr="00B44A52">
        <w:rPr>
          <w:rFonts w:ascii="Times New Roman" w:eastAsiaTheme="minorHAnsi" w:hAnsi="Times New Roman"/>
          <w:sz w:val="26"/>
          <w:szCs w:val="26"/>
        </w:rPr>
        <w:t>–</w:t>
      </w:r>
      <w:r w:rsidR="00BB595F">
        <w:rPr>
          <w:rFonts w:ascii="Times New Roman" w:eastAsiaTheme="minorHAnsi" w:hAnsi="Times New Roman"/>
          <w:sz w:val="26"/>
          <w:szCs w:val="26"/>
        </w:rPr>
        <w:t xml:space="preserve"> </w:t>
      </w:r>
      <w:r w:rsidR="00DC731E" w:rsidRPr="00B44A52">
        <w:rPr>
          <w:rFonts w:ascii="Times New Roman" w:eastAsiaTheme="minorHAnsi" w:hAnsi="Times New Roman"/>
          <w:sz w:val="26"/>
          <w:szCs w:val="26"/>
        </w:rPr>
        <w:t>18</w:t>
      </w:r>
      <w:r w:rsidR="00BB595F">
        <w:rPr>
          <w:rFonts w:ascii="Times New Roman" w:eastAsiaTheme="minorHAnsi" w:hAnsi="Times New Roman"/>
          <w:sz w:val="26"/>
          <w:szCs w:val="26"/>
        </w:rPr>
        <w:t> </w:t>
      </w:r>
      <w:r>
        <w:rPr>
          <w:rFonts w:ascii="Times New Roman" w:eastAsiaTheme="minorHAnsi" w:hAnsi="Times New Roman"/>
          <w:sz w:val="26"/>
          <w:szCs w:val="26"/>
        </w:rPr>
        <w:t xml:space="preserve">лютого </w:t>
      </w:r>
      <w:r w:rsidR="00DC731E" w:rsidRPr="00B44A52">
        <w:rPr>
          <w:rFonts w:ascii="Times New Roman" w:eastAsiaTheme="minorHAnsi" w:hAnsi="Times New Roman"/>
          <w:sz w:val="26"/>
          <w:szCs w:val="26"/>
        </w:rPr>
        <w:t>2015</w:t>
      </w:r>
      <w:r>
        <w:rPr>
          <w:rFonts w:ascii="Times New Roman" w:eastAsiaTheme="minorHAnsi" w:hAnsi="Times New Roman"/>
          <w:sz w:val="26"/>
          <w:szCs w:val="26"/>
        </w:rPr>
        <w:t xml:space="preserve"> року</w:t>
      </w:r>
      <w:r w:rsidR="00DC731E" w:rsidRPr="00B44A52">
        <w:rPr>
          <w:rFonts w:ascii="Times New Roman" w:eastAsiaTheme="minorHAnsi" w:hAnsi="Times New Roman"/>
          <w:sz w:val="26"/>
          <w:szCs w:val="26"/>
        </w:rPr>
        <w:t>.</w:t>
      </w:r>
    </w:p>
    <w:p w:rsidR="00395B2E" w:rsidRPr="00B44A52" w:rsidRDefault="00E95279" w:rsidP="00395B2E">
      <w:pPr>
        <w:autoSpaceDE w:val="0"/>
        <w:autoSpaceDN w:val="0"/>
        <w:adjustRightInd w:val="0"/>
        <w:spacing w:after="0" w:line="240" w:lineRule="auto"/>
        <w:ind w:firstLine="567"/>
        <w:jc w:val="both"/>
        <w:rPr>
          <w:rFonts w:ascii="Times New Roman" w:eastAsiaTheme="minorHAnsi" w:hAnsi="Times New Roman"/>
          <w:sz w:val="26"/>
          <w:szCs w:val="26"/>
        </w:rPr>
      </w:pPr>
      <w:r>
        <w:rPr>
          <w:rFonts w:ascii="Times New Roman" w:eastAsiaTheme="minorHAnsi" w:hAnsi="Times New Roman"/>
          <w:sz w:val="26"/>
          <w:szCs w:val="26"/>
        </w:rPr>
        <w:t>Під час подання</w:t>
      </w:r>
      <w:r w:rsidR="00395B2E" w:rsidRPr="00B44A52">
        <w:rPr>
          <w:rFonts w:ascii="Times New Roman" w:eastAsiaTheme="minorHAnsi" w:hAnsi="Times New Roman"/>
          <w:sz w:val="26"/>
          <w:szCs w:val="26"/>
        </w:rPr>
        <w:t xml:space="preserve"> паперової </w:t>
      </w:r>
      <w:r>
        <w:rPr>
          <w:rFonts w:ascii="Times New Roman" w:eastAsiaTheme="minorHAnsi" w:hAnsi="Times New Roman"/>
          <w:sz w:val="26"/>
          <w:szCs w:val="26"/>
        </w:rPr>
        <w:t>д</w:t>
      </w:r>
      <w:r w:rsidR="00395B2E" w:rsidRPr="00B44A52">
        <w:rPr>
          <w:rFonts w:ascii="Times New Roman" w:eastAsiaTheme="minorHAnsi" w:hAnsi="Times New Roman"/>
          <w:sz w:val="26"/>
          <w:szCs w:val="26"/>
        </w:rPr>
        <w:t>екларації про майно, доходи і зобов’язання фінансового характеру за 2014 рік ним зазначен</w:t>
      </w:r>
      <w:r w:rsidR="00567193">
        <w:rPr>
          <w:rFonts w:ascii="Times New Roman" w:eastAsiaTheme="minorHAnsi" w:hAnsi="Times New Roman"/>
          <w:sz w:val="26"/>
          <w:szCs w:val="26"/>
        </w:rPr>
        <w:t>о</w:t>
      </w:r>
      <w:r w:rsidR="00395B2E" w:rsidRPr="00B44A52">
        <w:rPr>
          <w:rFonts w:ascii="Times New Roman" w:eastAsiaTheme="minorHAnsi" w:hAnsi="Times New Roman"/>
          <w:sz w:val="26"/>
          <w:szCs w:val="26"/>
        </w:rPr>
        <w:t xml:space="preserve"> об’єкти нерухомості</w:t>
      </w:r>
      <w:r w:rsidR="00567193">
        <w:rPr>
          <w:rFonts w:ascii="Times New Roman" w:eastAsiaTheme="minorHAnsi" w:hAnsi="Times New Roman"/>
          <w:sz w:val="26"/>
          <w:szCs w:val="26"/>
        </w:rPr>
        <w:t>,</w:t>
      </w:r>
      <w:r w:rsidR="00395B2E" w:rsidRPr="00B44A52">
        <w:rPr>
          <w:rFonts w:ascii="Times New Roman" w:eastAsiaTheme="minorHAnsi" w:hAnsi="Times New Roman"/>
          <w:sz w:val="26"/>
          <w:szCs w:val="26"/>
        </w:rPr>
        <w:t xml:space="preserve"> </w:t>
      </w:r>
      <w:r w:rsidR="00567193">
        <w:rPr>
          <w:rFonts w:ascii="Times New Roman" w:eastAsiaTheme="minorHAnsi" w:hAnsi="Times New Roman"/>
          <w:sz w:val="26"/>
          <w:szCs w:val="26"/>
        </w:rPr>
        <w:t>які належать на</w:t>
      </w:r>
      <w:r w:rsidR="00BB595F">
        <w:rPr>
          <w:rFonts w:ascii="Times New Roman" w:eastAsiaTheme="minorHAnsi" w:hAnsi="Times New Roman"/>
          <w:sz w:val="26"/>
          <w:szCs w:val="26"/>
        </w:rPr>
        <w:t> </w:t>
      </w:r>
      <w:r w:rsidR="00567193">
        <w:rPr>
          <w:rFonts w:ascii="Times New Roman" w:eastAsiaTheme="minorHAnsi" w:hAnsi="Times New Roman"/>
          <w:sz w:val="26"/>
          <w:szCs w:val="26"/>
        </w:rPr>
        <w:t>праві</w:t>
      </w:r>
      <w:r w:rsidR="00395B2E" w:rsidRPr="00B44A52">
        <w:rPr>
          <w:rFonts w:ascii="Times New Roman" w:eastAsiaTheme="minorHAnsi" w:hAnsi="Times New Roman"/>
          <w:sz w:val="26"/>
          <w:szCs w:val="26"/>
        </w:rPr>
        <w:t xml:space="preserve"> - </w:t>
      </w:r>
      <w:r w:rsidR="00BB595F">
        <w:rPr>
          <w:rFonts w:ascii="Times New Roman" w:eastAsiaTheme="minorHAnsi" w:hAnsi="Times New Roman"/>
          <w:sz w:val="26"/>
          <w:szCs w:val="26"/>
        </w:rPr>
        <w:t>ОСОБА_2</w:t>
      </w:r>
      <w:r w:rsidR="00395B2E" w:rsidRPr="00B44A52">
        <w:rPr>
          <w:rFonts w:ascii="Times New Roman" w:eastAsiaTheme="minorHAnsi" w:hAnsi="Times New Roman"/>
          <w:sz w:val="26"/>
          <w:szCs w:val="26"/>
        </w:rPr>
        <w:t>.</w:t>
      </w:r>
    </w:p>
    <w:p w:rsidR="00DC731E" w:rsidRPr="00B44A52" w:rsidRDefault="00DC731E" w:rsidP="00DC731E">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Рішенням Хмельницького міськрайонного суду від 21</w:t>
      </w:r>
      <w:r w:rsidR="00395B2E" w:rsidRPr="00B44A52">
        <w:rPr>
          <w:rFonts w:ascii="Times New Roman" w:eastAsiaTheme="minorHAnsi" w:hAnsi="Times New Roman"/>
          <w:sz w:val="26"/>
          <w:szCs w:val="26"/>
        </w:rPr>
        <w:t xml:space="preserve"> серпня </w:t>
      </w:r>
      <w:r w:rsidRPr="00B44A52">
        <w:rPr>
          <w:rFonts w:ascii="Times New Roman" w:eastAsiaTheme="minorHAnsi" w:hAnsi="Times New Roman"/>
          <w:sz w:val="26"/>
          <w:szCs w:val="26"/>
        </w:rPr>
        <w:t>2015</w:t>
      </w:r>
      <w:r w:rsidR="00395B2E" w:rsidRPr="00B44A52">
        <w:rPr>
          <w:rFonts w:ascii="Times New Roman" w:eastAsiaTheme="minorHAnsi" w:hAnsi="Times New Roman"/>
          <w:sz w:val="26"/>
          <w:szCs w:val="26"/>
        </w:rPr>
        <w:t xml:space="preserve"> року</w:t>
      </w:r>
      <w:r w:rsidRPr="00B44A52">
        <w:rPr>
          <w:rFonts w:ascii="Times New Roman" w:eastAsiaTheme="minorHAnsi" w:hAnsi="Times New Roman"/>
          <w:sz w:val="26"/>
          <w:szCs w:val="26"/>
        </w:rPr>
        <w:t xml:space="preserve"> </w:t>
      </w:r>
      <w:r w:rsidR="00395B2E" w:rsidRPr="00B44A52">
        <w:rPr>
          <w:rFonts w:ascii="Times New Roman" w:eastAsiaTheme="minorHAnsi" w:hAnsi="Times New Roman"/>
          <w:sz w:val="26"/>
          <w:szCs w:val="26"/>
        </w:rPr>
        <w:t>шлюб між</w:t>
      </w:r>
      <w:r w:rsidR="00BB595F">
        <w:rPr>
          <w:rFonts w:ascii="Times New Roman" w:eastAsiaTheme="minorHAnsi" w:hAnsi="Times New Roman"/>
          <w:sz w:val="26"/>
          <w:szCs w:val="26"/>
        </w:rPr>
        <w:t> </w:t>
      </w:r>
      <w:r w:rsidR="00395B2E" w:rsidRPr="00B44A52">
        <w:rPr>
          <w:rFonts w:ascii="Times New Roman" w:eastAsiaTheme="minorHAnsi" w:hAnsi="Times New Roman"/>
          <w:sz w:val="26"/>
          <w:szCs w:val="26"/>
        </w:rPr>
        <w:t xml:space="preserve">ним </w:t>
      </w:r>
      <w:r w:rsidRPr="00B44A52">
        <w:rPr>
          <w:rFonts w:ascii="Times New Roman" w:eastAsiaTheme="minorHAnsi" w:hAnsi="Times New Roman"/>
          <w:sz w:val="26"/>
          <w:szCs w:val="26"/>
        </w:rPr>
        <w:t xml:space="preserve">та </w:t>
      </w:r>
      <w:r w:rsidR="00BB595F">
        <w:rPr>
          <w:rFonts w:ascii="Times New Roman" w:eastAsiaTheme="minorHAnsi" w:hAnsi="Times New Roman"/>
          <w:sz w:val="26"/>
          <w:szCs w:val="26"/>
        </w:rPr>
        <w:t>ОСОБА_2</w:t>
      </w:r>
      <w:r w:rsidRPr="00B44A52">
        <w:rPr>
          <w:rFonts w:ascii="Times New Roman" w:eastAsiaTheme="minorHAnsi" w:hAnsi="Times New Roman"/>
          <w:sz w:val="26"/>
          <w:szCs w:val="26"/>
        </w:rPr>
        <w:t xml:space="preserve"> розірван</w:t>
      </w:r>
      <w:r w:rsidR="00567193">
        <w:rPr>
          <w:rFonts w:ascii="Times New Roman" w:eastAsiaTheme="minorHAnsi" w:hAnsi="Times New Roman"/>
          <w:sz w:val="26"/>
          <w:szCs w:val="26"/>
        </w:rPr>
        <w:t>о</w:t>
      </w:r>
      <w:r w:rsidRPr="00B44A52">
        <w:rPr>
          <w:rFonts w:ascii="Times New Roman" w:eastAsiaTheme="minorHAnsi" w:hAnsi="Times New Roman"/>
          <w:sz w:val="26"/>
          <w:szCs w:val="26"/>
        </w:rPr>
        <w:t>.</w:t>
      </w:r>
    </w:p>
    <w:p w:rsidR="00DC731E" w:rsidRPr="00B44A52" w:rsidRDefault="00567193" w:rsidP="00395B2E">
      <w:pPr>
        <w:autoSpaceDE w:val="0"/>
        <w:autoSpaceDN w:val="0"/>
        <w:adjustRightInd w:val="0"/>
        <w:spacing w:after="0" w:line="240" w:lineRule="auto"/>
        <w:ind w:firstLine="567"/>
        <w:jc w:val="both"/>
        <w:rPr>
          <w:rFonts w:ascii="Times New Roman" w:eastAsiaTheme="minorHAnsi" w:hAnsi="Times New Roman"/>
          <w:sz w:val="26"/>
          <w:szCs w:val="26"/>
        </w:rPr>
      </w:pPr>
      <w:r>
        <w:rPr>
          <w:rFonts w:ascii="Times New Roman" w:eastAsiaTheme="minorHAnsi" w:hAnsi="Times New Roman"/>
          <w:sz w:val="26"/>
          <w:szCs w:val="26"/>
        </w:rPr>
        <w:t>У паперовій</w:t>
      </w:r>
      <w:r w:rsidR="00DC731E" w:rsidRPr="00B44A52">
        <w:rPr>
          <w:rFonts w:ascii="Times New Roman" w:eastAsiaTheme="minorHAnsi" w:hAnsi="Times New Roman"/>
          <w:sz w:val="26"/>
          <w:szCs w:val="26"/>
        </w:rPr>
        <w:t xml:space="preserve"> </w:t>
      </w:r>
      <w:r>
        <w:rPr>
          <w:rFonts w:ascii="Times New Roman" w:eastAsiaTheme="minorHAnsi" w:hAnsi="Times New Roman"/>
          <w:sz w:val="26"/>
          <w:szCs w:val="26"/>
        </w:rPr>
        <w:t>д</w:t>
      </w:r>
      <w:r w:rsidR="00DC731E" w:rsidRPr="00B44A52">
        <w:rPr>
          <w:rFonts w:ascii="Times New Roman" w:eastAsiaTheme="minorHAnsi" w:hAnsi="Times New Roman"/>
          <w:sz w:val="26"/>
          <w:szCs w:val="26"/>
        </w:rPr>
        <w:t xml:space="preserve">екларації про майно, доходи і зобов’язання фінансового характеру за 2015 рік та електронних </w:t>
      </w:r>
      <w:r>
        <w:rPr>
          <w:rFonts w:ascii="Times New Roman" w:eastAsiaTheme="minorHAnsi" w:hAnsi="Times New Roman"/>
          <w:sz w:val="26"/>
          <w:szCs w:val="26"/>
        </w:rPr>
        <w:t>д</w:t>
      </w:r>
      <w:r w:rsidR="00DC731E" w:rsidRPr="00B44A52">
        <w:rPr>
          <w:rFonts w:ascii="Times New Roman" w:eastAsiaTheme="minorHAnsi" w:hAnsi="Times New Roman"/>
          <w:sz w:val="26"/>
          <w:szCs w:val="26"/>
        </w:rPr>
        <w:t>еклараці</w:t>
      </w:r>
      <w:r>
        <w:rPr>
          <w:rFonts w:ascii="Times New Roman" w:eastAsiaTheme="minorHAnsi" w:hAnsi="Times New Roman"/>
          <w:sz w:val="26"/>
          <w:szCs w:val="26"/>
        </w:rPr>
        <w:t>ях за 2015</w:t>
      </w:r>
      <w:r w:rsidR="00395B2E" w:rsidRPr="00B44A52">
        <w:rPr>
          <w:rFonts w:ascii="Times New Roman" w:eastAsiaTheme="minorHAnsi" w:hAnsi="Times New Roman"/>
          <w:sz w:val="26"/>
          <w:szCs w:val="26"/>
        </w:rPr>
        <w:t>–</w:t>
      </w:r>
      <w:r w:rsidR="00DC731E" w:rsidRPr="00B44A52">
        <w:rPr>
          <w:rFonts w:ascii="Times New Roman" w:eastAsiaTheme="minorHAnsi" w:hAnsi="Times New Roman"/>
          <w:sz w:val="26"/>
          <w:szCs w:val="26"/>
        </w:rPr>
        <w:t>2017</w:t>
      </w:r>
      <w:r w:rsidR="00395B2E" w:rsidRPr="00B44A52">
        <w:rPr>
          <w:rFonts w:ascii="Times New Roman" w:eastAsiaTheme="minorHAnsi" w:hAnsi="Times New Roman"/>
          <w:sz w:val="26"/>
          <w:szCs w:val="26"/>
        </w:rPr>
        <w:t xml:space="preserve"> </w:t>
      </w:r>
      <w:r w:rsidR="00DC731E" w:rsidRPr="00B44A52">
        <w:rPr>
          <w:rFonts w:ascii="Times New Roman" w:eastAsiaTheme="minorHAnsi" w:hAnsi="Times New Roman"/>
          <w:sz w:val="26"/>
          <w:szCs w:val="26"/>
        </w:rPr>
        <w:t xml:space="preserve">роки </w:t>
      </w:r>
      <w:r w:rsidR="00BB595F">
        <w:rPr>
          <w:rFonts w:ascii="Times New Roman" w:eastAsiaTheme="minorHAnsi" w:hAnsi="Times New Roman"/>
          <w:sz w:val="26"/>
          <w:szCs w:val="26"/>
        </w:rPr>
        <w:t>ОСОБА_2</w:t>
      </w:r>
      <w:r w:rsidR="00DC731E" w:rsidRPr="00B44A52">
        <w:rPr>
          <w:rFonts w:ascii="Times New Roman" w:eastAsiaTheme="minorHAnsi" w:hAnsi="Times New Roman"/>
          <w:sz w:val="26"/>
          <w:szCs w:val="26"/>
        </w:rPr>
        <w:t xml:space="preserve"> не бул</w:t>
      </w:r>
      <w:r>
        <w:rPr>
          <w:rFonts w:ascii="Times New Roman" w:eastAsiaTheme="minorHAnsi" w:hAnsi="Times New Roman"/>
          <w:sz w:val="26"/>
          <w:szCs w:val="26"/>
        </w:rPr>
        <w:t>о</w:t>
      </w:r>
      <w:r w:rsidR="00BB595F">
        <w:rPr>
          <w:rFonts w:ascii="Times New Roman" w:eastAsiaTheme="minorHAnsi" w:hAnsi="Times New Roman"/>
          <w:sz w:val="26"/>
          <w:szCs w:val="26"/>
        </w:rPr>
        <w:t xml:space="preserve"> </w:t>
      </w:r>
      <w:r w:rsidR="00DC731E" w:rsidRPr="00B44A52">
        <w:rPr>
          <w:rFonts w:ascii="Times New Roman" w:eastAsiaTheme="minorHAnsi" w:hAnsi="Times New Roman"/>
          <w:sz w:val="26"/>
          <w:szCs w:val="26"/>
        </w:rPr>
        <w:t>зазначен</w:t>
      </w:r>
      <w:r>
        <w:rPr>
          <w:rFonts w:ascii="Times New Roman" w:eastAsiaTheme="minorHAnsi" w:hAnsi="Times New Roman"/>
          <w:sz w:val="26"/>
          <w:szCs w:val="26"/>
        </w:rPr>
        <w:t>о</w:t>
      </w:r>
      <w:r w:rsidR="00BB595F">
        <w:rPr>
          <w:rFonts w:ascii="Times New Roman" w:eastAsiaTheme="minorHAnsi" w:hAnsi="Times New Roman"/>
          <w:sz w:val="26"/>
          <w:szCs w:val="26"/>
        </w:rPr>
        <w:t> </w:t>
      </w:r>
      <w:r w:rsidR="00DC731E" w:rsidRPr="00B44A52">
        <w:rPr>
          <w:rFonts w:ascii="Times New Roman" w:eastAsiaTheme="minorHAnsi" w:hAnsi="Times New Roman"/>
          <w:sz w:val="26"/>
          <w:szCs w:val="26"/>
        </w:rPr>
        <w:t>як член</w:t>
      </w:r>
      <w:r>
        <w:rPr>
          <w:rFonts w:ascii="Times New Roman" w:eastAsiaTheme="minorHAnsi" w:hAnsi="Times New Roman"/>
          <w:sz w:val="26"/>
          <w:szCs w:val="26"/>
        </w:rPr>
        <w:t>а</w:t>
      </w:r>
      <w:r w:rsidR="00DC731E" w:rsidRPr="00B44A52">
        <w:rPr>
          <w:rFonts w:ascii="Times New Roman" w:eastAsiaTheme="minorHAnsi" w:hAnsi="Times New Roman"/>
          <w:sz w:val="26"/>
          <w:szCs w:val="26"/>
        </w:rPr>
        <w:t xml:space="preserve"> сім’ї суб’єкта декларування, у зв’язку з чим інформація щодо неї, у</w:t>
      </w:r>
      <w:r w:rsidR="00BB595F">
        <w:rPr>
          <w:rFonts w:ascii="Times New Roman" w:eastAsiaTheme="minorHAnsi" w:hAnsi="Times New Roman"/>
          <w:sz w:val="26"/>
          <w:szCs w:val="26"/>
        </w:rPr>
        <w:t> </w:t>
      </w:r>
      <w:r w:rsidR="00DC731E" w:rsidRPr="00B44A52">
        <w:rPr>
          <w:rFonts w:ascii="Times New Roman" w:eastAsiaTheme="minorHAnsi" w:hAnsi="Times New Roman"/>
          <w:sz w:val="26"/>
          <w:szCs w:val="26"/>
        </w:rPr>
        <w:t>тому числі належного їй нерухомого майна</w:t>
      </w:r>
      <w:r>
        <w:rPr>
          <w:rFonts w:ascii="Times New Roman" w:eastAsiaTheme="minorHAnsi" w:hAnsi="Times New Roman"/>
          <w:sz w:val="26"/>
          <w:szCs w:val="26"/>
        </w:rPr>
        <w:t xml:space="preserve"> </w:t>
      </w:r>
      <w:r w:rsidR="00DC731E" w:rsidRPr="00B44A52">
        <w:rPr>
          <w:rFonts w:ascii="Times New Roman" w:eastAsiaTheme="minorHAnsi" w:hAnsi="Times New Roman"/>
          <w:sz w:val="26"/>
          <w:szCs w:val="26"/>
        </w:rPr>
        <w:t xml:space="preserve">не відображалась. Хмельницьким міським відділом державної реєстрації актів цивільного стану Головного територіального управління юстиції у Хмельницькій області </w:t>
      </w:r>
      <w:r w:rsidR="008F0010" w:rsidRPr="00B44A52">
        <w:rPr>
          <w:rFonts w:ascii="Times New Roman" w:eastAsiaTheme="minorHAnsi" w:hAnsi="Times New Roman"/>
          <w:sz w:val="26"/>
          <w:szCs w:val="26"/>
        </w:rPr>
        <w:t>12</w:t>
      </w:r>
      <w:r w:rsidR="008F0010">
        <w:rPr>
          <w:rFonts w:ascii="Times New Roman" w:eastAsiaTheme="minorHAnsi" w:hAnsi="Times New Roman"/>
          <w:sz w:val="26"/>
          <w:szCs w:val="26"/>
        </w:rPr>
        <w:t xml:space="preserve"> березня </w:t>
      </w:r>
      <w:r w:rsidR="008F0010" w:rsidRPr="00B44A52">
        <w:rPr>
          <w:rFonts w:ascii="Times New Roman" w:eastAsiaTheme="minorHAnsi" w:hAnsi="Times New Roman"/>
          <w:sz w:val="26"/>
          <w:szCs w:val="26"/>
        </w:rPr>
        <w:t xml:space="preserve">2019 </w:t>
      </w:r>
      <w:r w:rsidR="008F0010">
        <w:rPr>
          <w:rFonts w:ascii="Times New Roman" w:eastAsiaTheme="minorHAnsi" w:hAnsi="Times New Roman"/>
          <w:sz w:val="26"/>
          <w:szCs w:val="26"/>
        </w:rPr>
        <w:t xml:space="preserve">року </w:t>
      </w:r>
      <w:r w:rsidR="00DC731E" w:rsidRPr="00B44A52">
        <w:rPr>
          <w:rFonts w:ascii="Times New Roman" w:eastAsiaTheme="minorHAnsi" w:hAnsi="Times New Roman"/>
          <w:sz w:val="26"/>
          <w:szCs w:val="26"/>
        </w:rPr>
        <w:t>між</w:t>
      </w:r>
      <w:r w:rsidR="00BB595F">
        <w:rPr>
          <w:rFonts w:ascii="Times New Roman" w:eastAsiaTheme="minorHAnsi" w:hAnsi="Times New Roman"/>
          <w:sz w:val="26"/>
          <w:szCs w:val="26"/>
        </w:rPr>
        <w:t> </w:t>
      </w:r>
      <w:proofErr w:type="spellStart"/>
      <w:r w:rsidR="008F0010">
        <w:rPr>
          <w:rFonts w:ascii="Times New Roman" w:eastAsiaTheme="minorHAnsi" w:hAnsi="Times New Roman"/>
          <w:sz w:val="26"/>
          <w:szCs w:val="26"/>
        </w:rPr>
        <w:t>Грачуком</w:t>
      </w:r>
      <w:proofErr w:type="spellEnd"/>
      <w:r w:rsidR="008F0010">
        <w:rPr>
          <w:rFonts w:ascii="Times New Roman" w:eastAsiaTheme="minorHAnsi" w:hAnsi="Times New Roman"/>
          <w:sz w:val="26"/>
          <w:szCs w:val="26"/>
        </w:rPr>
        <w:t xml:space="preserve"> І.В.</w:t>
      </w:r>
      <w:r w:rsidR="00DC731E" w:rsidRPr="00B44A52">
        <w:rPr>
          <w:rFonts w:ascii="Times New Roman" w:eastAsiaTheme="minorHAnsi" w:hAnsi="Times New Roman"/>
          <w:sz w:val="26"/>
          <w:szCs w:val="26"/>
        </w:rPr>
        <w:t xml:space="preserve"> та</w:t>
      </w:r>
      <w:r w:rsidR="008F0010">
        <w:rPr>
          <w:rFonts w:ascii="Times New Roman" w:eastAsiaTheme="minorHAnsi" w:hAnsi="Times New Roman"/>
          <w:sz w:val="26"/>
          <w:szCs w:val="26"/>
        </w:rPr>
        <w:t xml:space="preserve"> </w:t>
      </w:r>
      <w:r w:rsidR="00BB595F">
        <w:rPr>
          <w:rFonts w:ascii="Times New Roman" w:eastAsiaTheme="minorHAnsi" w:hAnsi="Times New Roman"/>
          <w:sz w:val="26"/>
          <w:szCs w:val="26"/>
        </w:rPr>
        <w:t>ОСОБА_2</w:t>
      </w:r>
      <w:r w:rsidR="008F0010">
        <w:rPr>
          <w:rFonts w:ascii="Times New Roman" w:eastAsiaTheme="minorHAnsi" w:hAnsi="Times New Roman"/>
          <w:sz w:val="26"/>
          <w:szCs w:val="26"/>
        </w:rPr>
        <w:t xml:space="preserve"> зареєстровано шлюб</w:t>
      </w:r>
      <w:r w:rsidR="00DC731E" w:rsidRPr="00B44A52">
        <w:rPr>
          <w:rFonts w:ascii="Times New Roman" w:eastAsiaTheme="minorHAnsi" w:hAnsi="Times New Roman"/>
          <w:sz w:val="26"/>
          <w:szCs w:val="26"/>
        </w:rPr>
        <w:t>.</w:t>
      </w:r>
    </w:p>
    <w:p w:rsidR="00A237B1" w:rsidRPr="00B44A52" w:rsidRDefault="007D0509" w:rsidP="00DD669A">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П</w:t>
      </w:r>
      <w:r w:rsidR="00A4343A" w:rsidRPr="00B44A52">
        <w:rPr>
          <w:rFonts w:ascii="Times New Roman" w:eastAsiaTheme="minorHAnsi" w:hAnsi="Times New Roman"/>
          <w:sz w:val="26"/>
          <w:szCs w:val="26"/>
        </w:rPr>
        <w:t xml:space="preserve">ід час співбесіди суддя </w:t>
      </w:r>
      <w:r w:rsidRPr="00B44A52">
        <w:rPr>
          <w:rFonts w:ascii="Times New Roman" w:eastAsiaTheme="minorHAnsi" w:hAnsi="Times New Roman"/>
          <w:sz w:val="26"/>
          <w:szCs w:val="26"/>
        </w:rPr>
        <w:t xml:space="preserve">також </w:t>
      </w:r>
      <w:r w:rsidR="00A4343A" w:rsidRPr="00B44A52">
        <w:rPr>
          <w:rFonts w:ascii="Times New Roman" w:eastAsiaTheme="minorHAnsi" w:hAnsi="Times New Roman"/>
          <w:sz w:val="26"/>
          <w:szCs w:val="26"/>
        </w:rPr>
        <w:t>пояснив, що не мав наміру приховувати факт притягнення його до адміністративної відповідальності, а при запов</w:t>
      </w:r>
      <w:r w:rsidR="00835761">
        <w:rPr>
          <w:rFonts w:ascii="Times New Roman" w:eastAsiaTheme="minorHAnsi" w:hAnsi="Times New Roman"/>
          <w:sz w:val="26"/>
          <w:szCs w:val="26"/>
        </w:rPr>
        <w:t xml:space="preserve">ненні декларацій доброчесності </w:t>
      </w:r>
      <w:r w:rsidR="00A4343A" w:rsidRPr="00B44A52">
        <w:rPr>
          <w:rFonts w:ascii="Times New Roman" w:eastAsiaTheme="minorHAnsi" w:hAnsi="Times New Roman"/>
          <w:sz w:val="26"/>
          <w:szCs w:val="26"/>
        </w:rPr>
        <w:t>за 2017</w:t>
      </w:r>
      <w:r w:rsidR="00835761" w:rsidRPr="00B44A52">
        <w:rPr>
          <w:rFonts w:ascii="Times New Roman" w:eastAsiaTheme="minorHAnsi" w:hAnsi="Times New Roman"/>
          <w:sz w:val="26"/>
          <w:szCs w:val="26"/>
        </w:rPr>
        <w:t>–</w:t>
      </w:r>
      <w:r w:rsidR="00A4343A" w:rsidRPr="00B44A52">
        <w:rPr>
          <w:rFonts w:ascii="Times New Roman" w:eastAsiaTheme="minorHAnsi" w:hAnsi="Times New Roman"/>
          <w:sz w:val="26"/>
          <w:szCs w:val="26"/>
        </w:rPr>
        <w:t>2018 роки допустив помилку.</w:t>
      </w:r>
    </w:p>
    <w:p w:rsidR="00337F4D" w:rsidRDefault="001616C0" w:rsidP="00F7319E">
      <w:pPr>
        <w:autoSpaceDE w:val="0"/>
        <w:autoSpaceDN w:val="0"/>
        <w:adjustRightInd w:val="0"/>
        <w:spacing w:after="0" w:line="240" w:lineRule="auto"/>
        <w:ind w:firstLine="567"/>
        <w:jc w:val="both"/>
        <w:rPr>
          <w:rFonts w:ascii="Times New Roman" w:eastAsiaTheme="minorHAnsi" w:hAnsi="Times New Roman"/>
          <w:bCs/>
          <w:sz w:val="26"/>
          <w:szCs w:val="26"/>
        </w:rPr>
      </w:pPr>
      <w:r>
        <w:rPr>
          <w:rFonts w:ascii="Times New Roman" w:eastAsiaTheme="minorHAnsi" w:hAnsi="Times New Roman"/>
          <w:bCs/>
          <w:sz w:val="26"/>
          <w:szCs w:val="26"/>
        </w:rPr>
        <w:lastRenderedPageBreak/>
        <w:t>Стосовно</w:t>
      </w:r>
      <w:r w:rsidR="00337F4D" w:rsidRPr="00B44A52">
        <w:rPr>
          <w:rFonts w:ascii="Times New Roman" w:eastAsiaTheme="minorHAnsi" w:hAnsi="Times New Roman"/>
          <w:bCs/>
          <w:sz w:val="26"/>
          <w:szCs w:val="26"/>
        </w:rPr>
        <w:t xml:space="preserve"> обставин, пов’язаних розглядом справи № 5/72-</w:t>
      </w:r>
      <w:r w:rsidR="00B771F9" w:rsidRPr="00B44A52">
        <w:rPr>
          <w:rFonts w:ascii="Times New Roman" w:eastAsiaTheme="minorHAnsi" w:hAnsi="Times New Roman"/>
          <w:bCs/>
          <w:sz w:val="26"/>
          <w:szCs w:val="26"/>
        </w:rPr>
        <w:t>б</w:t>
      </w:r>
      <w:r w:rsidR="00337F4D" w:rsidRPr="00B44A52">
        <w:rPr>
          <w:rFonts w:ascii="Times New Roman" w:eastAsiaTheme="minorHAnsi" w:hAnsi="Times New Roman"/>
          <w:bCs/>
          <w:sz w:val="26"/>
          <w:szCs w:val="26"/>
        </w:rPr>
        <w:t>-10</w:t>
      </w:r>
      <w:r>
        <w:rPr>
          <w:rFonts w:ascii="Times New Roman" w:eastAsiaTheme="minorHAnsi" w:hAnsi="Times New Roman"/>
          <w:bCs/>
          <w:sz w:val="26"/>
          <w:szCs w:val="26"/>
        </w:rPr>
        <w:t>,</w:t>
      </w:r>
      <w:r w:rsidR="00337F4D" w:rsidRPr="00B44A52">
        <w:rPr>
          <w:rFonts w:ascii="Times New Roman" w:eastAsiaTheme="minorHAnsi" w:hAnsi="Times New Roman"/>
          <w:bCs/>
          <w:sz w:val="26"/>
          <w:szCs w:val="26"/>
        </w:rPr>
        <w:t xml:space="preserve"> </w:t>
      </w:r>
      <w:proofErr w:type="spellStart"/>
      <w:r w:rsidR="00282467" w:rsidRPr="00B44A52">
        <w:rPr>
          <w:rFonts w:ascii="Times New Roman" w:eastAsiaTheme="minorHAnsi" w:hAnsi="Times New Roman"/>
          <w:bCs/>
          <w:sz w:val="26"/>
          <w:szCs w:val="26"/>
        </w:rPr>
        <w:t>Грамчук</w:t>
      </w:r>
      <w:proofErr w:type="spellEnd"/>
      <w:r w:rsidR="00282467" w:rsidRPr="00B44A52">
        <w:rPr>
          <w:rFonts w:ascii="Times New Roman" w:eastAsiaTheme="minorHAnsi" w:hAnsi="Times New Roman"/>
          <w:bCs/>
          <w:sz w:val="26"/>
          <w:szCs w:val="26"/>
        </w:rPr>
        <w:t xml:space="preserve"> І.В. пояснив, що </w:t>
      </w:r>
      <w:r w:rsidR="00337F4D" w:rsidRPr="00B44A52">
        <w:rPr>
          <w:rFonts w:ascii="Times New Roman" w:eastAsiaTheme="minorHAnsi" w:hAnsi="Times New Roman"/>
          <w:sz w:val="26"/>
          <w:szCs w:val="26"/>
        </w:rPr>
        <w:t>ініціюючим кредитором не виконано</w:t>
      </w:r>
      <w:r w:rsidR="000C1EE5" w:rsidRPr="00B44A52">
        <w:rPr>
          <w:rFonts w:ascii="Times New Roman" w:eastAsiaTheme="minorHAnsi" w:hAnsi="Times New Roman"/>
          <w:sz w:val="26"/>
          <w:szCs w:val="26"/>
        </w:rPr>
        <w:t xml:space="preserve"> </w:t>
      </w:r>
      <w:r w:rsidR="00337F4D" w:rsidRPr="00B44A52">
        <w:rPr>
          <w:rFonts w:ascii="Times New Roman" w:eastAsiaTheme="minorHAnsi" w:hAnsi="Times New Roman"/>
          <w:sz w:val="26"/>
          <w:szCs w:val="26"/>
        </w:rPr>
        <w:t xml:space="preserve">вимоги суду </w:t>
      </w:r>
      <w:r>
        <w:rPr>
          <w:rFonts w:ascii="Times New Roman" w:eastAsiaTheme="minorHAnsi" w:hAnsi="Times New Roman"/>
          <w:sz w:val="26"/>
          <w:szCs w:val="26"/>
        </w:rPr>
        <w:t>щодо</w:t>
      </w:r>
      <w:r w:rsidR="00337F4D" w:rsidRPr="00B44A52">
        <w:rPr>
          <w:rFonts w:ascii="Times New Roman" w:eastAsiaTheme="minorHAnsi" w:hAnsi="Times New Roman"/>
          <w:sz w:val="26"/>
          <w:szCs w:val="26"/>
        </w:rPr>
        <w:t xml:space="preserve"> подання</w:t>
      </w:r>
      <w:r w:rsidR="000C1EE5" w:rsidRPr="00B44A52">
        <w:rPr>
          <w:rFonts w:ascii="Times New Roman" w:eastAsiaTheme="minorHAnsi" w:hAnsi="Times New Roman"/>
          <w:sz w:val="26"/>
          <w:szCs w:val="26"/>
        </w:rPr>
        <w:t xml:space="preserve"> </w:t>
      </w:r>
      <w:r w:rsidR="00337F4D" w:rsidRPr="00B44A52">
        <w:rPr>
          <w:rFonts w:ascii="Times New Roman" w:eastAsiaTheme="minorHAnsi" w:hAnsi="Times New Roman"/>
          <w:sz w:val="26"/>
          <w:szCs w:val="26"/>
        </w:rPr>
        <w:t>оголошення про порушення</w:t>
      </w:r>
      <w:r w:rsidR="000C1EE5" w:rsidRPr="00B44A52">
        <w:rPr>
          <w:rFonts w:ascii="Times New Roman" w:eastAsiaTheme="minorHAnsi" w:hAnsi="Times New Roman"/>
          <w:sz w:val="26"/>
          <w:szCs w:val="26"/>
        </w:rPr>
        <w:t xml:space="preserve"> </w:t>
      </w:r>
      <w:r w:rsidR="00337F4D" w:rsidRPr="00B44A52">
        <w:rPr>
          <w:rFonts w:ascii="Times New Roman" w:eastAsiaTheme="minorHAnsi" w:hAnsi="Times New Roman"/>
          <w:sz w:val="26"/>
          <w:szCs w:val="26"/>
        </w:rPr>
        <w:t>справи про банкрутство, та не направлено уповноважених</w:t>
      </w:r>
      <w:r w:rsidR="00BB595F">
        <w:rPr>
          <w:rFonts w:ascii="Times New Roman" w:eastAsiaTheme="minorHAnsi" w:hAnsi="Times New Roman"/>
          <w:sz w:val="26"/>
          <w:szCs w:val="26"/>
        </w:rPr>
        <w:t> </w:t>
      </w:r>
      <w:r w:rsidR="00337F4D" w:rsidRPr="00B44A52">
        <w:rPr>
          <w:rFonts w:ascii="Times New Roman" w:eastAsiaTheme="minorHAnsi" w:hAnsi="Times New Roman"/>
          <w:sz w:val="26"/>
          <w:szCs w:val="26"/>
        </w:rPr>
        <w:t xml:space="preserve">представників </w:t>
      </w:r>
      <w:r>
        <w:rPr>
          <w:rFonts w:ascii="Times New Roman" w:eastAsiaTheme="minorHAnsi" w:hAnsi="Times New Roman"/>
          <w:sz w:val="26"/>
          <w:szCs w:val="26"/>
        </w:rPr>
        <w:t>у</w:t>
      </w:r>
      <w:r w:rsidR="00337F4D" w:rsidRPr="00B44A52">
        <w:rPr>
          <w:rFonts w:ascii="Times New Roman" w:eastAsiaTheme="minorHAnsi" w:hAnsi="Times New Roman"/>
          <w:sz w:val="26"/>
          <w:szCs w:val="26"/>
        </w:rPr>
        <w:t xml:space="preserve"> судові</w:t>
      </w:r>
      <w:r w:rsidR="000C1EE5" w:rsidRPr="00B44A52">
        <w:rPr>
          <w:rFonts w:ascii="Times New Roman" w:eastAsiaTheme="minorHAnsi" w:hAnsi="Times New Roman"/>
          <w:sz w:val="26"/>
          <w:szCs w:val="26"/>
        </w:rPr>
        <w:t xml:space="preserve"> </w:t>
      </w:r>
      <w:r w:rsidR="00337F4D" w:rsidRPr="00B44A52">
        <w:rPr>
          <w:rFonts w:ascii="Times New Roman" w:eastAsiaTheme="minorHAnsi" w:hAnsi="Times New Roman"/>
          <w:sz w:val="26"/>
          <w:szCs w:val="26"/>
        </w:rPr>
        <w:t>засідання, що</w:t>
      </w:r>
      <w:r w:rsidR="000C1EE5" w:rsidRPr="00B44A52">
        <w:rPr>
          <w:rFonts w:ascii="Times New Roman" w:eastAsiaTheme="minorHAnsi" w:hAnsi="Times New Roman"/>
          <w:sz w:val="26"/>
          <w:szCs w:val="26"/>
        </w:rPr>
        <w:t xml:space="preserve"> </w:t>
      </w:r>
      <w:r w:rsidR="00337F4D" w:rsidRPr="00B44A52">
        <w:rPr>
          <w:rFonts w:ascii="Times New Roman" w:eastAsiaTheme="minorHAnsi" w:hAnsi="Times New Roman"/>
          <w:sz w:val="26"/>
          <w:szCs w:val="26"/>
        </w:rPr>
        <w:t>призвело</w:t>
      </w:r>
      <w:r w:rsidR="000C1EE5" w:rsidRPr="00B44A52">
        <w:rPr>
          <w:rFonts w:ascii="Times New Roman" w:eastAsiaTheme="minorHAnsi" w:hAnsi="Times New Roman"/>
          <w:sz w:val="26"/>
          <w:szCs w:val="26"/>
        </w:rPr>
        <w:t xml:space="preserve"> </w:t>
      </w:r>
      <w:r w:rsidR="00337F4D" w:rsidRPr="00B44A52">
        <w:rPr>
          <w:rFonts w:ascii="Times New Roman" w:eastAsiaTheme="minorHAnsi" w:hAnsi="Times New Roman"/>
          <w:sz w:val="26"/>
          <w:szCs w:val="26"/>
        </w:rPr>
        <w:t>до</w:t>
      </w:r>
      <w:r w:rsidR="000C1EE5" w:rsidRPr="00B44A52">
        <w:rPr>
          <w:rFonts w:ascii="Times New Roman" w:eastAsiaTheme="minorHAnsi" w:hAnsi="Times New Roman"/>
          <w:sz w:val="26"/>
          <w:szCs w:val="26"/>
        </w:rPr>
        <w:t xml:space="preserve"> </w:t>
      </w:r>
      <w:r w:rsidR="00337F4D" w:rsidRPr="00B44A52">
        <w:rPr>
          <w:rFonts w:ascii="Times New Roman" w:eastAsiaTheme="minorHAnsi" w:hAnsi="Times New Roman"/>
          <w:bCs/>
          <w:sz w:val="26"/>
          <w:szCs w:val="26"/>
        </w:rPr>
        <w:t>значного затягування</w:t>
      </w:r>
      <w:r w:rsidR="000C1EE5" w:rsidRPr="00B44A52">
        <w:rPr>
          <w:rFonts w:ascii="Times New Roman" w:eastAsiaTheme="minorHAnsi" w:hAnsi="Times New Roman"/>
          <w:bCs/>
          <w:sz w:val="26"/>
          <w:szCs w:val="26"/>
        </w:rPr>
        <w:t xml:space="preserve"> </w:t>
      </w:r>
      <w:r w:rsidR="00337F4D" w:rsidRPr="00B44A52">
        <w:rPr>
          <w:rFonts w:ascii="Times New Roman" w:eastAsiaTheme="minorHAnsi" w:hAnsi="Times New Roman"/>
          <w:bCs/>
          <w:sz w:val="26"/>
          <w:szCs w:val="26"/>
        </w:rPr>
        <w:t>розгляду</w:t>
      </w:r>
      <w:r w:rsidR="000C1EE5" w:rsidRPr="00B44A52">
        <w:rPr>
          <w:rFonts w:ascii="Times New Roman" w:eastAsiaTheme="minorHAnsi" w:hAnsi="Times New Roman"/>
          <w:bCs/>
          <w:sz w:val="26"/>
          <w:szCs w:val="26"/>
        </w:rPr>
        <w:t xml:space="preserve"> </w:t>
      </w:r>
      <w:r w:rsidR="00337F4D" w:rsidRPr="00B44A52">
        <w:rPr>
          <w:rFonts w:ascii="Times New Roman" w:eastAsiaTheme="minorHAnsi" w:hAnsi="Times New Roman"/>
          <w:bCs/>
          <w:sz w:val="26"/>
          <w:szCs w:val="26"/>
        </w:rPr>
        <w:t xml:space="preserve">справи. </w:t>
      </w:r>
      <w:r>
        <w:rPr>
          <w:rFonts w:ascii="Times New Roman" w:eastAsiaTheme="minorHAnsi" w:hAnsi="Times New Roman"/>
          <w:bCs/>
          <w:sz w:val="26"/>
          <w:szCs w:val="26"/>
        </w:rPr>
        <w:t>У</w:t>
      </w:r>
      <w:r w:rsidR="00337F4D" w:rsidRPr="00B44A52">
        <w:rPr>
          <w:rFonts w:ascii="Times New Roman" w:eastAsiaTheme="minorHAnsi" w:hAnsi="Times New Roman"/>
          <w:bCs/>
          <w:sz w:val="26"/>
          <w:szCs w:val="26"/>
        </w:rPr>
        <w:t xml:space="preserve"> процесі</w:t>
      </w:r>
      <w:r w:rsidR="000C1EE5" w:rsidRPr="00B44A52">
        <w:rPr>
          <w:rFonts w:ascii="Times New Roman" w:eastAsiaTheme="minorHAnsi" w:hAnsi="Times New Roman"/>
          <w:bCs/>
          <w:sz w:val="26"/>
          <w:szCs w:val="26"/>
        </w:rPr>
        <w:t xml:space="preserve"> </w:t>
      </w:r>
      <w:r w:rsidR="00337F4D" w:rsidRPr="00B44A52">
        <w:rPr>
          <w:rFonts w:ascii="Times New Roman" w:eastAsiaTheme="minorHAnsi" w:hAnsi="Times New Roman"/>
          <w:bCs/>
          <w:sz w:val="26"/>
          <w:szCs w:val="26"/>
        </w:rPr>
        <w:t>розгляду</w:t>
      </w:r>
      <w:r w:rsidR="000C1EE5" w:rsidRPr="00B44A52">
        <w:rPr>
          <w:rFonts w:ascii="Times New Roman" w:eastAsiaTheme="minorHAnsi" w:hAnsi="Times New Roman"/>
          <w:bCs/>
          <w:sz w:val="26"/>
          <w:szCs w:val="26"/>
        </w:rPr>
        <w:t xml:space="preserve"> </w:t>
      </w:r>
      <w:r w:rsidR="00337F4D" w:rsidRPr="00B44A52">
        <w:rPr>
          <w:rFonts w:ascii="Times New Roman" w:eastAsiaTheme="minorHAnsi" w:hAnsi="Times New Roman"/>
          <w:bCs/>
          <w:sz w:val="26"/>
          <w:szCs w:val="26"/>
        </w:rPr>
        <w:t>справи</w:t>
      </w:r>
      <w:r w:rsidR="000C1EE5" w:rsidRPr="00B44A52">
        <w:rPr>
          <w:rFonts w:ascii="Times New Roman" w:eastAsiaTheme="minorHAnsi" w:hAnsi="Times New Roman"/>
          <w:bCs/>
          <w:sz w:val="26"/>
          <w:szCs w:val="26"/>
        </w:rPr>
        <w:t xml:space="preserve"> </w:t>
      </w:r>
      <w:r w:rsidR="00337F4D" w:rsidRPr="00B44A52">
        <w:rPr>
          <w:rFonts w:ascii="Times New Roman" w:eastAsiaTheme="minorHAnsi" w:hAnsi="Times New Roman"/>
          <w:bCs/>
          <w:sz w:val="26"/>
          <w:szCs w:val="26"/>
        </w:rPr>
        <w:t>відбулася</w:t>
      </w:r>
      <w:r w:rsidR="000C1EE5" w:rsidRPr="00B44A52">
        <w:rPr>
          <w:rFonts w:ascii="Times New Roman" w:eastAsiaTheme="minorHAnsi" w:hAnsi="Times New Roman"/>
          <w:bCs/>
          <w:sz w:val="26"/>
          <w:szCs w:val="26"/>
        </w:rPr>
        <w:t xml:space="preserve"> </w:t>
      </w:r>
      <w:r w:rsidR="00337F4D" w:rsidRPr="00B44A52">
        <w:rPr>
          <w:rFonts w:ascii="Times New Roman" w:eastAsiaTheme="minorHAnsi" w:hAnsi="Times New Roman"/>
          <w:bCs/>
          <w:sz w:val="26"/>
          <w:szCs w:val="26"/>
        </w:rPr>
        <w:t>значна</w:t>
      </w:r>
      <w:r w:rsidR="000C1EE5" w:rsidRPr="00B44A52">
        <w:rPr>
          <w:rFonts w:ascii="Times New Roman" w:eastAsiaTheme="minorHAnsi" w:hAnsi="Times New Roman"/>
          <w:bCs/>
          <w:sz w:val="26"/>
          <w:szCs w:val="26"/>
        </w:rPr>
        <w:t xml:space="preserve"> </w:t>
      </w:r>
      <w:r w:rsidR="00337F4D" w:rsidRPr="00B44A52">
        <w:rPr>
          <w:rFonts w:ascii="Times New Roman" w:eastAsiaTheme="minorHAnsi" w:hAnsi="Times New Roman"/>
          <w:bCs/>
          <w:sz w:val="26"/>
          <w:szCs w:val="26"/>
        </w:rPr>
        <w:t>кількість</w:t>
      </w:r>
      <w:r w:rsidR="000C1EE5" w:rsidRPr="00B44A52">
        <w:rPr>
          <w:rFonts w:ascii="Times New Roman" w:eastAsiaTheme="minorHAnsi" w:hAnsi="Times New Roman"/>
          <w:bCs/>
          <w:sz w:val="26"/>
          <w:szCs w:val="26"/>
        </w:rPr>
        <w:t xml:space="preserve"> </w:t>
      </w:r>
      <w:r w:rsidR="00337F4D" w:rsidRPr="00B44A52">
        <w:rPr>
          <w:rFonts w:ascii="Times New Roman" w:eastAsiaTheme="minorHAnsi" w:hAnsi="Times New Roman"/>
          <w:bCs/>
          <w:sz w:val="26"/>
          <w:szCs w:val="26"/>
        </w:rPr>
        <w:t>судових</w:t>
      </w:r>
      <w:r w:rsidR="000C1EE5" w:rsidRPr="00B44A52">
        <w:rPr>
          <w:rFonts w:ascii="Times New Roman" w:eastAsiaTheme="minorHAnsi" w:hAnsi="Times New Roman"/>
          <w:bCs/>
          <w:sz w:val="26"/>
          <w:szCs w:val="26"/>
        </w:rPr>
        <w:t xml:space="preserve"> </w:t>
      </w:r>
      <w:r w:rsidR="00337F4D" w:rsidRPr="00B44A52">
        <w:rPr>
          <w:rFonts w:ascii="Times New Roman" w:eastAsiaTheme="minorHAnsi" w:hAnsi="Times New Roman"/>
          <w:bCs/>
          <w:sz w:val="26"/>
          <w:szCs w:val="26"/>
        </w:rPr>
        <w:t>засідань</w:t>
      </w:r>
      <w:r>
        <w:rPr>
          <w:rFonts w:ascii="Times New Roman" w:eastAsiaTheme="minorHAnsi" w:hAnsi="Times New Roman"/>
          <w:bCs/>
          <w:sz w:val="26"/>
          <w:szCs w:val="26"/>
        </w:rPr>
        <w:t>,</w:t>
      </w:r>
      <w:r w:rsidR="00337F4D" w:rsidRPr="00B44A52">
        <w:rPr>
          <w:rFonts w:ascii="Times New Roman" w:eastAsiaTheme="minorHAnsi" w:hAnsi="Times New Roman"/>
          <w:bCs/>
          <w:sz w:val="26"/>
          <w:szCs w:val="26"/>
        </w:rPr>
        <w:t xml:space="preserve"> за результатами яких</w:t>
      </w:r>
      <w:r w:rsidR="000C1EE5" w:rsidRPr="00B44A52">
        <w:rPr>
          <w:rFonts w:ascii="Times New Roman" w:eastAsiaTheme="minorHAnsi" w:hAnsi="Times New Roman"/>
          <w:bCs/>
          <w:sz w:val="26"/>
          <w:szCs w:val="26"/>
        </w:rPr>
        <w:t xml:space="preserve"> </w:t>
      </w:r>
      <w:r w:rsidR="00337F4D" w:rsidRPr="00B44A52">
        <w:rPr>
          <w:rFonts w:ascii="Times New Roman" w:eastAsiaTheme="minorHAnsi" w:hAnsi="Times New Roman"/>
          <w:bCs/>
          <w:sz w:val="26"/>
          <w:szCs w:val="26"/>
        </w:rPr>
        <w:t>винесено</w:t>
      </w:r>
      <w:r w:rsidR="000C1EE5" w:rsidRPr="00B44A52">
        <w:rPr>
          <w:rFonts w:ascii="Times New Roman" w:eastAsiaTheme="minorHAnsi" w:hAnsi="Times New Roman"/>
          <w:bCs/>
          <w:sz w:val="26"/>
          <w:szCs w:val="26"/>
        </w:rPr>
        <w:t xml:space="preserve"> </w:t>
      </w:r>
      <w:r w:rsidR="00337F4D" w:rsidRPr="00B44A52">
        <w:rPr>
          <w:rFonts w:ascii="Times New Roman" w:eastAsiaTheme="minorHAnsi" w:hAnsi="Times New Roman"/>
          <w:bCs/>
          <w:sz w:val="26"/>
          <w:szCs w:val="26"/>
        </w:rPr>
        <w:t>понад 50 ухвал суду. Більшість</w:t>
      </w:r>
      <w:r w:rsidR="00B906FB" w:rsidRPr="00B44A52">
        <w:rPr>
          <w:rFonts w:ascii="Times New Roman" w:eastAsiaTheme="minorHAnsi" w:hAnsi="Times New Roman"/>
          <w:bCs/>
          <w:sz w:val="26"/>
          <w:szCs w:val="26"/>
        </w:rPr>
        <w:t xml:space="preserve"> </w:t>
      </w:r>
      <w:r w:rsidR="00337F4D" w:rsidRPr="00B44A52">
        <w:rPr>
          <w:rFonts w:ascii="Times New Roman" w:eastAsiaTheme="minorHAnsi" w:hAnsi="Times New Roman"/>
          <w:bCs/>
          <w:sz w:val="26"/>
          <w:szCs w:val="26"/>
        </w:rPr>
        <w:t xml:space="preserve">засідань </w:t>
      </w:r>
      <w:r>
        <w:rPr>
          <w:rFonts w:ascii="Times New Roman" w:eastAsiaTheme="minorHAnsi" w:hAnsi="Times New Roman"/>
          <w:bCs/>
          <w:sz w:val="26"/>
          <w:szCs w:val="26"/>
        </w:rPr>
        <w:t>у</w:t>
      </w:r>
      <w:r w:rsidR="00B906FB" w:rsidRPr="00B44A52">
        <w:rPr>
          <w:rFonts w:ascii="Times New Roman" w:eastAsiaTheme="minorHAnsi" w:hAnsi="Times New Roman"/>
          <w:sz w:val="26"/>
          <w:szCs w:val="26"/>
        </w:rPr>
        <w:t xml:space="preserve"> </w:t>
      </w:r>
      <w:r w:rsidR="00337F4D" w:rsidRPr="00B44A52">
        <w:rPr>
          <w:rFonts w:ascii="Times New Roman" w:eastAsiaTheme="minorHAnsi" w:hAnsi="Times New Roman"/>
          <w:bCs/>
          <w:sz w:val="26"/>
          <w:szCs w:val="26"/>
        </w:rPr>
        <w:t>справі</w:t>
      </w:r>
      <w:r w:rsidR="00B906FB" w:rsidRPr="00B44A52">
        <w:rPr>
          <w:rFonts w:ascii="Times New Roman" w:eastAsiaTheme="minorHAnsi" w:hAnsi="Times New Roman"/>
          <w:bCs/>
          <w:sz w:val="26"/>
          <w:szCs w:val="26"/>
        </w:rPr>
        <w:t xml:space="preserve"> </w:t>
      </w:r>
      <w:r w:rsidR="00337F4D" w:rsidRPr="00B44A52">
        <w:rPr>
          <w:rFonts w:ascii="Times New Roman" w:eastAsiaTheme="minorHAnsi" w:hAnsi="Times New Roman"/>
          <w:bCs/>
          <w:sz w:val="26"/>
          <w:szCs w:val="26"/>
        </w:rPr>
        <w:t>скаржником</w:t>
      </w:r>
      <w:r w:rsidR="00B906FB" w:rsidRPr="00B44A52">
        <w:rPr>
          <w:rFonts w:ascii="Times New Roman" w:eastAsiaTheme="minorHAnsi" w:hAnsi="Times New Roman"/>
          <w:bCs/>
          <w:sz w:val="26"/>
          <w:szCs w:val="26"/>
        </w:rPr>
        <w:t xml:space="preserve"> </w:t>
      </w:r>
      <w:r w:rsidR="00337F4D" w:rsidRPr="00B44A52">
        <w:rPr>
          <w:rFonts w:ascii="Times New Roman" w:eastAsiaTheme="minorHAnsi" w:hAnsi="Times New Roman"/>
          <w:bCs/>
          <w:sz w:val="26"/>
          <w:szCs w:val="26"/>
        </w:rPr>
        <w:t>було</w:t>
      </w:r>
      <w:r w:rsidR="00B906FB" w:rsidRPr="00B44A52">
        <w:rPr>
          <w:rFonts w:ascii="Times New Roman" w:eastAsiaTheme="minorHAnsi" w:hAnsi="Times New Roman"/>
          <w:bCs/>
          <w:sz w:val="26"/>
          <w:szCs w:val="26"/>
        </w:rPr>
        <w:t xml:space="preserve"> </w:t>
      </w:r>
      <w:r w:rsidR="00F7319E">
        <w:rPr>
          <w:rFonts w:ascii="Times New Roman" w:eastAsiaTheme="minorHAnsi" w:hAnsi="Times New Roman"/>
          <w:bCs/>
          <w:sz w:val="26"/>
          <w:szCs w:val="26"/>
        </w:rPr>
        <w:t>проігноровано</w:t>
      </w:r>
      <w:r w:rsidR="00337F4D" w:rsidRPr="00B44A52">
        <w:rPr>
          <w:rFonts w:ascii="Times New Roman" w:eastAsiaTheme="minorHAnsi" w:hAnsi="Times New Roman"/>
          <w:bCs/>
          <w:sz w:val="26"/>
          <w:szCs w:val="26"/>
        </w:rPr>
        <w:t>.</w:t>
      </w:r>
    </w:p>
    <w:p w:rsidR="00F7319E" w:rsidRDefault="00F7319E" w:rsidP="00EA55FB">
      <w:pPr>
        <w:autoSpaceDE w:val="0"/>
        <w:autoSpaceDN w:val="0"/>
        <w:adjustRightInd w:val="0"/>
        <w:spacing w:after="0" w:line="240" w:lineRule="auto"/>
        <w:ind w:firstLine="567"/>
        <w:jc w:val="both"/>
        <w:rPr>
          <w:rFonts w:ascii="Times New Roman" w:eastAsiaTheme="minorHAnsi" w:hAnsi="Times New Roman"/>
          <w:bCs/>
          <w:sz w:val="26"/>
          <w:szCs w:val="26"/>
        </w:rPr>
      </w:pPr>
      <w:r>
        <w:rPr>
          <w:rFonts w:ascii="Times New Roman" w:eastAsiaTheme="minorHAnsi" w:hAnsi="Times New Roman"/>
          <w:sz w:val="26"/>
          <w:szCs w:val="26"/>
        </w:rPr>
        <w:t>Також</w:t>
      </w:r>
      <w:r w:rsidRPr="00B44A52">
        <w:rPr>
          <w:rFonts w:ascii="Times New Roman" w:eastAsiaTheme="minorHAnsi" w:hAnsi="Times New Roman"/>
          <w:sz w:val="26"/>
          <w:szCs w:val="26"/>
        </w:rPr>
        <w:t>,</w:t>
      </w:r>
      <w:r>
        <w:rPr>
          <w:rFonts w:ascii="Times New Roman" w:eastAsiaTheme="minorHAnsi" w:hAnsi="Times New Roman"/>
          <w:sz w:val="26"/>
          <w:szCs w:val="26"/>
        </w:rPr>
        <w:t xml:space="preserve"> на думку </w:t>
      </w:r>
      <w:proofErr w:type="spellStart"/>
      <w:r>
        <w:rPr>
          <w:rFonts w:ascii="Times New Roman" w:eastAsiaTheme="minorHAnsi" w:hAnsi="Times New Roman"/>
          <w:sz w:val="26"/>
          <w:szCs w:val="26"/>
        </w:rPr>
        <w:t>Грамчука</w:t>
      </w:r>
      <w:proofErr w:type="spellEnd"/>
      <w:r>
        <w:rPr>
          <w:rFonts w:ascii="Times New Roman" w:eastAsiaTheme="minorHAnsi" w:hAnsi="Times New Roman"/>
          <w:sz w:val="26"/>
          <w:szCs w:val="26"/>
        </w:rPr>
        <w:t xml:space="preserve"> І.В.,</w:t>
      </w:r>
      <w:r w:rsidRPr="00B44A52">
        <w:rPr>
          <w:rFonts w:ascii="Times New Roman" w:eastAsiaTheme="minorHAnsi" w:hAnsi="Times New Roman"/>
          <w:sz w:val="26"/>
          <w:szCs w:val="26"/>
        </w:rPr>
        <w:t xml:space="preserve"> факти та доводи, що містяться у скарзі </w:t>
      </w:r>
      <w:proofErr w:type="spellStart"/>
      <w:r w:rsidRPr="00B44A52">
        <w:rPr>
          <w:rFonts w:ascii="Times New Roman" w:eastAsiaTheme="minorHAnsi" w:hAnsi="Times New Roman"/>
          <w:sz w:val="26"/>
          <w:szCs w:val="26"/>
        </w:rPr>
        <w:t>Синишина</w:t>
      </w:r>
      <w:proofErr w:type="spellEnd"/>
      <w:r w:rsidR="00BF56D3">
        <w:rPr>
          <w:rFonts w:ascii="Times New Roman" w:eastAsiaTheme="minorHAnsi" w:hAnsi="Times New Roman"/>
          <w:sz w:val="26"/>
          <w:szCs w:val="26"/>
        </w:rPr>
        <w:t> </w:t>
      </w:r>
      <w:r w:rsidRPr="00B44A52">
        <w:rPr>
          <w:rFonts w:ascii="Times New Roman" w:eastAsiaTheme="minorHAnsi" w:hAnsi="Times New Roman"/>
          <w:sz w:val="26"/>
          <w:szCs w:val="26"/>
        </w:rPr>
        <w:t xml:space="preserve">О.А., є </w:t>
      </w:r>
      <w:r w:rsidR="001616C0" w:rsidRPr="00B44A52">
        <w:rPr>
          <w:rFonts w:ascii="Times New Roman" w:eastAsiaTheme="minorHAnsi" w:hAnsi="Times New Roman"/>
          <w:sz w:val="26"/>
          <w:szCs w:val="26"/>
        </w:rPr>
        <w:t>н</w:t>
      </w:r>
      <w:r w:rsidR="001616C0">
        <w:rPr>
          <w:rFonts w:ascii="Times New Roman" w:eastAsiaTheme="minorHAnsi" w:hAnsi="Times New Roman"/>
          <w:sz w:val="26"/>
          <w:szCs w:val="26"/>
        </w:rPr>
        <w:t>еобґрунтованими</w:t>
      </w:r>
      <w:r>
        <w:rPr>
          <w:rFonts w:ascii="Times New Roman" w:eastAsiaTheme="minorHAnsi" w:hAnsi="Times New Roman"/>
          <w:sz w:val="26"/>
          <w:szCs w:val="26"/>
        </w:rPr>
        <w:t xml:space="preserve"> та зводяться до незгоди з ухвалою від 26 грудня 2017 року, якою відмовлено в задоволенні скарги ПАТ </w:t>
      </w:r>
      <w:r w:rsidRPr="00B44A52">
        <w:rPr>
          <w:rFonts w:ascii="Times New Roman" w:eastAsiaTheme="minorHAnsi" w:hAnsi="Times New Roman"/>
          <w:sz w:val="26"/>
          <w:szCs w:val="26"/>
        </w:rPr>
        <w:t>«Полонський гірничий комбінат»</w:t>
      </w:r>
      <w:r>
        <w:rPr>
          <w:rFonts w:ascii="Times New Roman" w:eastAsiaTheme="minorHAnsi" w:hAnsi="Times New Roman"/>
          <w:sz w:val="26"/>
          <w:szCs w:val="26"/>
        </w:rPr>
        <w:t>.</w:t>
      </w:r>
    </w:p>
    <w:p w:rsidR="00EA55FB" w:rsidRPr="00B44A52" w:rsidRDefault="00F7319E" w:rsidP="00EA55FB">
      <w:pPr>
        <w:autoSpaceDE w:val="0"/>
        <w:autoSpaceDN w:val="0"/>
        <w:adjustRightInd w:val="0"/>
        <w:spacing w:after="0" w:line="240" w:lineRule="auto"/>
        <w:ind w:firstLine="567"/>
        <w:jc w:val="both"/>
        <w:rPr>
          <w:rFonts w:ascii="Times New Roman" w:eastAsiaTheme="minorHAnsi" w:hAnsi="Times New Roman"/>
          <w:sz w:val="26"/>
          <w:szCs w:val="26"/>
        </w:rPr>
      </w:pPr>
      <w:r>
        <w:rPr>
          <w:rFonts w:ascii="Times New Roman" w:eastAsiaTheme="minorHAnsi" w:hAnsi="Times New Roman"/>
          <w:sz w:val="26"/>
          <w:szCs w:val="26"/>
        </w:rPr>
        <w:t>Суддя</w:t>
      </w:r>
      <w:r w:rsidR="005F2FF6" w:rsidRPr="00B44A52">
        <w:rPr>
          <w:rFonts w:ascii="Times New Roman" w:eastAsiaTheme="minorHAnsi" w:hAnsi="Times New Roman"/>
          <w:sz w:val="26"/>
          <w:szCs w:val="26"/>
        </w:rPr>
        <w:t xml:space="preserve"> з</w:t>
      </w:r>
      <w:r w:rsidR="00EA55FB" w:rsidRPr="00B44A52">
        <w:rPr>
          <w:rFonts w:ascii="Times New Roman" w:eastAsiaTheme="minorHAnsi" w:hAnsi="Times New Roman"/>
          <w:sz w:val="26"/>
          <w:szCs w:val="26"/>
        </w:rPr>
        <w:t>верта</w:t>
      </w:r>
      <w:r w:rsidR="005F2FF6" w:rsidRPr="00B44A52">
        <w:rPr>
          <w:rFonts w:ascii="Times New Roman" w:eastAsiaTheme="minorHAnsi" w:hAnsi="Times New Roman"/>
          <w:sz w:val="26"/>
          <w:szCs w:val="26"/>
        </w:rPr>
        <w:t>є</w:t>
      </w:r>
      <w:r w:rsidR="00EA55FB" w:rsidRPr="00B44A52">
        <w:rPr>
          <w:rFonts w:ascii="Times New Roman" w:eastAsiaTheme="minorHAnsi" w:hAnsi="Times New Roman"/>
          <w:sz w:val="26"/>
          <w:szCs w:val="26"/>
        </w:rPr>
        <w:t xml:space="preserve"> увагу</w:t>
      </w:r>
      <w:r w:rsidR="005F2FF6" w:rsidRPr="00B44A52">
        <w:rPr>
          <w:rFonts w:ascii="Times New Roman" w:eastAsiaTheme="minorHAnsi" w:hAnsi="Times New Roman"/>
          <w:sz w:val="26"/>
          <w:szCs w:val="26"/>
        </w:rPr>
        <w:t xml:space="preserve"> Комісії на те</w:t>
      </w:r>
      <w:r w:rsidR="00EA55FB" w:rsidRPr="00B44A52">
        <w:rPr>
          <w:rFonts w:ascii="Times New Roman" w:eastAsiaTheme="minorHAnsi" w:hAnsi="Times New Roman"/>
          <w:sz w:val="26"/>
          <w:szCs w:val="26"/>
        </w:rPr>
        <w:t xml:space="preserve">, що наявні в матеріалах справи докази </w:t>
      </w:r>
      <w:r w:rsidR="001616C0">
        <w:rPr>
          <w:rFonts w:ascii="Times New Roman" w:eastAsiaTheme="minorHAnsi" w:hAnsi="Times New Roman"/>
          <w:sz w:val="26"/>
          <w:szCs w:val="26"/>
        </w:rPr>
        <w:t>у</w:t>
      </w:r>
      <w:r w:rsidR="00EA55FB" w:rsidRPr="00B44A52">
        <w:rPr>
          <w:rFonts w:ascii="Times New Roman" w:eastAsiaTheme="minorHAnsi" w:hAnsi="Times New Roman"/>
          <w:sz w:val="26"/>
          <w:szCs w:val="26"/>
        </w:rPr>
        <w:t xml:space="preserve"> своїй сукупності на рівні усіх судових інстанцій, у </w:t>
      </w:r>
      <w:r w:rsidR="005F2FF6" w:rsidRPr="00B44A52">
        <w:rPr>
          <w:rFonts w:ascii="Times New Roman" w:eastAsiaTheme="minorHAnsi" w:hAnsi="Times New Roman"/>
          <w:sz w:val="26"/>
          <w:szCs w:val="26"/>
        </w:rPr>
        <w:t>тому числі</w:t>
      </w:r>
      <w:r w:rsidR="00EA55FB" w:rsidRPr="00B44A52">
        <w:rPr>
          <w:rFonts w:ascii="Times New Roman" w:eastAsiaTheme="minorHAnsi" w:hAnsi="Times New Roman"/>
          <w:sz w:val="26"/>
          <w:szCs w:val="26"/>
        </w:rPr>
        <w:t xml:space="preserve"> Верховного Суду, не дали підстав для задоволення скарги ПАТ «Полонський гірничий комбінат» на бездіяльність</w:t>
      </w:r>
      <w:r w:rsidR="00BF56D3">
        <w:rPr>
          <w:rFonts w:ascii="Times New Roman" w:eastAsiaTheme="minorHAnsi" w:hAnsi="Times New Roman"/>
          <w:sz w:val="26"/>
          <w:szCs w:val="26"/>
        </w:rPr>
        <w:t> </w:t>
      </w:r>
      <w:r w:rsidR="00EA55FB" w:rsidRPr="00B44A52">
        <w:rPr>
          <w:rFonts w:ascii="Times New Roman" w:eastAsiaTheme="minorHAnsi" w:hAnsi="Times New Roman"/>
          <w:sz w:val="26"/>
          <w:szCs w:val="26"/>
        </w:rPr>
        <w:t>державного виконавця.</w:t>
      </w:r>
    </w:p>
    <w:p w:rsidR="00BB4C2D" w:rsidRPr="00B44A52" w:rsidRDefault="00DD669A" w:rsidP="002D24DF">
      <w:pPr>
        <w:spacing w:after="0" w:line="240" w:lineRule="auto"/>
        <w:ind w:firstLine="567"/>
        <w:jc w:val="both"/>
        <w:rPr>
          <w:rFonts w:ascii="Times New Roman" w:eastAsiaTheme="minorHAnsi" w:hAnsi="Times New Roman"/>
          <w:sz w:val="26"/>
          <w:szCs w:val="26"/>
        </w:rPr>
      </w:pPr>
      <w:r w:rsidRPr="00B44A52">
        <w:rPr>
          <w:rFonts w:ascii="Times New Roman" w:eastAsiaTheme="minorHAnsi" w:hAnsi="Times New Roman"/>
          <w:sz w:val="26"/>
          <w:szCs w:val="26"/>
        </w:rPr>
        <w:t>Комісія вважає надані суддею пояснення достатніми та вичерпними</w:t>
      </w:r>
      <w:r w:rsidRPr="00B44A52">
        <w:rPr>
          <w:rFonts w:ascii="Times New Roman" w:eastAsiaTheme="minorHAnsi" w:hAnsi="Times New Roman"/>
          <w:sz w:val="26"/>
          <w:szCs w:val="26"/>
          <w:shd w:val="clear" w:color="auto" w:fill="FFFFFF"/>
        </w:rPr>
        <w:t xml:space="preserve">, а </w:t>
      </w:r>
      <w:r w:rsidR="004D78C1" w:rsidRPr="00B44A52">
        <w:rPr>
          <w:rFonts w:ascii="Times New Roman" w:eastAsiaTheme="minorHAnsi" w:hAnsi="Times New Roman"/>
          <w:sz w:val="26"/>
          <w:szCs w:val="26"/>
          <w:shd w:val="clear" w:color="auto" w:fill="FFFFFF"/>
        </w:rPr>
        <w:t>зазначені у</w:t>
      </w:r>
      <w:r w:rsidR="00BF56D3">
        <w:rPr>
          <w:rFonts w:ascii="Times New Roman" w:eastAsiaTheme="minorHAnsi" w:hAnsi="Times New Roman"/>
          <w:sz w:val="26"/>
          <w:szCs w:val="26"/>
          <w:shd w:val="clear" w:color="auto" w:fill="FFFFFF"/>
        </w:rPr>
        <w:t> </w:t>
      </w:r>
      <w:r w:rsidR="004D78C1" w:rsidRPr="00B44A52">
        <w:rPr>
          <w:rFonts w:ascii="Times New Roman" w:eastAsiaTheme="minorHAnsi" w:hAnsi="Times New Roman"/>
          <w:sz w:val="26"/>
          <w:szCs w:val="26"/>
          <w:shd w:val="clear" w:color="auto" w:fill="FFFFFF"/>
        </w:rPr>
        <w:t xml:space="preserve">рішенні ГРД обставини не можуть </w:t>
      </w:r>
      <w:r w:rsidRPr="00B44A52">
        <w:rPr>
          <w:rFonts w:ascii="Times New Roman" w:eastAsiaTheme="minorHAnsi" w:hAnsi="Times New Roman"/>
          <w:sz w:val="26"/>
          <w:szCs w:val="26"/>
          <w:shd w:val="clear" w:color="auto" w:fill="FFFFFF"/>
        </w:rPr>
        <w:t xml:space="preserve">негативно </w:t>
      </w:r>
      <w:r w:rsidR="004D78C1" w:rsidRPr="00B44A52">
        <w:rPr>
          <w:rFonts w:ascii="Times New Roman" w:eastAsiaTheme="minorHAnsi" w:hAnsi="Times New Roman"/>
          <w:sz w:val="26"/>
          <w:szCs w:val="26"/>
          <w:shd w:val="clear" w:color="auto" w:fill="FFFFFF"/>
        </w:rPr>
        <w:t xml:space="preserve">впливати </w:t>
      </w:r>
      <w:r w:rsidRPr="00B44A52">
        <w:rPr>
          <w:rFonts w:ascii="Times New Roman" w:eastAsiaTheme="minorHAnsi" w:hAnsi="Times New Roman"/>
          <w:sz w:val="26"/>
          <w:szCs w:val="26"/>
          <w:shd w:val="clear" w:color="auto" w:fill="FFFFFF"/>
        </w:rPr>
        <w:t xml:space="preserve">на оцінку відповідності судді </w:t>
      </w:r>
      <w:proofErr w:type="spellStart"/>
      <w:r w:rsidRPr="00B44A52">
        <w:rPr>
          <w:rFonts w:ascii="Times New Roman" w:eastAsiaTheme="minorHAnsi" w:hAnsi="Times New Roman"/>
          <w:sz w:val="26"/>
          <w:szCs w:val="26"/>
          <w:shd w:val="clear" w:color="auto" w:fill="FFFFFF"/>
        </w:rPr>
        <w:t>Грамчука</w:t>
      </w:r>
      <w:proofErr w:type="spellEnd"/>
      <w:r w:rsidRPr="00B44A52">
        <w:rPr>
          <w:rFonts w:ascii="Times New Roman" w:eastAsiaTheme="minorHAnsi" w:hAnsi="Times New Roman"/>
          <w:sz w:val="26"/>
          <w:szCs w:val="26"/>
          <w:shd w:val="clear" w:color="auto" w:fill="FFFFFF"/>
        </w:rPr>
        <w:t xml:space="preserve"> І.В. критеріям професійної етики та доброчесності.</w:t>
      </w:r>
    </w:p>
    <w:p w:rsidR="008E5E3C" w:rsidRDefault="00C9125F" w:rsidP="008E5E3C">
      <w:pPr>
        <w:spacing w:after="0" w:line="240" w:lineRule="auto"/>
        <w:ind w:firstLine="567"/>
        <w:jc w:val="both"/>
        <w:rPr>
          <w:rFonts w:ascii="Times New Roman" w:eastAsia="Times New Roman" w:hAnsi="Times New Roman"/>
          <w:sz w:val="26"/>
          <w:szCs w:val="26"/>
          <w:lang w:eastAsia="ru-RU"/>
        </w:rPr>
      </w:pPr>
      <w:r w:rsidRPr="00B44A52">
        <w:rPr>
          <w:rFonts w:ascii="Times New Roman" w:eastAsia="Times New Roman" w:hAnsi="Times New Roman"/>
          <w:sz w:val="26"/>
          <w:szCs w:val="26"/>
          <w:lang w:eastAsia="ru-RU"/>
        </w:rPr>
        <w:t>Крім того</w:t>
      </w:r>
      <w:r w:rsidR="0080458C" w:rsidRPr="00B44A52">
        <w:rPr>
          <w:rFonts w:ascii="Times New Roman" w:eastAsia="Times New Roman" w:hAnsi="Times New Roman"/>
          <w:sz w:val="26"/>
          <w:szCs w:val="26"/>
          <w:lang w:eastAsia="ru-RU"/>
        </w:rPr>
        <w:t xml:space="preserve">, 18 вересня 2024 року до Комісії надійшло звернення </w:t>
      </w:r>
      <w:proofErr w:type="spellStart"/>
      <w:r w:rsidR="0080458C" w:rsidRPr="00B44A52">
        <w:rPr>
          <w:rFonts w:ascii="Times New Roman" w:eastAsia="Times New Roman" w:hAnsi="Times New Roman"/>
          <w:sz w:val="26"/>
          <w:szCs w:val="26"/>
          <w:lang w:eastAsia="ru-RU"/>
        </w:rPr>
        <w:t>Чука</w:t>
      </w:r>
      <w:proofErr w:type="spellEnd"/>
      <w:r w:rsidR="0080458C" w:rsidRPr="00B44A52">
        <w:rPr>
          <w:rFonts w:ascii="Times New Roman" w:eastAsia="Times New Roman" w:hAnsi="Times New Roman"/>
          <w:sz w:val="26"/>
          <w:szCs w:val="26"/>
          <w:lang w:eastAsia="ru-RU"/>
        </w:rPr>
        <w:t xml:space="preserve"> В.А. та</w:t>
      </w:r>
      <w:r w:rsidR="00BF56D3">
        <w:rPr>
          <w:rFonts w:ascii="Times New Roman" w:eastAsia="Times New Roman" w:hAnsi="Times New Roman"/>
          <w:sz w:val="26"/>
          <w:szCs w:val="26"/>
          <w:lang w:eastAsia="ru-RU"/>
        </w:rPr>
        <w:t xml:space="preserve"> </w:t>
      </w:r>
      <w:r w:rsidR="0080458C" w:rsidRPr="00B44A52">
        <w:rPr>
          <w:rFonts w:ascii="Times New Roman" w:eastAsia="Times New Roman" w:hAnsi="Times New Roman"/>
          <w:sz w:val="26"/>
          <w:szCs w:val="26"/>
          <w:lang w:eastAsia="ru-RU"/>
        </w:rPr>
        <w:t>Чернявського Р.Ю.</w:t>
      </w:r>
      <w:r w:rsidR="001616C0">
        <w:rPr>
          <w:rFonts w:ascii="Times New Roman" w:eastAsia="Times New Roman" w:hAnsi="Times New Roman"/>
          <w:sz w:val="26"/>
          <w:szCs w:val="26"/>
          <w:lang w:eastAsia="ru-RU"/>
        </w:rPr>
        <w:t>,</w:t>
      </w:r>
      <w:r w:rsidR="0080458C" w:rsidRPr="00B44A52">
        <w:rPr>
          <w:rFonts w:ascii="Times New Roman" w:eastAsia="Times New Roman" w:hAnsi="Times New Roman"/>
          <w:sz w:val="26"/>
          <w:szCs w:val="26"/>
          <w:lang w:eastAsia="ru-RU"/>
        </w:rPr>
        <w:t xml:space="preserve"> </w:t>
      </w:r>
      <w:r w:rsidR="001616C0">
        <w:rPr>
          <w:rFonts w:ascii="Times New Roman" w:eastAsia="Times New Roman" w:hAnsi="Times New Roman"/>
          <w:sz w:val="26"/>
          <w:szCs w:val="26"/>
          <w:lang w:eastAsia="ru-RU"/>
        </w:rPr>
        <w:t>у якому вони</w:t>
      </w:r>
      <w:r w:rsidR="008E5E3C">
        <w:rPr>
          <w:rFonts w:ascii="Times New Roman" w:eastAsia="Times New Roman" w:hAnsi="Times New Roman"/>
          <w:sz w:val="26"/>
          <w:szCs w:val="26"/>
          <w:lang w:eastAsia="ru-RU"/>
        </w:rPr>
        <w:t xml:space="preserve">, висловлюють незгоду з процесуальними діями </w:t>
      </w:r>
      <w:r w:rsidR="00543E0F">
        <w:rPr>
          <w:rFonts w:ascii="Times New Roman" w:eastAsia="Times New Roman" w:hAnsi="Times New Roman"/>
          <w:sz w:val="26"/>
          <w:szCs w:val="26"/>
          <w:lang w:eastAsia="ru-RU"/>
        </w:rPr>
        <w:t xml:space="preserve">колегії суддів, зокрема </w:t>
      </w:r>
      <w:r w:rsidR="008E5E3C">
        <w:rPr>
          <w:rFonts w:ascii="Times New Roman" w:eastAsia="Times New Roman" w:hAnsi="Times New Roman"/>
          <w:sz w:val="26"/>
          <w:szCs w:val="26"/>
          <w:lang w:eastAsia="ru-RU"/>
        </w:rPr>
        <w:t xml:space="preserve">судді </w:t>
      </w:r>
      <w:proofErr w:type="spellStart"/>
      <w:r w:rsidR="008E5E3C">
        <w:rPr>
          <w:rFonts w:ascii="Times New Roman" w:eastAsia="Times New Roman" w:hAnsi="Times New Roman"/>
          <w:sz w:val="26"/>
          <w:szCs w:val="26"/>
          <w:lang w:eastAsia="ru-RU"/>
        </w:rPr>
        <w:t>Грамчука</w:t>
      </w:r>
      <w:proofErr w:type="spellEnd"/>
      <w:r w:rsidR="008E5E3C">
        <w:rPr>
          <w:rFonts w:ascii="Times New Roman" w:eastAsia="Times New Roman" w:hAnsi="Times New Roman"/>
          <w:sz w:val="26"/>
          <w:szCs w:val="26"/>
          <w:lang w:eastAsia="ru-RU"/>
        </w:rPr>
        <w:t xml:space="preserve"> І.В.</w:t>
      </w:r>
      <w:r w:rsidR="00543E0F">
        <w:rPr>
          <w:rFonts w:ascii="Times New Roman" w:eastAsia="Times New Roman" w:hAnsi="Times New Roman"/>
          <w:sz w:val="26"/>
          <w:szCs w:val="26"/>
          <w:lang w:eastAsia="ru-RU"/>
        </w:rPr>
        <w:t>,</w:t>
      </w:r>
      <w:r w:rsidR="008E5E3C">
        <w:rPr>
          <w:rFonts w:ascii="Times New Roman" w:eastAsia="Times New Roman" w:hAnsi="Times New Roman"/>
          <w:sz w:val="26"/>
          <w:szCs w:val="26"/>
          <w:lang w:eastAsia="ru-RU"/>
        </w:rPr>
        <w:t xml:space="preserve"> під час розгляду </w:t>
      </w:r>
      <w:r w:rsidR="0080458C" w:rsidRPr="00B44A52">
        <w:rPr>
          <w:rFonts w:ascii="Times New Roman" w:eastAsia="Times New Roman" w:hAnsi="Times New Roman"/>
          <w:sz w:val="26"/>
          <w:szCs w:val="26"/>
          <w:lang w:eastAsia="ru-RU"/>
        </w:rPr>
        <w:t>справ № 924/159/14</w:t>
      </w:r>
      <w:r w:rsidR="008E5E3C">
        <w:rPr>
          <w:rFonts w:ascii="Times New Roman" w:eastAsia="Times New Roman" w:hAnsi="Times New Roman"/>
          <w:sz w:val="26"/>
          <w:szCs w:val="26"/>
          <w:lang w:eastAsia="ru-RU"/>
        </w:rPr>
        <w:t xml:space="preserve"> та</w:t>
      </w:r>
      <w:r w:rsidR="00582455">
        <w:rPr>
          <w:rFonts w:ascii="Times New Roman" w:eastAsia="Times New Roman" w:hAnsi="Times New Roman"/>
          <w:sz w:val="26"/>
          <w:szCs w:val="26"/>
          <w:lang w:eastAsia="ru-RU"/>
        </w:rPr>
        <w:t xml:space="preserve"> </w:t>
      </w:r>
      <w:r w:rsidR="008E5E3C" w:rsidRPr="00B44A52">
        <w:rPr>
          <w:rFonts w:ascii="Times New Roman" w:eastAsiaTheme="minorHAnsi" w:hAnsi="Times New Roman"/>
          <w:bCs/>
          <w:sz w:val="26"/>
          <w:szCs w:val="26"/>
        </w:rPr>
        <w:t>№</w:t>
      </w:r>
      <w:r w:rsidR="00582455">
        <w:rPr>
          <w:rFonts w:ascii="Times New Roman" w:eastAsiaTheme="minorHAnsi" w:hAnsi="Times New Roman"/>
          <w:bCs/>
          <w:sz w:val="26"/>
          <w:szCs w:val="26"/>
        </w:rPr>
        <w:t> </w:t>
      </w:r>
      <w:bookmarkStart w:id="1" w:name="_GoBack"/>
      <w:bookmarkEnd w:id="1"/>
      <w:r w:rsidR="008E5E3C" w:rsidRPr="00B44A52">
        <w:rPr>
          <w:rFonts w:ascii="Times New Roman" w:eastAsiaTheme="minorHAnsi" w:hAnsi="Times New Roman"/>
          <w:bCs/>
          <w:sz w:val="26"/>
          <w:szCs w:val="26"/>
        </w:rPr>
        <w:t>924/48/19</w:t>
      </w:r>
      <w:r w:rsidR="008E5E3C">
        <w:rPr>
          <w:rFonts w:ascii="Times New Roman" w:eastAsia="Times New Roman" w:hAnsi="Times New Roman"/>
          <w:sz w:val="26"/>
          <w:szCs w:val="26"/>
          <w:lang w:eastAsia="ru-RU"/>
        </w:rPr>
        <w:t>, а також незгоду з рішеннями</w:t>
      </w:r>
      <w:r w:rsidR="001616C0">
        <w:rPr>
          <w:rFonts w:ascii="Times New Roman" w:eastAsia="Times New Roman" w:hAnsi="Times New Roman"/>
          <w:sz w:val="26"/>
          <w:szCs w:val="26"/>
          <w:lang w:eastAsia="ru-RU"/>
        </w:rPr>
        <w:t>,</w:t>
      </w:r>
      <w:r w:rsidR="008E5E3C">
        <w:rPr>
          <w:rFonts w:ascii="Times New Roman" w:eastAsia="Times New Roman" w:hAnsi="Times New Roman"/>
          <w:sz w:val="26"/>
          <w:szCs w:val="26"/>
          <w:lang w:eastAsia="ru-RU"/>
        </w:rPr>
        <w:t xml:space="preserve"> постановленими в </w:t>
      </w:r>
      <w:r w:rsidR="001616C0">
        <w:rPr>
          <w:rFonts w:ascii="Times New Roman" w:eastAsia="Times New Roman" w:hAnsi="Times New Roman"/>
          <w:sz w:val="26"/>
          <w:szCs w:val="26"/>
          <w:lang w:eastAsia="ru-RU"/>
        </w:rPr>
        <w:t>межах</w:t>
      </w:r>
      <w:r w:rsidR="008E5E3C">
        <w:rPr>
          <w:rFonts w:ascii="Times New Roman" w:eastAsia="Times New Roman" w:hAnsi="Times New Roman"/>
          <w:sz w:val="26"/>
          <w:szCs w:val="26"/>
          <w:lang w:eastAsia="ru-RU"/>
        </w:rPr>
        <w:t xml:space="preserve"> розгляду вказаних</w:t>
      </w:r>
      <w:r w:rsidR="00BF56D3">
        <w:rPr>
          <w:rFonts w:ascii="Times New Roman" w:eastAsia="Times New Roman" w:hAnsi="Times New Roman"/>
          <w:sz w:val="26"/>
          <w:szCs w:val="26"/>
          <w:lang w:eastAsia="ru-RU"/>
        </w:rPr>
        <w:t> </w:t>
      </w:r>
      <w:r w:rsidR="008E5E3C">
        <w:rPr>
          <w:rFonts w:ascii="Times New Roman" w:eastAsia="Times New Roman" w:hAnsi="Times New Roman"/>
          <w:sz w:val="26"/>
          <w:szCs w:val="26"/>
          <w:lang w:eastAsia="ru-RU"/>
        </w:rPr>
        <w:t>справ.</w:t>
      </w:r>
    </w:p>
    <w:p w:rsidR="0080458C" w:rsidRPr="00543E0F" w:rsidRDefault="008E5E3C" w:rsidP="00543E0F">
      <w:pPr>
        <w:spacing w:after="0" w:line="240" w:lineRule="auto"/>
        <w:ind w:firstLine="567"/>
        <w:jc w:val="both"/>
        <w:rPr>
          <w:rFonts w:ascii="Times New Roman" w:eastAsia="Times New Roman" w:hAnsi="Times New Roman"/>
          <w:sz w:val="26"/>
          <w:szCs w:val="26"/>
          <w:lang w:eastAsia="ru-RU"/>
        </w:rPr>
      </w:pPr>
      <w:r>
        <w:rPr>
          <w:rFonts w:ascii="Times New Roman" w:eastAsiaTheme="minorHAnsi" w:hAnsi="Times New Roman"/>
          <w:bCs/>
          <w:sz w:val="26"/>
          <w:szCs w:val="26"/>
        </w:rPr>
        <w:t xml:space="preserve">На думку заявників, </w:t>
      </w:r>
      <w:r w:rsidR="00543E0F">
        <w:rPr>
          <w:rFonts w:ascii="Times New Roman" w:eastAsia="Times New Roman" w:hAnsi="Times New Roman"/>
          <w:sz w:val="26"/>
          <w:szCs w:val="26"/>
          <w:lang w:eastAsia="ru-RU"/>
        </w:rPr>
        <w:t>упередженість складу суду</w:t>
      </w:r>
      <w:r w:rsidRPr="00B44A52">
        <w:rPr>
          <w:rFonts w:ascii="Times New Roman" w:eastAsia="Times New Roman" w:hAnsi="Times New Roman"/>
          <w:sz w:val="26"/>
          <w:szCs w:val="26"/>
          <w:lang w:eastAsia="ru-RU"/>
        </w:rPr>
        <w:t xml:space="preserve"> до товариства-боржника та</w:t>
      </w:r>
      <w:r w:rsidR="00543E0F">
        <w:rPr>
          <w:rFonts w:ascii="Times New Roman" w:eastAsia="Times New Roman" w:hAnsi="Times New Roman"/>
          <w:sz w:val="26"/>
          <w:szCs w:val="26"/>
          <w:lang w:eastAsia="ru-RU"/>
        </w:rPr>
        <w:t xml:space="preserve"> декількох кредиторів у справі могла </w:t>
      </w:r>
      <w:r w:rsidR="0080458C" w:rsidRPr="00B44A52">
        <w:rPr>
          <w:rFonts w:ascii="Times New Roman" w:eastAsiaTheme="minorHAnsi" w:hAnsi="Times New Roman"/>
          <w:bCs/>
          <w:sz w:val="26"/>
          <w:szCs w:val="26"/>
        </w:rPr>
        <w:t>призвести до позбавлення ТОВ «Октант-Центр» права постійного користування земельною ділянкою та значно обмежити права юридичної особи.</w:t>
      </w:r>
    </w:p>
    <w:p w:rsidR="002D24DF" w:rsidRPr="00543E0F" w:rsidRDefault="001616C0" w:rsidP="0080458C">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Стосовно</w:t>
      </w:r>
      <w:r w:rsidR="002D24DF" w:rsidRPr="00B44A52">
        <w:rPr>
          <w:rFonts w:ascii="Times New Roman" w:eastAsia="Times New Roman" w:hAnsi="Times New Roman"/>
          <w:sz w:val="26"/>
          <w:szCs w:val="26"/>
          <w:lang w:eastAsia="ru-RU"/>
        </w:rPr>
        <w:t xml:space="preserve"> обставин</w:t>
      </w:r>
      <w:r>
        <w:rPr>
          <w:rFonts w:ascii="Times New Roman" w:eastAsia="Times New Roman" w:hAnsi="Times New Roman"/>
          <w:sz w:val="26"/>
          <w:szCs w:val="26"/>
          <w:lang w:eastAsia="ru-RU"/>
        </w:rPr>
        <w:t>,</w:t>
      </w:r>
      <w:r w:rsidR="002D24DF" w:rsidRPr="00B44A52">
        <w:rPr>
          <w:rFonts w:ascii="Times New Roman" w:eastAsia="Times New Roman" w:hAnsi="Times New Roman"/>
          <w:sz w:val="26"/>
          <w:szCs w:val="26"/>
          <w:lang w:eastAsia="ru-RU"/>
        </w:rPr>
        <w:t xml:space="preserve"> зазначених </w:t>
      </w:r>
      <w:r w:rsidR="004E73A0" w:rsidRPr="00B44A52">
        <w:rPr>
          <w:rFonts w:ascii="Times New Roman" w:eastAsia="Times New Roman" w:hAnsi="Times New Roman"/>
          <w:sz w:val="26"/>
          <w:szCs w:val="26"/>
          <w:lang w:eastAsia="ru-RU"/>
        </w:rPr>
        <w:t xml:space="preserve">у зверненні </w:t>
      </w:r>
      <w:proofErr w:type="spellStart"/>
      <w:r w:rsidR="004E73A0" w:rsidRPr="00B44A52">
        <w:rPr>
          <w:rFonts w:ascii="Times New Roman" w:eastAsia="Times New Roman" w:hAnsi="Times New Roman"/>
          <w:sz w:val="26"/>
          <w:szCs w:val="26"/>
          <w:lang w:eastAsia="ru-RU"/>
        </w:rPr>
        <w:t>Чука</w:t>
      </w:r>
      <w:proofErr w:type="spellEnd"/>
      <w:r w:rsidR="004E73A0" w:rsidRPr="00B44A52">
        <w:rPr>
          <w:rFonts w:ascii="Times New Roman" w:eastAsia="Times New Roman" w:hAnsi="Times New Roman"/>
          <w:sz w:val="26"/>
          <w:szCs w:val="26"/>
          <w:lang w:eastAsia="ru-RU"/>
        </w:rPr>
        <w:t xml:space="preserve"> В.І. та Чернявського Р.Ю.</w:t>
      </w:r>
      <w:r>
        <w:rPr>
          <w:rFonts w:ascii="Times New Roman" w:eastAsia="Times New Roman" w:hAnsi="Times New Roman"/>
          <w:sz w:val="26"/>
          <w:szCs w:val="26"/>
          <w:lang w:eastAsia="ru-RU"/>
        </w:rPr>
        <w:t xml:space="preserve">, </w:t>
      </w:r>
      <w:r w:rsidR="004E73A0" w:rsidRPr="00B44A52">
        <w:rPr>
          <w:rFonts w:ascii="Times New Roman" w:eastAsia="Times New Roman" w:hAnsi="Times New Roman"/>
          <w:sz w:val="26"/>
          <w:szCs w:val="26"/>
          <w:lang w:eastAsia="ru-RU"/>
        </w:rPr>
        <w:t xml:space="preserve">суддею </w:t>
      </w:r>
      <w:proofErr w:type="spellStart"/>
      <w:r w:rsidR="004E73A0" w:rsidRPr="00B44A52">
        <w:rPr>
          <w:rFonts w:ascii="Times New Roman" w:eastAsia="Times New Roman" w:hAnsi="Times New Roman"/>
          <w:sz w:val="26"/>
          <w:szCs w:val="26"/>
          <w:lang w:eastAsia="ru-RU"/>
        </w:rPr>
        <w:t>Грамчуком</w:t>
      </w:r>
      <w:proofErr w:type="spellEnd"/>
      <w:r w:rsidR="004E73A0" w:rsidRPr="00B44A52">
        <w:rPr>
          <w:rFonts w:ascii="Times New Roman" w:eastAsia="Times New Roman" w:hAnsi="Times New Roman"/>
          <w:sz w:val="26"/>
          <w:szCs w:val="26"/>
          <w:lang w:eastAsia="ru-RU"/>
        </w:rPr>
        <w:t xml:space="preserve"> І.В</w:t>
      </w:r>
      <w:r w:rsidR="004E73A0" w:rsidRPr="00D2397E">
        <w:rPr>
          <w:rFonts w:ascii="Times New Roman" w:eastAsia="Times New Roman" w:hAnsi="Times New Roman"/>
          <w:b/>
          <w:sz w:val="26"/>
          <w:szCs w:val="26"/>
          <w:lang w:eastAsia="ru-RU"/>
        </w:rPr>
        <w:t xml:space="preserve">. </w:t>
      </w:r>
      <w:r w:rsidR="004E73A0" w:rsidRPr="00543E0F">
        <w:rPr>
          <w:rFonts w:ascii="Times New Roman" w:eastAsia="Times New Roman" w:hAnsi="Times New Roman"/>
          <w:sz w:val="26"/>
          <w:szCs w:val="26"/>
          <w:lang w:eastAsia="ru-RU"/>
        </w:rPr>
        <w:t xml:space="preserve">надано письмові </w:t>
      </w:r>
      <w:r>
        <w:rPr>
          <w:rFonts w:ascii="Times New Roman" w:eastAsia="Times New Roman" w:hAnsi="Times New Roman"/>
          <w:sz w:val="26"/>
          <w:szCs w:val="26"/>
          <w:lang w:eastAsia="ru-RU"/>
        </w:rPr>
        <w:t>та усні пояснення.</w:t>
      </w:r>
      <w:r w:rsidR="00543E0F" w:rsidRPr="00543E0F">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Цими поясненнями</w:t>
      </w:r>
      <w:r w:rsidR="00543E0F" w:rsidRPr="00543E0F">
        <w:rPr>
          <w:rFonts w:ascii="Times New Roman" w:eastAsia="Times New Roman" w:hAnsi="Times New Roman"/>
          <w:sz w:val="26"/>
          <w:szCs w:val="26"/>
          <w:lang w:eastAsia="ru-RU"/>
        </w:rPr>
        <w:t xml:space="preserve"> спростовано доводи</w:t>
      </w:r>
      <w:r>
        <w:rPr>
          <w:rFonts w:ascii="Times New Roman" w:eastAsia="Times New Roman" w:hAnsi="Times New Roman"/>
          <w:sz w:val="26"/>
          <w:szCs w:val="26"/>
          <w:lang w:eastAsia="ru-RU"/>
        </w:rPr>
        <w:t>,</w:t>
      </w:r>
      <w:r w:rsidR="00543E0F" w:rsidRPr="00543E0F">
        <w:rPr>
          <w:rFonts w:ascii="Times New Roman" w:eastAsia="Times New Roman" w:hAnsi="Times New Roman"/>
          <w:sz w:val="26"/>
          <w:szCs w:val="26"/>
          <w:lang w:eastAsia="ru-RU"/>
        </w:rPr>
        <w:t xml:space="preserve"> викладені у зверненні.</w:t>
      </w:r>
    </w:p>
    <w:p w:rsidR="004E73A0" w:rsidRPr="00B44A52" w:rsidRDefault="00543E0F" w:rsidP="0080458C">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w:t>
      </w:r>
      <w:r w:rsidR="004E73A0" w:rsidRPr="00B44A52">
        <w:rPr>
          <w:rFonts w:ascii="Times New Roman" w:eastAsia="Times New Roman" w:hAnsi="Times New Roman"/>
          <w:sz w:val="26"/>
          <w:szCs w:val="26"/>
          <w:lang w:eastAsia="ru-RU"/>
        </w:rPr>
        <w:t xml:space="preserve">уддею </w:t>
      </w:r>
      <w:proofErr w:type="spellStart"/>
      <w:r>
        <w:rPr>
          <w:rFonts w:ascii="Times New Roman" w:eastAsia="Times New Roman" w:hAnsi="Times New Roman"/>
          <w:sz w:val="26"/>
          <w:szCs w:val="26"/>
          <w:lang w:eastAsia="ru-RU"/>
        </w:rPr>
        <w:t>Грамчуком</w:t>
      </w:r>
      <w:proofErr w:type="spellEnd"/>
      <w:r>
        <w:rPr>
          <w:rFonts w:ascii="Times New Roman" w:eastAsia="Times New Roman" w:hAnsi="Times New Roman"/>
          <w:sz w:val="26"/>
          <w:szCs w:val="26"/>
          <w:lang w:eastAsia="ru-RU"/>
        </w:rPr>
        <w:t xml:space="preserve"> І.В. </w:t>
      </w:r>
      <w:r w:rsidR="004E73A0" w:rsidRPr="00B44A52">
        <w:rPr>
          <w:rFonts w:ascii="Times New Roman" w:eastAsia="Times New Roman" w:hAnsi="Times New Roman"/>
          <w:sz w:val="26"/>
          <w:szCs w:val="26"/>
          <w:lang w:eastAsia="ru-RU"/>
        </w:rPr>
        <w:t xml:space="preserve">під час співбесіди надано Комісії копію листа Територіального управління Державного бюро розслідувань, розташованого </w:t>
      </w:r>
      <w:r w:rsidR="001616C0">
        <w:rPr>
          <w:rFonts w:ascii="Times New Roman" w:eastAsia="Times New Roman" w:hAnsi="Times New Roman"/>
          <w:sz w:val="26"/>
          <w:szCs w:val="26"/>
          <w:lang w:eastAsia="ru-RU"/>
        </w:rPr>
        <w:t>в</w:t>
      </w:r>
      <w:r w:rsidR="004E73A0" w:rsidRPr="00B44A52">
        <w:rPr>
          <w:rFonts w:ascii="Times New Roman" w:eastAsia="Times New Roman" w:hAnsi="Times New Roman"/>
          <w:sz w:val="26"/>
          <w:szCs w:val="26"/>
          <w:lang w:eastAsia="ru-RU"/>
        </w:rPr>
        <w:t xml:space="preserve"> місті Хмельницькому</w:t>
      </w:r>
      <w:r w:rsidR="00E15F2A">
        <w:rPr>
          <w:rFonts w:ascii="Times New Roman" w:eastAsia="Times New Roman" w:hAnsi="Times New Roman"/>
          <w:sz w:val="26"/>
          <w:szCs w:val="26"/>
          <w:lang w:eastAsia="ru-RU"/>
        </w:rPr>
        <w:t>,</w:t>
      </w:r>
      <w:r w:rsidR="004E73A0" w:rsidRPr="00B44A52">
        <w:rPr>
          <w:rFonts w:ascii="Times New Roman" w:eastAsia="Times New Roman" w:hAnsi="Times New Roman"/>
          <w:sz w:val="26"/>
          <w:szCs w:val="26"/>
          <w:lang w:eastAsia="ru-RU"/>
        </w:rPr>
        <w:t xml:space="preserve"> від 11 січня 2025 року</w:t>
      </w:r>
      <w:r w:rsidR="00E15F2A">
        <w:rPr>
          <w:rFonts w:ascii="Times New Roman" w:eastAsia="Times New Roman" w:hAnsi="Times New Roman"/>
          <w:sz w:val="26"/>
          <w:szCs w:val="26"/>
          <w:lang w:eastAsia="ru-RU"/>
        </w:rPr>
        <w:t>,</w:t>
      </w:r>
      <w:r w:rsidR="004E73A0" w:rsidRPr="00B44A52">
        <w:rPr>
          <w:rFonts w:ascii="Times New Roman" w:eastAsia="Times New Roman" w:hAnsi="Times New Roman"/>
          <w:sz w:val="26"/>
          <w:szCs w:val="26"/>
          <w:lang w:eastAsia="ru-RU"/>
        </w:rPr>
        <w:t xml:space="preserve"> з якого вбачається, що обставини</w:t>
      </w:r>
      <w:r w:rsidR="00E15F2A">
        <w:rPr>
          <w:rFonts w:ascii="Times New Roman" w:eastAsia="Times New Roman" w:hAnsi="Times New Roman"/>
          <w:sz w:val="26"/>
          <w:szCs w:val="26"/>
          <w:lang w:eastAsia="ru-RU"/>
        </w:rPr>
        <w:t>,</w:t>
      </w:r>
      <w:r w:rsidR="004E73A0" w:rsidRPr="00B44A52">
        <w:rPr>
          <w:rFonts w:ascii="Times New Roman" w:eastAsia="Times New Roman" w:hAnsi="Times New Roman"/>
          <w:sz w:val="26"/>
          <w:szCs w:val="26"/>
          <w:lang w:eastAsia="ru-RU"/>
        </w:rPr>
        <w:t xml:space="preserve"> викладені </w:t>
      </w:r>
      <w:r w:rsidR="00E15F2A">
        <w:rPr>
          <w:rFonts w:ascii="Times New Roman" w:eastAsia="Times New Roman" w:hAnsi="Times New Roman"/>
          <w:sz w:val="26"/>
          <w:szCs w:val="26"/>
          <w:lang w:eastAsia="ru-RU"/>
        </w:rPr>
        <w:t>в</w:t>
      </w:r>
      <w:r w:rsidR="00BF56D3">
        <w:rPr>
          <w:rFonts w:ascii="Times New Roman" w:eastAsia="Times New Roman" w:hAnsi="Times New Roman"/>
          <w:sz w:val="26"/>
          <w:szCs w:val="26"/>
          <w:lang w:eastAsia="ru-RU"/>
        </w:rPr>
        <w:t> </w:t>
      </w:r>
      <w:r w:rsidR="004E73A0" w:rsidRPr="00B44A52">
        <w:rPr>
          <w:rFonts w:ascii="Times New Roman" w:eastAsia="Times New Roman" w:hAnsi="Times New Roman"/>
          <w:sz w:val="26"/>
          <w:szCs w:val="26"/>
          <w:lang w:eastAsia="ru-RU"/>
        </w:rPr>
        <w:t xml:space="preserve"> колективному зверненні арбітражного керуючого </w:t>
      </w:r>
      <w:proofErr w:type="spellStart"/>
      <w:r w:rsidR="004E73A0" w:rsidRPr="00B44A52">
        <w:rPr>
          <w:rFonts w:ascii="Times New Roman" w:eastAsia="Times New Roman" w:hAnsi="Times New Roman"/>
          <w:sz w:val="26"/>
          <w:szCs w:val="26"/>
          <w:lang w:eastAsia="ru-RU"/>
        </w:rPr>
        <w:t>Сибаля</w:t>
      </w:r>
      <w:proofErr w:type="spellEnd"/>
      <w:r w:rsidR="004E73A0" w:rsidRPr="00B44A52">
        <w:rPr>
          <w:rFonts w:ascii="Times New Roman" w:eastAsia="Times New Roman" w:hAnsi="Times New Roman"/>
          <w:sz w:val="26"/>
          <w:szCs w:val="26"/>
          <w:lang w:eastAsia="ru-RU"/>
        </w:rPr>
        <w:t xml:space="preserve"> А.М., </w:t>
      </w:r>
      <w:proofErr w:type="spellStart"/>
      <w:r w:rsidR="004E73A0" w:rsidRPr="00B44A52">
        <w:rPr>
          <w:rFonts w:ascii="Times New Roman" w:eastAsia="Times New Roman" w:hAnsi="Times New Roman"/>
          <w:sz w:val="26"/>
          <w:szCs w:val="26"/>
          <w:lang w:eastAsia="ru-RU"/>
        </w:rPr>
        <w:t>Чука</w:t>
      </w:r>
      <w:proofErr w:type="spellEnd"/>
      <w:r w:rsidR="004E73A0" w:rsidRPr="00B44A52">
        <w:rPr>
          <w:rFonts w:ascii="Times New Roman" w:eastAsia="Times New Roman" w:hAnsi="Times New Roman"/>
          <w:sz w:val="26"/>
          <w:szCs w:val="26"/>
          <w:lang w:eastAsia="ru-RU"/>
        </w:rPr>
        <w:t xml:space="preserve"> В.І.</w:t>
      </w:r>
      <w:r w:rsidR="00E15F2A">
        <w:rPr>
          <w:rFonts w:ascii="Times New Roman" w:eastAsia="Times New Roman" w:hAnsi="Times New Roman"/>
          <w:sz w:val="26"/>
          <w:szCs w:val="26"/>
          <w:lang w:eastAsia="ru-RU"/>
        </w:rPr>
        <w:t>,</w:t>
      </w:r>
      <w:r w:rsidR="004E73A0" w:rsidRPr="00B44A52">
        <w:rPr>
          <w:rFonts w:ascii="Times New Roman" w:eastAsia="Times New Roman" w:hAnsi="Times New Roman"/>
          <w:sz w:val="26"/>
          <w:szCs w:val="26"/>
          <w:lang w:eastAsia="ru-RU"/>
        </w:rPr>
        <w:t xml:space="preserve"> товариства</w:t>
      </w:r>
      <w:r w:rsidR="00BF56D3">
        <w:rPr>
          <w:rFonts w:ascii="Times New Roman" w:eastAsia="Times New Roman" w:hAnsi="Times New Roman"/>
          <w:sz w:val="26"/>
          <w:szCs w:val="26"/>
          <w:lang w:eastAsia="ru-RU"/>
        </w:rPr>
        <w:t> </w:t>
      </w:r>
      <w:r w:rsidR="004E73A0" w:rsidRPr="00B44A52">
        <w:rPr>
          <w:rFonts w:ascii="Times New Roman" w:eastAsia="Times New Roman" w:hAnsi="Times New Roman"/>
          <w:sz w:val="26"/>
          <w:szCs w:val="26"/>
          <w:lang w:eastAsia="ru-RU"/>
        </w:rPr>
        <w:t>з обмеженою відповідальністю «Озерна», товариства з обмеженою відповідальністю «Вол-Інвест», товариства з обмеженою відповідальністю «Факторингова компанія «ФК «</w:t>
      </w:r>
      <w:proofErr w:type="spellStart"/>
      <w:r w:rsidR="004E73A0" w:rsidRPr="00B44A52">
        <w:rPr>
          <w:rFonts w:ascii="Times New Roman" w:eastAsia="Times New Roman" w:hAnsi="Times New Roman"/>
          <w:sz w:val="26"/>
          <w:szCs w:val="26"/>
          <w:lang w:eastAsia="ru-RU"/>
        </w:rPr>
        <w:t>Фактрінг</w:t>
      </w:r>
      <w:proofErr w:type="spellEnd"/>
      <w:r w:rsidR="004E73A0" w:rsidRPr="00B44A52">
        <w:rPr>
          <w:rFonts w:ascii="Times New Roman" w:eastAsia="Times New Roman" w:hAnsi="Times New Roman"/>
          <w:sz w:val="26"/>
          <w:szCs w:val="26"/>
          <w:lang w:eastAsia="ru-RU"/>
        </w:rPr>
        <w:t xml:space="preserve">» щодо притягнення судді Господарського суду Хмельницької області </w:t>
      </w:r>
      <w:proofErr w:type="spellStart"/>
      <w:r w:rsidR="004E73A0" w:rsidRPr="00B44A52">
        <w:rPr>
          <w:rFonts w:ascii="Times New Roman" w:eastAsia="Times New Roman" w:hAnsi="Times New Roman"/>
          <w:sz w:val="26"/>
          <w:szCs w:val="26"/>
          <w:lang w:eastAsia="ru-RU"/>
        </w:rPr>
        <w:t>Грамчука</w:t>
      </w:r>
      <w:proofErr w:type="spellEnd"/>
      <w:r w:rsidR="004E73A0" w:rsidRPr="00B44A52">
        <w:rPr>
          <w:rFonts w:ascii="Times New Roman" w:eastAsia="Times New Roman" w:hAnsi="Times New Roman"/>
          <w:sz w:val="26"/>
          <w:szCs w:val="26"/>
          <w:lang w:eastAsia="ru-RU"/>
        </w:rPr>
        <w:t xml:space="preserve"> І.В. до відповідальності за зловживання владним</w:t>
      </w:r>
      <w:r w:rsidR="00BF56D3">
        <w:rPr>
          <w:rFonts w:ascii="Times New Roman" w:eastAsia="Times New Roman" w:hAnsi="Times New Roman"/>
          <w:sz w:val="26"/>
          <w:szCs w:val="26"/>
          <w:lang w:eastAsia="ru-RU"/>
        </w:rPr>
        <w:t> </w:t>
      </w:r>
      <w:r w:rsidR="004E73A0" w:rsidRPr="00B44A52">
        <w:rPr>
          <w:rFonts w:ascii="Times New Roman" w:eastAsia="Times New Roman" w:hAnsi="Times New Roman"/>
          <w:sz w:val="26"/>
          <w:szCs w:val="26"/>
          <w:lang w:eastAsia="ru-RU"/>
        </w:rPr>
        <w:t>та службовим становищем</w:t>
      </w:r>
      <w:r w:rsidR="00E15F2A">
        <w:rPr>
          <w:rFonts w:ascii="Times New Roman" w:eastAsia="Times New Roman" w:hAnsi="Times New Roman"/>
          <w:sz w:val="26"/>
          <w:szCs w:val="26"/>
          <w:lang w:eastAsia="ru-RU"/>
        </w:rPr>
        <w:t>,</w:t>
      </w:r>
      <w:r w:rsidR="004E73A0" w:rsidRPr="00B44A52">
        <w:rPr>
          <w:rFonts w:ascii="Times New Roman" w:eastAsia="Times New Roman" w:hAnsi="Times New Roman"/>
          <w:sz w:val="26"/>
          <w:szCs w:val="26"/>
          <w:lang w:eastAsia="ru-RU"/>
        </w:rPr>
        <w:t xml:space="preserve"> перевірен</w:t>
      </w:r>
      <w:r w:rsidR="00E15F2A">
        <w:rPr>
          <w:rFonts w:ascii="Times New Roman" w:eastAsia="Times New Roman" w:hAnsi="Times New Roman"/>
          <w:sz w:val="26"/>
          <w:szCs w:val="26"/>
          <w:lang w:eastAsia="ru-RU"/>
        </w:rPr>
        <w:t>о</w:t>
      </w:r>
      <w:r w:rsidR="004E73A0" w:rsidRPr="00B44A52">
        <w:rPr>
          <w:rFonts w:ascii="Times New Roman" w:eastAsia="Times New Roman" w:hAnsi="Times New Roman"/>
          <w:sz w:val="26"/>
          <w:szCs w:val="26"/>
          <w:lang w:eastAsia="ru-RU"/>
        </w:rPr>
        <w:t xml:space="preserve"> в межах кримінального провадження від 03 грудня 2019 року </w:t>
      </w:r>
      <w:r w:rsidR="00BF56D3">
        <w:rPr>
          <w:rFonts w:ascii="Times New Roman" w:eastAsia="Times New Roman" w:hAnsi="Times New Roman"/>
          <w:sz w:val="26"/>
          <w:szCs w:val="26"/>
          <w:lang w:eastAsia="ru-RU"/>
        </w:rPr>
        <w:t>НОМЕР_1</w:t>
      </w:r>
      <w:r w:rsidR="004E73A0" w:rsidRPr="00B44A52">
        <w:rPr>
          <w:rFonts w:ascii="Times New Roman" w:eastAsia="Times New Roman" w:hAnsi="Times New Roman"/>
          <w:sz w:val="26"/>
          <w:szCs w:val="26"/>
          <w:lang w:eastAsia="ru-RU"/>
        </w:rPr>
        <w:t xml:space="preserve"> та 17 грудня 2020 року кримінальне провадження</w:t>
      </w:r>
      <w:r w:rsidR="00BF56D3">
        <w:rPr>
          <w:rFonts w:ascii="Times New Roman" w:eastAsia="Times New Roman" w:hAnsi="Times New Roman"/>
          <w:sz w:val="26"/>
          <w:szCs w:val="26"/>
          <w:lang w:eastAsia="ru-RU"/>
        </w:rPr>
        <w:t> </w:t>
      </w:r>
      <w:r w:rsidR="004E73A0" w:rsidRPr="00B44A52">
        <w:rPr>
          <w:rFonts w:ascii="Times New Roman" w:eastAsia="Times New Roman" w:hAnsi="Times New Roman"/>
          <w:sz w:val="26"/>
          <w:szCs w:val="26"/>
          <w:lang w:eastAsia="ru-RU"/>
        </w:rPr>
        <w:t>закрито.</w:t>
      </w:r>
    </w:p>
    <w:p w:rsidR="00E157C0" w:rsidRPr="00B44A52" w:rsidRDefault="00E15F2A" w:rsidP="00F7319E">
      <w:pPr>
        <w:autoSpaceDE w:val="0"/>
        <w:autoSpaceDN w:val="0"/>
        <w:adjustRightInd w:val="0"/>
        <w:spacing w:after="0" w:line="240" w:lineRule="auto"/>
        <w:ind w:firstLine="567"/>
        <w:jc w:val="both"/>
        <w:rPr>
          <w:rFonts w:ascii="Times New Roman" w:eastAsiaTheme="minorHAnsi" w:hAnsi="Times New Roman"/>
          <w:sz w:val="26"/>
          <w:szCs w:val="26"/>
        </w:rPr>
      </w:pPr>
      <w:r>
        <w:rPr>
          <w:rFonts w:ascii="Times New Roman" w:eastAsia="Times New Roman" w:hAnsi="Times New Roman"/>
          <w:sz w:val="26"/>
          <w:szCs w:val="26"/>
          <w:lang w:eastAsia="ru-RU"/>
        </w:rPr>
        <w:t>Водночас</w:t>
      </w:r>
      <w:r w:rsidR="00E157C0" w:rsidRPr="00B44A52">
        <w:rPr>
          <w:rFonts w:ascii="Times New Roman" w:eastAsia="Times New Roman" w:hAnsi="Times New Roman"/>
          <w:sz w:val="26"/>
          <w:szCs w:val="26"/>
          <w:lang w:eastAsia="ru-RU"/>
        </w:rPr>
        <w:t xml:space="preserve">, </w:t>
      </w:r>
      <w:r w:rsidR="002D24DF" w:rsidRPr="00B44A52">
        <w:rPr>
          <w:rFonts w:ascii="Times New Roman" w:eastAsia="Times New Roman" w:hAnsi="Times New Roman"/>
          <w:sz w:val="26"/>
          <w:szCs w:val="26"/>
          <w:lang w:eastAsia="ru-RU"/>
        </w:rPr>
        <w:t xml:space="preserve">Комісією встановлено, що </w:t>
      </w:r>
      <w:r w:rsidR="00E157C0" w:rsidRPr="00B44A52">
        <w:rPr>
          <w:rFonts w:ascii="Times New Roman" w:eastAsiaTheme="minorHAnsi" w:hAnsi="Times New Roman"/>
          <w:sz w:val="26"/>
          <w:szCs w:val="26"/>
        </w:rPr>
        <w:t>до Вищої ради правосуддя 14 серпня</w:t>
      </w:r>
      <w:r w:rsidR="00BF56D3">
        <w:rPr>
          <w:rFonts w:ascii="Times New Roman" w:eastAsiaTheme="minorHAnsi" w:hAnsi="Times New Roman"/>
          <w:sz w:val="26"/>
          <w:szCs w:val="26"/>
        </w:rPr>
        <w:t xml:space="preserve"> </w:t>
      </w:r>
      <w:r w:rsidR="00E157C0" w:rsidRPr="00B44A52">
        <w:rPr>
          <w:rFonts w:ascii="Times New Roman" w:eastAsiaTheme="minorHAnsi" w:hAnsi="Times New Roman"/>
          <w:sz w:val="26"/>
          <w:szCs w:val="26"/>
        </w:rPr>
        <w:t>2017</w:t>
      </w:r>
      <w:r w:rsidR="00BF56D3">
        <w:rPr>
          <w:rFonts w:ascii="Times New Roman" w:eastAsiaTheme="minorHAnsi" w:hAnsi="Times New Roman"/>
          <w:sz w:val="26"/>
          <w:szCs w:val="26"/>
        </w:rPr>
        <w:t> </w:t>
      </w:r>
      <w:r w:rsidR="00E157C0" w:rsidRPr="00B44A52">
        <w:rPr>
          <w:rFonts w:ascii="Times New Roman" w:eastAsiaTheme="minorHAnsi" w:hAnsi="Times New Roman"/>
          <w:sz w:val="26"/>
          <w:szCs w:val="26"/>
        </w:rPr>
        <w:t>року, 11 жовтня 2017 року надійшли скарги Чернявського Р.</w:t>
      </w:r>
      <w:r w:rsidR="00014595">
        <w:rPr>
          <w:rFonts w:ascii="Times New Roman" w:eastAsiaTheme="minorHAnsi" w:hAnsi="Times New Roman"/>
          <w:sz w:val="26"/>
          <w:szCs w:val="26"/>
        </w:rPr>
        <w:t xml:space="preserve">Ю. та 30 листопада 2017 року </w:t>
      </w:r>
      <w:r w:rsidR="00E157C0" w:rsidRPr="00B44A52">
        <w:rPr>
          <w:rFonts w:ascii="Times New Roman" w:eastAsiaTheme="minorHAnsi" w:hAnsi="Times New Roman"/>
          <w:sz w:val="26"/>
          <w:szCs w:val="26"/>
        </w:rPr>
        <w:t xml:space="preserve">скарга </w:t>
      </w:r>
      <w:proofErr w:type="spellStart"/>
      <w:r w:rsidR="00E157C0" w:rsidRPr="00B44A52">
        <w:rPr>
          <w:rFonts w:ascii="Times New Roman" w:eastAsiaTheme="minorHAnsi" w:hAnsi="Times New Roman"/>
          <w:sz w:val="26"/>
          <w:szCs w:val="26"/>
        </w:rPr>
        <w:t>Чука</w:t>
      </w:r>
      <w:proofErr w:type="spellEnd"/>
      <w:r w:rsidR="00E157C0" w:rsidRPr="00B44A52">
        <w:rPr>
          <w:rFonts w:ascii="Times New Roman" w:eastAsiaTheme="minorHAnsi" w:hAnsi="Times New Roman"/>
          <w:sz w:val="26"/>
          <w:szCs w:val="26"/>
        </w:rPr>
        <w:t xml:space="preserve"> В.І. щодо притягнення до дисциплінарної відповідальності судді</w:t>
      </w:r>
      <w:r w:rsidR="00BF56D3">
        <w:rPr>
          <w:rFonts w:ascii="Times New Roman" w:eastAsiaTheme="minorHAnsi" w:hAnsi="Times New Roman"/>
          <w:sz w:val="26"/>
          <w:szCs w:val="26"/>
        </w:rPr>
        <w:t> </w:t>
      </w:r>
      <w:r w:rsidR="00E157C0" w:rsidRPr="00B44A52">
        <w:rPr>
          <w:rFonts w:ascii="Times New Roman" w:eastAsiaTheme="minorHAnsi" w:hAnsi="Times New Roman"/>
          <w:sz w:val="26"/>
          <w:szCs w:val="26"/>
        </w:rPr>
        <w:t xml:space="preserve">Господарського суду Хмельницької області </w:t>
      </w:r>
      <w:proofErr w:type="spellStart"/>
      <w:r w:rsidR="00E157C0" w:rsidRPr="00B44A52">
        <w:rPr>
          <w:rFonts w:ascii="Times New Roman" w:eastAsiaTheme="minorHAnsi" w:hAnsi="Times New Roman"/>
          <w:sz w:val="26"/>
          <w:szCs w:val="26"/>
        </w:rPr>
        <w:t>Грамчука</w:t>
      </w:r>
      <w:proofErr w:type="spellEnd"/>
      <w:r w:rsidR="00E157C0" w:rsidRPr="00B44A52">
        <w:rPr>
          <w:rFonts w:ascii="Times New Roman" w:eastAsiaTheme="minorHAnsi" w:hAnsi="Times New Roman"/>
          <w:sz w:val="26"/>
          <w:szCs w:val="26"/>
        </w:rPr>
        <w:t xml:space="preserve"> І.В. за дії, вчинені під час розгляду справи № 924/159/14.</w:t>
      </w:r>
    </w:p>
    <w:p w:rsidR="0080458C" w:rsidRPr="00B44A52" w:rsidRDefault="00E157C0" w:rsidP="00237CC9">
      <w:pPr>
        <w:autoSpaceDE w:val="0"/>
        <w:autoSpaceDN w:val="0"/>
        <w:adjustRightInd w:val="0"/>
        <w:spacing w:after="0" w:line="240" w:lineRule="auto"/>
        <w:ind w:firstLine="567"/>
        <w:jc w:val="both"/>
        <w:rPr>
          <w:rFonts w:ascii="Times New Roman" w:eastAsiaTheme="minorHAnsi" w:hAnsi="Times New Roman"/>
          <w:sz w:val="26"/>
          <w:szCs w:val="26"/>
        </w:rPr>
      </w:pPr>
      <w:r w:rsidRPr="00B44A52">
        <w:rPr>
          <w:rFonts w:ascii="Times New Roman" w:eastAsia="Times New Roman" w:hAnsi="Times New Roman"/>
          <w:sz w:val="26"/>
          <w:szCs w:val="26"/>
          <w:lang w:eastAsia="ru-RU"/>
        </w:rPr>
        <w:t xml:space="preserve">Ухвалою Третьої Дисциплінарної палати Вищої ради правосуддя від 12 лютого 2020 року № 417/3дп/15-20 </w:t>
      </w:r>
      <w:r w:rsidRPr="00B44A52">
        <w:rPr>
          <w:rFonts w:ascii="Times New Roman" w:eastAsiaTheme="minorHAnsi" w:hAnsi="Times New Roman"/>
          <w:sz w:val="26"/>
          <w:szCs w:val="26"/>
        </w:rPr>
        <w:t xml:space="preserve">відмовлено у відкритті дисциплінарної справи за скаргами Чернявського Р.Ю., </w:t>
      </w:r>
      <w:proofErr w:type="spellStart"/>
      <w:r w:rsidRPr="00B44A52">
        <w:rPr>
          <w:rFonts w:ascii="Times New Roman" w:eastAsiaTheme="minorHAnsi" w:hAnsi="Times New Roman"/>
          <w:sz w:val="26"/>
          <w:szCs w:val="26"/>
        </w:rPr>
        <w:t>Чука</w:t>
      </w:r>
      <w:proofErr w:type="spellEnd"/>
      <w:r w:rsidRPr="00B44A52">
        <w:rPr>
          <w:rFonts w:ascii="Times New Roman" w:eastAsiaTheme="minorHAnsi" w:hAnsi="Times New Roman"/>
          <w:sz w:val="26"/>
          <w:szCs w:val="26"/>
        </w:rPr>
        <w:t xml:space="preserve"> В.І. стосовно судді Господарського суду Хмельницької </w:t>
      </w:r>
      <w:r w:rsidRPr="00B44A52">
        <w:rPr>
          <w:rFonts w:ascii="Times New Roman" w:eastAsiaTheme="minorHAnsi" w:hAnsi="Times New Roman"/>
          <w:sz w:val="26"/>
          <w:szCs w:val="26"/>
        </w:rPr>
        <w:lastRenderedPageBreak/>
        <w:t xml:space="preserve">області </w:t>
      </w:r>
      <w:proofErr w:type="spellStart"/>
      <w:r w:rsidRPr="00B44A52">
        <w:rPr>
          <w:rFonts w:ascii="Times New Roman" w:eastAsiaTheme="minorHAnsi" w:hAnsi="Times New Roman"/>
          <w:sz w:val="26"/>
          <w:szCs w:val="26"/>
        </w:rPr>
        <w:t>Грамчука</w:t>
      </w:r>
      <w:proofErr w:type="spellEnd"/>
      <w:r w:rsidRPr="00B44A52">
        <w:rPr>
          <w:rFonts w:ascii="Times New Roman" w:eastAsiaTheme="minorHAnsi" w:hAnsi="Times New Roman"/>
          <w:sz w:val="26"/>
          <w:szCs w:val="26"/>
        </w:rPr>
        <w:t xml:space="preserve"> І.В.</w:t>
      </w:r>
      <w:r w:rsidR="00E15F2A">
        <w:rPr>
          <w:rFonts w:ascii="Times New Roman" w:eastAsiaTheme="minorHAnsi" w:hAnsi="Times New Roman"/>
          <w:sz w:val="26"/>
          <w:szCs w:val="26"/>
        </w:rPr>
        <w:t>,</w:t>
      </w:r>
      <w:r w:rsidR="007074BD" w:rsidRPr="00B44A52">
        <w:rPr>
          <w:rFonts w:ascii="Times New Roman" w:hAnsi="Times New Roman"/>
          <w:sz w:val="26"/>
          <w:szCs w:val="26"/>
          <w:shd w:val="clear" w:color="auto" w:fill="FFFFFF"/>
        </w:rPr>
        <w:t xml:space="preserve"> оскільки скарги не містили відомостей про наявність ознак дисциплінарного проступку судді.</w:t>
      </w:r>
    </w:p>
    <w:p w:rsidR="0039232B" w:rsidRPr="00B44A52" w:rsidRDefault="0039232B" w:rsidP="0039232B">
      <w:pPr>
        <w:spacing w:after="0" w:line="240" w:lineRule="auto"/>
        <w:ind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 xml:space="preserve">З огляду на наведене </w:t>
      </w:r>
      <w:r w:rsidR="003B0FAD" w:rsidRPr="00B44A52">
        <w:rPr>
          <w:rFonts w:ascii="Times New Roman" w:eastAsia="Times New Roman" w:hAnsi="Times New Roman"/>
          <w:sz w:val="26"/>
          <w:szCs w:val="26"/>
          <w:lang w:eastAsia="uk-UA"/>
        </w:rPr>
        <w:t>відомості</w:t>
      </w:r>
      <w:r w:rsidR="00E15F2A">
        <w:rPr>
          <w:rFonts w:ascii="Times New Roman" w:eastAsia="Times New Roman" w:hAnsi="Times New Roman"/>
          <w:sz w:val="26"/>
          <w:szCs w:val="26"/>
          <w:lang w:eastAsia="uk-UA"/>
        </w:rPr>
        <w:t>,</w:t>
      </w:r>
      <w:r w:rsidR="003B0FAD" w:rsidRPr="00B44A52">
        <w:rPr>
          <w:rFonts w:ascii="Times New Roman" w:eastAsia="Times New Roman" w:hAnsi="Times New Roman"/>
          <w:sz w:val="26"/>
          <w:szCs w:val="26"/>
          <w:lang w:eastAsia="uk-UA"/>
        </w:rPr>
        <w:t xml:space="preserve"> зазначені </w:t>
      </w:r>
      <w:r w:rsidR="00E15F2A">
        <w:rPr>
          <w:rFonts w:ascii="Times New Roman" w:eastAsia="Times New Roman" w:hAnsi="Times New Roman"/>
          <w:sz w:val="26"/>
          <w:szCs w:val="26"/>
          <w:lang w:eastAsia="uk-UA"/>
        </w:rPr>
        <w:t>в</w:t>
      </w:r>
      <w:r w:rsidR="003B0FAD" w:rsidRPr="00B44A52">
        <w:rPr>
          <w:rFonts w:ascii="Times New Roman" w:eastAsia="Times New Roman" w:hAnsi="Times New Roman"/>
          <w:sz w:val="26"/>
          <w:szCs w:val="26"/>
          <w:lang w:eastAsia="uk-UA"/>
        </w:rPr>
        <w:t xml:space="preserve"> заяві </w:t>
      </w:r>
      <w:proofErr w:type="spellStart"/>
      <w:r w:rsidR="003B0FAD" w:rsidRPr="00B44A52">
        <w:rPr>
          <w:rFonts w:ascii="Times New Roman" w:eastAsia="Times New Roman" w:hAnsi="Times New Roman"/>
          <w:sz w:val="26"/>
          <w:szCs w:val="26"/>
          <w:lang w:eastAsia="uk-UA"/>
        </w:rPr>
        <w:t>Чука</w:t>
      </w:r>
      <w:proofErr w:type="spellEnd"/>
      <w:r w:rsidR="003B0FAD" w:rsidRPr="00B44A52">
        <w:rPr>
          <w:rFonts w:ascii="Times New Roman" w:eastAsia="Times New Roman" w:hAnsi="Times New Roman"/>
          <w:sz w:val="26"/>
          <w:szCs w:val="26"/>
          <w:lang w:eastAsia="uk-UA"/>
        </w:rPr>
        <w:t xml:space="preserve"> В.І. та Чернявського Р.Ю.</w:t>
      </w:r>
      <w:r w:rsidR="00E15F2A">
        <w:rPr>
          <w:rFonts w:ascii="Times New Roman" w:eastAsia="Times New Roman" w:hAnsi="Times New Roman"/>
          <w:sz w:val="26"/>
          <w:szCs w:val="26"/>
          <w:lang w:eastAsia="uk-UA"/>
        </w:rPr>
        <w:t>,</w:t>
      </w:r>
      <w:r w:rsidR="003B0FAD" w:rsidRPr="00B44A52">
        <w:rPr>
          <w:rFonts w:ascii="Times New Roman" w:eastAsia="Times New Roman" w:hAnsi="Times New Roman"/>
          <w:sz w:val="26"/>
          <w:szCs w:val="26"/>
          <w:lang w:eastAsia="uk-UA"/>
        </w:rPr>
        <w:t xml:space="preserve"> були предметом перевір</w:t>
      </w:r>
      <w:r w:rsidR="00E15F2A">
        <w:rPr>
          <w:rFonts w:ascii="Times New Roman" w:eastAsia="Times New Roman" w:hAnsi="Times New Roman"/>
          <w:sz w:val="26"/>
          <w:szCs w:val="26"/>
          <w:lang w:eastAsia="uk-UA"/>
        </w:rPr>
        <w:t>ок</w:t>
      </w:r>
      <w:r w:rsidR="003B0FAD" w:rsidRPr="00B44A52">
        <w:rPr>
          <w:rFonts w:ascii="Times New Roman" w:eastAsia="Times New Roman" w:hAnsi="Times New Roman"/>
          <w:sz w:val="26"/>
          <w:szCs w:val="26"/>
          <w:lang w:eastAsia="uk-UA"/>
        </w:rPr>
        <w:t xml:space="preserve"> Державн</w:t>
      </w:r>
      <w:r w:rsidR="00E15F2A">
        <w:rPr>
          <w:rFonts w:ascii="Times New Roman" w:eastAsia="Times New Roman" w:hAnsi="Times New Roman"/>
          <w:sz w:val="26"/>
          <w:szCs w:val="26"/>
          <w:lang w:eastAsia="uk-UA"/>
        </w:rPr>
        <w:t>ого</w:t>
      </w:r>
      <w:r w:rsidR="003B0FAD" w:rsidRPr="00B44A52">
        <w:rPr>
          <w:rFonts w:ascii="Times New Roman" w:eastAsia="Times New Roman" w:hAnsi="Times New Roman"/>
          <w:sz w:val="26"/>
          <w:szCs w:val="26"/>
          <w:lang w:eastAsia="uk-UA"/>
        </w:rPr>
        <w:t xml:space="preserve"> бюро розслідувань та Вищо</w:t>
      </w:r>
      <w:r w:rsidR="00E15F2A">
        <w:rPr>
          <w:rFonts w:ascii="Times New Roman" w:eastAsia="Times New Roman" w:hAnsi="Times New Roman"/>
          <w:sz w:val="26"/>
          <w:szCs w:val="26"/>
          <w:lang w:eastAsia="uk-UA"/>
        </w:rPr>
        <w:t>ї</w:t>
      </w:r>
      <w:r w:rsidR="003B0FAD" w:rsidRPr="00B44A52">
        <w:rPr>
          <w:rFonts w:ascii="Times New Roman" w:eastAsia="Times New Roman" w:hAnsi="Times New Roman"/>
          <w:sz w:val="26"/>
          <w:szCs w:val="26"/>
          <w:lang w:eastAsia="uk-UA"/>
        </w:rPr>
        <w:t xml:space="preserve"> рад</w:t>
      </w:r>
      <w:r w:rsidR="00E15F2A">
        <w:rPr>
          <w:rFonts w:ascii="Times New Roman" w:eastAsia="Times New Roman" w:hAnsi="Times New Roman"/>
          <w:sz w:val="26"/>
          <w:szCs w:val="26"/>
          <w:lang w:eastAsia="uk-UA"/>
        </w:rPr>
        <w:t>и</w:t>
      </w:r>
      <w:r w:rsidR="003B0FAD" w:rsidRPr="00B44A52">
        <w:rPr>
          <w:rFonts w:ascii="Times New Roman" w:eastAsia="Times New Roman" w:hAnsi="Times New Roman"/>
          <w:sz w:val="26"/>
          <w:szCs w:val="26"/>
          <w:lang w:eastAsia="uk-UA"/>
        </w:rPr>
        <w:t xml:space="preserve"> правосуддя, за результатами яких не встановлено в діях судді </w:t>
      </w:r>
      <w:proofErr w:type="spellStart"/>
      <w:r w:rsidR="003B0FAD" w:rsidRPr="00B44A52">
        <w:rPr>
          <w:rFonts w:ascii="Times New Roman" w:eastAsia="Times New Roman" w:hAnsi="Times New Roman"/>
          <w:sz w:val="26"/>
          <w:szCs w:val="26"/>
          <w:lang w:eastAsia="uk-UA"/>
        </w:rPr>
        <w:t>Грамчука</w:t>
      </w:r>
      <w:proofErr w:type="spellEnd"/>
      <w:r w:rsidR="003B0FAD" w:rsidRPr="00B44A52">
        <w:rPr>
          <w:rFonts w:ascii="Times New Roman" w:eastAsia="Times New Roman" w:hAnsi="Times New Roman"/>
          <w:sz w:val="26"/>
          <w:szCs w:val="26"/>
          <w:lang w:eastAsia="uk-UA"/>
        </w:rPr>
        <w:t xml:space="preserve"> І.В. порушень норм законодавства під час розгляду справи </w:t>
      </w:r>
      <w:r w:rsidR="003B0FAD" w:rsidRPr="00B44A52">
        <w:rPr>
          <w:rFonts w:ascii="Times New Roman" w:eastAsia="Times New Roman" w:hAnsi="Times New Roman"/>
          <w:sz w:val="26"/>
          <w:szCs w:val="26"/>
          <w:lang w:eastAsia="ru-RU"/>
        </w:rPr>
        <w:t>№ 924/159/14</w:t>
      </w:r>
      <w:r w:rsidR="003B0FAD" w:rsidRPr="00B44A52">
        <w:rPr>
          <w:rFonts w:ascii="Times New Roman" w:eastAsia="Times New Roman" w:hAnsi="Times New Roman"/>
          <w:sz w:val="26"/>
          <w:szCs w:val="26"/>
          <w:lang w:eastAsia="uk-UA"/>
        </w:rPr>
        <w:t>.</w:t>
      </w:r>
    </w:p>
    <w:p w:rsidR="0039232B" w:rsidRPr="00B44A52" w:rsidRDefault="0039232B" w:rsidP="0039232B">
      <w:pPr>
        <w:shd w:val="clear" w:color="auto" w:fill="FFFFFF"/>
        <w:spacing w:after="0" w:line="240" w:lineRule="auto"/>
        <w:ind w:right="1" w:firstLine="567"/>
        <w:jc w:val="both"/>
        <w:rPr>
          <w:rFonts w:ascii="Times New Roman" w:hAnsi="Times New Roman"/>
          <w:b/>
          <w:bCs/>
          <w:sz w:val="26"/>
          <w:szCs w:val="26"/>
          <w:shd w:val="clear" w:color="auto" w:fill="FFFFFF"/>
        </w:rPr>
      </w:pPr>
      <w:r w:rsidRPr="00B44A52">
        <w:rPr>
          <w:rFonts w:ascii="Times New Roman" w:eastAsia="Batang" w:hAnsi="Times New Roman"/>
          <w:sz w:val="26"/>
          <w:szCs w:val="26"/>
        </w:rPr>
        <w:t xml:space="preserve">Дослідженні матеріали суддівського досьє, співбесіда із суддею </w:t>
      </w:r>
      <w:proofErr w:type="spellStart"/>
      <w:r w:rsidR="00C065CF" w:rsidRPr="00B44A52">
        <w:rPr>
          <w:rFonts w:ascii="Times New Roman" w:eastAsia="Batang" w:hAnsi="Times New Roman"/>
          <w:sz w:val="26"/>
          <w:szCs w:val="26"/>
        </w:rPr>
        <w:t>Грамчуком</w:t>
      </w:r>
      <w:proofErr w:type="spellEnd"/>
      <w:r w:rsidR="00C065CF" w:rsidRPr="00B44A52">
        <w:rPr>
          <w:rFonts w:ascii="Times New Roman" w:eastAsia="Batang" w:hAnsi="Times New Roman"/>
          <w:sz w:val="26"/>
          <w:szCs w:val="26"/>
        </w:rPr>
        <w:t xml:space="preserve"> І.В.</w:t>
      </w:r>
      <w:r w:rsidRPr="00B44A52">
        <w:rPr>
          <w:rFonts w:ascii="Times New Roman" w:eastAsia="Batang" w:hAnsi="Times New Roman"/>
          <w:sz w:val="26"/>
          <w:szCs w:val="26"/>
        </w:rPr>
        <w:t>, надані н</w:t>
      </w:r>
      <w:r w:rsidR="00C065CF" w:rsidRPr="00B44A52">
        <w:rPr>
          <w:rFonts w:ascii="Times New Roman" w:eastAsia="Batang" w:hAnsi="Times New Roman"/>
          <w:sz w:val="26"/>
          <w:szCs w:val="26"/>
        </w:rPr>
        <w:t>им</w:t>
      </w:r>
      <w:r w:rsidRPr="00B44A52">
        <w:rPr>
          <w:rFonts w:ascii="Times New Roman" w:eastAsia="Batang" w:hAnsi="Times New Roman"/>
          <w:sz w:val="26"/>
          <w:szCs w:val="26"/>
        </w:rPr>
        <w:t xml:space="preserve"> пояснення, а також висновок про тестування особистих морально-психологічних якостей та здібностей дають підстави Комісії оцінити відповідність судді цим критеріям у</w:t>
      </w:r>
      <w:r w:rsidR="00CA3E55" w:rsidRPr="00B44A52">
        <w:rPr>
          <w:rFonts w:ascii="Times New Roman" w:eastAsia="Batang" w:hAnsi="Times New Roman"/>
          <w:sz w:val="26"/>
          <w:szCs w:val="26"/>
        </w:rPr>
        <w:t xml:space="preserve"> </w:t>
      </w:r>
      <w:r w:rsidR="00CA3E55" w:rsidRPr="00B44A52">
        <w:rPr>
          <w:rFonts w:ascii="Times New Roman" w:eastAsia="Batang" w:hAnsi="Times New Roman"/>
          <w:b/>
          <w:sz w:val="26"/>
          <w:szCs w:val="26"/>
        </w:rPr>
        <w:t>395</w:t>
      </w:r>
      <w:r w:rsidR="00C065CF" w:rsidRPr="00B44A52">
        <w:rPr>
          <w:rFonts w:ascii="Times New Roman" w:eastAsia="Batang" w:hAnsi="Times New Roman"/>
          <w:b/>
          <w:sz w:val="26"/>
          <w:szCs w:val="26"/>
        </w:rPr>
        <w:t xml:space="preserve"> </w:t>
      </w:r>
      <w:r w:rsidRPr="00B44A52">
        <w:rPr>
          <w:rFonts w:ascii="Times New Roman" w:eastAsia="Batang" w:hAnsi="Times New Roman"/>
          <w:b/>
          <w:sz w:val="26"/>
          <w:szCs w:val="26"/>
        </w:rPr>
        <w:t>балів.</w:t>
      </w:r>
    </w:p>
    <w:p w:rsidR="0039232B" w:rsidRPr="00B44A52" w:rsidRDefault="0039232B" w:rsidP="0039232B">
      <w:pPr>
        <w:shd w:val="clear" w:color="auto" w:fill="FFFFFF"/>
        <w:spacing w:after="0" w:line="240" w:lineRule="auto"/>
        <w:ind w:right="-142" w:firstLine="567"/>
        <w:jc w:val="both"/>
        <w:rPr>
          <w:rFonts w:ascii="Times New Roman" w:eastAsia="Batang" w:hAnsi="Times New Roman"/>
          <w:sz w:val="26"/>
          <w:szCs w:val="26"/>
        </w:rPr>
      </w:pPr>
      <w:r w:rsidRPr="00B44A52">
        <w:rPr>
          <w:rFonts w:ascii="Times New Roman" w:eastAsia="Batang" w:hAnsi="Times New Roman"/>
          <w:b/>
          <w:sz w:val="26"/>
          <w:szCs w:val="26"/>
        </w:rPr>
        <w:t>Висновок Комісії за результатами розгляду справи.</w:t>
      </w:r>
    </w:p>
    <w:p w:rsidR="0039232B" w:rsidRPr="00B44A52" w:rsidRDefault="0039232B" w:rsidP="0039232B">
      <w:pPr>
        <w:shd w:val="clear" w:color="auto" w:fill="FFFFFF"/>
        <w:spacing w:after="0" w:line="240" w:lineRule="auto"/>
        <w:ind w:right="1"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 xml:space="preserve">Комісія у складі колегії, заслухавши доповідача, дослідивши суддівське досьє, висновок за підсумками тестування особистих морально-психологічних якостей і загальних здібностей, урахувавши інформацію ГРД, надавши оцінку аргументам, наведеним суддею </w:t>
      </w:r>
      <w:proofErr w:type="spellStart"/>
      <w:r w:rsidR="00C065CF" w:rsidRPr="00B44A52">
        <w:rPr>
          <w:rFonts w:ascii="Times New Roman" w:eastAsia="Times New Roman" w:hAnsi="Times New Roman"/>
          <w:sz w:val="26"/>
          <w:szCs w:val="26"/>
          <w:lang w:eastAsia="uk-UA"/>
        </w:rPr>
        <w:t>Грамчуком</w:t>
      </w:r>
      <w:proofErr w:type="spellEnd"/>
      <w:r w:rsidR="00C065CF" w:rsidRPr="00B44A52">
        <w:rPr>
          <w:rFonts w:ascii="Times New Roman" w:eastAsia="Times New Roman" w:hAnsi="Times New Roman"/>
          <w:sz w:val="26"/>
          <w:szCs w:val="26"/>
          <w:lang w:eastAsia="uk-UA"/>
        </w:rPr>
        <w:t xml:space="preserve"> І.В.</w:t>
      </w:r>
      <w:r w:rsidRPr="00B44A52">
        <w:rPr>
          <w:rFonts w:ascii="Times New Roman" w:eastAsia="Times New Roman" w:hAnsi="Times New Roman"/>
          <w:sz w:val="26"/>
          <w:szCs w:val="26"/>
          <w:lang w:eastAsia="uk-UA"/>
        </w:rPr>
        <w:t xml:space="preserve"> у письмових поясненнях, за результатами співбесіди встановила, що суддя </w:t>
      </w:r>
      <w:r w:rsidR="00C065CF" w:rsidRPr="00B44A52">
        <w:rPr>
          <w:rFonts w:ascii="Times New Roman" w:eastAsia="Times New Roman" w:hAnsi="Times New Roman"/>
          <w:sz w:val="26"/>
          <w:szCs w:val="26"/>
          <w:lang w:eastAsia="ru-RU"/>
        </w:rPr>
        <w:t>Господарського суду Хмельницької області</w:t>
      </w:r>
      <w:r w:rsidR="00BF56D3">
        <w:rPr>
          <w:rFonts w:ascii="Times New Roman" w:eastAsia="Times New Roman" w:hAnsi="Times New Roman"/>
          <w:sz w:val="26"/>
          <w:szCs w:val="26"/>
          <w:lang w:eastAsia="ru-RU"/>
        </w:rPr>
        <w:t xml:space="preserve"> </w:t>
      </w:r>
      <w:proofErr w:type="spellStart"/>
      <w:r w:rsidR="00C065CF" w:rsidRPr="00B44A52">
        <w:rPr>
          <w:rFonts w:ascii="Times New Roman" w:eastAsia="Times New Roman" w:hAnsi="Times New Roman"/>
          <w:sz w:val="26"/>
          <w:szCs w:val="26"/>
          <w:lang w:eastAsia="ru-RU"/>
        </w:rPr>
        <w:t>Грамчук</w:t>
      </w:r>
      <w:proofErr w:type="spellEnd"/>
      <w:r w:rsidR="00BF56D3">
        <w:rPr>
          <w:rFonts w:ascii="Times New Roman" w:eastAsia="Times New Roman" w:hAnsi="Times New Roman"/>
          <w:sz w:val="26"/>
          <w:szCs w:val="26"/>
          <w:lang w:eastAsia="ru-RU"/>
        </w:rPr>
        <w:t> </w:t>
      </w:r>
      <w:r w:rsidR="00C065CF" w:rsidRPr="00B44A52">
        <w:rPr>
          <w:rFonts w:ascii="Times New Roman" w:eastAsia="Times New Roman" w:hAnsi="Times New Roman"/>
          <w:sz w:val="26"/>
          <w:szCs w:val="26"/>
          <w:lang w:eastAsia="ru-RU"/>
        </w:rPr>
        <w:t>І.В.</w:t>
      </w:r>
      <w:r w:rsidR="00BF56D3">
        <w:rPr>
          <w:rFonts w:ascii="Times New Roman" w:eastAsia="Times New Roman" w:hAnsi="Times New Roman"/>
          <w:sz w:val="26"/>
          <w:szCs w:val="26"/>
          <w:lang w:eastAsia="ru-RU"/>
        </w:rPr>
        <w:t> </w:t>
      </w:r>
      <w:r w:rsidRPr="00B44A52">
        <w:rPr>
          <w:rFonts w:ascii="Times New Roman" w:eastAsia="Times New Roman" w:hAnsi="Times New Roman"/>
          <w:sz w:val="26"/>
          <w:szCs w:val="26"/>
          <w:lang w:eastAsia="uk-UA"/>
        </w:rPr>
        <w:t>набра</w:t>
      </w:r>
      <w:r w:rsidR="00C065CF" w:rsidRPr="00B44A52">
        <w:rPr>
          <w:rFonts w:ascii="Times New Roman" w:eastAsia="Times New Roman" w:hAnsi="Times New Roman"/>
          <w:sz w:val="26"/>
          <w:szCs w:val="26"/>
          <w:lang w:eastAsia="uk-UA"/>
        </w:rPr>
        <w:t>в</w:t>
      </w:r>
      <w:r w:rsidR="00BF56D3">
        <w:rPr>
          <w:rFonts w:ascii="Times New Roman" w:eastAsia="Times New Roman" w:hAnsi="Times New Roman"/>
          <w:sz w:val="26"/>
          <w:szCs w:val="26"/>
          <w:lang w:eastAsia="uk-UA"/>
        </w:rPr>
        <w:t> </w:t>
      </w:r>
      <w:r w:rsidRPr="00B44A52">
        <w:rPr>
          <w:rFonts w:ascii="Times New Roman" w:eastAsia="Times New Roman" w:hAnsi="Times New Roman"/>
          <w:sz w:val="26"/>
          <w:szCs w:val="26"/>
          <w:lang w:eastAsia="uk-UA"/>
        </w:rPr>
        <w:t xml:space="preserve"> </w:t>
      </w:r>
      <w:r w:rsidR="00CA3E55" w:rsidRPr="00B44A52">
        <w:rPr>
          <w:rFonts w:ascii="Times New Roman" w:eastAsia="Times New Roman" w:hAnsi="Times New Roman"/>
          <w:b/>
          <w:sz w:val="26"/>
          <w:szCs w:val="26"/>
          <w:lang w:eastAsia="uk-UA"/>
        </w:rPr>
        <w:t>743,25</w:t>
      </w:r>
      <w:r w:rsidRPr="00B44A52">
        <w:rPr>
          <w:rFonts w:ascii="Times New Roman" w:eastAsia="Times New Roman" w:hAnsi="Times New Roman"/>
          <w:b/>
          <w:sz w:val="26"/>
          <w:szCs w:val="26"/>
          <w:lang w:eastAsia="uk-UA"/>
        </w:rPr>
        <w:t xml:space="preserve"> </w:t>
      </w:r>
      <w:proofErr w:type="spellStart"/>
      <w:r w:rsidRPr="00B44A52">
        <w:rPr>
          <w:rFonts w:ascii="Times New Roman" w:eastAsia="Times New Roman" w:hAnsi="Times New Roman"/>
          <w:b/>
          <w:sz w:val="26"/>
          <w:szCs w:val="26"/>
          <w:lang w:eastAsia="uk-UA"/>
        </w:rPr>
        <w:t>бал</w:t>
      </w:r>
      <w:r w:rsidR="00E15F2A">
        <w:rPr>
          <w:rFonts w:ascii="Times New Roman" w:eastAsia="Times New Roman" w:hAnsi="Times New Roman"/>
          <w:b/>
          <w:sz w:val="26"/>
          <w:szCs w:val="26"/>
          <w:lang w:eastAsia="uk-UA"/>
        </w:rPr>
        <w:t>а</w:t>
      </w:r>
      <w:proofErr w:type="spellEnd"/>
      <w:r w:rsidRPr="00B44A52">
        <w:rPr>
          <w:rFonts w:ascii="Times New Roman" w:eastAsia="Times New Roman" w:hAnsi="Times New Roman"/>
          <w:sz w:val="26"/>
          <w:szCs w:val="26"/>
          <w:lang w:eastAsia="uk-UA"/>
        </w:rPr>
        <w:t>, що становить більше 67 відсотків від суми максимально можливих балів за результатами кваліфікаційного оцінювання всіх критеріїв. Цей бал є достатнім для визнання судді так</w:t>
      </w:r>
      <w:r w:rsidR="00E15F2A">
        <w:rPr>
          <w:rFonts w:ascii="Times New Roman" w:eastAsia="Times New Roman" w:hAnsi="Times New Roman"/>
          <w:sz w:val="26"/>
          <w:szCs w:val="26"/>
          <w:lang w:eastAsia="uk-UA"/>
        </w:rPr>
        <w:t>им</w:t>
      </w:r>
      <w:r w:rsidRPr="00B44A52">
        <w:rPr>
          <w:rFonts w:ascii="Times New Roman" w:eastAsia="Times New Roman" w:hAnsi="Times New Roman"/>
          <w:sz w:val="26"/>
          <w:szCs w:val="26"/>
          <w:lang w:eastAsia="uk-UA"/>
        </w:rPr>
        <w:t>, що відповідає займаній посаді.</w:t>
      </w:r>
    </w:p>
    <w:p w:rsidR="0039232B" w:rsidRPr="00B44A52" w:rsidRDefault="0039232B" w:rsidP="0039232B">
      <w:pPr>
        <w:spacing w:after="0" w:line="240" w:lineRule="auto"/>
        <w:ind w:right="1" w:firstLine="567"/>
        <w:jc w:val="both"/>
        <w:rPr>
          <w:rFonts w:ascii="Times New Roman" w:hAnsi="Times New Roman"/>
          <w:sz w:val="26"/>
          <w:szCs w:val="26"/>
          <w:shd w:val="clear" w:color="auto" w:fill="FFFFFF"/>
        </w:rPr>
      </w:pPr>
      <w:r w:rsidRPr="00B44A52">
        <w:rPr>
          <w:rFonts w:ascii="Times New Roman" w:eastAsiaTheme="minorHAnsi" w:hAnsi="Times New Roman"/>
          <w:sz w:val="26"/>
          <w:szCs w:val="26"/>
          <w:shd w:val="clear" w:color="auto" w:fill="FFFFFF"/>
        </w:rPr>
        <w:t>Ураховуючи викладене та керуючись статтями 83–86 та 101, пунктом 20</w:t>
      </w:r>
      <w:r w:rsidR="00D6610A">
        <w:rPr>
          <w:rFonts w:ascii="Times New Roman" w:eastAsiaTheme="minorHAnsi" w:hAnsi="Times New Roman"/>
          <w:sz w:val="26"/>
          <w:szCs w:val="26"/>
          <w:shd w:val="clear" w:color="auto" w:fill="FFFFFF"/>
        </w:rPr>
        <w:t xml:space="preserve"> </w:t>
      </w:r>
      <w:r w:rsidRPr="00B44A52">
        <w:rPr>
          <w:rFonts w:ascii="Times New Roman" w:eastAsiaTheme="minorHAnsi" w:hAnsi="Times New Roman"/>
          <w:sz w:val="26"/>
          <w:szCs w:val="26"/>
          <w:shd w:val="clear" w:color="auto" w:fill="FFFFFF"/>
        </w:rPr>
        <w:t>розділу</w:t>
      </w:r>
      <w:r w:rsidR="00D6610A">
        <w:rPr>
          <w:rFonts w:ascii="Times New Roman" w:eastAsiaTheme="minorHAnsi" w:hAnsi="Times New Roman"/>
          <w:sz w:val="26"/>
          <w:szCs w:val="26"/>
          <w:shd w:val="clear" w:color="auto" w:fill="FFFFFF"/>
        </w:rPr>
        <w:t> </w:t>
      </w:r>
      <w:r w:rsidRPr="00B44A52">
        <w:rPr>
          <w:rFonts w:ascii="Times New Roman" w:eastAsiaTheme="minorHAnsi" w:hAnsi="Times New Roman"/>
          <w:sz w:val="26"/>
          <w:szCs w:val="26"/>
          <w:shd w:val="clear" w:color="auto" w:fill="FFFFFF"/>
        </w:rPr>
        <w:t xml:space="preserve">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одноголосно</w:t>
      </w:r>
    </w:p>
    <w:p w:rsidR="0039232B" w:rsidRPr="00B44A52" w:rsidRDefault="0039232B" w:rsidP="0039232B">
      <w:pPr>
        <w:spacing w:after="0" w:line="240" w:lineRule="auto"/>
        <w:ind w:right="-142"/>
        <w:rPr>
          <w:rFonts w:ascii="Times New Roman" w:hAnsi="Times New Roman"/>
          <w:sz w:val="26"/>
          <w:szCs w:val="26"/>
          <w:lang w:eastAsia="uk-UA"/>
        </w:rPr>
      </w:pPr>
    </w:p>
    <w:p w:rsidR="0039232B" w:rsidRPr="00B44A52" w:rsidRDefault="0039232B" w:rsidP="0039232B">
      <w:pPr>
        <w:shd w:val="clear" w:color="auto" w:fill="FFFFFF"/>
        <w:spacing w:after="240" w:line="240" w:lineRule="auto"/>
        <w:ind w:right="-142" w:firstLine="709"/>
        <w:jc w:val="center"/>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вирішила:</w:t>
      </w:r>
    </w:p>
    <w:p w:rsidR="0039232B" w:rsidRPr="00B44A52" w:rsidRDefault="0039232B" w:rsidP="0039232B">
      <w:pPr>
        <w:shd w:val="clear" w:color="auto" w:fill="FFFFFF"/>
        <w:spacing w:after="0" w:line="240" w:lineRule="auto"/>
        <w:ind w:right="-142" w:firstLine="567"/>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 xml:space="preserve">Визначити, що суддя </w:t>
      </w:r>
      <w:r w:rsidR="00C065CF" w:rsidRPr="00B44A52">
        <w:rPr>
          <w:rFonts w:ascii="Times New Roman" w:eastAsia="Times New Roman" w:hAnsi="Times New Roman"/>
          <w:sz w:val="26"/>
          <w:szCs w:val="26"/>
          <w:lang w:eastAsia="ru-RU"/>
        </w:rPr>
        <w:t>Господарського суду Хм</w:t>
      </w:r>
      <w:r w:rsidR="00460B1D" w:rsidRPr="00B44A52">
        <w:rPr>
          <w:rFonts w:ascii="Times New Roman" w:eastAsia="Times New Roman" w:hAnsi="Times New Roman"/>
          <w:sz w:val="26"/>
          <w:szCs w:val="26"/>
          <w:lang w:eastAsia="ru-RU"/>
        </w:rPr>
        <w:t xml:space="preserve">ельницької області </w:t>
      </w:r>
      <w:proofErr w:type="spellStart"/>
      <w:r w:rsidR="00460B1D" w:rsidRPr="00B44A52">
        <w:rPr>
          <w:rFonts w:ascii="Times New Roman" w:eastAsia="Times New Roman" w:hAnsi="Times New Roman"/>
          <w:sz w:val="26"/>
          <w:szCs w:val="26"/>
          <w:lang w:eastAsia="ru-RU"/>
        </w:rPr>
        <w:t>Грамчук</w:t>
      </w:r>
      <w:proofErr w:type="spellEnd"/>
      <w:r w:rsidR="00460B1D" w:rsidRPr="00B44A52">
        <w:rPr>
          <w:rFonts w:ascii="Times New Roman" w:eastAsia="Times New Roman" w:hAnsi="Times New Roman"/>
          <w:sz w:val="26"/>
          <w:szCs w:val="26"/>
          <w:lang w:eastAsia="ru-RU"/>
        </w:rPr>
        <w:t xml:space="preserve"> Ігор</w:t>
      </w:r>
      <w:r w:rsidR="00C065CF" w:rsidRPr="00B44A52">
        <w:rPr>
          <w:rFonts w:ascii="Times New Roman" w:eastAsia="Times New Roman" w:hAnsi="Times New Roman"/>
          <w:sz w:val="26"/>
          <w:szCs w:val="26"/>
          <w:lang w:eastAsia="ru-RU"/>
        </w:rPr>
        <w:t xml:space="preserve"> Васильович</w:t>
      </w:r>
      <w:r w:rsidRPr="00B44A52">
        <w:rPr>
          <w:rFonts w:ascii="Times New Roman" w:eastAsia="Times New Roman" w:hAnsi="Times New Roman"/>
          <w:sz w:val="26"/>
          <w:szCs w:val="26"/>
          <w:lang w:eastAsia="uk-UA"/>
        </w:rPr>
        <w:t xml:space="preserve"> за результатами кваліфікаційного оцінювання на відповідність займаній посаді набра</w:t>
      </w:r>
      <w:r w:rsidR="00C065CF" w:rsidRPr="00B44A52">
        <w:rPr>
          <w:rFonts w:ascii="Times New Roman" w:eastAsia="Times New Roman" w:hAnsi="Times New Roman"/>
          <w:sz w:val="26"/>
          <w:szCs w:val="26"/>
          <w:lang w:eastAsia="uk-UA"/>
        </w:rPr>
        <w:t>в</w:t>
      </w:r>
      <w:r w:rsidRPr="00B44A52">
        <w:rPr>
          <w:rFonts w:ascii="Times New Roman" w:eastAsia="Times New Roman" w:hAnsi="Times New Roman"/>
          <w:sz w:val="26"/>
          <w:szCs w:val="26"/>
          <w:lang w:eastAsia="uk-UA"/>
        </w:rPr>
        <w:t xml:space="preserve"> </w:t>
      </w:r>
      <w:r w:rsidR="00CA3E55" w:rsidRPr="00B44A52">
        <w:rPr>
          <w:rFonts w:ascii="Times New Roman" w:eastAsia="Times New Roman" w:hAnsi="Times New Roman"/>
          <w:b/>
          <w:sz w:val="26"/>
          <w:szCs w:val="26"/>
          <w:lang w:eastAsia="uk-UA"/>
        </w:rPr>
        <w:t xml:space="preserve">743,25 </w:t>
      </w:r>
      <w:proofErr w:type="spellStart"/>
      <w:r w:rsidRPr="00B44A52">
        <w:rPr>
          <w:rFonts w:ascii="Times New Roman" w:eastAsia="Times New Roman" w:hAnsi="Times New Roman"/>
          <w:b/>
          <w:sz w:val="26"/>
          <w:szCs w:val="26"/>
          <w:lang w:eastAsia="uk-UA"/>
        </w:rPr>
        <w:t>бала</w:t>
      </w:r>
      <w:proofErr w:type="spellEnd"/>
      <w:r w:rsidRPr="00B44A52">
        <w:rPr>
          <w:rFonts w:ascii="Times New Roman" w:eastAsia="Times New Roman" w:hAnsi="Times New Roman"/>
          <w:sz w:val="26"/>
          <w:szCs w:val="26"/>
          <w:lang w:eastAsia="uk-UA"/>
        </w:rPr>
        <w:t>.</w:t>
      </w:r>
    </w:p>
    <w:p w:rsidR="0039232B" w:rsidRPr="00B44A52" w:rsidRDefault="0039232B" w:rsidP="0039232B">
      <w:pPr>
        <w:shd w:val="clear" w:color="auto" w:fill="FFFFFF"/>
        <w:spacing w:after="0" w:line="240" w:lineRule="auto"/>
        <w:ind w:right="-142" w:firstLine="567"/>
        <w:jc w:val="both"/>
        <w:rPr>
          <w:rFonts w:ascii="Times New Roman" w:eastAsia="Times New Roman" w:hAnsi="Times New Roman"/>
          <w:sz w:val="26"/>
          <w:szCs w:val="26"/>
          <w:lang w:eastAsia="uk-UA"/>
        </w:rPr>
      </w:pPr>
      <w:r w:rsidRPr="00B44A52">
        <w:rPr>
          <w:rFonts w:ascii="Times New Roman" w:eastAsiaTheme="minorHAnsi" w:hAnsi="Times New Roman"/>
          <w:sz w:val="26"/>
          <w:szCs w:val="26"/>
          <w:shd w:val="clear" w:color="auto" w:fill="FFFFFF"/>
        </w:rPr>
        <w:t xml:space="preserve">Визнати суддю </w:t>
      </w:r>
      <w:r w:rsidR="00C065CF" w:rsidRPr="00B44A52">
        <w:rPr>
          <w:rFonts w:ascii="Times New Roman" w:eastAsia="Times New Roman" w:hAnsi="Times New Roman"/>
          <w:sz w:val="26"/>
          <w:szCs w:val="26"/>
          <w:lang w:eastAsia="ru-RU"/>
        </w:rPr>
        <w:t xml:space="preserve">Господарського суду Хмельницької області </w:t>
      </w:r>
      <w:proofErr w:type="spellStart"/>
      <w:r w:rsidR="00C065CF" w:rsidRPr="00B44A52">
        <w:rPr>
          <w:rFonts w:ascii="Times New Roman" w:eastAsia="Times New Roman" w:hAnsi="Times New Roman"/>
          <w:sz w:val="26"/>
          <w:szCs w:val="26"/>
          <w:lang w:eastAsia="ru-RU"/>
        </w:rPr>
        <w:t>Грамчука</w:t>
      </w:r>
      <w:proofErr w:type="spellEnd"/>
      <w:r w:rsidR="00C065CF" w:rsidRPr="00B44A52">
        <w:rPr>
          <w:rFonts w:ascii="Times New Roman" w:eastAsia="Times New Roman" w:hAnsi="Times New Roman"/>
          <w:sz w:val="26"/>
          <w:szCs w:val="26"/>
          <w:lang w:eastAsia="ru-RU"/>
        </w:rPr>
        <w:t xml:space="preserve"> Ігоря Васильовича</w:t>
      </w:r>
      <w:r w:rsidRPr="00B44A52">
        <w:rPr>
          <w:rFonts w:ascii="Times New Roman" w:eastAsiaTheme="minorHAnsi" w:hAnsi="Times New Roman"/>
          <w:sz w:val="26"/>
          <w:szCs w:val="26"/>
          <w:shd w:val="clear" w:color="auto" w:fill="FFFFFF"/>
        </w:rPr>
        <w:t xml:space="preserve"> так</w:t>
      </w:r>
      <w:r w:rsidR="00C065CF" w:rsidRPr="00B44A52">
        <w:rPr>
          <w:rFonts w:ascii="Times New Roman" w:eastAsiaTheme="minorHAnsi" w:hAnsi="Times New Roman"/>
          <w:sz w:val="26"/>
          <w:szCs w:val="26"/>
          <w:shd w:val="clear" w:color="auto" w:fill="FFFFFF"/>
        </w:rPr>
        <w:t>им</w:t>
      </w:r>
      <w:r w:rsidRPr="00B44A52">
        <w:rPr>
          <w:rFonts w:ascii="Times New Roman" w:eastAsiaTheme="minorHAnsi" w:hAnsi="Times New Roman"/>
          <w:sz w:val="26"/>
          <w:szCs w:val="26"/>
          <w:shd w:val="clear" w:color="auto" w:fill="FFFFFF"/>
        </w:rPr>
        <w:t>, що відповідає займаній посаді.</w:t>
      </w:r>
    </w:p>
    <w:p w:rsidR="0039232B" w:rsidRPr="00B44A52" w:rsidRDefault="0039232B" w:rsidP="0039232B">
      <w:pPr>
        <w:shd w:val="clear" w:color="auto" w:fill="FFFFFF"/>
        <w:spacing w:after="0" w:line="240" w:lineRule="auto"/>
        <w:ind w:right="-142"/>
        <w:jc w:val="both"/>
        <w:rPr>
          <w:rFonts w:ascii="Times New Roman" w:eastAsia="Times New Roman" w:hAnsi="Times New Roman"/>
          <w:sz w:val="26"/>
          <w:szCs w:val="26"/>
          <w:lang w:eastAsia="uk-UA"/>
        </w:rPr>
      </w:pPr>
      <w:r w:rsidRPr="00B44A52">
        <w:rPr>
          <w:rFonts w:ascii="Times New Roman" w:eastAsia="Times New Roman" w:hAnsi="Times New Roman"/>
          <w:sz w:val="26"/>
          <w:szCs w:val="26"/>
          <w:lang w:eastAsia="uk-UA"/>
        </w:rPr>
        <w:t xml:space="preserve"> </w:t>
      </w:r>
    </w:p>
    <w:p w:rsidR="0039232B" w:rsidRPr="00B44A52" w:rsidRDefault="0039232B" w:rsidP="0039232B">
      <w:pPr>
        <w:shd w:val="clear" w:color="auto" w:fill="FFFFFF"/>
        <w:spacing w:after="0" w:line="240" w:lineRule="auto"/>
        <w:ind w:right="-142"/>
        <w:jc w:val="both"/>
        <w:rPr>
          <w:rFonts w:ascii="Times New Roman" w:eastAsia="Times New Roman" w:hAnsi="Times New Roman"/>
          <w:sz w:val="26"/>
          <w:szCs w:val="26"/>
          <w:lang w:eastAsia="uk-UA"/>
        </w:rPr>
      </w:pPr>
    </w:p>
    <w:p w:rsidR="0039232B" w:rsidRPr="00B44A52" w:rsidRDefault="0039232B" w:rsidP="0039232B">
      <w:pPr>
        <w:shd w:val="clear" w:color="auto" w:fill="FFFFFF"/>
        <w:suppressAutoHyphens/>
        <w:spacing w:after="0" w:line="240" w:lineRule="auto"/>
        <w:ind w:right="-142"/>
        <w:jc w:val="both"/>
        <w:rPr>
          <w:rFonts w:ascii="Times New Roman" w:eastAsia="Times New Roman" w:hAnsi="Times New Roman"/>
          <w:sz w:val="26"/>
          <w:szCs w:val="26"/>
          <w:lang w:eastAsia="ar-SA"/>
        </w:rPr>
      </w:pPr>
      <w:r w:rsidRPr="00B44A52">
        <w:rPr>
          <w:rFonts w:ascii="Times New Roman" w:eastAsia="Times New Roman" w:hAnsi="Times New Roman"/>
          <w:sz w:val="26"/>
          <w:szCs w:val="26"/>
          <w:lang w:eastAsia="ar-SA"/>
        </w:rPr>
        <w:t>Головуючий</w:t>
      </w:r>
      <w:r w:rsidRPr="00B44A52">
        <w:rPr>
          <w:rFonts w:ascii="Times New Roman" w:eastAsia="Times New Roman" w:hAnsi="Times New Roman"/>
          <w:sz w:val="26"/>
          <w:szCs w:val="26"/>
          <w:lang w:eastAsia="ar-SA"/>
        </w:rPr>
        <w:tab/>
      </w:r>
      <w:r w:rsidRPr="00B44A52">
        <w:rPr>
          <w:rFonts w:ascii="Times New Roman" w:eastAsia="Times New Roman" w:hAnsi="Times New Roman"/>
          <w:sz w:val="26"/>
          <w:szCs w:val="26"/>
          <w:lang w:eastAsia="ar-SA"/>
        </w:rPr>
        <w:tab/>
      </w:r>
      <w:r w:rsidRPr="00B44A52">
        <w:rPr>
          <w:rFonts w:ascii="Times New Roman" w:eastAsia="Times New Roman" w:hAnsi="Times New Roman"/>
          <w:sz w:val="26"/>
          <w:szCs w:val="26"/>
          <w:lang w:eastAsia="ar-SA"/>
        </w:rPr>
        <w:tab/>
      </w:r>
      <w:r w:rsidRPr="00B44A52">
        <w:rPr>
          <w:rFonts w:ascii="Times New Roman" w:eastAsia="Times New Roman" w:hAnsi="Times New Roman"/>
          <w:sz w:val="26"/>
          <w:szCs w:val="26"/>
          <w:lang w:eastAsia="ar-SA"/>
        </w:rPr>
        <w:tab/>
      </w:r>
      <w:r w:rsidRPr="00B44A52">
        <w:rPr>
          <w:rFonts w:ascii="Times New Roman" w:eastAsia="Times New Roman" w:hAnsi="Times New Roman"/>
          <w:sz w:val="26"/>
          <w:szCs w:val="26"/>
          <w:lang w:eastAsia="ar-SA"/>
        </w:rPr>
        <w:tab/>
      </w:r>
      <w:r w:rsidRPr="00B44A52">
        <w:rPr>
          <w:rFonts w:ascii="Times New Roman" w:eastAsia="Times New Roman" w:hAnsi="Times New Roman"/>
          <w:sz w:val="26"/>
          <w:szCs w:val="26"/>
          <w:lang w:eastAsia="ar-SA"/>
        </w:rPr>
        <w:tab/>
      </w:r>
      <w:r w:rsidRPr="00B44A52">
        <w:rPr>
          <w:rFonts w:ascii="Times New Roman" w:eastAsia="Times New Roman" w:hAnsi="Times New Roman"/>
          <w:sz w:val="26"/>
          <w:szCs w:val="26"/>
          <w:lang w:eastAsia="ar-SA"/>
        </w:rPr>
        <w:tab/>
      </w:r>
      <w:r w:rsidRPr="00B44A52">
        <w:rPr>
          <w:rFonts w:ascii="Times New Roman" w:eastAsia="Times New Roman" w:hAnsi="Times New Roman"/>
          <w:sz w:val="26"/>
          <w:szCs w:val="26"/>
          <w:lang w:eastAsia="ar-SA"/>
        </w:rPr>
        <w:tab/>
      </w:r>
      <w:r w:rsidRPr="00B44A52">
        <w:rPr>
          <w:rFonts w:ascii="Times New Roman" w:eastAsia="Times New Roman" w:hAnsi="Times New Roman"/>
          <w:sz w:val="26"/>
          <w:szCs w:val="26"/>
          <w:lang w:eastAsia="ar-SA"/>
        </w:rPr>
        <w:tab/>
        <w:t xml:space="preserve">     Михайло БОГОНІС</w:t>
      </w:r>
    </w:p>
    <w:p w:rsidR="0039232B" w:rsidRPr="00B44A52" w:rsidRDefault="0039232B" w:rsidP="0039232B">
      <w:pPr>
        <w:shd w:val="clear" w:color="auto" w:fill="FFFFFF"/>
        <w:suppressAutoHyphens/>
        <w:spacing w:after="0" w:line="240" w:lineRule="auto"/>
        <w:ind w:right="-142"/>
        <w:jc w:val="both"/>
        <w:rPr>
          <w:rFonts w:ascii="Times New Roman" w:eastAsia="Times New Roman" w:hAnsi="Times New Roman"/>
          <w:sz w:val="26"/>
          <w:szCs w:val="26"/>
          <w:lang w:eastAsia="ar-SA"/>
        </w:rPr>
      </w:pPr>
    </w:p>
    <w:p w:rsidR="0039232B" w:rsidRPr="00B44A52" w:rsidRDefault="0039232B" w:rsidP="0039232B">
      <w:pPr>
        <w:shd w:val="clear" w:color="auto" w:fill="FFFFFF"/>
        <w:suppressAutoHyphens/>
        <w:spacing w:after="0" w:line="240" w:lineRule="auto"/>
        <w:ind w:right="-142"/>
        <w:jc w:val="both"/>
        <w:rPr>
          <w:rFonts w:ascii="Times New Roman" w:eastAsia="Times New Roman" w:hAnsi="Times New Roman"/>
          <w:sz w:val="26"/>
          <w:szCs w:val="26"/>
          <w:lang w:eastAsia="ar-SA"/>
        </w:rPr>
      </w:pPr>
    </w:p>
    <w:p w:rsidR="0039232B" w:rsidRPr="00B44A52" w:rsidRDefault="0039232B" w:rsidP="0039232B">
      <w:pPr>
        <w:shd w:val="clear" w:color="auto" w:fill="FFFFFF"/>
        <w:suppressAutoHyphens/>
        <w:spacing w:after="0" w:line="240" w:lineRule="auto"/>
        <w:ind w:right="-142"/>
        <w:jc w:val="both"/>
        <w:rPr>
          <w:rFonts w:ascii="Times New Roman" w:eastAsia="Times New Roman" w:hAnsi="Times New Roman"/>
          <w:sz w:val="26"/>
          <w:szCs w:val="26"/>
          <w:lang w:eastAsia="ar-SA"/>
        </w:rPr>
      </w:pPr>
      <w:r w:rsidRPr="00B44A52">
        <w:rPr>
          <w:rFonts w:ascii="Times New Roman" w:eastAsia="Times New Roman" w:hAnsi="Times New Roman"/>
          <w:sz w:val="26"/>
          <w:szCs w:val="26"/>
          <w:lang w:eastAsia="ar-SA"/>
        </w:rPr>
        <w:t>Члени Комісії:</w:t>
      </w:r>
      <w:r w:rsidRPr="00B44A52">
        <w:rPr>
          <w:rFonts w:ascii="Times New Roman" w:eastAsia="Times New Roman" w:hAnsi="Times New Roman"/>
          <w:sz w:val="26"/>
          <w:szCs w:val="26"/>
          <w:lang w:eastAsia="ar-SA"/>
        </w:rPr>
        <w:tab/>
      </w:r>
      <w:r w:rsidRPr="00B44A52">
        <w:rPr>
          <w:rFonts w:ascii="Times New Roman" w:eastAsia="Times New Roman" w:hAnsi="Times New Roman"/>
          <w:sz w:val="26"/>
          <w:szCs w:val="26"/>
          <w:lang w:eastAsia="ar-SA"/>
        </w:rPr>
        <w:tab/>
      </w:r>
      <w:r w:rsidRPr="00B44A52">
        <w:rPr>
          <w:rFonts w:ascii="Times New Roman" w:eastAsia="Times New Roman" w:hAnsi="Times New Roman"/>
          <w:sz w:val="26"/>
          <w:szCs w:val="26"/>
          <w:lang w:eastAsia="ar-SA"/>
        </w:rPr>
        <w:tab/>
      </w:r>
      <w:r w:rsidRPr="00B44A52">
        <w:rPr>
          <w:rFonts w:ascii="Times New Roman" w:eastAsia="Times New Roman" w:hAnsi="Times New Roman"/>
          <w:sz w:val="26"/>
          <w:szCs w:val="26"/>
          <w:lang w:eastAsia="ar-SA"/>
        </w:rPr>
        <w:tab/>
      </w:r>
      <w:r w:rsidR="00D6610A">
        <w:rPr>
          <w:rFonts w:ascii="Times New Roman" w:eastAsia="Times New Roman" w:hAnsi="Times New Roman"/>
          <w:sz w:val="26"/>
          <w:szCs w:val="26"/>
          <w:lang w:eastAsia="ar-SA"/>
        </w:rPr>
        <w:tab/>
      </w:r>
      <w:r w:rsidR="00D6610A">
        <w:rPr>
          <w:rFonts w:ascii="Times New Roman" w:eastAsia="Times New Roman" w:hAnsi="Times New Roman"/>
          <w:sz w:val="26"/>
          <w:szCs w:val="26"/>
          <w:lang w:eastAsia="ar-SA"/>
        </w:rPr>
        <w:tab/>
      </w:r>
      <w:r w:rsidR="00D6610A">
        <w:rPr>
          <w:rFonts w:ascii="Times New Roman" w:eastAsia="Times New Roman" w:hAnsi="Times New Roman"/>
          <w:sz w:val="26"/>
          <w:szCs w:val="26"/>
          <w:lang w:eastAsia="ar-SA"/>
        </w:rPr>
        <w:tab/>
      </w:r>
      <w:r w:rsidR="00D6610A">
        <w:rPr>
          <w:rFonts w:ascii="Times New Roman" w:eastAsia="Times New Roman" w:hAnsi="Times New Roman"/>
          <w:sz w:val="26"/>
          <w:szCs w:val="26"/>
          <w:lang w:eastAsia="ar-SA"/>
        </w:rPr>
        <w:tab/>
      </w:r>
      <w:r w:rsidRPr="00B44A52">
        <w:rPr>
          <w:rFonts w:ascii="Times New Roman" w:eastAsia="Times New Roman" w:hAnsi="Times New Roman"/>
          <w:sz w:val="26"/>
          <w:szCs w:val="26"/>
          <w:lang w:eastAsia="ar-SA"/>
        </w:rPr>
        <w:t xml:space="preserve">     Надія КОБЕЦЬКА</w:t>
      </w:r>
    </w:p>
    <w:p w:rsidR="0039232B" w:rsidRPr="00B44A52" w:rsidRDefault="0039232B" w:rsidP="0039232B">
      <w:pPr>
        <w:shd w:val="clear" w:color="auto" w:fill="FFFFFF"/>
        <w:suppressAutoHyphens/>
        <w:spacing w:after="0" w:line="240" w:lineRule="auto"/>
        <w:ind w:right="-142"/>
        <w:jc w:val="both"/>
        <w:rPr>
          <w:rFonts w:ascii="Times New Roman" w:eastAsia="Times New Roman" w:hAnsi="Times New Roman"/>
          <w:sz w:val="26"/>
          <w:szCs w:val="26"/>
          <w:lang w:eastAsia="ar-SA"/>
        </w:rPr>
      </w:pPr>
    </w:p>
    <w:p w:rsidR="0039232B" w:rsidRPr="00B44A52" w:rsidRDefault="0039232B" w:rsidP="0039232B">
      <w:pPr>
        <w:shd w:val="clear" w:color="auto" w:fill="FFFFFF"/>
        <w:suppressAutoHyphens/>
        <w:spacing w:after="0" w:line="240" w:lineRule="auto"/>
        <w:ind w:right="-142"/>
        <w:jc w:val="both"/>
        <w:rPr>
          <w:rFonts w:ascii="Times New Roman" w:eastAsia="Times New Roman" w:hAnsi="Times New Roman"/>
          <w:sz w:val="26"/>
          <w:szCs w:val="26"/>
          <w:lang w:eastAsia="ar-SA"/>
        </w:rPr>
      </w:pPr>
    </w:p>
    <w:p w:rsidR="00887E75" w:rsidRPr="00B44A52" w:rsidRDefault="00D6610A" w:rsidP="00D6610A">
      <w:pPr>
        <w:shd w:val="clear" w:color="auto" w:fill="FFFFFF"/>
        <w:suppressAutoHyphens/>
        <w:spacing w:after="0" w:line="240" w:lineRule="auto"/>
        <w:ind w:left="6372" w:right="-142" w:firstLine="708"/>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      </w:t>
      </w:r>
      <w:r w:rsidR="0039232B" w:rsidRPr="00B44A52">
        <w:rPr>
          <w:rFonts w:ascii="Times New Roman" w:eastAsia="Times New Roman" w:hAnsi="Times New Roman"/>
          <w:sz w:val="26"/>
          <w:szCs w:val="26"/>
          <w:lang w:eastAsia="ar-SA"/>
        </w:rPr>
        <w:t>Галина ШЕВЧУК</w:t>
      </w:r>
    </w:p>
    <w:sectPr w:rsidR="00887E75" w:rsidRPr="00B44A52" w:rsidSect="002A51E7">
      <w:headerReference w:type="default" r:id="rId8"/>
      <w:pgSz w:w="11906" w:h="16838"/>
      <w:pgMar w:top="850" w:right="849"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3B9" w:rsidRDefault="00AA23B9" w:rsidP="000A740F">
      <w:pPr>
        <w:spacing w:after="0" w:line="240" w:lineRule="auto"/>
      </w:pPr>
      <w:r>
        <w:separator/>
      </w:r>
    </w:p>
  </w:endnote>
  <w:endnote w:type="continuationSeparator" w:id="0">
    <w:p w:rsidR="00AA23B9" w:rsidRDefault="00AA23B9" w:rsidP="000A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3B9" w:rsidRDefault="00AA23B9" w:rsidP="000A740F">
      <w:pPr>
        <w:spacing w:after="0" w:line="240" w:lineRule="auto"/>
      </w:pPr>
      <w:r>
        <w:separator/>
      </w:r>
    </w:p>
  </w:footnote>
  <w:footnote w:type="continuationSeparator" w:id="0">
    <w:p w:rsidR="00AA23B9" w:rsidRDefault="00AA23B9" w:rsidP="000A7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790231"/>
      <w:docPartObj>
        <w:docPartGallery w:val="Page Numbers (Top of Page)"/>
        <w:docPartUnique/>
      </w:docPartObj>
    </w:sdtPr>
    <w:sdtEndPr/>
    <w:sdtContent>
      <w:p w:rsidR="000A740F" w:rsidRDefault="000A740F">
        <w:pPr>
          <w:pStyle w:val="a5"/>
          <w:jc w:val="center"/>
        </w:pPr>
        <w:r>
          <w:fldChar w:fldCharType="begin"/>
        </w:r>
        <w:r>
          <w:instrText>PAGE   \* MERGEFORMAT</w:instrText>
        </w:r>
        <w:r>
          <w:fldChar w:fldCharType="separate"/>
        </w:r>
        <w:r w:rsidR="003E26B3" w:rsidRPr="003E26B3">
          <w:rPr>
            <w:noProof/>
            <w:lang w:val="ru-RU"/>
          </w:rPr>
          <w:t>12</w:t>
        </w:r>
        <w:r>
          <w:fldChar w:fldCharType="end"/>
        </w:r>
      </w:p>
    </w:sdtContent>
  </w:sdt>
  <w:p w:rsidR="000A740F" w:rsidRDefault="000A740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DC"/>
    <w:rsid w:val="000040B5"/>
    <w:rsid w:val="00014595"/>
    <w:rsid w:val="00066836"/>
    <w:rsid w:val="00075847"/>
    <w:rsid w:val="000A1B0F"/>
    <w:rsid w:val="000A740F"/>
    <w:rsid w:val="000B250B"/>
    <w:rsid w:val="000C1EE5"/>
    <w:rsid w:val="000C6D1D"/>
    <w:rsid w:val="000D4872"/>
    <w:rsid w:val="000F11C5"/>
    <w:rsid w:val="00154400"/>
    <w:rsid w:val="001616C0"/>
    <w:rsid w:val="00170860"/>
    <w:rsid w:val="00174666"/>
    <w:rsid w:val="001C0BCB"/>
    <w:rsid w:val="00226602"/>
    <w:rsid w:val="00237CC9"/>
    <w:rsid w:val="002523B8"/>
    <w:rsid w:val="00282467"/>
    <w:rsid w:val="00285B17"/>
    <w:rsid w:val="002A51E7"/>
    <w:rsid w:val="002D24DF"/>
    <w:rsid w:val="00337F4D"/>
    <w:rsid w:val="00340072"/>
    <w:rsid w:val="00343E62"/>
    <w:rsid w:val="0038761D"/>
    <w:rsid w:val="0039113A"/>
    <w:rsid w:val="0039232B"/>
    <w:rsid w:val="00395B2E"/>
    <w:rsid w:val="003A29EE"/>
    <w:rsid w:val="003B0FAD"/>
    <w:rsid w:val="003E26B3"/>
    <w:rsid w:val="00435A62"/>
    <w:rsid w:val="00460B1D"/>
    <w:rsid w:val="004D5D9E"/>
    <w:rsid w:val="004D78C1"/>
    <w:rsid w:val="004E73A0"/>
    <w:rsid w:val="00504038"/>
    <w:rsid w:val="00543E0F"/>
    <w:rsid w:val="005610EE"/>
    <w:rsid w:val="00567193"/>
    <w:rsid w:val="00582455"/>
    <w:rsid w:val="00592E23"/>
    <w:rsid w:val="005C16E3"/>
    <w:rsid w:val="005C3766"/>
    <w:rsid w:val="005F2FF6"/>
    <w:rsid w:val="00671C46"/>
    <w:rsid w:val="006822CC"/>
    <w:rsid w:val="006B2949"/>
    <w:rsid w:val="006B5521"/>
    <w:rsid w:val="006C2AC0"/>
    <w:rsid w:val="007074BD"/>
    <w:rsid w:val="007D0509"/>
    <w:rsid w:val="007E26C1"/>
    <w:rsid w:val="007F1E0E"/>
    <w:rsid w:val="007F79A8"/>
    <w:rsid w:val="0080458C"/>
    <w:rsid w:val="00832B99"/>
    <w:rsid w:val="00835761"/>
    <w:rsid w:val="00871098"/>
    <w:rsid w:val="0087303C"/>
    <w:rsid w:val="00875AB6"/>
    <w:rsid w:val="008E5E3C"/>
    <w:rsid w:val="008F0010"/>
    <w:rsid w:val="008F2883"/>
    <w:rsid w:val="008F41DB"/>
    <w:rsid w:val="008F7562"/>
    <w:rsid w:val="009001AE"/>
    <w:rsid w:val="00903075"/>
    <w:rsid w:val="00933609"/>
    <w:rsid w:val="00954C46"/>
    <w:rsid w:val="009614DC"/>
    <w:rsid w:val="009F50A7"/>
    <w:rsid w:val="00A237B1"/>
    <w:rsid w:val="00A4343A"/>
    <w:rsid w:val="00A45D97"/>
    <w:rsid w:val="00AA1CC4"/>
    <w:rsid w:val="00AA23B9"/>
    <w:rsid w:val="00AA33B9"/>
    <w:rsid w:val="00AA3D25"/>
    <w:rsid w:val="00AC01C6"/>
    <w:rsid w:val="00B44A52"/>
    <w:rsid w:val="00B771F9"/>
    <w:rsid w:val="00B83CC2"/>
    <w:rsid w:val="00B906FB"/>
    <w:rsid w:val="00BB4C2D"/>
    <w:rsid w:val="00BB595F"/>
    <w:rsid w:val="00BB63AE"/>
    <w:rsid w:val="00BB6BA9"/>
    <w:rsid w:val="00BF56D3"/>
    <w:rsid w:val="00C065CF"/>
    <w:rsid w:val="00C24137"/>
    <w:rsid w:val="00C9125F"/>
    <w:rsid w:val="00CA3E55"/>
    <w:rsid w:val="00CB6A9A"/>
    <w:rsid w:val="00CC7320"/>
    <w:rsid w:val="00CD0551"/>
    <w:rsid w:val="00CD1326"/>
    <w:rsid w:val="00CE02CA"/>
    <w:rsid w:val="00D05AB2"/>
    <w:rsid w:val="00D2397E"/>
    <w:rsid w:val="00D41569"/>
    <w:rsid w:val="00D50C00"/>
    <w:rsid w:val="00D6610A"/>
    <w:rsid w:val="00D7699D"/>
    <w:rsid w:val="00DC731E"/>
    <w:rsid w:val="00DD669A"/>
    <w:rsid w:val="00DE0DF2"/>
    <w:rsid w:val="00DF7B8F"/>
    <w:rsid w:val="00E157C0"/>
    <w:rsid w:val="00E15F2A"/>
    <w:rsid w:val="00E24BAF"/>
    <w:rsid w:val="00E95279"/>
    <w:rsid w:val="00EA55FB"/>
    <w:rsid w:val="00ED7178"/>
    <w:rsid w:val="00F07086"/>
    <w:rsid w:val="00F163E1"/>
    <w:rsid w:val="00F213ED"/>
    <w:rsid w:val="00F36D99"/>
    <w:rsid w:val="00F50D1F"/>
    <w:rsid w:val="00F651A8"/>
    <w:rsid w:val="00F7319E"/>
    <w:rsid w:val="00FB15B2"/>
    <w:rsid w:val="00FB3879"/>
    <w:rsid w:val="00FC22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E61B"/>
  <w15:docId w15:val="{690A862D-5B72-4CDB-936C-4B185F95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23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32B"/>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9232B"/>
    <w:rPr>
      <w:rFonts w:ascii="Tahoma" w:eastAsia="Calibri" w:hAnsi="Tahoma" w:cs="Tahoma"/>
      <w:sz w:val="16"/>
      <w:szCs w:val="16"/>
    </w:rPr>
  </w:style>
  <w:style w:type="paragraph" w:styleId="a5">
    <w:name w:val="header"/>
    <w:basedOn w:val="a"/>
    <w:link w:val="a6"/>
    <w:uiPriority w:val="99"/>
    <w:unhideWhenUsed/>
    <w:rsid w:val="000A740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A740F"/>
    <w:rPr>
      <w:rFonts w:ascii="Calibri" w:eastAsia="Calibri" w:hAnsi="Calibri" w:cs="Times New Roman"/>
    </w:rPr>
  </w:style>
  <w:style w:type="paragraph" w:styleId="a7">
    <w:name w:val="footer"/>
    <w:basedOn w:val="a"/>
    <w:link w:val="a8"/>
    <w:uiPriority w:val="99"/>
    <w:unhideWhenUsed/>
    <w:rsid w:val="000A740F"/>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A740F"/>
    <w:rPr>
      <w:rFonts w:ascii="Calibri" w:eastAsia="Calibri" w:hAnsi="Calibri" w:cs="Times New Roman"/>
    </w:rPr>
  </w:style>
  <w:style w:type="paragraph" w:styleId="a9">
    <w:name w:val="List Paragraph"/>
    <w:basedOn w:val="a"/>
    <w:uiPriority w:val="34"/>
    <w:qFormat/>
    <w:rsid w:val="00903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4C197-BADC-4D62-80EB-0E08AA46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24520</Words>
  <Characters>13977</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Видяпіна Тетяна Миколаївна</cp:lastModifiedBy>
  <cp:revision>4</cp:revision>
  <dcterms:created xsi:type="dcterms:W3CDTF">2025-01-17T09:39:00Z</dcterms:created>
  <dcterms:modified xsi:type="dcterms:W3CDTF">2025-01-17T12:49:00Z</dcterms:modified>
</cp:coreProperties>
</file>