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FBB4" w14:textId="02B7B3E2" w:rsidR="00EF279A" w:rsidRPr="007E17CA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668B7B66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7E17CA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7E17CA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7E17CA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3CD3AC34" w:rsidR="007E17CA" w:rsidRPr="00BC4164" w:rsidRDefault="00482FF4" w:rsidP="00EF279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67394" w:rsidRPr="00166FD6">
        <w:rPr>
          <w:sz w:val="28"/>
          <w:szCs w:val="28"/>
          <w:lang w:val="uk-UA"/>
        </w:rPr>
        <w:t xml:space="preserve"> </w:t>
      </w:r>
      <w:r w:rsidR="00166FD6" w:rsidRPr="00166FD6">
        <w:rPr>
          <w:sz w:val="28"/>
          <w:szCs w:val="28"/>
          <w:lang w:val="uk-UA"/>
        </w:rPr>
        <w:t>січня</w:t>
      </w:r>
      <w:r w:rsidR="00967394" w:rsidRPr="00166FD6">
        <w:rPr>
          <w:sz w:val="28"/>
          <w:szCs w:val="28"/>
          <w:lang w:val="uk-UA"/>
        </w:rPr>
        <w:t xml:space="preserve"> </w:t>
      </w:r>
      <w:r w:rsidR="0093521A" w:rsidRPr="00166FD6">
        <w:rPr>
          <w:sz w:val="28"/>
          <w:szCs w:val="28"/>
          <w:lang w:val="uk-UA"/>
        </w:rPr>
        <w:t>202</w:t>
      </w:r>
      <w:r w:rsidR="00166FD6" w:rsidRPr="00166FD6">
        <w:rPr>
          <w:sz w:val="28"/>
          <w:szCs w:val="28"/>
          <w:lang w:val="uk-UA"/>
        </w:rPr>
        <w:t>4</w:t>
      </w:r>
      <w:r w:rsidR="0093521A" w:rsidRPr="00166FD6">
        <w:rPr>
          <w:sz w:val="28"/>
          <w:szCs w:val="28"/>
          <w:lang w:val="uk-UA"/>
        </w:rPr>
        <w:t xml:space="preserve"> року</w:t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C623BE" w:rsidRPr="00BC4164">
        <w:rPr>
          <w:sz w:val="28"/>
          <w:szCs w:val="28"/>
          <w:lang w:val="uk-UA"/>
        </w:rPr>
        <w:t xml:space="preserve">   </w:t>
      </w:r>
      <w:r w:rsidR="0093521A" w:rsidRPr="00BC4164">
        <w:rPr>
          <w:sz w:val="28"/>
          <w:szCs w:val="28"/>
          <w:lang w:val="uk-UA"/>
        </w:rPr>
        <w:t>м. Київ</w:t>
      </w:r>
    </w:p>
    <w:p w14:paraId="6CB72BEE" w14:textId="6D76AE72" w:rsidR="007E17CA" w:rsidRPr="009A539A" w:rsidRDefault="009D0517" w:rsidP="007E17CA">
      <w:pPr>
        <w:shd w:val="clear" w:color="auto" w:fill="FFFFFF"/>
        <w:spacing w:after="600"/>
        <w:ind w:right="136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Cs/>
          <w:sz w:val="28"/>
          <w:szCs w:val="28"/>
          <w:lang w:val="uk-UA"/>
        </w:rPr>
        <w:t>Н</w:t>
      </w:r>
      <w:proofErr w:type="spellEnd"/>
      <w:r>
        <w:rPr>
          <w:bCs/>
          <w:sz w:val="28"/>
          <w:szCs w:val="28"/>
          <w:lang w:val="uk-UA"/>
        </w:rPr>
        <w:t xml:space="preserve"> Я  </w:t>
      </w:r>
      <w:r w:rsidR="007E17CA" w:rsidRPr="00BC4164">
        <w:rPr>
          <w:bCs/>
          <w:sz w:val="28"/>
          <w:szCs w:val="28"/>
          <w:lang w:val="uk-UA"/>
        </w:rPr>
        <w:t>№</w:t>
      </w:r>
      <w:r w:rsidR="00F1068C">
        <w:rPr>
          <w:bCs/>
          <w:sz w:val="28"/>
          <w:szCs w:val="28"/>
          <w:lang w:val="uk-UA"/>
        </w:rPr>
        <w:t xml:space="preserve"> </w:t>
      </w:r>
      <w:r w:rsidR="00F1068C">
        <w:rPr>
          <w:bCs/>
          <w:sz w:val="28"/>
          <w:szCs w:val="28"/>
          <w:u w:val="single"/>
          <w:lang w:val="uk-UA"/>
        </w:rPr>
        <w:t>5/зп-24</w:t>
      </w:r>
    </w:p>
    <w:p w14:paraId="51FA6DD4" w14:textId="77777777" w:rsidR="00EF279A" w:rsidRPr="00BC4164" w:rsidRDefault="0093521A" w:rsidP="00166FD6">
      <w:pPr>
        <w:shd w:val="clear" w:color="auto" w:fill="FFFFFF"/>
        <w:tabs>
          <w:tab w:val="left" w:pos="567"/>
        </w:tabs>
        <w:spacing w:after="240" w:line="276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14:paraId="0F543563" w14:textId="16167D20" w:rsidR="00EF279A" w:rsidRPr="00BC4164" w:rsidRDefault="0093521A" w:rsidP="00166FD6">
      <w:pPr>
        <w:shd w:val="clear" w:color="auto" w:fill="FFFFFF"/>
        <w:spacing w:after="240" w:line="276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головуючого – </w:t>
      </w:r>
      <w:r w:rsidR="00754746">
        <w:rPr>
          <w:sz w:val="28"/>
          <w:szCs w:val="28"/>
          <w:lang w:val="uk-UA"/>
        </w:rPr>
        <w:t>Сидоровича Р.М.,</w:t>
      </w:r>
    </w:p>
    <w:p w14:paraId="2C90C280" w14:textId="5A5C694F" w:rsidR="00EF279A" w:rsidRPr="00BC4164" w:rsidRDefault="0093521A" w:rsidP="00166FD6">
      <w:pPr>
        <w:shd w:val="clear" w:color="auto" w:fill="FFFFFF"/>
        <w:tabs>
          <w:tab w:val="left" w:pos="3969"/>
        </w:tabs>
        <w:spacing w:after="240" w:line="276" w:lineRule="auto"/>
        <w:ind w:right="-15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членів Комісії: </w:t>
      </w:r>
      <w:r w:rsidR="00754746">
        <w:rPr>
          <w:sz w:val="28"/>
          <w:szCs w:val="28"/>
          <w:lang w:val="uk-UA"/>
        </w:rPr>
        <w:t>Духа</w:t>
      </w:r>
      <w:r w:rsidR="009A539A" w:rsidRPr="009A539A">
        <w:rPr>
          <w:sz w:val="28"/>
          <w:szCs w:val="28"/>
          <w:lang w:val="uk-UA"/>
        </w:rPr>
        <w:t xml:space="preserve"> </w:t>
      </w:r>
      <w:r w:rsidR="00754746">
        <w:rPr>
          <w:sz w:val="28"/>
          <w:szCs w:val="28"/>
          <w:lang w:val="uk-UA"/>
        </w:rPr>
        <w:t xml:space="preserve">Я.М., </w:t>
      </w:r>
      <w:proofErr w:type="spellStart"/>
      <w:r w:rsidRPr="00BC4164">
        <w:rPr>
          <w:sz w:val="28"/>
          <w:szCs w:val="28"/>
          <w:lang w:val="uk-UA"/>
        </w:rPr>
        <w:t>Кидисюка</w:t>
      </w:r>
      <w:proofErr w:type="spellEnd"/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Р.А., </w:t>
      </w:r>
      <w:proofErr w:type="spellStart"/>
      <w:r w:rsidRPr="00BC4164">
        <w:rPr>
          <w:sz w:val="28"/>
          <w:szCs w:val="28"/>
          <w:lang w:val="uk-UA"/>
        </w:rPr>
        <w:t>Кобецької</w:t>
      </w:r>
      <w:proofErr w:type="spellEnd"/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Н.Р., </w:t>
      </w:r>
      <w:proofErr w:type="spellStart"/>
      <w:r w:rsidR="00545A69">
        <w:rPr>
          <w:sz w:val="28"/>
          <w:szCs w:val="28"/>
          <w:lang w:val="uk-UA"/>
        </w:rPr>
        <w:t>Коліуша</w:t>
      </w:r>
      <w:proofErr w:type="spellEnd"/>
      <w:r w:rsidR="009A539A" w:rsidRPr="009A539A">
        <w:rPr>
          <w:sz w:val="28"/>
          <w:szCs w:val="28"/>
          <w:lang w:val="uk-UA"/>
        </w:rPr>
        <w:t xml:space="preserve"> </w:t>
      </w:r>
      <w:r w:rsidR="00545A69">
        <w:rPr>
          <w:sz w:val="28"/>
          <w:szCs w:val="28"/>
          <w:lang w:val="uk-UA"/>
        </w:rPr>
        <w:t xml:space="preserve">О.Л., </w:t>
      </w:r>
      <w:r w:rsidRPr="00BC4164">
        <w:rPr>
          <w:sz w:val="28"/>
          <w:szCs w:val="28"/>
          <w:lang w:val="uk-UA"/>
        </w:rPr>
        <w:t>Мельника</w:t>
      </w:r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Р.І., </w:t>
      </w:r>
      <w:proofErr w:type="spellStart"/>
      <w:r w:rsidR="00C623BE" w:rsidRPr="00BC4164">
        <w:rPr>
          <w:sz w:val="28"/>
          <w:szCs w:val="28"/>
          <w:lang w:val="uk-UA"/>
        </w:rPr>
        <w:t>Омельяна</w:t>
      </w:r>
      <w:proofErr w:type="spellEnd"/>
      <w:r w:rsidR="009A539A" w:rsidRPr="009A539A">
        <w:rPr>
          <w:sz w:val="28"/>
          <w:szCs w:val="28"/>
          <w:lang w:val="uk-UA"/>
        </w:rPr>
        <w:t xml:space="preserve"> </w:t>
      </w:r>
      <w:r w:rsidR="00C623BE" w:rsidRPr="00BC4164">
        <w:rPr>
          <w:sz w:val="28"/>
          <w:szCs w:val="28"/>
          <w:lang w:val="uk-UA"/>
        </w:rPr>
        <w:t xml:space="preserve">О.С., </w:t>
      </w:r>
      <w:r w:rsidRPr="00BC4164">
        <w:rPr>
          <w:sz w:val="28"/>
          <w:szCs w:val="28"/>
          <w:lang w:val="uk-UA"/>
        </w:rPr>
        <w:t>Пасічника</w:t>
      </w:r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А.В., </w:t>
      </w:r>
      <w:proofErr w:type="spellStart"/>
      <w:r w:rsidRPr="00BC4164">
        <w:rPr>
          <w:sz w:val="28"/>
          <w:szCs w:val="28"/>
          <w:lang w:val="uk-UA"/>
        </w:rPr>
        <w:t>Сабодаша</w:t>
      </w:r>
      <w:proofErr w:type="spellEnd"/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Р.Б., Чумака</w:t>
      </w:r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С.Ю., Шевчук</w:t>
      </w:r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Г.М.,</w:t>
      </w:r>
    </w:p>
    <w:p w14:paraId="4882706E" w14:textId="17949455" w:rsidR="00EF279A" w:rsidRPr="00BC4164" w:rsidRDefault="0093521A" w:rsidP="00166FD6">
      <w:pPr>
        <w:shd w:val="clear" w:color="auto" w:fill="FFFFFF"/>
        <w:tabs>
          <w:tab w:val="left" w:pos="7300"/>
        </w:tabs>
        <w:spacing w:after="240" w:line="276" w:lineRule="auto"/>
        <w:jc w:val="both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921CD7">
        <w:rPr>
          <w:color w:val="000000"/>
          <w:sz w:val="28"/>
          <w:szCs w:val="28"/>
          <w:lang w:val="uk-UA"/>
        </w:rPr>
        <w:t xml:space="preserve">про </w:t>
      </w:r>
      <w:r w:rsidR="00166FD6" w:rsidRPr="00166FD6">
        <w:rPr>
          <w:color w:val="000000"/>
          <w:sz w:val="28"/>
          <w:szCs w:val="28"/>
          <w:lang w:val="uk-UA"/>
        </w:rPr>
        <w:t>затвердження</w:t>
      </w:r>
      <w:r w:rsidR="00545A69" w:rsidRPr="00166FD6">
        <w:rPr>
          <w:color w:val="000000"/>
          <w:sz w:val="28"/>
          <w:szCs w:val="28"/>
          <w:lang w:val="uk-UA"/>
        </w:rPr>
        <w:t xml:space="preserve"> </w:t>
      </w:r>
      <w:r w:rsidR="006F55B9">
        <w:rPr>
          <w:color w:val="000000"/>
          <w:sz w:val="28"/>
          <w:szCs w:val="28"/>
          <w:lang w:val="uk-UA"/>
        </w:rPr>
        <w:t xml:space="preserve">структури та </w:t>
      </w:r>
      <w:r w:rsidR="00545A69" w:rsidRPr="00166FD6">
        <w:rPr>
          <w:color w:val="000000"/>
          <w:sz w:val="28"/>
          <w:szCs w:val="28"/>
          <w:lang w:val="uk-UA"/>
        </w:rPr>
        <w:t xml:space="preserve">штатного розпису </w:t>
      </w:r>
      <w:r w:rsidR="00545A69" w:rsidRPr="00166FD6">
        <w:rPr>
          <w:color w:val="1D1D1B"/>
          <w:sz w:val="28"/>
          <w:szCs w:val="28"/>
          <w:lang w:val="uk-UA" w:eastAsia="uk-UA"/>
        </w:rPr>
        <w:t>Вищої кваліфікаційної комісії суддів України на 202</w:t>
      </w:r>
      <w:r w:rsidR="00166FD6" w:rsidRPr="00166FD6">
        <w:rPr>
          <w:color w:val="1D1D1B"/>
          <w:sz w:val="28"/>
          <w:szCs w:val="28"/>
          <w:lang w:val="uk-UA" w:eastAsia="uk-UA"/>
        </w:rPr>
        <w:t>4</w:t>
      </w:r>
      <w:r w:rsidR="00545A69" w:rsidRPr="00166FD6">
        <w:rPr>
          <w:color w:val="1D1D1B"/>
          <w:sz w:val="28"/>
          <w:szCs w:val="28"/>
          <w:lang w:val="uk-UA" w:eastAsia="uk-UA"/>
        </w:rPr>
        <w:t xml:space="preserve"> рік</w:t>
      </w:r>
      <w:r w:rsidRPr="00166FD6">
        <w:rPr>
          <w:color w:val="000000"/>
          <w:sz w:val="28"/>
          <w:szCs w:val="28"/>
          <w:lang w:val="uk-UA"/>
        </w:rPr>
        <w:t>,</w:t>
      </w:r>
      <w:r w:rsidRPr="00BC4164">
        <w:rPr>
          <w:color w:val="000000"/>
          <w:sz w:val="28"/>
          <w:szCs w:val="28"/>
          <w:lang w:val="uk-UA"/>
        </w:rPr>
        <w:t xml:space="preserve"> </w:t>
      </w:r>
    </w:p>
    <w:p w14:paraId="31DB82C5" w14:textId="47B03274" w:rsidR="00475788" w:rsidRPr="00BC4164" w:rsidRDefault="00475788" w:rsidP="00166FD6">
      <w:pPr>
        <w:shd w:val="clear" w:color="auto" w:fill="FFFFFF"/>
        <w:tabs>
          <w:tab w:val="left" w:pos="7300"/>
        </w:tabs>
        <w:spacing w:after="240" w:line="276" w:lineRule="auto"/>
        <w:jc w:val="center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>встановила:</w:t>
      </w:r>
    </w:p>
    <w:p w14:paraId="332C66E5" w14:textId="2EE5405A" w:rsidR="00166FD6" w:rsidRPr="00166FD6" w:rsidRDefault="00166FD6" w:rsidP="00166FD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66FD6">
        <w:rPr>
          <w:sz w:val="28"/>
          <w:szCs w:val="28"/>
          <w:lang w:val="uk-UA"/>
        </w:rPr>
        <w:t>Штатний розпис бюджетних установ затверджується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 228 (зі змінами).</w:t>
      </w:r>
    </w:p>
    <w:p w14:paraId="497435E2" w14:textId="77777777" w:rsidR="00166FD6" w:rsidRPr="00166FD6" w:rsidRDefault="00166FD6" w:rsidP="00166FD6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66FD6">
        <w:rPr>
          <w:sz w:val="28"/>
          <w:szCs w:val="28"/>
          <w:lang w:val="uk-UA"/>
        </w:rPr>
        <w:t xml:space="preserve">Відповідно до частини четвертої статті 102 Закону України «Про судоустрій і статус суддів» гранична </w:t>
      </w:r>
      <w:r w:rsidRPr="00166FD6">
        <w:rPr>
          <w:sz w:val="28"/>
          <w:szCs w:val="28"/>
          <w:shd w:val="clear" w:color="auto" w:fill="FFFFFF"/>
          <w:lang w:val="uk-UA"/>
        </w:rPr>
        <w:t>чисельність працівників Вищої кваліфікаційної комісії суддів України з урахуванням визначеної кількості членів Комісії та інспекторів затверджується Вищою радою правосуддя за поданням Вищої кваліфікаційної комісії суддів України.</w:t>
      </w:r>
    </w:p>
    <w:p w14:paraId="0A43FF03" w14:textId="44D93622" w:rsidR="00166FD6" w:rsidRPr="00166FD6" w:rsidRDefault="00166FD6" w:rsidP="00166FD6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66FD6">
        <w:rPr>
          <w:sz w:val="28"/>
          <w:szCs w:val="28"/>
          <w:shd w:val="clear" w:color="auto" w:fill="FFFFFF"/>
          <w:lang w:val="uk-UA"/>
        </w:rPr>
        <w:t xml:space="preserve">Рішенням Вищої ради правосуддя від 22.06.2023 № 658/0/15-23 затверджено граничну чисельність </w:t>
      </w:r>
      <w:r w:rsidR="00BD479A">
        <w:rPr>
          <w:sz w:val="28"/>
          <w:szCs w:val="28"/>
          <w:shd w:val="clear" w:color="auto" w:fill="FFFFFF"/>
          <w:lang w:val="uk-UA"/>
        </w:rPr>
        <w:t xml:space="preserve">працівників </w:t>
      </w:r>
      <w:r w:rsidRPr="00166FD6">
        <w:rPr>
          <w:sz w:val="28"/>
          <w:szCs w:val="28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BD479A">
        <w:rPr>
          <w:sz w:val="28"/>
          <w:szCs w:val="28"/>
          <w:shd w:val="clear" w:color="auto" w:fill="FFFFFF"/>
          <w:lang w:val="uk-UA"/>
        </w:rPr>
        <w:t>в</w:t>
      </w:r>
      <w:r w:rsidRPr="00166FD6">
        <w:rPr>
          <w:sz w:val="28"/>
          <w:szCs w:val="28"/>
          <w:shd w:val="clear" w:color="auto" w:fill="FFFFFF"/>
          <w:lang w:val="uk-UA"/>
        </w:rPr>
        <w:t xml:space="preserve"> кількості 275 одиниць.</w:t>
      </w:r>
    </w:p>
    <w:p w14:paraId="52BFD0C6" w14:textId="221BABFC" w:rsidR="00F51F19" w:rsidRPr="00166FD6" w:rsidRDefault="00166FD6" w:rsidP="00F51F1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 w:eastAsia="uk-UA"/>
        </w:rPr>
      </w:pPr>
      <w:r w:rsidRPr="00166FD6">
        <w:rPr>
          <w:sz w:val="28"/>
          <w:szCs w:val="28"/>
          <w:lang w:val="uk-UA" w:eastAsia="uk-UA"/>
        </w:rPr>
        <w:t>Верховною Радою України прийнято Закон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 w:rsidR="00BD479A">
        <w:rPr>
          <w:sz w:val="28"/>
          <w:szCs w:val="28"/>
          <w:lang w:val="uk-UA" w:eastAsia="uk-UA"/>
        </w:rPr>
        <w:t xml:space="preserve"> </w:t>
      </w:r>
      <w:r w:rsidRPr="00166FD6">
        <w:rPr>
          <w:sz w:val="28"/>
          <w:szCs w:val="28"/>
          <w:lang w:val="uk-UA" w:eastAsia="uk-UA"/>
        </w:rPr>
        <w:t>від</w:t>
      </w:r>
      <w:r w:rsidR="009A539A" w:rsidRPr="009A539A">
        <w:rPr>
          <w:sz w:val="28"/>
          <w:szCs w:val="28"/>
          <w:lang w:val="uk-UA" w:eastAsia="uk-UA"/>
        </w:rPr>
        <w:t xml:space="preserve"> </w:t>
      </w:r>
      <w:r w:rsidRPr="00166FD6">
        <w:rPr>
          <w:sz w:val="28"/>
          <w:szCs w:val="28"/>
          <w:lang w:val="uk-UA" w:eastAsia="uk-UA"/>
        </w:rPr>
        <w:t xml:space="preserve">09.12.2023 № 3511-IX (набрав чинності 30.12.2023), яким до Закону України «Про судоустрій і статус суддів» </w:t>
      </w:r>
      <w:proofErr w:type="spellStart"/>
      <w:r w:rsidRPr="00166FD6">
        <w:rPr>
          <w:sz w:val="28"/>
          <w:szCs w:val="28"/>
          <w:lang w:val="uk-UA" w:eastAsia="uk-UA"/>
        </w:rPr>
        <w:t>внесено</w:t>
      </w:r>
      <w:proofErr w:type="spellEnd"/>
      <w:r w:rsidRPr="00166FD6">
        <w:rPr>
          <w:sz w:val="28"/>
          <w:szCs w:val="28"/>
          <w:lang w:val="uk-UA" w:eastAsia="uk-UA"/>
        </w:rPr>
        <w:t xml:space="preserve"> низку змін. Зокрема, частиною сьомою статті 102 </w:t>
      </w:r>
      <w:r w:rsidR="00F51F19">
        <w:rPr>
          <w:sz w:val="28"/>
          <w:szCs w:val="28"/>
          <w:lang w:val="uk-UA" w:eastAsia="uk-UA"/>
        </w:rPr>
        <w:t xml:space="preserve">Закону України «Про судоустрій і статус суддів» </w:t>
      </w:r>
      <w:r w:rsidRPr="00166FD6">
        <w:rPr>
          <w:sz w:val="28"/>
          <w:szCs w:val="28"/>
          <w:lang w:val="uk-UA" w:eastAsia="uk-UA"/>
        </w:rPr>
        <w:t xml:space="preserve">визначено, що розмір винагороди члена Вищої кваліфікаційної комісії суддів України </w:t>
      </w:r>
      <w:r w:rsidRPr="00166FD6">
        <w:rPr>
          <w:sz w:val="28"/>
          <w:szCs w:val="28"/>
          <w:lang w:val="uk-UA" w:eastAsia="uk-UA"/>
        </w:rPr>
        <w:lastRenderedPageBreak/>
        <w:t>встановлюється у розмірі посадового окладу судді Верховного Суду з коефіцієнтом 1,5. Розмір винагороди члена Вищої кваліфікаційної комісії суддів України, який є суддею, дорівнює сумі його суддівської винагороди, якщо така сума перевищує розмір посадового окладу судді Верховного Суду з коефіцієнтом 1,5.</w:t>
      </w:r>
    </w:p>
    <w:p w14:paraId="6913703D" w14:textId="5536DC04" w:rsidR="00166FD6" w:rsidRPr="00166FD6" w:rsidRDefault="00166FD6" w:rsidP="00166FD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66FD6">
        <w:rPr>
          <w:sz w:val="28"/>
          <w:szCs w:val="28"/>
          <w:lang w:val="uk-UA"/>
        </w:rPr>
        <w:t xml:space="preserve">Розмір посадового окладу судді Верховного Суду розраховується відповідно до пункту 3 частини третьої статті 135 Закону України «Про судоустрій і статус суддів» з урахуванням прожиткового мінімуму для працездатних осіб, розмір якого встановлено на 1 січня  календарного року. Відповідно до абзацу п’ятого статті 7 Закону України «Про Державний бюджет України на 2024 рік» прожитковий мінімум, який застосовується для визначення базового розміру посадового окладу судді, з </w:t>
      </w:r>
      <w:r w:rsidR="00336A2B">
        <w:rPr>
          <w:sz w:val="28"/>
          <w:szCs w:val="28"/>
          <w:lang w:val="uk-UA"/>
        </w:rPr>
        <w:t>0</w:t>
      </w:r>
      <w:r w:rsidRPr="00166FD6">
        <w:rPr>
          <w:sz w:val="28"/>
          <w:szCs w:val="28"/>
          <w:lang w:val="uk-UA"/>
        </w:rPr>
        <w:t>1 січня 2024 року становить 2102 гривні.</w:t>
      </w:r>
    </w:p>
    <w:p w14:paraId="29C5C0E2" w14:textId="77777777" w:rsidR="00166FD6" w:rsidRPr="00166FD6" w:rsidRDefault="00166FD6" w:rsidP="00166FD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66FD6">
        <w:rPr>
          <w:sz w:val="28"/>
          <w:szCs w:val="28"/>
          <w:lang w:val="uk-UA"/>
        </w:rPr>
        <w:t xml:space="preserve">Також </w:t>
      </w:r>
      <w:r w:rsidRPr="00166FD6">
        <w:rPr>
          <w:sz w:val="28"/>
          <w:szCs w:val="28"/>
          <w:lang w:val="uk-UA" w:eastAsia="uk-UA"/>
        </w:rPr>
        <w:t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09.12.2023 № 3511-IX виключено положення частини четвертої статті 103 Закону України «Про судоустрій і статус суддів», якою визначалось, що службу інспекторів Вищої кваліфікаційної комісії суддів України очолює керівник служби інспекторів Комісії, який підпорядковується безпосередньо Голові Вищої кваліфікаційної комісії суддів України.</w:t>
      </w:r>
    </w:p>
    <w:p w14:paraId="22856715" w14:textId="7A4C54C3" w:rsidR="00166FD6" w:rsidRPr="00166FD6" w:rsidRDefault="00166FD6" w:rsidP="00166FD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66FD6">
        <w:rPr>
          <w:sz w:val="28"/>
          <w:szCs w:val="28"/>
          <w:lang w:val="uk-UA"/>
        </w:rPr>
        <w:t>Розміри посадових окладів державних службовців Вищої кваліфікаційної комісії суддів України визначен</w:t>
      </w:r>
      <w:r w:rsidR="00336A2B">
        <w:rPr>
          <w:sz w:val="28"/>
          <w:szCs w:val="28"/>
          <w:lang w:val="uk-UA"/>
        </w:rPr>
        <w:t>о</w:t>
      </w:r>
      <w:r w:rsidRPr="00166FD6">
        <w:rPr>
          <w:sz w:val="28"/>
          <w:szCs w:val="28"/>
          <w:lang w:val="uk-UA"/>
        </w:rPr>
        <w:t xml:space="preserve"> постановою Кабінету Міністрів України</w:t>
      </w:r>
      <w:r w:rsidR="00336A2B">
        <w:rPr>
          <w:sz w:val="28"/>
          <w:szCs w:val="28"/>
          <w:lang w:val="uk-UA"/>
        </w:rPr>
        <w:t xml:space="preserve"> </w:t>
      </w:r>
      <w:r w:rsidR="006F55B9" w:rsidRPr="006F55B9">
        <w:rPr>
          <w:sz w:val="28"/>
          <w:szCs w:val="28"/>
          <w:lang w:val="uk-UA"/>
        </w:rPr>
        <w:t>від</w:t>
      </w:r>
      <w:r w:rsidR="009A539A" w:rsidRPr="009A539A">
        <w:rPr>
          <w:sz w:val="28"/>
          <w:szCs w:val="28"/>
        </w:rPr>
        <w:t xml:space="preserve"> </w:t>
      </w:r>
      <w:r w:rsidR="006F55B9" w:rsidRPr="006F55B9">
        <w:rPr>
          <w:sz w:val="28"/>
          <w:szCs w:val="28"/>
          <w:lang w:val="uk-UA"/>
        </w:rPr>
        <w:t xml:space="preserve">29.12.2023 № 1409 </w:t>
      </w:r>
      <w:r w:rsidR="006F55B9">
        <w:rPr>
          <w:sz w:val="28"/>
          <w:szCs w:val="28"/>
          <w:lang w:val="uk-UA"/>
        </w:rPr>
        <w:t>«</w:t>
      </w:r>
      <w:r w:rsidR="006F55B9" w:rsidRPr="006F55B9">
        <w:rPr>
          <w:sz w:val="28"/>
          <w:szCs w:val="28"/>
          <w:lang w:val="uk-UA"/>
        </w:rPr>
        <w:t>Питання оплати праці державних службовців на основі класифікації посад у 2024 році</w:t>
      </w:r>
      <w:r w:rsidR="006F55B9">
        <w:rPr>
          <w:sz w:val="28"/>
          <w:szCs w:val="28"/>
          <w:lang w:val="uk-UA"/>
        </w:rPr>
        <w:t>»</w:t>
      </w:r>
      <w:r w:rsidRPr="00166FD6">
        <w:rPr>
          <w:sz w:val="28"/>
          <w:szCs w:val="28"/>
          <w:shd w:val="clear" w:color="auto" w:fill="FFFFFF"/>
          <w:lang w:val="uk-UA"/>
        </w:rPr>
        <w:t>.</w:t>
      </w:r>
    </w:p>
    <w:p w14:paraId="401894B3" w14:textId="180CEB64" w:rsidR="00166FD6" w:rsidRPr="00166FD6" w:rsidRDefault="00166FD6" w:rsidP="00166FD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66FD6">
        <w:rPr>
          <w:sz w:val="28"/>
          <w:szCs w:val="28"/>
          <w:shd w:val="clear" w:color="auto" w:fill="FFFFFF"/>
          <w:lang w:val="uk-UA"/>
        </w:rPr>
        <w:t xml:space="preserve">Схеми посадових окладів працівників патронатної служби та працівників, які виконують функції з обслуговування, визначаються постановою Кабінету Міністрів України </w:t>
      </w:r>
      <w:r w:rsidRPr="00166FD6">
        <w:rPr>
          <w:sz w:val="28"/>
          <w:szCs w:val="28"/>
          <w:lang w:val="uk-UA" w:eastAsia="ru-RU"/>
        </w:rPr>
        <w:t>від 24.12.2019 № 1112 «</w:t>
      </w:r>
      <w:r w:rsidRPr="00166FD6">
        <w:rPr>
          <w:sz w:val="28"/>
          <w:szCs w:val="28"/>
          <w:shd w:val="clear" w:color="auto" w:fill="FFFFFF"/>
          <w:lang w:val="uk-UA"/>
        </w:rPr>
        <w:t>Про умови оплати праці працівників державних органів, на яких не поширюється дія Закону України «Про державну службу» (зі змінами).</w:t>
      </w:r>
      <w:r w:rsidR="006F55B9">
        <w:rPr>
          <w:sz w:val="28"/>
          <w:szCs w:val="28"/>
          <w:shd w:val="clear" w:color="auto" w:fill="FFFFFF"/>
          <w:lang w:val="uk-UA"/>
        </w:rPr>
        <w:t xml:space="preserve"> </w:t>
      </w:r>
      <w:r w:rsidRPr="00166FD6">
        <w:rPr>
          <w:sz w:val="28"/>
          <w:szCs w:val="28"/>
          <w:shd w:val="clear" w:color="auto" w:fill="FFFFFF"/>
          <w:lang w:val="uk-UA"/>
        </w:rPr>
        <w:t xml:space="preserve">Розміри посадових окладів </w:t>
      </w:r>
      <w:r w:rsidR="006F55B9">
        <w:rPr>
          <w:sz w:val="28"/>
          <w:szCs w:val="28"/>
          <w:shd w:val="clear" w:color="auto" w:fill="FFFFFF"/>
          <w:lang w:val="uk-UA"/>
        </w:rPr>
        <w:t>зазначених категорій працівників секретаріату Комісії</w:t>
      </w:r>
      <w:r w:rsidRPr="00166FD6">
        <w:rPr>
          <w:sz w:val="28"/>
          <w:szCs w:val="28"/>
          <w:shd w:val="clear" w:color="auto" w:fill="FFFFFF"/>
          <w:lang w:val="uk-UA"/>
        </w:rPr>
        <w:t xml:space="preserve"> обраховуються з урахуванням прожиткового мінімуму для працездатних осіб, розмір якого встановлено законом про Державний бюджет України на відповідний рік. А</w:t>
      </w:r>
      <w:r w:rsidRPr="00166FD6">
        <w:rPr>
          <w:sz w:val="28"/>
          <w:szCs w:val="28"/>
          <w:lang w:val="uk-UA"/>
        </w:rPr>
        <w:t>бзацом четвертим статті 7 Закону України «Про Державний бюджет України на 2024 рік» визначено, що прожитковий мінімум для працездатних осіб з</w:t>
      </w:r>
      <w:r w:rsidR="006F55B9">
        <w:rPr>
          <w:sz w:val="28"/>
          <w:szCs w:val="28"/>
          <w:lang w:val="uk-UA"/>
        </w:rPr>
        <w:t xml:space="preserve"> </w:t>
      </w:r>
      <w:r w:rsidRPr="00166FD6">
        <w:rPr>
          <w:sz w:val="28"/>
          <w:szCs w:val="28"/>
          <w:lang w:val="uk-UA"/>
        </w:rPr>
        <w:t>01 січня 2024 року становить 3028 гривень.</w:t>
      </w:r>
    </w:p>
    <w:p w14:paraId="0A0D5DB0" w14:textId="6051AF69" w:rsidR="00166FD6" w:rsidRPr="00166FD6" w:rsidRDefault="00166FD6" w:rsidP="00166FD6">
      <w:pPr>
        <w:spacing w:line="276" w:lineRule="auto"/>
        <w:ind w:firstLine="709"/>
        <w:jc w:val="both"/>
        <w:rPr>
          <w:sz w:val="28"/>
          <w:szCs w:val="28"/>
          <w:lang w:val="uk-UA" w:eastAsia="ru-RU"/>
        </w:rPr>
      </w:pPr>
      <w:r w:rsidRPr="00166FD6">
        <w:rPr>
          <w:sz w:val="28"/>
          <w:szCs w:val="28"/>
          <w:lang w:val="uk-UA"/>
        </w:rPr>
        <w:t xml:space="preserve">Умови оплати праці робітників </w:t>
      </w:r>
      <w:r w:rsidR="00336A2B">
        <w:rPr>
          <w:sz w:val="28"/>
          <w:szCs w:val="28"/>
          <w:lang w:val="uk-UA"/>
        </w:rPr>
        <w:t>с</w:t>
      </w:r>
      <w:r w:rsidRPr="00166FD6">
        <w:rPr>
          <w:sz w:val="28"/>
          <w:szCs w:val="28"/>
          <w:lang w:val="uk-UA"/>
        </w:rPr>
        <w:t xml:space="preserve">екретаріату Вищої кваліфікаційної комісії суддів України регулюються </w:t>
      </w:r>
      <w:r w:rsidRPr="00166FD6">
        <w:rPr>
          <w:sz w:val="28"/>
          <w:szCs w:val="28"/>
          <w:lang w:val="uk-UA" w:eastAsia="ru-RU"/>
        </w:rPr>
        <w:t xml:space="preserve">наказом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</w:t>
      </w:r>
      <w:r w:rsidRPr="00166FD6">
        <w:rPr>
          <w:sz w:val="28"/>
          <w:szCs w:val="28"/>
          <w:lang w:val="uk-UA" w:eastAsia="ru-RU"/>
        </w:rPr>
        <w:lastRenderedPageBreak/>
        <w:t>місцевого самоврядування та їх виконавчих органів, органів прокуратури, судів та інших органів» (зі змінами).</w:t>
      </w:r>
    </w:p>
    <w:p w14:paraId="3DCFE76E" w14:textId="1D762BA1" w:rsidR="00166FD6" w:rsidRPr="00166FD6" w:rsidRDefault="00336A2B" w:rsidP="00166FD6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ru-RU"/>
        </w:rPr>
        <w:t>У</w:t>
      </w:r>
      <w:r w:rsidR="00166FD6" w:rsidRPr="00166FD6">
        <w:rPr>
          <w:sz w:val="28"/>
          <w:szCs w:val="28"/>
          <w:lang w:val="uk-UA" w:eastAsia="ru-RU"/>
        </w:rPr>
        <w:t xml:space="preserve">раховуючи викладене, з метою приведення штатного розпису </w:t>
      </w:r>
      <w:r w:rsidR="00166FD6" w:rsidRPr="00166FD6">
        <w:rPr>
          <w:sz w:val="28"/>
          <w:szCs w:val="28"/>
          <w:lang w:val="uk-UA"/>
        </w:rPr>
        <w:t xml:space="preserve">Вищої кваліфікаційної комісії суддів України у відповідність до вказаних положень законодавства, керуючись </w:t>
      </w:r>
      <w:r w:rsidR="00166FD6" w:rsidRPr="00166FD6">
        <w:rPr>
          <w:sz w:val="28"/>
          <w:szCs w:val="28"/>
          <w:shd w:val="clear" w:color="auto" w:fill="FFFFFF"/>
          <w:lang w:val="uk-UA"/>
        </w:rPr>
        <w:t>Регламентом Вищої кваліфікаційної комісії суддів України, затвердженим рішенням Вищої кваліфікаційної комісії суддів України від 13</w:t>
      </w:r>
      <w:r>
        <w:rPr>
          <w:sz w:val="28"/>
          <w:szCs w:val="28"/>
          <w:shd w:val="clear" w:color="auto" w:fill="FFFFFF"/>
          <w:lang w:val="uk-UA"/>
        </w:rPr>
        <w:t>.10.</w:t>
      </w:r>
      <w:r w:rsidR="00166FD6" w:rsidRPr="00166FD6">
        <w:rPr>
          <w:sz w:val="28"/>
          <w:szCs w:val="28"/>
          <w:shd w:val="clear" w:color="auto" w:fill="FFFFFF"/>
          <w:lang w:val="uk-UA"/>
        </w:rPr>
        <w:t>2016 № 81/зп-16 (</w:t>
      </w:r>
      <w:r>
        <w:rPr>
          <w:sz w:val="28"/>
          <w:szCs w:val="28"/>
          <w:shd w:val="clear" w:color="auto" w:fill="FFFFFF"/>
          <w:lang w:val="uk-UA"/>
        </w:rPr>
        <w:t>у</w:t>
      </w:r>
      <w:r w:rsidR="00166FD6" w:rsidRPr="00166FD6">
        <w:rPr>
          <w:sz w:val="28"/>
          <w:szCs w:val="28"/>
          <w:shd w:val="clear" w:color="auto" w:fill="FFFFFF"/>
          <w:lang w:val="uk-UA"/>
        </w:rPr>
        <w:t xml:space="preserve"> редакції рішення Вищої кваліфікаційної комісії суддів України 19</w:t>
      </w:r>
      <w:r>
        <w:rPr>
          <w:sz w:val="28"/>
          <w:szCs w:val="28"/>
          <w:shd w:val="clear" w:color="auto" w:fill="FFFFFF"/>
          <w:lang w:val="uk-UA"/>
        </w:rPr>
        <w:t>.10.</w:t>
      </w:r>
      <w:r w:rsidR="00166FD6" w:rsidRPr="00166FD6">
        <w:rPr>
          <w:sz w:val="28"/>
          <w:szCs w:val="28"/>
          <w:shd w:val="clear" w:color="auto" w:fill="FFFFFF"/>
          <w:lang w:val="uk-UA"/>
        </w:rPr>
        <w:t>2023 №</w:t>
      </w:r>
      <w:r w:rsidR="009A539A" w:rsidRPr="009A539A">
        <w:rPr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="00166FD6" w:rsidRPr="00166FD6">
        <w:rPr>
          <w:sz w:val="28"/>
          <w:szCs w:val="28"/>
          <w:shd w:val="clear" w:color="auto" w:fill="FFFFFF"/>
          <w:lang w:val="uk-UA"/>
        </w:rPr>
        <w:t>119/зп-23, зі змінами), Вища кваліфікаційна комісія суддів України</w:t>
      </w:r>
    </w:p>
    <w:p w14:paraId="224B4F8C" w14:textId="73551B8D" w:rsidR="00277F71" w:rsidRPr="00BC4164" w:rsidRDefault="00277F71" w:rsidP="00166FD6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/>
        </w:rPr>
      </w:pPr>
    </w:p>
    <w:p w14:paraId="6C7A4759" w14:textId="77777777" w:rsidR="00EF279A" w:rsidRPr="00BC4164" w:rsidRDefault="0093521A" w:rsidP="00EF279A">
      <w:pPr>
        <w:shd w:val="clear" w:color="auto" w:fill="FFFFFF"/>
        <w:spacing w:after="240"/>
        <w:ind w:right="-102"/>
        <w:jc w:val="center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вирішила:</w:t>
      </w:r>
    </w:p>
    <w:p w14:paraId="2A10030A" w14:textId="5CD9B200" w:rsidR="00EF279A" w:rsidRPr="00BC4164" w:rsidRDefault="00336A2B" w:rsidP="00336A2B">
      <w:pPr>
        <w:shd w:val="clear" w:color="auto" w:fill="FFFFFF"/>
        <w:ind w:right="-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77F71">
        <w:rPr>
          <w:sz w:val="28"/>
          <w:szCs w:val="28"/>
          <w:lang w:val="uk-UA"/>
        </w:rPr>
        <w:t xml:space="preserve">атвердити </w:t>
      </w:r>
      <w:r w:rsidR="006F55B9">
        <w:rPr>
          <w:sz w:val="28"/>
          <w:szCs w:val="28"/>
          <w:lang w:val="uk-UA"/>
        </w:rPr>
        <w:t xml:space="preserve">структуру та </w:t>
      </w:r>
      <w:r w:rsidR="00277F71" w:rsidRPr="00166FD6">
        <w:rPr>
          <w:sz w:val="28"/>
          <w:szCs w:val="28"/>
          <w:lang w:val="uk-UA"/>
        </w:rPr>
        <w:t>штатн</w:t>
      </w:r>
      <w:r w:rsidR="00166FD6" w:rsidRPr="00166FD6">
        <w:rPr>
          <w:sz w:val="28"/>
          <w:szCs w:val="28"/>
          <w:lang w:val="uk-UA"/>
        </w:rPr>
        <w:t>ий</w:t>
      </w:r>
      <w:r w:rsidR="00277F71" w:rsidRPr="00166FD6">
        <w:rPr>
          <w:sz w:val="28"/>
          <w:szCs w:val="28"/>
          <w:lang w:val="uk-UA"/>
        </w:rPr>
        <w:t xml:space="preserve"> </w:t>
      </w:r>
      <w:r w:rsidR="00277F71" w:rsidRPr="00166FD6">
        <w:rPr>
          <w:color w:val="000000"/>
          <w:sz w:val="28"/>
          <w:szCs w:val="28"/>
          <w:lang w:val="uk-UA"/>
        </w:rPr>
        <w:t>розпис</w:t>
      </w:r>
      <w:r w:rsidR="00277F71">
        <w:rPr>
          <w:color w:val="000000"/>
          <w:sz w:val="28"/>
          <w:szCs w:val="28"/>
          <w:lang w:val="uk-UA"/>
        </w:rPr>
        <w:t xml:space="preserve"> </w:t>
      </w:r>
      <w:r w:rsidR="00277F71" w:rsidRPr="00BC4164">
        <w:rPr>
          <w:color w:val="1D1D1B"/>
          <w:sz w:val="28"/>
          <w:szCs w:val="28"/>
          <w:lang w:val="uk-UA" w:eastAsia="uk-UA"/>
        </w:rPr>
        <w:t>Вищ</w:t>
      </w:r>
      <w:r w:rsidR="00277F71">
        <w:rPr>
          <w:color w:val="1D1D1B"/>
          <w:sz w:val="28"/>
          <w:szCs w:val="28"/>
          <w:lang w:val="uk-UA" w:eastAsia="uk-UA"/>
        </w:rPr>
        <w:t>ої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кваліфікаційн</w:t>
      </w:r>
      <w:r w:rsidR="00277F71">
        <w:rPr>
          <w:color w:val="1D1D1B"/>
          <w:sz w:val="28"/>
          <w:szCs w:val="28"/>
          <w:lang w:val="uk-UA" w:eastAsia="uk-UA"/>
        </w:rPr>
        <w:t>ої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комісі</w:t>
      </w:r>
      <w:r w:rsidR="00277F71">
        <w:rPr>
          <w:color w:val="1D1D1B"/>
          <w:sz w:val="28"/>
          <w:szCs w:val="28"/>
          <w:lang w:val="uk-UA" w:eastAsia="uk-UA"/>
        </w:rPr>
        <w:t>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суддів України</w:t>
      </w:r>
      <w:r w:rsidR="00277F71">
        <w:rPr>
          <w:color w:val="1D1D1B"/>
          <w:sz w:val="28"/>
          <w:szCs w:val="28"/>
          <w:lang w:val="uk-UA" w:eastAsia="uk-UA"/>
        </w:rPr>
        <w:t xml:space="preserve"> на 202</w:t>
      </w:r>
      <w:r w:rsidR="00166FD6">
        <w:rPr>
          <w:color w:val="1D1D1B"/>
          <w:sz w:val="28"/>
          <w:szCs w:val="28"/>
          <w:lang w:val="uk-UA" w:eastAsia="uk-UA"/>
        </w:rPr>
        <w:t>4</w:t>
      </w:r>
      <w:r w:rsidR="00277F71">
        <w:rPr>
          <w:color w:val="1D1D1B"/>
          <w:sz w:val="28"/>
          <w:szCs w:val="28"/>
          <w:lang w:val="uk-UA" w:eastAsia="uk-UA"/>
        </w:rPr>
        <w:t xml:space="preserve"> рік</w:t>
      </w:r>
      <w:r w:rsidR="005A20A6" w:rsidRPr="00BC4164">
        <w:rPr>
          <w:sz w:val="28"/>
          <w:szCs w:val="28"/>
          <w:lang w:val="uk-UA"/>
        </w:rPr>
        <w:t>,</w:t>
      </w:r>
      <w:r w:rsidR="0093521A" w:rsidRPr="00BC4164">
        <w:rPr>
          <w:sz w:val="28"/>
          <w:szCs w:val="28"/>
          <w:lang w:val="uk-UA"/>
        </w:rPr>
        <w:t xml:space="preserve"> </w:t>
      </w:r>
      <w:r w:rsidR="004579DA" w:rsidRPr="00BC4164">
        <w:rPr>
          <w:sz w:val="28"/>
          <w:szCs w:val="28"/>
          <w:lang w:val="uk-UA"/>
        </w:rPr>
        <w:t xml:space="preserve">що </w:t>
      </w:r>
      <w:r w:rsidR="00657D1B" w:rsidRPr="00BC4164">
        <w:rPr>
          <w:sz w:val="28"/>
          <w:szCs w:val="28"/>
          <w:lang w:val="uk-UA"/>
        </w:rPr>
        <w:t>дода</w:t>
      </w:r>
      <w:r w:rsidR="009C693A">
        <w:rPr>
          <w:sz w:val="28"/>
          <w:szCs w:val="28"/>
          <w:lang w:val="uk-UA"/>
        </w:rPr>
        <w:t>ю</w:t>
      </w:r>
      <w:r w:rsidR="00657D1B" w:rsidRPr="00BC4164">
        <w:rPr>
          <w:sz w:val="28"/>
          <w:szCs w:val="28"/>
          <w:lang w:val="uk-UA"/>
        </w:rPr>
        <w:t>ться</w:t>
      </w:r>
      <w:r w:rsidR="00277F71">
        <w:rPr>
          <w:sz w:val="28"/>
          <w:szCs w:val="28"/>
          <w:lang w:val="uk-UA"/>
        </w:rPr>
        <w:t xml:space="preserve">, та ввести </w:t>
      </w:r>
      <w:r w:rsidR="009C693A">
        <w:rPr>
          <w:sz w:val="28"/>
          <w:szCs w:val="28"/>
          <w:lang w:val="uk-UA"/>
        </w:rPr>
        <w:t>їх</w:t>
      </w:r>
      <w:r w:rsidR="00277F71">
        <w:rPr>
          <w:sz w:val="28"/>
          <w:szCs w:val="28"/>
          <w:lang w:val="uk-UA"/>
        </w:rPr>
        <w:t xml:space="preserve"> в дію з </w:t>
      </w:r>
      <w:r w:rsidR="00166FD6">
        <w:rPr>
          <w:sz w:val="28"/>
          <w:szCs w:val="28"/>
          <w:lang w:val="uk-UA"/>
        </w:rPr>
        <w:t>01 січня 2024</w:t>
      </w:r>
      <w:r w:rsidR="00277F71">
        <w:rPr>
          <w:sz w:val="28"/>
          <w:szCs w:val="28"/>
          <w:lang w:val="uk-UA"/>
        </w:rPr>
        <w:t xml:space="preserve"> року</w:t>
      </w:r>
      <w:r w:rsidR="00657D1B" w:rsidRPr="00BC4164">
        <w:rPr>
          <w:sz w:val="28"/>
          <w:szCs w:val="28"/>
          <w:lang w:val="uk-UA"/>
        </w:rPr>
        <w:t>.</w:t>
      </w:r>
    </w:p>
    <w:p w14:paraId="026B1BDF" w14:textId="77777777" w:rsidR="00C260AB" w:rsidRPr="00BC4164" w:rsidRDefault="00C260AB" w:rsidP="00EF279A">
      <w:pPr>
        <w:shd w:val="clear" w:color="auto" w:fill="FFFFFF"/>
        <w:spacing w:line="480" w:lineRule="auto"/>
        <w:ind w:right="-1"/>
        <w:jc w:val="both"/>
        <w:rPr>
          <w:bCs/>
          <w:sz w:val="28"/>
          <w:szCs w:val="28"/>
          <w:lang w:val="uk-UA" w:eastAsia="uk-UA"/>
        </w:rPr>
      </w:pPr>
    </w:p>
    <w:p w14:paraId="6218F714" w14:textId="0AF2F919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Головуючий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754746">
        <w:rPr>
          <w:sz w:val="28"/>
          <w:szCs w:val="28"/>
          <w:lang w:val="uk-UA"/>
        </w:rPr>
        <w:tab/>
        <w:t>Р.М. Сидорович</w:t>
      </w:r>
    </w:p>
    <w:p w14:paraId="72CB9587" w14:textId="3DF9DB13"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Члени Комісії: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7571D7">
        <w:rPr>
          <w:sz w:val="28"/>
          <w:szCs w:val="28"/>
          <w:lang w:val="uk-UA"/>
        </w:rPr>
        <w:t>Я.М. Дух</w:t>
      </w:r>
    </w:p>
    <w:p w14:paraId="135CEA56" w14:textId="47AE7DF2" w:rsidR="007571D7" w:rsidRDefault="007571D7" w:rsidP="007571D7">
      <w:pPr>
        <w:shd w:val="clear" w:color="auto" w:fill="FFFFFF"/>
        <w:spacing w:line="480" w:lineRule="auto"/>
        <w:ind w:left="6372" w:right="-1" w:firstLine="708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Р.А.</w:t>
      </w:r>
      <w:r w:rsidR="009A539A" w:rsidRPr="009A539A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Кидисюк</w:t>
      </w:r>
      <w:proofErr w:type="spellEnd"/>
    </w:p>
    <w:p w14:paraId="6E96A681" w14:textId="25479863" w:rsidR="007571D7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Н.Р.</w:t>
      </w:r>
      <w:r w:rsidR="009A539A" w:rsidRPr="009A539A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Кобецька</w:t>
      </w:r>
      <w:proofErr w:type="spellEnd"/>
    </w:p>
    <w:p w14:paraId="247E84B9" w14:textId="17EAA3CA" w:rsidR="007571D7" w:rsidRPr="00BC4164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</w:t>
      </w:r>
      <w:r w:rsidRPr="00BC41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Л</w:t>
      </w:r>
      <w:r w:rsidRPr="00BC4164">
        <w:rPr>
          <w:sz w:val="28"/>
          <w:szCs w:val="28"/>
          <w:lang w:val="uk-UA"/>
        </w:rPr>
        <w:t>.</w:t>
      </w:r>
      <w:r w:rsidR="009A539A" w:rsidRPr="009A539A">
        <w:rPr>
          <w:sz w:val="28"/>
          <w:szCs w:val="28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ліуш</w:t>
      </w:r>
      <w:proofErr w:type="spellEnd"/>
    </w:p>
    <w:p w14:paraId="24B66960" w14:textId="6017F21D" w:rsidR="007571D7" w:rsidRPr="00BC4164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Р.І.</w:t>
      </w:r>
      <w:r w:rsidR="009A539A" w:rsidRPr="009A539A">
        <w:rPr>
          <w:sz w:val="28"/>
          <w:szCs w:val="28"/>
        </w:rPr>
        <w:t xml:space="preserve"> </w:t>
      </w:r>
      <w:r w:rsidRPr="00BC4164">
        <w:rPr>
          <w:sz w:val="28"/>
          <w:szCs w:val="28"/>
          <w:lang w:val="uk-UA"/>
        </w:rPr>
        <w:t>Мельник</w:t>
      </w:r>
    </w:p>
    <w:p w14:paraId="04F55C40" w14:textId="450A1CC7" w:rsidR="007571D7" w:rsidRPr="00BC4164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О.С.</w:t>
      </w:r>
      <w:r w:rsidR="009A539A" w:rsidRPr="009A539A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Омельян</w:t>
      </w:r>
      <w:proofErr w:type="spellEnd"/>
    </w:p>
    <w:p w14:paraId="53E0A498" w14:textId="7861A5A5" w:rsidR="007571D7" w:rsidRPr="00BC4164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А.В.</w:t>
      </w:r>
      <w:r w:rsidR="009A539A" w:rsidRPr="009A539A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Пасічник</w:t>
      </w:r>
    </w:p>
    <w:p w14:paraId="6C172E89" w14:textId="30B28D35" w:rsidR="007571D7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Р.Б.</w:t>
      </w:r>
      <w:r w:rsidR="009A539A" w:rsidRPr="009A539A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Сабодаш</w:t>
      </w:r>
      <w:proofErr w:type="spellEnd"/>
    </w:p>
    <w:p w14:paraId="50613D5F" w14:textId="454129F9" w:rsidR="007571D7" w:rsidRPr="00BC4164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>С.Ю.</w:t>
      </w:r>
      <w:r w:rsidR="009A539A" w:rsidRPr="009A539A">
        <w:rPr>
          <w:sz w:val="28"/>
          <w:szCs w:val="28"/>
        </w:rPr>
        <w:t xml:space="preserve"> </w:t>
      </w:r>
      <w:r w:rsidRPr="00BC4164">
        <w:rPr>
          <w:sz w:val="28"/>
          <w:szCs w:val="28"/>
          <w:lang w:val="uk-UA"/>
        </w:rPr>
        <w:t>Чумак</w:t>
      </w:r>
    </w:p>
    <w:p w14:paraId="5A9B501A" w14:textId="02127BBE" w:rsidR="007571D7" w:rsidRPr="00BC4164" w:rsidRDefault="007571D7" w:rsidP="007571D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Г.М.</w:t>
      </w:r>
      <w:r w:rsidR="009A539A" w:rsidRPr="009A539A">
        <w:rPr>
          <w:sz w:val="28"/>
          <w:szCs w:val="28"/>
        </w:rPr>
        <w:t xml:space="preserve"> </w:t>
      </w:r>
      <w:r w:rsidRPr="00BC4164">
        <w:rPr>
          <w:sz w:val="28"/>
          <w:szCs w:val="28"/>
          <w:lang w:val="uk-UA"/>
        </w:rPr>
        <w:t>Шевчук</w:t>
      </w:r>
    </w:p>
    <w:sectPr w:rsidR="007571D7" w:rsidRPr="00BC4164" w:rsidSect="00166FD6">
      <w:headerReference w:type="default" r:id="rId9"/>
      <w:headerReference w:type="first" r:id="rId10"/>
      <w:pgSz w:w="11906" w:h="16838"/>
      <w:pgMar w:top="851" w:right="567" w:bottom="851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33D95" w14:textId="77777777" w:rsidR="00D430B2" w:rsidRDefault="00D430B2">
      <w:r>
        <w:separator/>
      </w:r>
    </w:p>
  </w:endnote>
  <w:endnote w:type="continuationSeparator" w:id="0">
    <w:p w14:paraId="25CF6F91" w14:textId="77777777" w:rsidR="00D430B2" w:rsidRDefault="00D4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138CF" w14:textId="77777777" w:rsidR="00D430B2" w:rsidRDefault="00D430B2">
      <w:r>
        <w:separator/>
      </w:r>
    </w:p>
  </w:footnote>
  <w:footnote w:type="continuationSeparator" w:id="0">
    <w:p w14:paraId="1F540D15" w14:textId="77777777" w:rsidR="00D430B2" w:rsidRDefault="00D4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B7E6" w14:textId="77777777" w:rsidR="00336A2B" w:rsidRPr="001E29FE" w:rsidRDefault="00336A2B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F1102D">
      <w:rPr>
        <w:noProof/>
        <w:sz w:val="20"/>
        <w:szCs w:val="20"/>
      </w:rPr>
      <w:t>3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BB78" w14:textId="77777777" w:rsidR="00336A2B" w:rsidRPr="001E29FE" w:rsidRDefault="00336A2B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127B4"/>
    <w:rsid w:val="00013836"/>
    <w:rsid w:val="00027E31"/>
    <w:rsid w:val="0004669B"/>
    <w:rsid w:val="000C5AF6"/>
    <w:rsid w:val="0012693F"/>
    <w:rsid w:val="00140332"/>
    <w:rsid w:val="00166FD6"/>
    <w:rsid w:val="001703D4"/>
    <w:rsid w:val="001E29FE"/>
    <w:rsid w:val="00241FB7"/>
    <w:rsid w:val="0025715B"/>
    <w:rsid w:val="00275AF4"/>
    <w:rsid w:val="00277F71"/>
    <w:rsid w:val="00313336"/>
    <w:rsid w:val="0033239E"/>
    <w:rsid w:val="00336A2B"/>
    <w:rsid w:val="003610E9"/>
    <w:rsid w:val="00367582"/>
    <w:rsid w:val="003820DF"/>
    <w:rsid w:val="00393EFC"/>
    <w:rsid w:val="003C4723"/>
    <w:rsid w:val="003D0A56"/>
    <w:rsid w:val="004579DA"/>
    <w:rsid w:val="00475788"/>
    <w:rsid w:val="00482FF4"/>
    <w:rsid w:val="004F3C57"/>
    <w:rsid w:val="004F5D8D"/>
    <w:rsid w:val="005404CE"/>
    <w:rsid w:val="00545A69"/>
    <w:rsid w:val="00575FD7"/>
    <w:rsid w:val="005A20A6"/>
    <w:rsid w:val="005C67C0"/>
    <w:rsid w:val="005E6D86"/>
    <w:rsid w:val="00613F7B"/>
    <w:rsid w:val="00657D1B"/>
    <w:rsid w:val="006923F0"/>
    <w:rsid w:val="006B1EEB"/>
    <w:rsid w:val="006F55B9"/>
    <w:rsid w:val="007223AC"/>
    <w:rsid w:val="00745BF7"/>
    <w:rsid w:val="0075341C"/>
    <w:rsid w:val="00754746"/>
    <w:rsid w:val="007571D7"/>
    <w:rsid w:val="00763094"/>
    <w:rsid w:val="0078165A"/>
    <w:rsid w:val="0078566C"/>
    <w:rsid w:val="00785856"/>
    <w:rsid w:val="007A3E02"/>
    <w:rsid w:val="007C5138"/>
    <w:rsid w:val="007E17CA"/>
    <w:rsid w:val="007F0A47"/>
    <w:rsid w:val="00845B49"/>
    <w:rsid w:val="00853ABD"/>
    <w:rsid w:val="0087675C"/>
    <w:rsid w:val="0087692C"/>
    <w:rsid w:val="008A658E"/>
    <w:rsid w:val="008D6986"/>
    <w:rsid w:val="00921CD7"/>
    <w:rsid w:val="009301A1"/>
    <w:rsid w:val="0093521A"/>
    <w:rsid w:val="00964C45"/>
    <w:rsid w:val="00967394"/>
    <w:rsid w:val="009A539A"/>
    <w:rsid w:val="009C693A"/>
    <w:rsid w:val="009D0517"/>
    <w:rsid w:val="009D74D0"/>
    <w:rsid w:val="00A53300"/>
    <w:rsid w:val="00A547FF"/>
    <w:rsid w:val="00A61D2E"/>
    <w:rsid w:val="00AA4502"/>
    <w:rsid w:val="00AE1DA4"/>
    <w:rsid w:val="00B21A16"/>
    <w:rsid w:val="00B61879"/>
    <w:rsid w:val="00B80C06"/>
    <w:rsid w:val="00BC0F77"/>
    <w:rsid w:val="00BC4164"/>
    <w:rsid w:val="00BD479A"/>
    <w:rsid w:val="00C040E9"/>
    <w:rsid w:val="00C260AB"/>
    <w:rsid w:val="00C45DD3"/>
    <w:rsid w:val="00C5559A"/>
    <w:rsid w:val="00C56CFE"/>
    <w:rsid w:val="00C612FD"/>
    <w:rsid w:val="00C623BE"/>
    <w:rsid w:val="00C82F90"/>
    <w:rsid w:val="00CB0D0E"/>
    <w:rsid w:val="00D430B2"/>
    <w:rsid w:val="00D7799E"/>
    <w:rsid w:val="00D856E2"/>
    <w:rsid w:val="00E451BF"/>
    <w:rsid w:val="00EA209E"/>
    <w:rsid w:val="00EA799E"/>
    <w:rsid w:val="00EF279A"/>
    <w:rsid w:val="00F01BC1"/>
    <w:rsid w:val="00F1068C"/>
    <w:rsid w:val="00F1102D"/>
    <w:rsid w:val="00F25BDC"/>
    <w:rsid w:val="00F51F19"/>
    <w:rsid w:val="00F65918"/>
    <w:rsid w:val="00F94910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E502-B04D-4653-8930-9D8480AA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3420</Words>
  <Characters>1950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5</cp:revision>
  <cp:lastPrinted>2024-01-11T10:13:00Z</cp:lastPrinted>
  <dcterms:created xsi:type="dcterms:W3CDTF">2024-01-11T11:23:00Z</dcterms:created>
  <dcterms:modified xsi:type="dcterms:W3CDTF">2024-01-17T12:45:00Z</dcterms:modified>
</cp:coreProperties>
</file>