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6510D6A4" wp14:editId="520742F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2E321E" w:rsidRDefault="005D07EC" w:rsidP="00E66800">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14</w:t>
      </w:r>
      <w:r w:rsidR="00024E2B" w:rsidRPr="002E321E">
        <w:rPr>
          <w:rFonts w:ascii="Times New Roman" w:eastAsia="Times New Roman" w:hAnsi="Times New Roman" w:cs="Times New Roman"/>
          <w:sz w:val="26"/>
          <w:szCs w:val="26"/>
          <w:lang w:val="uk-UA" w:eastAsia="ru-RU"/>
        </w:rPr>
        <w:t xml:space="preserve"> </w:t>
      </w:r>
      <w:r w:rsidR="00EE2B7B">
        <w:rPr>
          <w:rFonts w:ascii="Times New Roman" w:eastAsia="Times New Roman" w:hAnsi="Times New Roman" w:cs="Times New Roman"/>
          <w:sz w:val="26"/>
          <w:szCs w:val="26"/>
          <w:lang w:val="uk-UA" w:eastAsia="ru-RU"/>
        </w:rPr>
        <w:t>лютого</w:t>
      </w:r>
      <w:r w:rsidR="00004062" w:rsidRPr="002E321E">
        <w:rPr>
          <w:rFonts w:ascii="Times New Roman" w:eastAsia="Times New Roman" w:hAnsi="Times New Roman" w:cs="Times New Roman"/>
          <w:sz w:val="26"/>
          <w:szCs w:val="26"/>
          <w:lang w:val="uk-UA" w:eastAsia="ru-RU"/>
        </w:rPr>
        <w:t xml:space="preserve"> 20</w:t>
      </w:r>
      <w:r w:rsidR="00C36C96" w:rsidRPr="002E321E">
        <w:rPr>
          <w:rFonts w:ascii="Times New Roman" w:eastAsia="Times New Roman" w:hAnsi="Times New Roman" w:cs="Times New Roman"/>
          <w:sz w:val="26"/>
          <w:szCs w:val="26"/>
          <w:lang w:val="uk-UA" w:eastAsia="ru-RU"/>
        </w:rPr>
        <w:t>2</w:t>
      </w:r>
      <w:r w:rsidR="00A43FE5" w:rsidRPr="002E321E">
        <w:rPr>
          <w:rFonts w:ascii="Times New Roman" w:eastAsia="Times New Roman" w:hAnsi="Times New Roman" w:cs="Times New Roman"/>
          <w:sz w:val="26"/>
          <w:szCs w:val="26"/>
          <w:lang w:val="uk-UA" w:eastAsia="ru-RU"/>
        </w:rPr>
        <w:t>4</w:t>
      </w:r>
      <w:r w:rsidR="00004062" w:rsidRPr="002E321E">
        <w:rPr>
          <w:rFonts w:ascii="Times New Roman" w:eastAsia="Times New Roman" w:hAnsi="Times New Roman" w:cs="Times New Roman"/>
          <w:sz w:val="26"/>
          <w:szCs w:val="26"/>
          <w:lang w:val="uk-UA" w:eastAsia="ru-RU"/>
        </w:rPr>
        <w:t xml:space="preserve"> р</w:t>
      </w:r>
      <w:r w:rsidR="00C36C96" w:rsidRPr="002E321E">
        <w:rPr>
          <w:rFonts w:ascii="Times New Roman" w:eastAsia="Times New Roman" w:hAnsi="Times New Roman" w:cs="Times New Roman"/>
          <w:sz w:val="26"/>
          <w:szCs w:val="26"/>
          <w:lang w:val="uk-UA" w:eastAsia="ru-RU"/>
        </w:rPr>
        <w:t>оку</w:t>
      </w:r>
      <w:r w:rsidR="00004062" w:rsidRPr="002E321E">
        <w:rPr>
          <w:rFonts w:ascii="Times New Roman" w:eastAsia="Times New Roman" w:hAnsi="Times New Roman" w:cs="Times New Roman"/>
          <w:sz w:val="26"/>
          <w:szCs w:val="26"/>
          <w:lang w:val="uk-UA" w:eastAsia="ru-RU"/>
        </w:rPr>
        <w:t xml:space="preserve"> </w:t>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004062" w:rsidRPr="002E321E">
        <w:rPr>
          <w:rFonts w:ascii="Times New Roman" w:eastAsia="Times New Roman" w:hAnsi="Times New Roman" w:cs="Times New Roman"/>
          <w:sz w:val="26"/>
          <w:szCs w:val="26"/>
          <w:lang w:val="uk-UA" w:eastAsia="ru-RU"/>
        </w:rPr>
        <w:tab/>
      </w:r>
      <w:r w:rsidR="00927C0E">
        <w:rPr>
          <w:rFonts w:ascii="Times New Roman" w:eastAsia="Times New Roman" w:hAnsi="Times New Roman" w:cs="Times New Roman"/>
          <w:sz w:val="26"/>
          <w:szCs w:val="26"/>
          <w:lang w:val="uk-UA" w:eastAsia="ru-RU"/>
        </w:rPr>
        <w:tab/>
        <w:t xml:space="preserve">     м. Київ</w:t>
      </w:r>
    </w:p>
    <w:p w:rsidR="009730EC" w:rsidRPr="002E321E" w:rsidRDefault="009730EC" w:rsidP="00E66800">
      <w:pPr>
        <w:spacing w:after="0" w:line="240" w:lineRule="auto"/>
        <w:ind w:left="-142"/>
        <w:rPr>
          <w:rFonts w:ascii="Times New Roman" w:eastAsia="Times New Roman" w:hAnsi="Times New Roman" w:cs="Times New Roman"/>
          <w:sz w:val="26"/>
          <w:szCs w:val="26"/>
          <w:lang w:val="uk-UA" w:eastAsia="ru-RU"/>
        </w:rPr>
      </w:pPr>
    </w:p>
    <w:p w:rsidR="009730EC" w:rsidRPr="00927C0E" w:rsidRDefault="00004062" w:rsidP="00E66800">
      <w:pPr>
        <w:spacing w:after="0" w:line="240" w:lineRule="auto"/>
        <w:ind w:left="-142"/>
        <w:jc w:val="center"/>
        <w:rPr>
          <w:rFonts w:ascii="Times New Roman" w:eastAsia="Times New Roman" w:hAnsi="Times New Roman" w:cs="Times New Roman"/>
          <w:bCs/>
          <w:sz w:val="26"/>
          <w:szCs w:val="26"/>
          <w:u w:val="single"/>
          <w:lang w:val="uk-UA" w:eastAsia="ru-RU"/>
        </w:rPr>
      </w:pPr>
      <w:r w:rsidRPr="002E321E">
        <w:rPr>
          <w:rFonts w:ascii="Times New Roman" w:eastAsia="Times New Roman" w:hAnsi="Times New Roman" w:cs="Times New Roman"/>
          <w:bCs/>
          <w:sz w:val="26"/>
          <w:szCs w:val="26"/>
          <w:lang w:val="uk-UA" w:eastAsia="ru-RU"/>
        </w:rPr>
        <w:t xml:space="preserve">Р І Ш Е Н </w:t>
      </w:r>
      <w:proofErr w:type="spellStart"/>
      <w:r w:rsidRPr="002E321E">
        <w:rPr>
          <w:rFonts w:ascii="Times New Roman" w:eastAsia="Times New Roman" w:hAnsi="Times New Roman" w:cs="Times New Roman"/>
          <w:bCs/>
          <w:sz w:val="26"/>
          <w:szCs w:val="26"/>
          <w:lang w:val="uk-UA" w:eastAsia="ru-RU"/>
        </w:rPr>
        <w:t>Н</w:t>
      </w:r>
      <w:proofErr w:type="spellEnd"/>
      <w:r w:rsidRPr="002E321E">
        <w:rPr>
          <w:rFonts w:ascii="Times New Roman" w:eastAsia="Times New Roman" w:hAnsi="Times New Roman" w:cs="Times New Roman"/>
          <w:bCs/>
          <w:sz w:val="26"/>
          <w:szCs w:val="26"/>
          <w:lang w:val="uk-UA" w:eastAsia="ru-RU"/>
        </w:rPr>
        <w:t xml:space="preserve"> Я № </w:t>
      </w:r>
      <w:r w:rsidR="00927C0E">
        <w:rPr>
          <w:rFonts w:ascii="Times New Roman" w:eastAsia="Times New Roman" w:hAnsi="Times New Roman" w:cs="Times New Roman"/>
          <w:bCs/>
          <w:sz w:val="26"/>
          <w:szCs w:val="26"/>
          <w:u w:val="single"/>
          <w:lang w:val="uk-UA" w:eastAsia="ru-RU"/>
        </w:rPr>
        <w:t>60/зп-24</w:t>
      </w:r>
    </w:p>
    <w:p w:rsidR="00F36D0E" w:rsidRPr="002E321E" w:rsidRDefault="00F36D0E" w:rsidP="00E66800">
      <w:pPr>
        <w:spacing w:after="0" w:line="240" w:lineRule="auto"/>
        <w:ind w:left="-142"/>
        <w:rPr>
          <w:rFonts w:ascii="Times New Roman" w:eastAsia="Times New Roman" w:hAnsi="Times New Roman" w:cs="Times New Roman"/>
          <w:bCs/>
          <w:sz w:val="26"/>
          <w:szCs w:val="26"/>
          <w:lang w:val="uk-UA" w:eastAsia="ru-RU"/>
        </w:rPr>
      </w:pPr>
    </w:p>
    <w:p w:rsidR="008120AE" w:rsidRPr="002E321E" w:rsidRDefault="008120AE" w:rsidP="00E66800">
      <w:pPr>
        <w:spacing w:after="0" w:line="240" w:lineRule="auto"/>
        <w:ind w:left="-142"/>
        <w:jc w:val="both"/>
        <w:rPr>
          <w:rFonts w:ascii="Times New Roman" w:eastAsia="Times New Roman" w:hAnsi="Times New Roman" w:cs="Times New Roman"/>
          <w:bCs/>
          <w:sz w:val="26"/>
          <w:szCs w:val="26"/>
          <w:lang w:val="uk-UA" w:eastAsia="ru-RU"/>
        </w:rPr>
      </w:pPr>
      <w:r w:rsidRPr="002E321E">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2E321E">
        <w:rPr>
          <w:rFonts w:ascii="Times New Roman" w:eastAsia="Times New Roman" w:hAnsi="Times New Roman" w:cs="Times New Roman"/>
          <w:bCs/>
          <w:sz w:val="26"/>
          <w:szCs w:val="26"/>
          <w:lang w:val="uk-UA" w:eastAsia="ru-RU"/>
        </w:rPr>
        <w:t xml:space="preserve">складі </w:t>
      </w:r>
      <w:r w:rsidR="006551F3" w:rsidRPr="002E321E">
        <w:rPr>
          <w:rFonts w:ascii="Times New Roman" w:eastAsia="Times New Roman" w:hAnsi="Times New Roman" w:cs="Times New Roman"/>
          <w:bCs/>
          <w:sz w:val="26"/>
          <w:szCs w:val="26"/>
          <w:lang w:val="uk-UA" w:eastAsia="ru-RU"/>
        </w:rPr>
        <w:t>Д</w:t>
      </w:r>
      <w:r w:rsidR="005045C8" w:rsidRPr="002E321E">
        <w:rPr>
          <w:rFonts w:ascii="Times New Roman" w:eastAsia="Times New Roman" w:hAnsi="Times New Roman" w:cs="Times New Roman"/>
          <w:bCs/>
          <w:sz w:val="26"/>
          <w:szCs w:val="26"/>
          <w:lang w:val="uk-UA" w:eastAsia="ru-RU"/>
        </w:rPr>
        <w:t>ругої палати</w:t>
      </w:r>
      <w:r w:rsidRPr="002E321E">
        <w:rPr>
          <w:rFonts w:ascii="Times New Roman" w:eastAsia="Times New Roman" w:hAnsi="Times New Roman" w:cs="Times New Roman"/>
          <w:bCs/>
          <w:sz w:val="26"/>
          <w:szCs w:val="26"/>
          <w:lang w:val="uk-UA" w:eastAsia="ru-RU"/>
        </w:rPr>
        <w:t>:</w:t>
      </w:r>
    </w:p>
    <w:p w:rsidR="00F36D0E" w:rsidRPr="002E321E" w:rsidRDefault="00F36D0E" w:rsidP="00E66800">
      <w:pPr>
        <w:spacing w:after="0" w:line="240" w:lineRule="auto"/>
        <w:ind w:left="-142"/>
        <w:jc w:val="both"/>
        <w:rPr>
          <w:rFonts w:ascii="Times New Roman" w:eastAsia="Times New Roman" w:hAnsi="Times New Roman" w:cs="Times New Roman"/>
          <w:bCs/>
          <w:sz w:val="26"/>
          <w:szCs w:val="26"/>
          <w:lang w:val="uk-UA" w:eastAsia="ru-RU"/>
        </w:rPr>
      </w:pPr>
    </w:p>
    <w:p w:rsidR="00A43FE5" w:rsidRPr="002E321E" w:rsidRDefault="00A43FE5" w:rsidP="00E66800">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головуючого – </w:t>
      </w:r>
      <w:r w:rsidR="008A6C7D" w:rsidRPr="002E321E">
        <w:rPr>
          <w:rFonts w:ascii="Times New Roman" w:eastAsia="Times New Roman" w:hAnsi="Times New Roman" w:cs="Times New Roman"/>
          <w:sz w:val="26"/>
          <w:szCs w:val="26"/>
          <w:lang w:val="uk-UA" w:eastAsia="ar-SA"/>
        </w:rPr>
        <w:t>Чумака С.Ю.</w:t>
      </w:r>
      <w:r w:rsidRPr="002E321E">
        <w:rPr>
          <w:rFonts w:ascii="Times New Roman" w:eastAsia="Times New Roman" w:hAnsi="Times New Roman" w:cs="Times New Roman"/>
          <w:sz w:val="26"/>
          <w:szCs w:val="26"/>
          <w:lang w:val="uk-UA" w:eastAsia="ar-SA"/>
        </w:rPr>
        <w:t xml:space="preserve">, </w:t>
      </w:r>
    </w:p>
    <w:p w:rsidR="00A43FE5" w:rsidRPr="002E321E" w:rsidRDefault="00A43FE5" w:rsidP="00E66800">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p>
    <w:p w:rsidR="008120AE" w:rsidRPr="002E321E" w:rsidRDefault="00A43FE5" w:rsidP="00E66800">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членів Комісії: </w:t>
      </w:r>
      <w:proofErr w:type="spellStart"/>
      <w:r w:rsidRPr="002E321E">
        <w:rPr>
          <w:rFonts w:ascii="Times New Roman" w:eastAsia="Times New Roman" w:hAnsi="Times New Roman" w:cs="Times New Roman"/>
          <w:sz w:val="26"/>
          <w:szCs w:val="26"/>
          <w:lang w:val="uk-UA" w:eastAsia="ar-SA"/>
        </w:rPr>
        <w:t>Волкової</w:t>
      </w:r>
      <w:proofErr w:type="spellEnd"/>
      <w:r w:rsidRPr="002E321E">
        <w:rPr>
          <w:rFonts w:ascii="Times New Roman" w:eastAsia="Times New Roman" w:hAnsi="Times New Roman" w:cs="Times New Roman"/>
          <w:sz w:val="26"/>
          <w:szCs w:val="26"/>
          <w:lang w:val="uk-UA" w:eastAsia="ar-SA"/>
        </w:rPr>
        <w:t xml:space="preserve"> Л.М., </w:t>
      </w:r>
      <w:r w:rsidR="00F70C73" w:rsidRPr="002E321E">
        <w:rPr>
          <w:rFonts w:ascii="Times New Roman" w:eastAsia="Times New Roman" w:hAnsi="Times New Roman" w:cs="Times New Roman"/>
          <w:sz w:val="26"/>
          <w:szCs w:val="26"/>
          <w:lang w:val="uk-UA" w:eastAsia="ar-SA"/>
        </w:rPr>
        <w:t xml:space="preserve">Духа Я.М., </w:t>
      </w:r>
      <w:proofErr w:type="spellStart"/>
      <w:r w:rsidRPr="002E321E">
        <w:rPr>
          <w:rFonts w:ascii="Times New Roman" w:eastAsia="Times New Roman" w:hAnsi="Times New Roman" w:cs="Times New Roman"/>
          <w:sz w:val="26"/>
          <w:szCs w:val="26"/>
          <w:lang w:val="uk-UA" w:eastAsia="ar-SA"/>
        </w:rPr>
        <w:t>Кидисюка</w:t>
      </w:r>
      <w:proofErr w:type="spellEnd"/>
      <w:r w:rsidRPr="002E321E">
        <w:rPr>
          <w:rFonts w:ascii="Times New Roman" w:eastAsia="Times New Roman" w:hAnsi="Times New Roman" w:cs="Times New Roman"/>
          <w:sz w:val="26"/>
          <w:szCs w:val="26"/>
          <w:lang w:val="uk-UA" w:eastAsia="ar-SA"/>
        </w:rPr>
        <w:t xml:space="preserve"> Р.А. (доповідач), </w:t>
      </w:r>
      <w:proofErr w:type="spellStart"/>
      <w:r w:rsidRPr="002E321E">
        <w:rPr>
          <w:rFonts w:ascii="Times New Roman" w:eastAsia="Times New Roman" w:hAnsi="Times New Roman" w:cs="Times New Roman"/>
          <w:sz w:val="26"/>
          <w:szCs w:val="26"/>
          <w:lang w:val="uk-UA" w:eastAsia="ar-SA"/>
        </w:rPr>
        <w:t>Коліуша</w:t>
      </w:r>
      <w:proofErr w:type="spellEnd"/>
      <w:r w:rsidRPr="002E321E">
        <w:rPr>
          <w:rFonts w:ascii="Times New Roman" w:eastAsia="Times New Roman" w:hAnsi="Times New Roman" w:cs="Times New Roman"/>
          <w:sz w:val="26"/>
          <w:szCs w:val="26"/>
          <w:lang w:val="uk-UA" w:eastAsia="ar-SA"/>
        </w:rPr>
        <w:t xml:space="preserve"> О.Л., </w:t>
      </w:r>
      <w:proofErr w:type="spellStart"/>
      <w:r w:rsidRPr="002E321E">
        <w:rPr>
          <w:rFonts w:ascii="Times New Roman" w:eastAsia="Times New Roman" w:hAnsi="Times New Roman" w:cs="Times New Roman"/>
          <w:sz w:val="26"/>
          <w:szCs w:val="26"/>
          <w:lang w:val="uk-UA" w:eastAsia="ar-SA"/>
        </w:rPr>
        <w:t>Омельяна</w:t>
      </w:r>
      <w:proofErr w:type="spellEnd"/>
      <w:r w:rsidRPr="002E321E">
        <w:rPr>
          <w:rFonts w:ascii="Times New Roman" w:eastAsia="Times New Roman" w:hAnsi="Times New Roman" w:cs="Times New Roman"/>
          <w:sz w:val="26"/>
          <w:szCs w:val="26"/>
          <w:lang w:val="uk-UA" w:eastAsia="ar-SA"/>
        </w:rPr>
        <w:t xml:space="preserve"> О.С., </w:t>
      </w:r>
      <w:proofErr w:type="spellStart"/>
      <w:r w:rsidRPr="002E321E">
        <w:rPr>
          <w:rFonts w:ascii="Times New Roman" w:eastAsia="Times New Roman" w:hAnsi="Times New Roman" w:cs="Times New Roman"/>
          <w:sz w:val="26"/>
          <w:szCs w:val="26"/>
          <w:lang w:val="uk-UA" w:eastAsia="ar-SA"/>
        </w:rPr>
        <w:t>Сабодаша</w:t>
      </w:r>
      <w:proofErr w:type="spellEnd"/>
      <w:r w:rsidRPr="002E321E">
        <w:rPr>
          <w:rFonts w:ascii="Times New Roman" w:eastAsia="Times New Roman" w:hAnsi="Times New Roman" w:cs="Times New Roman"/>
          <w:sz w:val="26"/>
          <w:szCs w:val="26"/>
          <w:lang w:val="uk-UA" w:eastAsia="ar-SA"/>
        </w:rPr>
        <w:t xml:space="preserve"> Р.Б.,</w:t>
      </w:r>
    </w:p>
    <w:p w:rsidR="00A43FE5" w:rsidRPr="002E321E" w:rsidRDefault="00A43FE5" w:rsidP="00E66800">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2E321E" w:rsidRDefault="006551F3" w:rsidP="00E66800">
      <w:pPr>
        <w:autoSpaceDE w:val="0"/>
        <w:autoSpaceDN w:val="0"/>
        <w:adjustRightInd w:val="0"/>
        <w:spacing w:after="0" w:line="240" w:lineRule="auto"/>
        <w:ind w:left="-142"/>
        <w:jc w:val="both"/>
        <w:rPr>
          <w:rFonts w:ascii="Times New Roman" w:hAnsi="Times New Roman" w:cs="Times New Roman"/>
          <w:bCs/>
          <w:sz w:val="26"/>
          <w:szCs w:val="26"/>
          <w:lang w:val="uk-UA"/>
        </w:rPr>
      </w:pPr>
      <w:r w:rsidRPr="002E321E">
        <w:rPr>
          <w:rFonts w:ascii="Times New Roman" w:hAnsi="Times New Roman" w:cs="Times New Roman"/>
          <w:sz w:val="26"/>
          <w:szCs w:val="26"/>
          <w:lang w:val="uk-UA"/>
        </w:rPr>
        <w:t xml:space="preserve">розглянувши </w:t>
      </w:r>
      <w:r w:rsidR="005857FD" w:rsidRPr="002E321E">
        <w:rPr>
          <w:rFonts w:ascii="Times New Roman" w:hAnsi="Times New Roman" w:cs="Times New Roman"/>
          <w:bCs/>
          <w:sz w:val="26"/>
          <w:szCs w:val="26"/>
          <w:lang w:val="uk-UA"/>
        </w:rPr>
        <w:t xml:space="preserve">питання </w:t>
      </w:r>
      <w:r w:rsidR="005857FD" w:rsidRPr="002E321E">
        <w:rPr>
          <w:rFonts w:ascii="Times New Roman" w:hAnsi="Times New Roman" w:cs="Times New Roman"/>
          <w:sz w:val="26"/>
          <w:szCs w:val="26"/>
          <w:lang w:val="uk-UA"/>
        </w:rPr>
        <w:t>про</w:t>
      </w:r>
      <w:r w:rsidR="00013AC5" w:rsidRPr="002E321E">
        <w:rPr>
          <w:rFonts w:ascii="Times New Roman" w:hAnsi="Times New Roman" w:cs="Times New Roman"/>
          <w:sz w:val="26"/>
          <w:szCs w:val="26"/>
          <w:lang w:val="uk-UA"/>
        </w:rPr>
        <w:t xml:space="preserve"> відрядження судді</w:t>
      </w:r>
      <w:r w:rsidR="00EA3038" w:rsidRPr="002E321E">
        <w:rPr>
          <w:rFonts w:ascii="Times New Roman" w:hAnsi="Times New Roman" w:cs="Times New Roman"/>
          <w:sz w:val="26"/>
          <w:szCs w:val="26"/>
          <w:lang w:val="uk-UA"/>
        </w:rPr>
        <w:t>в</w:t>
      </w:r>
      <w:r w:rsidRPr="002E321E">
        <w:rPr>
          <w:rFonts w:ascii="Times New Roman" w:hAnsi="Times New Roman" w:cs="Times New Roman"/>
          <w:sz w:val="26"/>
          <w:szCs w:val="26"/>
          <w:lang w:val="uk-UA"/>
        </w:rPr>
        <w:t xml:space="preserve"> </w:t>
      </w:r>
      <w:r w:rsidR="005045C8" w:rsidRPr="002E321E">
        <w:rPr>
          <w:rFonts w:ascii="Times New Roman" w:hAnsi="Times New Roman" w:cs="Times New Roman"/>
          <w:sz w:val="26"/>
          <w:szCs w:val="26"/>
          <w:lang w:val="uk-UA"/>
        </w:rPr>
        <w:t xml:space="preserve">до </w:t>
      </w:r>
      <w:r w:rsidR="00A43FE5" w:rsidRPr="002E321E">
        <w:rPr>
          <w:rFonts w:ascii="Times New Roman" w:hAnsi="Times New Roman" w:cs="Times New Roman"/>
          <w:sz w:val="26"/>
          <w:szCs w:val="26"/>
          <w:lang w:val="uk-UA"/>
        </w:rPr>
        <w:t>Рівненського окружного адміністративного суду</w:t>
      </w:r>
      <w:r w:rsidR="00C36C96" w:rsidRPr="002E321E">
        <w:rPr>
          <w:rFonts w:ascii="Times New Roman" w:hAnsi="Times New Roman" w:cs="Times New Roman"/>
          <w:sz w:val="26"/>
          <w:szCs w:val="26"/>
          <w:lang w:val="uk-UA"/>
        </w:rPr>
        <w:t>,</w:t>
      </w:r>
    </w:p>
    <w:p w:rsidR="00F36D0E" w:rsidRPr="002E321E" w:rsidRDefault="00F36D0E" w:rsidP="00E66800">
      <w:pPr>
        <w:tabs>
          <w:tab w:val="left" w:pos="8222"/>
        </w:tabs>
        <w:autoSpaceDE w:val="0"/>
        <w:autoSpaceDN w:val="0"/>
        <w:adjustRightInd w:val="0"/>
        <w:spacing w:after="0" w:line="240" w:lineRule="auto"/>
        <w:ind w:left="-142"/>
        <w:jc w:val="both"/>
        <w:rPr>
          <w:rFonts w:ascii="Times New Roman" w:hAnsi="Times New Roman" w:cs="Times New Roman"/>
          <w:b/>
          <w:bCs/>
          <w:sz w:val="26"/>
          <w:szCs w:val="26"/>
          <w:lang w:val="uk-UA"/>
        </w:rPr>
      </w:pPr>
    </w:p>
    <w:p w:rsidR="008120AE" w:rsidRPr="002E321E" w:rsidRDefault="008120AE" w:rsidP="00E66800">
      <w:pPr>
        <w:autoSpaceDE w:val="0"/>
        <w:autoSpaceDN w:val="0"/>
        <w:adjustRightInd w:val="0"/>
        <w:spacing w:after="0" w:line="240" w:lineRule="auto"/>
        <w:ind w:left="-142"/>
        <w:jc w:val="center"/>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встановила:</w:t>
      </w:r>
    </w:p>
    <w:p w:rsidR="008120AE" w:rsidRPr="002E321E" w:rsidRDefault="008120AE" w:rsidP="00E66800">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EA3038" w:rsidRPr="002E321E" w:rsidRDefault="00BB423D"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Д</w:t>
      </w:r>
      <w:r w:rsidR="00EA3038" w:rsidRPr="002E321E">
        <w:rPr>
          <w:rFonts w:ascii="Times New Roman" w:hAnsi="Times New Roman" w:cs="Times New Roman"/>
          <w:bCs/>
          <w:sz w:val="26"/>
          <w:szCs w:val="26"/>
          <w:lang w:val="uk-UA"/>
        </w:rPr>
        <w:t xml:space="preserve">о Вищої кваліфікаційної комісії суддів України </w:t>
      </w:r>
      <w:r w:rsidR="00E619DD" w:rsidRPr="002E321E">
        <w:rPr>
          <w:rFonts w:ascii="Times New Roman" w:hAnsi="Times New Roman" w:cs="Times New Roman"/>
          <w:bCs/>
          <w:sz w:val="26"/>
          <w:szCs w:val="26"/>
          <w:lang w:val="uk-UA"/>
        </w:rPr>
        <w:t>20</w:t>
      </w:r>
      <w:r w:rsidRPr="002E321E">
        <w:rPr>
          <w:rFonts w:ascii="Times New Roman" w:hAnsi="Times New Roman" w:cs="Times New Roman"/>
          <w:bCs/>
          <w:sz w:val="26"/>
          <w:szCs w:val="26"/>
          <w:lang w:val="uk-UA"/>
        </w:rPr>
        <w:t xml:space="preserve"> </w:t>
      </w:r>
      <w:r w:rsidR="00E619DD" w:rsidRPr="002E321E">
        <w:rPr>
          <w:rFonts w:ascii="Times New Roman" w:hAnsi="Times New Roman" w:cs="Times New Roman"/>
          <w:bCs/>
          <w:sz w:val="26"/>
          <w:szCs w:val="26"/>
          <w:lang w:val="uk-UA"/>
        </w:rPr>
        <w:t>грудн</w:t>
      </w:r>
      <w:r w:rsidRPr="002E321E">
        <w:rPr>
          <w:rFonts w:ascii="Times New Roman" w:hAnsi="Times New Roman" w:cs="Times New Roman"/>
          <w:bCs/>
          <w:sz w:val="26"/>
          <w:szCs w:val="26"/>
          <w:lang w:val="uk-UA"/>
        </w:rPr>
        <w:t xml:space="preserve">я 2023 року </w:t>
      </w:r>
      <w:r w:rsidR="00087F21" w:rsidRPr="002E321E">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E619DD" w:rsidRPr="002E321E">
        <w:rPr>
          <w:rFonts w:ascii="Times New Roman" w:hAnsi="Times New Roman" w:cs="Times New Roman"/>
          <w:sz w:val="26"/>
          <w:szCs w:val="26"/>
          <w:lang w:val="uk-UA"/>
        </w:rPr>
        <w:t>Рівненського окружного адміністративного суду</w:t>
      </w:r>
      <w:r w:rsidR="00087F21" w:rsidRPr="002E321E">
        <w:rPr>
          <w:rFonts w:ascii="Times New Roman" w:hAnsi="Times New Roman" w:cs="Times New Roman"/>
          <w:bCs/>
          <w:sz w:val="26"/>
          <w:szCs w:val="26"/>
          <w:lang w:val="uk-UA"/>
        </w:rPr>
        <w:t xml:space="preserve"> у зв’язку з надмірн</w:t>
      </w:r>
      <w:r w:rsidR="00E619DD" w:rsidRPr="002E321E">
        <w:rPr>
          <w:rFonts w:ascii="Times New Roman" w:hAnsi="Times New Roman" w:cs="Times New Roman"/>
          <w:bCs/>
          <w:sz w:val="26"/>
          <w:szCs w:val="26"/>
          <w:lang w:val="uk-UA"/>
        </w:rPr>
        <w:t>им</w:t>
      </w:r>
      <w:r w:rsidR="00087F21" w:rsidRPr="002E321E">
        <w:rPr>
          <w:rFonts w:ascii="Times New Roman" w:hAnsi="Times New Roman" w:cs="Times New Roman"/>
          <w:bCs/>
          <w:sz w:val="26"/>
          <w:szCs w:val="26"/>
          <w:lang w:val="uk-UA"/>
        </w:rPr>
        <w:t xml:space="preserve"> рівн</w:t>
      </w:r>
      <w:r w:rsidR="00E619DD" w:rsidRPr="002E321E">
        <w:rPr>
          <w:rFonts w:ascii="Times New Roman" w:hAnsi="Times New Roman" w:cs="Times New Roman"/>
          <w:bCs/>
          <w:sz w:val="26"/>
          <w:szCs w:val="26"/>
          <w:lang w:val="uk-UA"/>
        </w:rPr>
        <w:t>ем</w:t>
      </w:r>
      <w:r w:rsidR="00087F21" w:rsidRPr="002E321E">
        <w:rPr>
          <w:rFonts w:ascii="Times New Roman" w:hAnsi="Times New Roman" w:cs="Times New Roman"/>
          <w:bCs/>
          <w:sz w:val="26"/>
          <w:szCs w:val="26"/>
          <w:lang w:val="uk-UA"/>
        </w:rPr>
        <w:t xml:space="preserve"> судового навантаження</w:t>
      </w:r>
      <w:r w:rsidR="00E619DD" w:rsidRPr="002E321E">
        <w:rPr>
          <w:rFonts w:ascii="Times New Roman" w:hAnsi="Times New Roman" w:cs="Times New Roman"/>
          <w:bCs/>
          <w:sz w:val="26"/>
          <w:szCs w:val="26"/>
          <w:lang w:val="uk-UA"/>
        </w:rPr>
        <w:t xml:space="preserve"> в ньому</w:t>
      </w:r>
      <w:r w:rsidR="00EA3038" w:rsidRPr="002E321E">
        <w:rPr>
          <w:rFonts w:ascii="Times New Roman" w:hAnsi="Times New Roman" w:cs="Times New Roman"/>
          <w:bCs/>
          <w:sz w:val="26"/>
          <w:szCs w:val="26"/>
          <w:lang w:val="uk-UA"/>
        </w:rPr>
        <w:t>.</w:t>
      </w:r>
    </w:p>
    <w:p w:rsidR="00A57CFA" w:rsidRPr="002E321E" w:rsidRDefault="00A57CFA"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За даними звітності ДСА України за </w:t>
      </w:r>
      <w:r w:rsidR="00E619DD" w:rsidRPr="002E321E">
        <w:rPr>
          <w:rFonts w:ascii="Times New Roman" w:hAnsi="Times New Roman" w:cs="Times New Roman"/>
          <w:bCs/>
          <w:sz w:val="26"/>
          <w:szCs w:val="26"/>
          <w:lang w:val="uk-UA"/>
        </w:rPr>
        <w:t>9 місяців</w:t>
      </w:r>
      <w:r w:rsidRPr="002E321E">
        <w:rPr>
          <w:rFonts w:ascii="Times New Roman" w:hAnsi="Times New Roman" w:cs="Times New Roman"/>
          <w:bCs/>
          <w:sz w:val="26"/>
          <w:szCs w:val="26"/>
          <w:lang w:val="uk-UA"/>
        </w:rPr>
        <w:t xml:space="preserve"> 2023 року, середня кількість днів, необхідних для розгляду справ та матеріалів, що надійшли до </w:t>
      </w:r>
      <w:r w:rsidR="00E619DD" w:rsidRPr="002E321E">
        <w:rPr>
          <w:rFonts w:ascii="Times New Roman" w:hAnsi="Times New Roman" w:cs="Times New Roman"/>
          <w:bCs/>
          <w:sz w:val="26"/>
          <w:szCs w:val="26"/>
          <w:lang w:val="uk-UA"/>
        </w:rPr>
        <w:t>окружних адміністративних</w:t>
      </w:r>
      <w:r w:rsidRPr="002E321E">
        <w:rPr>
          <w:rFonts w:ascii="Times New Roman" w:hAnsi="Times New Roman" w:cs="Times New Roman"/>
          <w:bCs/>
          <w:sz w:val="26"/>
          <w:szCs w:val="26"/>
          <w:lang w:val="uk-UA"/>
        </w:rPr>
        <w:t xml:space="preserve"> судів, по Україні становить </w:t>
      </w:r>
      <w:r w:rsidR="00E619DD" w:rsidRPr="002E321E">
        <w:rPr>
          <w:rFonts w:ascii="Times New Roman" w:hAnsi="Times New Roman" w:cs="Times New Roman"/>
          <w:bCs/>
          <w:sz w:val="26"/>
          <w:szCs w:val="26"/>
          <w:lang w:val="uk-UA"/>
        </w:rPr>
        <w:t>1</w:t>
      </w:r>
      <w:r w:rsidR="00747D42" w:rsidRPr="00927C0E">
        <w:rPr>
          <w:rFonts w:ascii="Times New Roman" w:hAnsi="Times New Roman" w:cs="Times New Roman"/>
          <w:bCs/>
          <w:sz w:val="26"/>
          <w:szCs w:val="26"/>
        </w:rPr>
        <w:t xml:space="preserve"> </w:t>
      </w:r>
      <w:r w:rsidR="00E619DD" w:rsidRPr="002E321E">
        <w:rPr>
          <w:rFonts w:ascii="Times New Roman" w:hAnsi="Times New Roman" w:cs="Times New Roman"/>
          <w:bCs/>
          <w:sz w:val="26"/>
          <w:szCs w:val="26"/>
          <w:lang w:val="uk-UA"/>
        </w:rPr>
        <w:t>033</w:t>
      </w:r>
      <w:r w:rsidRPr="002E321E">
        <w:rPr>
          <w:rFonts w:ascii="Times New Roman" w:hAnsi="Times New Roman" w:cs="Times New Roman"/>
          <w:bCs/>
          <w:sz w:val="26"/>
          <w:szCs w:val="26"/>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619DD" w:rsidRPr="002E321E" w:rsidRDefault="00E619DD"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Рівненському окружному адміністративному суді визначено 17 посад суддів. Фактично перебувають на посадах 17 суддів.</w:t>
      </w:r>
    </w:p>
    <w:p w:rsidR="00A57CFA" w:rsidRPr="002E321E" w:rsidRDefault="00E619DD"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У Рівненському окружному адміністративному суді </w:t>
      </w:r>
      <w:r w:rsidR="00A57CFA" w:rsidRPr="002E321E">
        <w:rPr>
          <w:rFonts w:ascii="Times New Roman" w:hAnsi="Times New Roman" w:cs="Times New Roman"/>
          <w:bCs/>
          <w:sz w:val="26"/>
          <w:szCs w:val="26"/>
          <w:lang w:val="uk-UA"/>
        </w:rPr>
        <w:t xml:space="preserve">середня кількість днів, необхідних для розгляду справ, які надійшли за звітний період, одним повноважним суддею, становить </w:t>
      </w:r>
      <w:r w:rsidRPr="002E321E">
        <w:rPr>
          <w:rFonts w:ascii="Times New Roman" w:hAnsi="Times New Roman" w:cs="Times New Roman"/>
          <w:bCs/>
          <w:sz w:val="26"/>
          <w:szCs w:val="26"/>
          <w:lang w:val="uk-UA"/>
        </w:rPr>
        <w:t>3</w:t>
      </w:r>
      <w:r w:rsidR="002E321E"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055</w:t>
      </w:r>
      <w:r w:rsidR="00A57CFA" w:rsidRPr="002E321E">
        <w:rPr>
          <w:rFonts w:ascii="Times New Roman" w:hAnsi="Times New Roman" w:cs="Times New Roman"/>
          <w:bCs/>
          <w:sz w:val="26"/>
          <w:szCs w:val="26"/>
          <w:lang w:val="uk-UA"/>
        </w:rPr>
        <w:t xml:space="preserve"> днів</w:t>
      </w:r>
      <w:r w:rsidRPr="002E321E">
        <w:rPr>
          <w:rFonts w:ascii="Times New Roman" w:hAnsi="Times New Roman" w:cs="Times New Roman"/>
          <w:bCs/>
          <w:sz w:val="26"/>
          <w:szCs w:val="26"/>
          <w:lang w:val="uk-UA"/>
        </w:rPr>
        <w:t xml:space="preserve"> на одного суддю</w:t>
      </w:r>
      <w:r w:rsidR="00A57CFA" w:rsidRPr="002E321E">
        <w:rPr>
          <w:rFonts w:ascii="Times New Roman" w:hAnsi="Times New Roman" w:cs="Times New Roman"/>
          <w:bCs/>
          <w:sz w:val="26"/>
          <w:szCs w:val="26"/>
          <w:lang w:val="uk-UA"/>
        </w:rPr>
        <w:t xml:space="preserve">, тобто </w:t>
      </w:r>
      <w:r w:rsidRPr="002E321E">
        <w:rPr>
          <w:rFonts w:ascii="Times New Roman" w:hAnsi="Times New Roman" w:cs="Times New Roman"/>
          <w:bCs/>
          <w:sz w:val="26"/>
          <w:szCs w:val="26"/>
          <w:lang w:val="uk-UA"/>
        </w:rPr>
        <w:t xml:space="preserve">перевищує </w:t>
      </w:r>
      <w:r w:rsidR="00A57CFA" w:rsidRPr="002E321E">
        <w:rPr>
          <w:rFonts w:ascii="Times New Roman" w:hAnsi="Times New Roman" w:cs="Times New Roman"/>
          <w:bCs/>
          <w:sz w:val="26"/>
          <w:szCs w:val="26"/>
          <w:lang w:val="uk-UA"/>
        </w:rPr>
        <w:t xml:space="preserve">середній показник по Україні, що свідчить про наявність у суді надмірного </w:t>
      </w:r>
      <w:r w:rsidRPr="002E321E">
        <w:rPr>
          <w:rFonts w:ascii="Times New Roman" w:hAnsi="Times New Roman" w:cs="Times New Roman"/>
          <w:bCs/>
          <w:sz w:val="26"/>
          <w:szCs w:val="26"/>
          <w:lang w:val="uk-UA"/>
        </w:rPr>
        <w:t xml:space="preserve">рівня судового </w:t>
      </w:r>
      <w:r w:rsidR="00A57CFA" w:rsidRPr="002E321E">
        <w:rPr>
          <w:rFonts w:ascii="Times New Roman" w:hAnsi="Times New Roman" w:cs="Times New Roman"/>
          <w:bCs/>
          <w:sz w:val="26"/>
          <w:szCs w:val="26"/>
          <w:lang w:val="uk-UA"/>
        </w:rPr>
        <w:t>навантаження.</w:t>
      </w:r>
    </w:p>
    <w:p w:rsidR="00A57CFA" w:rsidRPr="002E321E" w:rsidRDefault="00A57CFA"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 xml:space="preserve">У повідомленні ДСА України зазначено, що відрядження </w:t>
      </w:r>
      <w:r w:rsidR="002E321E" w:rsidRPr="002E321E">
        <w:rPr>
          <w:rFonts w:ascii="Times New Roman" w:hAnsi="Times New Roman" w:cs="Times New Roman"/>
          <w:bCs/>
          <w:sz w:val="26"/>
          <w:szCs w:val="26"/>
          <w:lang w:val="uk-UA"/>
        </w:rPr>
        <w:t>трьох</w:t>
      </w:r>
      <w:r w:rsidRPr="002E321E">
        <w:rPr>
          <w:rFonts w:ascii="Times New Roman" w:hAnsi="Times New Roman" w:cs="Times New Roman"/>
          <w:bCs/>
          <w:sz w:val="26"/>
          <w:szCs w:val="26"/>
          <w:lang w:val="uk-UA"/>
        </w:rPr>
        <w:t xml:space="preserve"> судді</w:t>
      </w:r>
      <w:r w:rsidR="004856E9" w:rsidRPr="002E321E">
        <w:rPr>
          <w:rFonts w:ascii="Times New Roman" w:hAnsi="Times New Roman" w:cs="Times New Roman"/>
          <w:bCs/>
          <w:sz w:val="26"/>
          <w:szCs w:val="26"/>
          <w:lang w:val="uk-UA"/>
        </w:rPr>
        <w:t>в</w:t>
      </w:r>
      <w:r w:rsidRPr="002E321E">
        <w:rPr>
          <w:rFonts w:ascii="Times New Roman" w:hAnsi="Times New Roman" w:cs="Times New Roman"/>
          <w:bCs/>
          <w:sz w:val="26"/>
          <w:szCs w:val="26"/>
          <w:lang w:val="uk-UA"/>
        </w:rPr>
        <w:t xml:space="preserve"> до </w:t>
      </w:r>
      <w:r w:rsidR="004856E9" w:rsidRPr="002E321E">
        <w:rPr>
          <w:rFonts w:ascii="Times New Roman" w:hAnsi="Times New Roman" w:cs="Times New Roman"/>
          <w:bCs/>
          <w:sz w:val="26"/>
          <w:szCs w:val="26"/>
          <w:lang w:val="uk-UA"/>
        </w:rPr>
        <w:t>Рівненського окружного</w:t>
      </w:r>
      <w:r w:rsidRPr="002E321E">
        <w:rPr>
          <w:rFonts w:ascii="Times New Roman" w:hAnsi="Times New Roman" w:cs="Times New Roman"/>
          <w:bCs/>
          <w:sz w:val="26"/>
          <w:szCs w:val="26"/>
          <w:lang w:val="uk-UA"/>
        </w:rPr>
        <w:t xml:space="preserve"> </w:t>
      </w:r>
      <w:r w:rsidR="004856E9" w:rsidRPr="002E321E">
        <w:rPr>
          <w:rFonts w:ascii="Times New Roman" w:hAnsi="Times New Roman" w:cs="Times New Roman"/>
          <w:bCs/>
          <w:sz w:val="26"/>
          <w:szCs w:val="26"/>
          <w:lang w:val="uk-UA"/>
        </w:rPr>
        <w:t xml:space="preserve">адміністративного </w:t>
      </w:r>
      <w:r w:rsidRPr="002E321E">
        <w:rPr>
          <w:rFonts w:ascii="Times New Roman" w:hAnsi="Times New Roman" w:cs="Times New Roman"/>
          <w:bCs/>
          <w:sz w:val="26"/>
          <w:szCs w:val="26"/>
          <w:lang w:val="uk-UA"/>
        </w:rPr>
        <w:t xml:space="preserve">суду дозволить </w:t>
      </w:r>
      <w:r w:rsidR="004856E9" w:rsidRPr="002E321E">
        <w:rPr>
          <w:rFonts w:ascii="Times New Roman" w:hAnsi="Times New Roman" w:cs="Times New Roman"/>
          <w:bCs/>
          <w:sz w:val="26"/>
          <w:szCs w:val="26"/>
          <w:lang w:val="uk-UA"/>
        </w:rPr>
        <w:t xml:space="preserve">частково </w:t>
      </w:r>
      <w:r w:rsidRPr="002E321E">
        <w:rPr>
          <w:rFonts w:ascii="Times New Roman" w:hAnsi="Times New Roman" w:cs="Times New Roman"/>
          <w:bCs/>
          <w:sz w:val="26"/>
          <w:szCs w:val="26"/>
          <w:lang w:val="uk-UA"/>
        </w:rPr>
        <w:t>врегулювати рівень судового навантаження в цьому суді. За такої умови середня кількість днів, необхідних для</w:t>
      </w:r>
      <w:r w:rsidR="004856E9" w:rsidRPr="002E321E">
        <w:rPr>
          <w:rFonts w:ascii="Times New Roman" w:hAnsi="Times New Roman" w:cs="Times New Roman"/>
          <w:bCs/>
          <w:sz w:val="26"/>
          <w:szCs w:val="26"/>
          <w:lang w:val="uk-UA"/>
        </w:rPr>
        <w:t xml:space="preserve"> розгляду справ, становитиме 2</w:t>
      </w:r>
      <w:r w:rsidR="002E321E" w:rsidRPr="002E321E">
        <w:rPr>
          <w:rFonts w:ascii="Times New Roman" w:hAnsi="Times New Roman" w:cs="Times New Roman"/>
          <w:bCs/>
          <w:sz w:val="26"/>
          <w:szCs w:val="26"/>
          <w:lang w:val="uk-UA"/>
        </w:rPr>
        <w:t xml:space="preserve"> </w:t>
      </w:r>
      <w:r w:rsidR="004856E9" w:rsidRPr="002E321E">
        <w:rPr>
          <w:rFonts w:ascii="Times New Roman" w:hAnsi="Times New Roman" w:cs="Times New Roman"/>
          <w:bCs/>
          <w:sz w:val="26"/>
          <w:szCs w:val="26"/>
          <w:lang w:val="uk-UA"/>
        </w:rPr>
        <w:t>516</w:t>
      </w:r>
      <w:r w:rsidRPr="002E321E">
        <w:rPr>
          <w:rFonts w:ascii="Times New Roman" w:hAnsi="Times New Roman" w:cs="Times New Roman"/>
          <w:bCs/>
          <w:sz w:val="26"/>
          <w:szCs w:val="26"/>
          <w:lang w:val="uk-UA"/>
        </w:rPr>
        <w:t xml:space="preserve"> днів.</w:t>
      </w:r>
    </w:p>
    <w:p w:rsidR="00FB16C1" w:rsidRPr="002E321E" w:rsidRDefault="00BB423D"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lastRenderedPageBreak/>
        <w:t>Ч</w:t>
      </w:r>
      <w:r w:rsidR="00FB16C1" w:rsidRPr="002E321E">
        <w:rPr>
          <w:rFonts w:ascii="Times New Roman" w:hAnsi="Times New Roman" w:cs="Times New Roman"/>
          <w:bCs/>
          <w:sz w:val="26"/>
          <w:szCs w:val="26"/>
          <w:lang w:val="uk-UA"/>
        </w:rPr>
        <w:t>астин</w:t>
      </w:r>
      <w:r w:rsidRPr="002E321E">
        <w:rPr>
          <w:rFonts w:ascii="Times New Roman" w:hAnsi="Times New Roman" w:cs="Times New Roman"/>
          <w:bCs/>
          <w:sz w:val="26"/>
          <w:szCs w:val="26"/>
          <w:lang w:val="uk-UA"/>
        </w:rPr>
        <w:t>ою</w:t>
      </w:r>
      <w:r w:rsidR="00FB16C1" w:rsidRPr="002E321E">
        <w:rPr>
          <w:rFonts w:ascii="Times New Roman" w:hAnsi="Times New Roman" w:cs="Times New Roman"/>
          <w:bCs/>
          <w:sz w:val="26"/>
          <w:szCs w:val="26"/>
          <w:lang w:val="uk-UA"/>
        </w:rPr>
        <w:t xml:space="preserve"> першо</w:t>
      </w:r>
      <w:r w:rsidRPr="002E321E">
        <w:rPr>
          <w:rFonts w:ascii="Times New Roman" w:hAnsi="Times New Roman" w:cs="Times New Roman"/>
          <w:bCs/>
          <w:sz w:val="26"/>
          <w:szCs w:val="26"/>
          <w:lang w:val="uk-UA"/>
        </w:rPr>
        <w:t>ю</w:t>
      </w:r>
      <w:r w:rsidR="00FB16C1" w:rsidRPr="002E321E">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2E321E">
        <w:rPr>
          <w:rFonts w:ascii="Times New Roman" w:hAnsi="Times New Roman" w:cs="Times New Roman"/>
          <w:bCs/>
          <w:sz w:val="26"/>
          <w:szCs w:val="26"/>
          <w:lang w:val="uk-UA"/>
        </w:rPr>
        <w:t xml:space="preserve"> передбачено</w:t>
      </w:r>
      <w:r w:rsidR="00FB16C1" w:rsidRPr="002E321E">
        <w:rPr>
          <w:rFonts w:ascii="Times New Roman" w:hAnsi="Times New Roman" w:cs="Times New Roman"/>
          <w:bCs/>
          <w:sz w:val="26"/>
          <w:szCs w:val="26"/>
          <w:lang w:val="uk-UA"/>
        </w:rPr>
        <w:t>,</w:t>
      </w:r>
      <w:r w:rsidRPr="002E321E">
        <w:rPr>
          <w:rFonts w:ascii="Times New Roman" w:hAnsi="Times New Roman" w:cs="Times New Roman"/>
          <w:bCs/>
          <w:sz w:val="26"/>
          <w:szCs w:val="26"/>
          <w:lang w:val="uk-UA"/>
        </w:rPr>
        <w:t xml:space="preserve"> що</w:t>
      </w:r>
      <w:r w:rsidR="00FB16C1" w:rsidRPr="002E321E">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2E321E" w:rsidRDefault="00FB16C1"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2E321E" w:rsidRDefault="004A0BB0" w:rsidP="00E66800">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2E321E">
        <w:rPr>
          <w:rFonts w:ascii="Times New Roman" w:hAnsi="Times New Roman" w:cs="Times New Roman"/>
          <w:bCs/>
          <w:sz w:val="26"/>
          <w:szCs w:val="26"/>
          <w:lang w:val="uk-UA"/>
        </w:rPr>
        <w:t>Відповідно до протоколу розподілу між членами Комісії</w:t>
      </w:r>
      <w:r w:rsidR="00940A5B"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від 2</w:t>
      </w:r>
      <w:r w:rsidR="004856E9" w:rsidRPr="002E321E">
        <w:rPr>
          <w:rFonts w:ascii="Times New Roman" w:hAnsi="Times New Roman" w:cs="Times New Roman"/>
          <w:bCs/>
          <w:sz w:val="26"/>
          <w:szCs w:val="26"/>
          <w:lang w:val="uk-UA"/>
        </w:rPr>
        <w:t>0</w:t>
      </w:r>
      <w:r w:rsidRPr="002E321E">
        <w:rPr>
          <w:rFonts w:ascii="Times New Roman" w:hAnsi="Times New Roman" w:cs="Times New Roman"/>
          <w:bCs/>
          <w:sz w:val="26"/>
          <w:szCs w:val="26"/>
          <w:lang w:val="uk-UA"/>
        </w:rPr>
        <w:t xml:space="preserve"> </w:t>
      </w:r>
      <w:r w:rsidR="004856E9" w:rsidRPr="002E321E">
        <w:rPr>
          <w:rFonts w:ascii="Times New Roman" w:hAnsi="Times New Roman" w:cs="Times New Roman"/>
          <w:bCs/>
          <w:sz w:val="26"/>
          <w:szCs w:val="26"/>
          <w:lang w:val="uk-UA"/>
        </w:rPr>
        <w:t>грудня</w:t>
      </w:r>
      <w:r w:rsidR="00940A5B"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2023 року матеріали про відрядження судді</w:t>
      </w:r>
      <w:r w:rsidR="00A51A3C" w:rsidRPr="002E321E">
        <w:rPr>
          <w:rFonts w:ascii="Times New Roman" w:hAnsi="Times New Roman" w:cs="Times New Roman"/>
          <w:bCs/>
          <w:sz w:val="26"/>
          <w:szCs w:val="26"/>
          <w:lang w:val="uk-UA"/>
        </w:rPr>
        <w:t>в</w:t>
      </w:r>
      <w:r w:rsidRPr="002E321E">
        <w:rPr>
          <w:rFonts w:ascii="Times New Roman" w:hAnsi="Times New Roman" w:cs="Times New Roman"/>
          <w:bCs/>
          <w:sz w:val="26"/>
          <w:szCs w:val="26"/>
          <w:lang w:val="uk-UA"/>
        </w:rPr>
        <w:t xml:space="preserve"> до </w:t>
      </w:r>
      <w:r w:rsidR="004856E9" w:rsidRPr="002E321E">
        <w:rPr>
          <w:rFonts w:ascii="Times New Roman" w:hAnsi="Times New Roman" w:cs="Times New Roman"/>
          <w:sz w:val="26"/>
          <w:szCs w:val="26"/>
          <w:lang w:val="uk-UA"/>
        </w:rPr>
        <w:t>Рівненського окружного адміністративного суду</w:t>
      </w:r>
      <w:r w:rsidR="004856E9" w:rsidRPr="002E321E">
        <w:rPr>
          <w:rFonts w:ascii="Times New Roman" w:hAnsi="Times New Roman" w:cs="Times New Roman"/>
          <w:bCs/>
          <w:sz w:val="26"/>
          <w:szCs w:val="26"/>
          <w:lang w:val="uk-UA"/>
        </w:rPr>
        <w:t xml:space="preserve"> </w:t>
      </w:r>
      <w:r w:rsidRPr="002E321E">
        <w:rPr>
          <w:rFonts w:ascii="Times New Roman" w:hAnsi="Times New Roman" w:cs="Times New Roman"/>
          <w:bCs/>
          <w:sz w:val="26"/>
          <w:szCs w:val="26"/>
          <w:lang w:val="uk-UA"/>
        </w:rPr>
        <w:t xml:space="preserve">передано члену Комісії </w:t>
      </w:r>
      <w:proofErr w:type="spellStart"/>
      <w:r w:rsidRPr="002E321E">
        <w:rPr>
          <w:rFonts w:ascii="Times New Roman" w:hAnsi="Times New Roman" w:cs="Times New Roman"/>
          <w:bCs/>
          <w:sz w:val="26"/>
          <w:szCs w:val="26"/>
          <w:lang w:val="uk-UA"/>
        </w:rPr>
        <w:t>Кидисюку</w:t>
      </w:r>
      <w:proofErr w:type="spellEnd"/>
      <w:r w:rsidRPr="002E321E">
        <w:rPr>
          <w:rFonts w:ascii="Times New Roman" w:hAnsi="Times New Roman" w:cs="Times New Roman"/>
          <w:bCs/>
          <w:sz w:val="26"/>
          <w:szCs w:val="26"/>
          <w:lang w:val="uk-UA"/>
        </w:rPr>
        <w:t xml:space="preserve"> Р.А.</w:t>
      </w:r>
    </w:p>
    <w:p w:rsidR="00682E40"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 xml:space="preserve">Рішенням Комісії у складі Другої палати </w:t>
      </w:r>
      <w:r w:rsidR="00682E40">
        <w:rPr>
          <w:rFonts w:ascii="Times New Roman" w:hAnsi="Times New Roman" w:cs="Times New Roman"/>
          <w:bCs/>
          <w:sz w:val="26"/>
          <w:szCs w:val="26"/>
          <w:lang w:val="uk-UA"/>
        </w:rPr>
        <w:t>від 1</w:t>
      </w:r>
      <w:r w:rsidR="00682E40" w:rsidRPr="00682E40">
        <w:rPr>
          <w:rFonts w:ascii="Times New Roman" w:hAnsi="Times New Roman" w:cs="Times New Roman"/>
          <w:bCs/>
          <w:sz w:val="26"/>
          <w:szCs w:val="26"/>
          <w:lang w:val="uk-UA"/>
        </w:rPr>
        <w:t>7</w:t>
      </w:r>
      <w:r w:rsidR="00682E40">
        <w:rPr>
          <w:rFonts w:ascii="Times New Roman" w:hAnsi="Times New Roman" w:cs="Times New Roman"/>
          <w:bCs/>
          <w:sz w:val="26"/>
          <w:szCs w:val="26"/>
          <w:lang w:val="uk-UA"/>
        </w:rPr>
        <w:t xml:space="preserve"> січня </w:t>
      </w:r>
      <w:r w:rsidR="00682E40" w:rsidRPr="00682E40">
        <w:rPr>
          <w:rFonts w:ascii="Times New Roman" w:hAnsi="Times New Roman" w:cs="Times New Roman"/>
          <w:bCs/>
          <w:sz w:val="26"/>
          <w:szCs w:val="26"/>
          <w:lang w:val="uk-UA"/>
        </w:rPr>
        <w:t>2024</w:t>
      </w:r>
      <w:r w:rsidR="00682E40">
        <w:rPr>
          <w:rFonts w:ascii="Times New Roman" w:hAnsi="Times New Roman" w:cs="Times New Roman"/>
          <w:bCs/>
          <w:sz w:val="26"/>
          <w:szCs w:val="26"/>
          <w:lang w:val="uk-UA"/>
        </w:rPr>
        <w:t xml:space="preserve"> року </w:t>
      </w:r>
      <w:r w:rsidR="00682E40" w:rsidRPr="00682E40">
        <w:rPr>
          <w:rFonts w:ascii="Times New Roman" w:hAnsi="Times New Roman" w:cs="Times New Roman"/>
          <w:bCs/>
          <w:sz w:val="26"/>
          <w:szCs w:val="26"/>
          <w:lang w:val="uk-UA"/>
        </w:rPr>
        <w:t>№</w:t>
      </w:r>
      <w:r w:rsidR="00682E40">
        <w:rPr>
          <w:rFonts w:ascii="Times New Roman" w:hAnsi="Times New Roman" w:cs="Times New Roman"/>
          <w:bCs/>
          <w:sz w:val="26"/>
          <w:szCs w:val="26"/>
          <w:lang w:val="uk-UA"/>
        </w:rPr>
        <w:t xml:space="preserve"> </w:t>
      </w:r>
      <w:r w:rsidR="00682E40" w:rsidRPr="00682E40">
        <w:rPr>
          <w:rFonts w:ascii="Times New Roman" w:hAnsi="Times New Roman" w:cs="Times New Roman"/>
          <w:bCs/>
          <w:sz w:val="26"/>
          <w:szCs w:val="26"/>
          <w:lang w:val="uk-UA"/>
        </w:rPr>
        <w:t>4/пс-24</w:t>
      </w:r>
      <w:r w:rsidR="00682E40">
        <w:rPr>
          <w:rFonts w:ascii="Times New Roman" w:hAnsi="Times New Roman" w:cs="Times New Roman"/>
          <w:bCs/>
          <w:sz w:val="26"/>
          <w:szCs w:val="26"/>
          <w:lang w:val="uk-UA"/>
        </w:rPr>
        <w:t xml:space="preserve"> </w:t>
      </w:r>
      <w:proofErr w:type="spellStart"/>
      <w:r w:rsidR="00682E40">
        <w:rPr>
          <w:rFonts w:ascii="Times New Roman" w:hAnsi="Times New Roman" w:cs="Times New Roman"/>
          <w:bCs/>
          <w:sz w:val="26"/>
          <w:szCs w:val="26"/>
          <w:lang w:val="uk-UA"/>
        </w:rPr>
        <w:t>в</w:t>
      </w:r>
      <w:r w:rsidR="00682E40" w:rsidRPr="00682E40">
        <w:rPr>
          <w:rFonts w:ascii="Times New Roman" w:hAnsi="Times New Roman" w:cs="Times New Roman"/>
          <w:bCs/>
          <w:sz w:val="26"/>
          <w:szCs w:val="26"/>
          <w:lang w:val="uk-UA"/>
        </w:rPr>
        <w:t>нес</w:t>
      </w:r>
      <w:r w:rsidR="00682E40">
        <w:rPr>
          <w:rFonts w:ascii="Times New Roman" w:hAnsi="Times New Roman" w:cs="Times New Roman"/>
          <w:bCs/>
          <w:sz w:val="26"/>
          <w:szCs w:val="26"/>
          <w:lang w:val="uk-UA"/>
        </w:rPr>
        <w:t>ено</w:t>
      </w:r>
      <w:proofErr w:type="spellEnd"/>
      <w:r w:rsidR="00682E40" w:rsidRPr="00682E40">
        <w:rPr>
          <w:rFonts w:ascii="Times New Roman" w:hAnsi="Times New Roman" w:cs="Times New Roman"/>
          <w:bCs/>
          <w:sz w:val="26"/>
          <w:szCs w:val="26"/>
          <w:lang w:val="uk-UA"/>
        </w:rPr>
        <w:t xml:space="preserve"> до Вищої ради правосуддя подання з рекомендацією на відрядження до Рівненського окружного адміністративного суду для здійснення правосуддя судді Запорізького окружного адміністративного суду </w:t>
      </w:r>
      <w:proofErr w:type="spellStart"/>
      <w:r w:rsidR="00682E40" w:rsidRPr="00682E40">
        <w:rPr>
          <w:rFonts w:ascii="Times New Roman" w:hAnsi="Times New Roman" w:cs="Times New Roman"/>
          <w:bCs/>
          <w:sz w:val="26"/>
          <w:szCs w:val="26"/>
          <w:lang w:val="uk-UA"/>
        </w:rPr>
        <w:t>Дуляницької</w:t>
      </w:r>
      <w:proofErr w:type="spellEnd"/>
      <w:r w:rsidR="00682E40" w:rsidRPr="00682E40">
        <w:rPr>
          <w:rFonts w:ascii="Times New Roman" w:hAnsi="Times New Roman" w:cs="Times New Roman"/>
          <w:bCs/>
          <w:sz w:val="26"/>
          <w:szCs w:val="26"/>
          <w:lang w:val="uk-UA"/>
        </w:rPr>
        <w:t xml:space="preserve"> Світлани</w:t>
      </w:r>
      <w:r w:rsidR="00682E40">
        <w:rPr>
          <w:rFonts w:ascii="Times New Roman" w:hAnsi="Times New Roman" w:cs="Times New Roman"/>
          <w:bCs/>
          <w:sz w:val="26"/>
          <w:szCs w:val="26"/>
          <w:lang w:val="uk-UA"/>
        </w:rPr>
        <w:t xml:space="preserve"> Мефодіївни строком</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на</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один</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рік,</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а</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також</w:t>
      </w:r>
      <w:r w:rsidR="00682E40" w:rsidRPr="00573392">
        <w:rPr>
          <w:rFonts w:ascii="Times New Roman" w:hAnsi="Times New Roman" w:cs="Times New Roman"/>
          <w:bCs/>
          <w:sz w:val="24"/>
          <w:szCs w:val="24"/>
          <w:lang w:val="uk-UA"/>
        </w:rPr>
        <w:t xml:space="preserve"> </w:t>
      </w:r>
      <w:r w:rsidR="00682E40">
        <w:rPr>
          <w:rFonts w:ascii="Times New Roman" w:hAnsi="Times New Roman" w:cs="Times New Roman"/>
          <w:bCs/>
          <w:sz w:val="26"/>
          <w:szCs w:val="26"/>
          <w:lang w:val="uk-UA"/>
        </w:rPr>
        <w:t>п</w:t>
      </w:r>
      <w:r w:rsidR="00682E40" w:rsidRPr="00682E40">
        <w:rPr>
          <w:rFonts w:ascii="Times New Roman" w:hAnsi="Times New Roman" w:cs="Times New Roman"/>
          <w:bCs/>
          <w:sz w:val="26"/>
          <w:szCs w:val="26"/>
          <w:lang w:val="uk-UA"/>
        </w:rPr>
        <w:t>родовж</w:t>
      </w:r>
      <w:r w:rsidR="00682E40">
        <w:rPr>
          <w:rFonts w:ascii="Times New Roman" w:hAnsi="Times New Roman" w:cs="Times New Roman"/>
          <w:bCs/>
          <w:sz w:val="26"/>
          <w:szCs w:val="26"/>
          <w:lang w:val="uk-UA"/>
        </w:rPr>
        <w:t>ено</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строк</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розгляду</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питання</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про</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відрядження</w:t>
      </w:r>
      <w:r w:rsidR="00682E40" w:rsidRPr="00573392">
        <w:rPr>
          <w:rFonts w:ascii="Times New Roman" w:hAnsi="Times New Roman" w:cs="Times New Roman"/>
          <w:bCs/>
          <w:sz w:val="24"/>
          <w:szCs w:val="24"/>
          <w:lang w:val="uk-UA"/>
        </w:rPr>
        <w:t xml:space="preserve"> </w:t>
      </w:r>
      <w:r w:rsidR="00682E40" w:rsidRPr="00682E40">
        <w:rPr>
          <w:rFonts w:ascii="Times New Roman" w:hAnsi="Times New Roman" w:cs="Times New Roman"/>
          <w:bCs/>
          <w:sz w:val="26"/>
          <w:szCs w:val="26"/>
          <w:lang w:val="uk-UA"/>
        </w:rPr>
        <w:t>двох суддів до Рівненського окружного адміністративного суду до 14 лютого 2024 року.</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Вищої</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ради</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правосуддя</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від</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24</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січня</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2017</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року</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54/0/15-1</w:t>
      </w:r>
      <w:r w:rsidRPr="00573392">
        <w:rPr>
          <w:rFonts w:ascii="Times New Roman" w:hAnsi="Times New Roman" w:cs="Times New Roman"/>
          <w:bCs/>
          <w:sz w:val="26"/>
          <w:szCs w:val="26"/>
          <w:lang w:val="uk-UA"/>
        </w:rPr>
        <w:t>7</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(далі</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w:t>
      </w:r>
      <w:r w:rsidRPr="00573392">
        <w:rPr>
          <w:rFonts w:ascii="Times New Roman" w:hAnsi="Times New Roman" w:cs="Times New Roman"/>
          <w:bCs/>
          <w:sz w:val="24"/>
          <w:szCs w:val="24"/>
          <w:lang w:val="uk-UA"/>
        </w:rPr>
        <w:t xml:space="preserve"> </w:t>
      </w:r>
      <w:r w:rsidRPr="00F3619C">
        <w:rPr>
          <w:rFonts w:ascii="Times New Roman" w:hAnsi="Times New Roman" w:cs="Times New Roman"/>
          <w:bCs/>
          <w:sz w:val="26"/>
          <w:szCs w:val="26"/>
          <w:lang w:val="uk-UA"/>
        </w:rPr>
        <w:t xml:space="preserve">Порядок), на офіційному </w:t>
      </w:r>
      <w:proofErr w:type="spellStart"/>
      <w:r w:rsidRPr="00F3619C">
        <w:rPr>
          <w:rFonts w:ascii="Times New Roman" w:hAnsi="Times New Roman" w:cs="Times New Roman"/>
          <w:bCs/>
          <w:sz w:val="26"/>
          <w:szCs w:val="26"/>
          <w:lang w:val="uk-UA"/>
        </w:rPr>
        <w:t>вебсайті</w:t>
      </w:r>
      <w:proofErr w:type="spellEnd"/>
      <w:r w:rsidRPr="00F3619C">
        <w:rPr>
          <w:rFonts w:ascii="Times New Roman" w:hAnsi="Times New Roman" w:cs="Times New Roman"/>
          <w:bCs/>
          <w:sz w:val="26"/>
          <w:szCs w:val="26"/>
          <w:lang w:val="uk-UA"/>
        </w:rPr>
        <w:t xml:space="preserve"> Вищої кваліфікаційної комісії суддів України розміщено оголошення про розгляд питання щодо внесення подання про відрядження суддів до </w:t>
      </w:r>
      <w:r w:rsidR="00682E40">
        <w:rPr>
          <w:rFonts w:ascii="Times New Roman" w:hAnsi="Times New Roman" w:cs="Times New Roman"/>
          <w:bCs/>
          <w:sz w:val="26"/>
          <w:szCs w:val="26"/>
          <w:lang w:val="uk-UA"/>
        </w:rPr>
        <w:t>Рівненського окружного адміністративного суду</w:t>
      </w:r>
      <w:r w:rsidRPr="00F3619C">
        <w:rPr>
          <w:rFonts w:ascii="Times New Roman" w:hAnsi="Times New Roman" w:cs="Times New Roman"/>
          <w:bCs/>
          <w:sz w:val="26"/>
          <w:szCs w:val="26"/>
          <w:lang w:val="uk-UA"/>
        </w:rPr>
        <w:t>.</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 xml:space="preserve">Протягом зазначеного в оголошенні строку жоден суддя не надав згоди на відрядження до </w:t>
      </w:r>
      <w:r w:rsidR="00682E40">
        <w:rPr>
          <w:rFonts w:ascii="Times New Roman" w:hAnsi="Times New Roman" w:cs="Times New Roman"/>
          <w:bCs/>
          <w:sz w:val="26"/>
          <w:szCs w:val="26"/>
          <w:lang w:val="uk-UA"/>
        </w:rPr>
        <w:t>Рівненського окружного адміністративного суду</w:t>
      </w:r>
      <w:r w:rsidRPr="00F3619C">
        <w:rPr>
          <w:rFonts w:ascii="Times New Roman" w:hAnsi="Times New Roman" w:cs="Times New Roman"/>
          <w:bCs/>
          <w:sz w:val="26"/>
          <w:szCs w:val="26"/>
          <w:lang w:val="uk-UA"/>
        </w:rPr>
        <w:t>.</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F3619C" w:rsidRDefault="00B40968"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w:t>
      </w:r>
      <w:r w:rsidR="00F3619C" w:rsidRPr="00F3619C">
        <w:rPr>
          <w:rFonts w:ascii="Times New Roman" w:hAnsi="Times New Roman" w:cs="Times New Roman"/>
          <w:bCs/>
          <w:sz w:val="26"/>
          <w:szCs w:val="26"/>
          <w:lang w:val="uk-UA"/>
        </w:rPr>
        <w:t xml:space="preserve"> абзац</w:t>
      </w:r>
      <w:r>
        <w:rPr>
          <w:rFonts w:ascii="Times New Roman" w:hAnsi="Times New Roman" w:cs="Times New Roman"/>
          <w:bCs/>
          <w:sz w:val="26"/>
          <w:szCs w:val="26"/>
          <w:lang w:val="uk-UA"/>
        </w:rPr>
        <w:t>у</w:t>
      </w:r>
      <w:r w:rsidR="00F3619C" w:rsidRPr="00F3619C">
        <w:rPr>
          <w:rFonts w:ascii="Times New Roman" w:hAnsi="Times New Roman" w:cs="Times New Roman"/>
          <w:bCs/>
          <w:sz w:val="26"/>
          <w:szCs w:val="26"/>
          <w:lang w:val="uk-UA"/>
        </w:rPr>
        <w:t xml:space="preserve"> друг</w:t>
      </w:r>
      <w:r>
        <w:rPr>
          <w:rFonts w:ascii="Times New Roman" w:hAnsi="Times New Roman" w:cs="Times New Roman"/>
          <w:bCs/>
          <w:sz w:val="26"/>
          <w:szCs w:val="26"/>
          <w:lang w:val="uk-UA"/>
        </w:rPr>
        <w:t>ого</w:t>
      </w:r>
      <w:r w:rsidR="00F3619C" w:rsidRPr="00F3619C">
        <w:rPr>
          <w:rFonts w:ascii="Times New Roman" w:hAnsi="Times New Roman" w:cs="Times New Roman"/>
          <w:bCs/>
          <w:sz w:val="26"/>
          <w:szCs w:val="26"/>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Урахувавши, що строк розгляду питання про відрядження</w:t>
      </w:r>
      <w:r w:rsidR="00B40968">
        <w:rPr>
          <w:rFonts w:ascii="Times New Roman" w:hAnsi="Times New Roman" w:cs="Times New Roman"/>
          <w:bCs/>
          <w:sz w:val="26"/>
          <w:szCs w:val="26"/>
          <w:lang w:val="uk-UA"/>
        </w:rPr>
        <w:t xml:space="preserve"> суддів</w:t>
      </w:r>
      <w:r w:rsidRPr="00F3619C">
        <w:rPr>
          <w:rFonts w:ascii="Times New Roman" w:hAnsi="Times New Roman" w:cs="Times New Roman"/>
          <w:bCs/>
          <w:sz w:val="26"/>
          <w:szCs w:val="26"/>
          <w:lang w:val="uk-UA"/>
        </w:rPr>
        <w:t xml:space="preserve"> до </w:t>
      </w:r>
      <w:r w:rsidR="000E251D">
        <w:rPr>
          <w:rFonts w:ascii="Times New Roman" w:hAnsi="Times New Roman" w:cs="Times New Roman"/>
          <w:bCs/>
          <w:sz w:val="26"/>
          <w:szCs w:val="26"/>
          <w:lang w:val="uk-UA"/>
        </w:rPr>
        <w:t>Рівненського окружного адміністративного суду</w:t>
      </w:r>
      <w:r w:rsidRPr="00F3619C">
        <w:rPr>
          <w:rFonts w:ascii="Times New Roman" w:hAnsi="Times New Roman" w:cs="Times New Roman"/>
          <w:bCs/>
          <w:sz w:val="26"/>
          <w:szCs w:val="26"/>
          <w:lang w:val="uk-UA"/>
        </w:rPr>
        <w:t xml:space="preserve"> вже продовжувався рішенням Комісії у складі Другої палати від </w:t>
      </w:r>
      <w:r w:rsidR="000E251D">
        <w:rPr>
          <w:rFonts w:ascii="Times New Roman" w:hAnsi="Times New Roman" w:cs="Times New Roman"/>
          <w:bCs/>
          <w:sz w:val="26"/>
          <w:szCs w:val="26"/>
          <w:lang w:val="uk-UA"/>
        </w:rPr>
        <w:t>17</w:t>
      </w:r>
      <w:r w:rsidRPr="00F3619C">
        <w:rPr>
          <w:rFonts w:ascii="Times New Roman" w:hAnsi="Times New Roman" w:cs="Times New Roman"/>
          <w:bCs/>
          <w:sz w:val="26"/>
          <w:szCs w:val="26"/>
          <w:lang w:val="uk-UA"/>
        </w:rPr>
        <w:t xml:space="preserve"> </w:t>
      </w:r>
      <w:r w:rsidR="000E251D">
        <w:rPr>
          <w:rFonts w:ascii="Times New Roman" w:hAnsi="Times New Roman" w:cs="Times New Roman"/>
          <w:bCs/>
          <w:sz w:val="26"/>
          <w:szCs w:val="26"/>
          <w:lang w:val="uk-UA"/>
        </w:rPr>
        <w:t>січня 2024</w:t>
      </w:r>
      <w:r w:rsidRPr="00F3619C">
        <w:rPr>
          <w:rFonts w:ascii="Times New Roman" w:hAnsi="Times New Roman" w:cs="Times New Roman"/>
          <w:bCs/>
          <w:sz w:val="26"/>
          <w:szCs w:val="26"/>
          <w:lang w:val="uk-UA"/>
        </w:rPr>
        <w:t xml:space="preserve"> року № </w:t>
      </w:r>
      <w:r w:rsidR="000E251D" w:rsidRPr="00682E40">
        <w:rPr>
          <w:rFonts w:ascii="Times New Roman" w:hAnsi="Times New Roman" w:cs="Times New Roman"/>
          <w:bCs/>
          <w:sz w:val="26"/>
          <w:szCs w:val="26"/>
          <w:lang w:val="uk-UA"/>
        </w:rPr>
        <w:t>4/пс-24</w:t>
      </w:r>
      <w:r w:rsidRPr="00F3619C">
        <w:rPr>
          <w:rFonts w:ascii="Times New Roman" w:hAnsi="Times New Roman" w:cs="Times New Roman"/>
          <w:bCs/>
          <w:sz w:val="26"/>
          <w:szCs w:val="26"/>
          <w:lang w:val="uk-UA"/>
        </w:rPr>
        <w:t>,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подання про відрядження судді</w:t>
      </w:r>
      <w:r w:rsidR="00B40968">
        <w:rPr>
          <w:rFonts w:ascii="Times New Roman" w:hAnsi="Times New Roman" w:cs="Times New Roman"/>
          <w:bCs/>
          <w:sz w:val="26"/>
          <w:szCs w:val="26"/>
          <w:lang w:val="uk-UA"/>
        </w:rPr>
        <w:t>в</w:t>
      </w:r>
      <w:r w:rsidRPr="00F3619C">
        <w:rPr>
          <w:rFonts w:ascii="Times New Roman" w:hAnsi="Times New Roman" w:cs="Times New Roman"/>
          <w:bCs/>
          <w:sz w:val="26"/>
          <w:szCs w:val="26"/>
          <w:lang w:val="uk-UA"/>
        </w:rPr>
        <w:t xml:space="preserve"> до </w:t>
      </w:r>
      <w:r w:rsidR="000E251D">
        <w:rPr>
          <w:rFonts w:ascii="Times New Roman" w:hAnsi="Times New Roman" w:cs="Times New Roman"/>
          <w:bCs/>
          <w:sz w:val="26"/>
          <w:szCs w:val="26"/>
          <w:lang w:val="uk-UA"/>
        </w:rPr>
        <w:t>Рівненського окружного адміністративного суду</w:t>
      </w:r>
      <w:r w:rsidRPr="00F3619C">
        <w:rPr>
          <w:rFonts w:ascii="Times New Roman" w:hAnsi="Times New Roman" w:cs="Times New Roman"/>
          <w:bCs/>
          <w:sz w:val="26"/>
          <w:szCs w:val="26"/>
          <w:lang w:val="uk-UA"/>
        </w:rPr>
        <w:t>.</w:t>
      </w:r>
    </w:p>
    <w:p w:rsidR="00F3619C" w:rsidRPr="008A6C7D"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lastRenderedPageBreak/>
        <w:t xml:space="preserve">Керуючись статтями 55, 93 Закону України «Про судоустрій і статус суддів» та Порядком відрядження судді до іншого суду того самого рівня і спеціалізації (як </w:t>
      </w:r>
      <w:r w:rsidRPr="008A6C7D">
        <w:rPr>
          <w:rFonts w:ascii="Times New Roman" w:hAnsi="Times New Roman" w:cs="Times New Roman"/>
          <w:bCs/>
          <w:sz w:val="26"/>
          <w:szCs w:val="26"/>
          <w:lang w:val="uk-UA"/>
        </w:rPr>
        <w:t>тимчасового переведення), Вища кваліфікаційна комісія суддів України одноголосно</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p>
    <w:p w:rsidR="00F3619C" w:rsidRPr="00F3619C" w:rsidRDefault="00F3619C" w:rsidP="00E66800">
      <w:pPr>
        <w:autoSpaceDE w:val="0"/>
        <w:autoSpaceDN w:val="0"/>
        <w:adjustRightInd w:val="0"/>
        <w:spacing w:after="0" w:line="240" w:lineRule="auto"/>
        <w:ind w:left="-142" w:firstLine="708"/>
        <w:jc w:val="center"/>
        <w:rPr>
          <w:rFonts w:ascii="Times New Roman" w:hAnsi="Times New Roman" w:cs="Times New Roman"/>
          <w:bCs/>
          <w:sz w:val="26"/>
          <w:szCs w:val="26"/>
          <w:lang w:val="uk-UA"/>
        </w:rPr>
      </w:pPr>
      <w:r w:rsidRPr="00F3619C">
        <w:rPr>
          <w:rFonts w:ascii="Times New Roman" w:hAnsi="Times New Roman" w:cs="Times New Roman"/>
          <w:bCs/>
          <w:sz w:val="26"/>
          <w:szCs w:val="26"/>
          <w:lang w:val="uk-UA"/>
        </w:rPr>
        <w:t>вирішила:</w:t>
      </w:r>
    </w:p>
    <w:p w:rsidR="00F3619C" w:rsidRPr="00F3619C" w:rsidRDefault="00F3619C" w:rsidP="00E66800">
      <w:pPr>
        <w:autoSpaceDE w:val="0"/>
        <w:autoSpaceDN w:val="0"/>
        <w:adjustRightInd w:val="0"/>
        <w:spacing w:after="0" w:line="240" w:lineRule="auto"/>
        <w:ind w:left="-142" w:firstLine="708"/>
        <w:jc w:val="both"/>
        <w:rPr>
          <w:rFonts w:ascii="Times New Roman" w:hAnsi="Times New Roman" w:cs="Times New Roman"/>
          <w:bCs/>
          <w:sz w:val="26"/>
          <w:szCs w:val="26"/>
          <w:lang w:val="uk-UA"/>
        </w:rPr>
      </w:pPr>
    </w:p>
    <w:p w:rsidR="00F3619C" w:rsidRPr="00F3619C" w:rsidRDefault="00F3619C" w:rsidP="00E66800">
      <w:pPr>
        <w:autoSpaceDE w:val="0"/>
        <w:autoSpaceDN w:val="0"/>
        <w:adjustRightInd w:val="0"/>
        <w:spacing w:after="0" w:line="240" w:lineRule="auto"/>
        <w:ind w:left="-142"/>
        <w:jc w:val="both"/>
        <w:rPr>
          <w:rFonts w:ascii="Times New Roman" w:hAnsi="Times New Roman" w:cs="Times New Roman"/>
          <w:bCs/>
          <w:sz w:val="26"/>
          <w:szCs w:val="26"/>
          <w:lang w:val="uk-UA"/>
        </w:rPr>
      </w:pPr>
      <w:r w:rsidRPr="00F3619C">
        <w:rPr>
          <w:rFonts w:ascii="Times New Roman" w:hAnsi="Times New Roman" w:cs="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0E251D">
        <w:rPr>
          <w:rFonts w:ascii="Times New Roman" w:hAnsi="Times New Roman" w:cs="Times New Roman"/>
          <w:bCs/>
          <w:sz w:val="26"/>
          <w:szCs w:val="26"/>
          <w:lang w:val="uk-UA"/>
        </w:rPr>
        <w:t>Рівненського окружного адміністративного суду</w:t>
      </w:r>
      <w:r w:rsidRPr="00F3619C">
        <w:rPr>
          <w:rFonts w:ascii="Times New Roman" w:hAnsi="Times New Roman" w:cs="Times New Roman"/>
          <w:bCs/>
          <w:sz w:val="26"/>
          <w:szCs w:val="26"/>
          <w:lang w:val="uk-UA"/>
        </w:rPr>
        <w:t>.</w:t>
      </w:r>
    </w:p>
    <w:p w:rsidR="002B459F" w:rsidRPr="007439FC" w:rsidRDefault="002B459F" w:rsidP="00E66800">
      <w:pPr>
        <w:shd w:val="clear" w:color="auto" w:fill="FFFFFF"/>
        <w:suppressAutoHyphens/>
        <w:spacing w:after="0" w:line="240" w:lineRule="auto"/>
        <w:ind w:left="-142"/>
        <w:jc w:val="both"/>
        <w:rPr>
          <w:rFonts w:ascii="Times New Roman" w:hAnsi="Times New Roman" w:cs="Times New Roman"/>
          <w:color w:val="000000"/>
          <w:sz w:val="26"/>
          <w:szCs w:val="26"/>
          <w:lang w:val="uk-UA"/>
        </w:rPr>
      </w:pPr>
    </w:p>
    <w:p w:rsidR="002B459F" w:rsidRPr="002E321E" w:rsidRDefault="002B459F" w:rsidP="00E66800">
      <w:pPr>
        <w:shd w:val="clear" w:color="auto" w:fill="FFFFFF"/>
        <w:suppressAutoHyphens/>
        <w:spacing w:after="0" w:line="240" w:lineRule="auto"/>
        <w:ind w:left="-142"/>
        <w:jc w:val="both"/>
        <w:rPr>
          <w:rFonts w:ascii="Times New Roman" w:hAnsi="Times New Roman" w:cs="Times New Roman"/>
          <w:color w:val="000000"/>
          <w:sz w:val="26"/>
          <w:szCs w:val="26"/>
          <w:lang w:val="uk-UA"/>
        </w:rPr>
      </w:pPr>
    </w:p>
    <w:p w:rsidR="00994765" w:rsidRPr="00573392" w:rsidRDefault="00994765" w:rsidP="00E66800">
      <w:pPr>
        <w:shd w:val="clear" w:color="auto" w:fill="FFFFFF"/>
        <w:suppressAutoHyphens/>
        <w:spacing w:after="120" w:line="240" w:lineRule="auto"/>
        <w:ind w:left="-142" w:firstLine="6"/>
        <w:jc w:val="both"/>
        <w:rPr>
          <w:rFonts w:ascii="Times New Roman" w:eastAsia="Times New Roman" w:hAnsi="Times New Roman" w:cs="Times New Roman"/>
          <w:sz w:val="26"/>
          <w:szCs w:val="26"/>
          <w:lang w:val="uk-UA" w:eastAsia="ar-SA"/>
        </w:rPr>
      </w:pPr>
      <w:r w:rsidRPr="00D91B30">
        <w:rPr>
          <w:rFonts w:ascii="Times New Roman" w:eastAsia="Times New Roman" w:hAnsi="Times New Roman" w:cs="Times New Roman"/>
          <w:sz w:val="26"/>
          <w:szCs w:val="26"/>
          <w:lang w:val="uk-UA" w:eastAsia="ar-SA"/>
        </w:rPr>
        <w:t>Головуючий</w:t>
      </w:r>
      <w:r w:rsidRPr="00D91B30">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sidRPr="00D91B30">
        <w:rPr>
          <w:rFonts w:ascii="Times New Roman" w:eastAsia="Times New Roman" w:hAnsi="Times New Roman" w:cs="Times New Roman"/>
          <w:sz w:val="26"/>
          <w:szCs w:val="26"/>
          <w:lang w:val="uk-UA" w:eastAsia="ar-SA"/>
        </w:rPr>
        <w:t>С.Ю. Чумак</w:t>
      </w:r>
    </w:p>
    <w:p w:rsidR="00994765" w:rsidRPr="00D91B30" w:rsidRDefault="00994765" w:rsidP="00E66800">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994765" w:rsidRPr="00D91B30" w:rsidRDefault="00F50D83" w:rsidP="00E66800">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D91B30">
        <w:rPr>
          <w:rFonts w:ascii="Times New Roman" w:eastAsia="Times New Roman" w:hAnsi="Times New Roman" w:cs="Times New Roman"/>
          <w:sz w:val="26"/>
          <w:szCs w:val="26"/>
          <w:lang w:val="uk-UA" w:eastAsia="ar-SA"/>
        </w:rPr>
        <w:t>Члени Комісії:</w:t>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573392">
        <w:rPr>
          <w:rFonts w:ascii="Times New Roman" w:eastAsia="Times New Roman" w:hAnsi="Times New Roman" w:cs="Times New Roman"/>
          <w:sz w:val="26"/>
          <w:szCs w:val="26"/>
          <w:lang w:val="uk-UA" w:eastAsia="ar-SA"/>
        </w:rPr>
        <w:t>Л.М. Волкова</w:t>
      </w:r>
    </w:p>
    <w:p w:rsidR="00F70C73" w:rsidRPr="00D91B30" w:rsidRDefault="00F70C73" w:rsidP="00E66800">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D91B30">
        <w:rPr>
          <w:rFonts w:ascii="Times New Roman" w:eastAsia="Times New Roman" w:hAnsi="Times New Roman" w:cs="Times New Roman"/>
          <w:sz w:val="26"/>
          <w:szCs w:val="26"/>
          <w:lang w:val="uk-UA" w:eastAsia="ar-SA"/>
        </w:rPr>
        <w:t xml:space="preserve"> </w:t>
      </w:r>
    </w:p>
    <w:p w:rsidR="007439FC" w:rsidRDefault="00F50D83" w:rsidP="00E66800">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Pr="00D91B30">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sidR="008A6C7D">
        <w:rPr>
          <w:rFonts w:ascii="Times New Roman" w:eastAsia="Times New Roman" w:hAnsi="Times New Roman" w:cs="Times New Roman"/>
          <w:sz w:val="26"/>
          <w:szCs w:val="26"/>
          <w:lang w:val="uk-UA" w:eastAsia="ar-SA"/>
        </w:rPr>
        <w:tab/>
      </w:r>
      <w:r w:rsidR="00573392">
        <w:rPr>
          <w:rFonts w:ascii="Times New Roman" w:eastAsia="Times New Roman" w:hAnsi="Times New Roman" w:cs="Times New Roman"/>
          <w:sz w:val="26"/>
          <w:szCs w:val="26"/>
          <w:lang w:val="uk-UA" w:eastAsia="ar-SA"/>
        </w:rPr>
        <w:tab/>
      </w:r>
      <w:r w:rsidR="00F70C73" w:rsidRPr="00D91B30">
        <w:rPr>
          <w:rFonts w:ascii="Times New Roman" w:eastAsia="Times New Roman" w:hAnsi="Times New Roman" w:cs="Times New Roman"/>
          <w:sz w:val="26"/>
          <w:szCs w:val="26"/>
          <w:lang w:val="uk-UA" w:eastAsia="ar-SA"/>
        </w:rPr>
        <w:t>Я.М. Дух</w:t>
      </w:r>
    </w:p>
    <w:p w:rsidR="00573392" w:rsidRDefault="00573392" w:rsidP="00E66800">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7439FC"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A46700">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994765" w:rsidRPr="00D91B30">
        <w:rPr>
          <w:rFonts w:ascii="Times New Roman" w:eastAsia="Times New Roman" w:hAnsi="Times New Roman" w:cs="Times New Roman"/>
          <w:sz w:val="26"/>
          <w:szCs w:val="26"/>
          <w:lang w:val="uk-UA" w:eastAsia="ar-SA"/>
        </w:rPr>
        <w:t xml:space="preserve">Р.А. </w:t>
      </w:r>
      <w:proofErr w:type="spellStart"/>
      <w:r w:rsidR="00994765" w:rsidRPr="00D91B30">
        <w:rPr>
          <w:rFonts w:ascii="Times New Roman" w:eastAsia="Times New Roman" w:hAnsi="Times New Roman" w:cs="Times New Roman"/>
          <w:sz w:val="26"/>
          <w:szCs w:val="26"/>
          <w:lang w:val="uk-UA" w:eastAsia="ar-SA"/>
        </w:rPr>
        <w:t>Кидисюк</w:t>
      </w:r>
      <w:proofErr w:type="spellEnd"/>
    </w:p>
    <w:p w:rsidR="00573392"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7439FC"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994765" w:rsidRPr="00D91B30">
        <w:rPr>
          <w:rFonts w:ascii="Times New Roman" w:eastAsia="Times New Roman" w:hAnsi="Times New Roman" w:cs="Times New Roman"/>
          <w:sz w:val="26"/>
          <w:szCs w:val="26"/>
          <w:lang w:val="uk-UA" w:eastAsia="ar-SA"/>
        </w:rPr>
        <w:t xml:space="preserve">О.Л. </w:t>
      </w:r>
      <w:proofErr w:type="spellStart"/>
      <w:r w:rsidR="00994765" w:rsidRPr="00D91B30">
        <w:rPr>
          <w:rFonts w:ascii="Times New Roman" w:eastAsia="Times New Roman" w:hAnsi="Times New Roman" w:cs="Times New Roman"/>
          <w:sz w:val="26"/>
          <w:szCs w:val="26"/>
          <w:lang w:val="uk-UA" w:eastAsia="ar-SA"/>
        </w:rPr>
        <w:t>Коліуш</w:t>
      </w:r>
      <w:proofErr w:type="spellEnd"/>
    </w:p>
    <w:p w:rsidR="00573392"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8A6C7D"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994765" w:rsidRPr="00D91B30">
        <w:rPr>
          <w:rFonts w:ascii="Times New Roman" w:eastAsia="Times New Roman" w:hAnsi="Times New Roman" w:cs="Times New Roman"/>
          <w:sz w:val="26"/>
          <w:szCs w:val="26"/>
          <w:lang w:val="uk-UA" w:eastAsia="ar-SA"/>
        </w:rPr>
        <w:t xml:space="preserve">О.С. </w:t>
      </w:r>
      <w:proofErr w:type="spellStart"/>
      <w:r w:rsidR="00994765" w:rsidRPr="00D91B30">
        <w:rPr>
          <w:rFonts w:ascii="Times New Roman" w:eastAsia="Times New Roman" w:hAnsi="Times New Roman" w:cs="Times New Roman"/>
          <w:sz w:val="26"/>
          <w:szCs w:val="26"/>
          <w:lang w:val="uk-UA" w:eastAsia="ar-SA"/>
        </w:rPr>
        <w:t>Омельян</w:t>
      </w:r>
      <w:proofErr w:type="spellEnd"/>
    </w:p>
    <w:p w:rsidR="00573392"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56341" w:rsidRPr="007F6C40" w:rsidRDefault="00573392"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A46700">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F50D83" w:rsidRPr="00D91B30">
        <w:rPr>
          <w:rFonts w:ascii="Times New Roman" w:eastAsia="Times New Roman" w:hAnsi="Times New Roman" w:cs="Times New Roman"/>
          <w:sz w:val="26"/>
          <w:szCs w:val="26"/>
          <w:lang w:val="uk-UA" w:eastAsia="ar-SA"/>
        </w:rPr>
        <w:t xml:space="preserve">Р.Б. </w:t>
      </w:r>
      <w:proofErr w:type="spellStart"/>
      <w:r w:rsidR="00F50D83" w:rsidRPr="00D91B30">
        <w:rPr>
          <w:rFonts w:ascii="Times New Roman" w:eastAsia="Times New Roman" w:hAnsi="Times New Roman" w:cs="Times New Roman"/>
          <w:sz w:val="26"/>
          <w:szCs w:val="26"/>
          <w:lang w:val="uk-UA" w:eastAsia="ar-SA"/>
        </w:rPr>
        <w:t>Сабодаш</w:t>
      </w:r>
      <w:proofErr w:type="spellEnd"/>
    </w:p>
    <w:p w:rsidR="007F6C40" w:rsidRPr="00A46700" w:rsidRDefault="007F6C40" w:rsidP="007F6C40">
      <w:pPr>
        <w:shd w:val="clear" w:color="auto" w:fill="FFFFFF"/>
        <w:suppressAutoHyphens/>
        <w:spacing w:after="0" w:line="240" w:lineRule="auto"/>
        <w:ind w:left="-142" w:right="282"/>
        <w:jc w:val="both"/>
        <w:rPr>
          <w:rFonts w:ascii="Times New Roman" w:eastAsia="Times New Roman" w:hAnsi="Times New Roman" w:cs="Times New Roman"/>
          <w:sz w:val="16"/>
          <w:szCs w:val="16"/>
          <w:lang w:val="uk-UA" w:eastAsia="ar-SA"/>
        </w:rPr>
      </w:pPr>
    </w:p>
    <w:p w:rsidR="007F6C40" w:rsidRPr="00A46700" w:rsidRDefault="007F6C40" w:rsidP="00573392">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sectPr w:rsidR="007F6C40" w:rsidRPr="00A46700"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B552A3">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B4A57"/>
    <w:rsid w:val="000D3B7E"/>
    <w:rsid w:val="000D684B"/>
    <w:rsid w:val="000E251D"/>
    <w:rsid w:val="000E3C97"/>
    <w:rsid w:val="00151140"/>
    <w:rsid w:val="00165935"/>
    <w:rsid w:val="00166D21"/>
    <w:rsid w:val="0016792C"/>
    <w:rsid w:val="00190193"/>
    <w:rsid w:val="001931AA"/>
    <w:rsid w:val="001A2F46"/>
    <w:rsid w:val="001A7FC9"/>
    <w:rsid w:val="001C61C3"/>
    <w:rsid w:val="001E4477"/>
    <w:rsid w:val="001F53BB"/>
    <w:rsid w:val="00200A0C"/>
    <w:rsid w:val="00204139"/>
    <w:rsid w:val="002059CB"/>
    <w:rsid w:val="002200E3"/>
    <w:rsid w:val="002347D1"/>
    <w:rsid w:val="002405BA"/>
    <w:rsid w:val="00252BB0"/>
    <w:rsid w:val="00280A16"/>
    <w:rsid w:val="00281A92"/>
    <w:rsid w:val="00284B93"/>
    <w:rsid w:val="0028501F"/>
    <w:rsid w:val="002A4EFF"/>
    <w:rsid w:val="002B459F"/>
    <w:rsid w:val="002C1F5A"/>
    <w:rsid w:val="002D4444"/>
    <w:rsid w:val="002E321E"/>
    <w:rsid w:val="002F4AE5"/>
    <w:rsid w:val="0030569F"/>
    <w:rsid w:val="00305C16"/>
    <w:rsid w:val="00321249"/>
    <w:rsid w:val="0033370A"/>
    <w:rsid w:val="00337ACE"/>
    <w:rsid w:val="0035462F"/>
    <w:rsid w:val="0035578F"/>
    <w:rsid w:val="00363F75"/>
    <w:rsid w:val="00381881"/>
    <w:rsid w:val="0038534B"/>
    <w:rsid w:val="0039218D"/>
    <w:rsid w:val="003A6E44"/>
    <w:rsid w:val="003B5B01"/>
    <w:rsid w:val="003B7982"/>
    <w:rsid w:val="003E2BC5"/>
    <w:rsid w:val="003E3A89"/>
    <w:rsid w:val="003E6498"/>
    <w:rsid w:val="003F05F5"/>
    <w:rsid w:val="003F5C77"/>
    <w:rsid w:val="00416717"/>
    <w:rsid w:val="0042470E"/>
    <w:rsid w:val="0042605B"/>
    <w:rsid w:val="00441129"/>
    <w:rsid w:val="00454815"/>
    <w:rsid w:val="00460CD1"/>
    <w:rsid w:val="00460CD8"/>
    <w:rsid w:val="004643E3"/>
    <w:rsid w:val="004645FC"/>
    <w:rsid w:val="00474A45"/>
    <w:rsid w:val="004856E9"/>
    <w:rsid w:val="00486FBD"/>
    <w:rsid w:val="004A0BB0"/>
    <w:rsid w:val="004A4E9E"/>
    <w:rsid w:val="004A53AC"/>
    <w:rsid w:val="004C2573"/>
    <w:rsid w:val="004F6FF3"/>
    <w:rsid w:val="00500087"/>
    <w:rsid w:val="00501CFE"/>
    <w:rsid w:val="005045C8"/>
    <w:rsid w:val="00513D86"/>
    <w:rsid w:val="00532C02"/>
    <w:rsid w:val="00554D8D"/>
    <w:rsid w:val="00572E5C"/>
    <w:rsid w:val="00573392"/>
    <w:rsid w:val="005801B4"/>
    <w:rsid w:val="005857FD"/>
    <w:rsid w:val="005947DF"/>
    <w:rsid w:val="005A3CE6"/>
    <w:rsid w:val="005A3CF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C23BC"/>
    <w:rsid w:val="0071797A"/>
    <w:rsid w:val="00723BD4"/>
    <w:rsid w:val="00725B51"/>
    <w:rsid w:val="007262A9"/>
    <w:rsid w:val="0073015A"/>
    <w:rsid w:val="00742606"/>
    <w:rsid w:val="007439FC"/>
    <w:rsid w:val="00747D42"/>
    <w:rsid w:val="007547D1"/>
    <w:rsid w:val="00776DC4"/>
    <w:rsid w:val="00781F70"/>
    <w:rsid w:val="007A1E47"/>
    <w:rsid w:val="007A61F0"/>
    <w:rsid w:val="007C0813"/>
    <w:rsid w:val="007C5D18"/>
    <w:rsid w:val="007E7457"/>
    <w:rsid w:val="007F6C40"/>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95C4E"/>
    <w:rsid w:val="008A3C4C"/>
    <w:rsid w:val="008A597C"/>
    <w:rsid w:val="008A6C7D"/>
    <w:rsid w:val="008E2334"/>
    <w:rsid w:val="008E5153"/>
    <w:rsid w:val="00901E29"/>
    <w:rsid w:val="00902F23"/>
    <w:rsid w:val="00913C43"/>
    <w:rsid w:val="00915AB6"/>
    <w:rsid w:val="00927C0E"/>
    <w:rsid w:val="00940A5B"/>
    <w:rsid w:val="009543D5"/>
    <w:rsid w:val="00956880"/>
    <w:rsid w:val="009730EC"/>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46700"/>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40968"/>
    <w:rsid w:val="00B50B63"/>
    <w:rsid w:val="00B552A3"/>
    <w:rsid w:val="00B56FA4"/>
    <w:rsid w:val="00B77ADD"/>
    <w:rsid w:val="00B9394D"/>
    <w:rsid w:val="00B94D8D"/>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2C32"/>
    <w:rsid w:val="00CE48ED"/>
    <w:rsid w:val="00CF6FCC"/>
    <w:rsid w:val="00D05580"/>
    <w:rsid w:val="00D32FE4"/>
    <w:rsid w:val="00D378A7"/>
    <w:rsid w:val="00D462F0"/>
    <w:rsid w:val="00D56960"/>
    <w:rsid w:val="00D7655E"/>
    <w:rsid w:val="00D91B30"/>
    <w:rsid w:val="00D93733"/>
    <w:rsid w:val="00DA44C7"/>
    <w:rsid w:val="00DB2A2F"/>
    <w:rsid w:val="00DD7598"/>
    <w:rsid w:val="00DF3ED0"/>
    <w:rsid w:val="00E109AC"/>
    <w:rsid w:val="00E11207"/>
    <w:rsid w:val="00E142A6"/>
    <w:rsid w:val="00E21A90"/>
    <w:rsid w:val="00E318E9"/>
    <w:rsid w:val="00E31E50"/>
    <w:rsid w:val="00E35671"/>
    <w:rsid w:val="00E36237"/>
    <w:rsid w:val="00E36A2A"/>
    <w:rsid w:val="00E40ACF"/>
    <w:rsid w:val="00E60C20"/>
    <w:rsid w:val="00E619DD"/>
    <w:rsid w:val="00E63A7F"/>
    <w:rsid w:val="00E66800"/>
    <w:rsid w:val="00E82E91"/>
    <w:rsid w:val="00E83F87"/>
    <w:rsid w:val="00EA3038"/>
    <w:rsid w:val="00EB1747"/>
    <w:rsid w:val="00EC04B5"/>
    <w:rsid w:val="00ED376C"/>
    <w:rsid w:val="00EE2B7B"/>
    <w:rsid w:val="00EE4834"/>
    <w:rsid w:val="00F20183"/>
    <w:rsid w:val="00F20B93"/>
    <w:rsid w:val="00F2259C"/>
    <w:rsid w:val="00F3619C"/>
    <w:rsid w:val="00F36D0E"/>
    <w:rsid w:val="00F47D99"/>
    <w:rsid w:val="00F50D83"/>
    <w:rsid w:val="00F641F8"/>
    <w:rsid w:val="00F6713D"/>
    <w:rsid w:val="00F70C73"/>
    <w:rsid w:val="00F8636E"/>
    <w:rsid w:val="00F91055"/>
    <w:rsid w:val="00FA5B15"/>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3805</Words>
  <Characters>2169</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5</cp:revision>
  <cp:lastPrinted>2024-02-13T07:49:00Z</cp:lastPrinted>
  <dcterms:created xsi:type="dcterms:W3CDTF">2024-02-21T11:50:00Z</dcterms:created>
  <dcterms:modified xsi:type="dcterms:W3CDTF">2024-02-23T13:51:00Z</dcterms:modified>
</cp:coreProperties>
</file>