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FC6" w:rsidRPr="00DA37FC" w:rsidRDefault="009A5FC6" w:rsidP="00A50212">
      <w:pPr>
        <w:pStyle w:val="a4"/>
        <w:jc w:val="center"/>
        <w:outlineLvl w:val="9"/>
        <w:rPr>
          <w:rFonts w:ascii="Times New Roman" w:hAnsi="Times New Roman" w:cs="Times New Roman"/>
          <w:sz w:val="28"/>
          <w:szCs w:val="28"/>
        </w:rPr>
      </w:pPr>
      <w:r w:rsidRPr="00DA37FC">
        <w:rPr>
          <w:rFonts w:ascii="Times New Roman" w:hAnsi="Times New Roman" w:cs="Times New Roman"/>
          <w:noProof/>
          <w:sz w:val="28"/>
          <w:szCs w:val="28"/>
          <w:lang w:eastAsia="uk-UA"/>
        </w:rPr>
        <w:drawing>
          <wp:inline distT="0" distB="0" distL="114300" distR="114300" wp14:anchorId="4208A014" wp14:editId="5FF1E4B9">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A5FC6" w:rsidRPr="00DA37FC" w:rsidRDefault="009A5FC6" w:rsidP="00A50212">
      <w:pPr>
        <w:pStyle w:val="a4"/>
        <w:outlineLvl w:val="9"/>
        <w:rPr>
          <w:rFonts w:ascii="Times New Roman" w:hAnsi="Times New Roman" w:cs="Times New Roman"/>
          <w:sz w:val="28"/>
          <w:szCs w:val="28"/>
        </w:rPr>
      </w:pPr>
    </w:p>
    <w:p w:rsidR="009A5FC6" w:rsidRPr="00DA37FC" w:rsidRDefault="009A5FC6" w:rsidP="00A50212">
      <w:pPr>
        <w:pStyle w:val="a4"/>
        <w:jc w:val="center"/>
        <w:outlineLvl w:val="9"/>
        <w:rPr>
          <w:rFonts w:ascii="Times New Roman" w:hAnsi="Times New Roman" w:cs="Times New Roman"/>
          <w:sz w:val="36"/>
          <w:szCs w:val="28"/>
        </w:rPr>
      </w:pPr>
      <w:r w:rsidRPr="00DA37FC">
        <w:rPr>
          <w:rFonts w:ascii="Times New Roman" w:hAnsi="Times New Roman" w:cs="Times New Roman"/>
          <w:sz w:val="36"/>
          <w:szCs w:val="28"/>
        </w:rPr>
        <w:t>ВИЩА КВАЛІФІКАЦІЙНА КОМІСІЯ СУДДІВ УКРАЇНИ</w:t>
      </w:r>
    </w:p>
    <w:p w:rsidR="009A5FC6" w:rsidRPr="00DA37FC" w:rsidRDefault="009A5FC6" w:rsidP="00A50212">
      <w:pPr>
        <w:pStyle w:val="a4"/>
        <w:outlineLvl w:val="9"/>
        <w:rPr>
          <w:rFonts w:ascii="Times New Roman" w:hAnsi="Times New Roman" w:cs="Times New Roman"/>
          <w:sz w:val="28"/>
          <w:szCs w:val="28"/>
        </w:rPr>
      </w:pPr>
    </w:p>
    <w:p w:rsidR="009A5FC6" w:rsidRPr="00DA37FC" w:rsidRDefault="009A5FC6" w:rsidP="00A50212">
      <w:pPr>
        <w:pStyle w:val="a4"/>
        <w:outlineLvl w:val="9"/>
        <w:rPr>
          <w:rFonts w:ascii="Times New Roman" w:hAnsi="Times New Roman" w:cs="Times New Roman"/>
          <w:sz w:val="28"/>
          <w:szCs w:val="28"/>
        </w:rPr>
      </w:pPr>
      <w:r w:rsidRPr="00DA37FC">
        <w:rPr>
          <w:rFonts w:ascii="Times New Roman" w:hAnsi="Times New Roman" w:cs="Times New Roman"/>
          <w:sz w:val="28"/>
          <w:szCs w:val="28"/>
        </w:rPr>
        <w:t>26 березня 2025 року</w:t>
      </w:r>
      <w:r w:rsidRPr="00DA37FC">
        <w:rPr>
          <w:rFonts w:ascii="Times New Roman" w:hAnsi="Times New Roman" w:cs="Times New Roman"/>
          <w:sz w:val="28"/>
          <w:szCs w:val="28"/>
        </w:rPr>
        <w:tab/>
      </w:r>
      <w:r w:rsidRPr="00DA37FC">
        <w:rPr>
          <w:rFonts w:ascii="Times New Roman" w:hAnsi="Times New Roman" w:cs="Times New Roman"/>
          <w:sz w:val="28"/>
          <w:szCs w:val="28"/>
        </w:rPr>
        <w:tab/>
      </w:r>
      <w:r w:rsidRPr="00DA37FC">
        <w:rPr>
          <w:rFonts w:ascii="Times New Roman" w:hAnsi="Times New Roman" w:cs="Times New Roman"/>
          <w:sz w:val="28"/>
          <w:szCs w:val="28"/>
        </w:rPr>
        <w:tab/>
        <w:t xml:space="preserve">                                                           </w:t>
      </w:r>
      <w:r w:rsidR="009210BC" w:rsidRPr="00DA37FC">
        <w:rPr>
          <w:rFonts w:ascii="Times New Roman" w:hAnsi="Times New Roman" w:cs="Times New Roman"/>
          <w:sz w:val="28"/>
          <w:szCs w:val="28"/>
        </w:rPr>
        <w:t xml:space="preserve">    </w:t>
      </w:r>
      <w:r w:rsidRPr="00DA37FC">
        <w:rPr>
          <w:rFonts w:ascii="Times New Roman" w:hAnsi="Times New Roman" w:cs="Times New Roman"/>
          <w:sz w:val="28"/>
          <w:szCs w:val="28"/>
        </w:rPr>
        <w:t>м. Київ</w:t>
      </w:r>
    </w:p>
    <w:p w:rsidR="009A5FC6" w:rsidRPr="00DA37FC" w:rsidRDefault="009A5FC6" w:rsidP="00A50212">
      <w:pPr>
        <w:pStyle w:val="a4"/>
        <w:outlineLvl w:val="9"/>
        <w:rPr>
          <w:rFonts w:ascii="Times New Roman" w:hAnsi="Times New Roman" w:cs="Times New Roman"/>
          <w:sz w:val="28"/>
          <w:szCs w:val="28"/>
        </w:rPr>
      </w:pPr>
    </w:p>
    <w:p w:rsidR="009A5FC6" w:rsidRPr="00DA37FC" w:rsidRDefault="009A5FC6" w:rsidP="003F3454">
      <w:pPr>
        <w:pStyle w:val="a4"/>
        <w:jc w:val="center"/>
        <w:outlineLvl w:val="9"/>
        <w:rPr>
          <w:rFonts w:ascii="Times New Roman" w:hAnsi="Times New Roman" w:cs="Times New Roman"/>
          <w:sz w:val="28"/>
          <w:szCs w:val="28"/>
          <w:u w:val="single"/>
        </w:rPr>
      </w:pPr>
      <w:r w:rsidRPr="00DA37FC">
        <w:rPr>
          <w:rFonts w:ascii="Times New Roman" w:hAnsi="Times New Roman" w:cs="Times New Roman"/>
          <w:sz w:val="28"/>
          <w:szCs w:val="28"/>
        </w:rPr>
        <w:t xml:space="preserve">Р І Ш Е Н </w:t>
      </w:r>
      <w:proofErr w:type="spellStart"/>
      <w:r w:rsidRPr="00DA37FC">
        <w:rPr>
          <w:rFonts w:ascii="Times New Roman" w:hAnsi="Times New Roman" w:cs="Times New Roman"/>
          <w:sz w:val="28"/>
          <w:szCs w:val="28"/>
        </w:rPr>
        <w:t>Н</w:t>
      </w:r>
      <w:proofErr w:type="spellEnd"/>
      <w:r w:rsidRPr="00DA37FC">
        <w:rPr>
          <w:rFonts w:ascii="Times New Roman" w:hAnsi="Times New Roman" w:cs="Times New Roman"/>
          <w:sz w:val="28"/>
          <w:szCs w:val="28"/>
        </w:rPr>
        <w:t xml:space="preserve"> Я  № </w:t>
      </w:r>
      <w:r w:rsidR="00DA37FC">
        <w:rPr>
          <w:rFonts w:ascii="Times New Roman" w:hAnsi="Times New Roman" w:cs="Times New Roman"/>
          <w:sz w:val="28"/>
          <w:szCs w:val="28"/>
          <w:u w:val="single"/>
        </w:rPr>
        <w:t>60/зп-25</w:t>
      </w:r>
    </w:p>
    <w:p w:rsidR="009A5FC6" w:rsidRPr="00DA37FC" w:rsidRDefault="009A5FC6" w:rsidP="00A50212">
      <w:pPr>
        <w:pStyle w:val="a4"/>
        <w:outlineLvl w:val="9"/>
        <w:rPr>
          <w:rFonts w:ascii="Times New Roman" w:hAnsi="Times New Roman" w:cs="Times New Roman"/>
          <w:sz w:val="28"/>
          <w:szCs w:val="28"/>
        </w:rPr>
      </w:pPr>
    </w:p>
    <w:p w:rsidR="009A5FC6" w:rsidRPr="00DA37FC" w:rsidRDefault="009A5FC6" w:rsidP="003F3454">
      <w:pPr>
        <w:pStyle w:val="a4"/>
        <w:jc w:val="both"/>
        <w:outlineLvl w:val="9"/>
        <w:rPr>
          <w:rFonts w:ascii="Times New Roman" w:hAnsi="Times New Roman" w:cs="Times New Roman"/>
          <w:sz w:val="28"/>
          <w:szCs w:val="28"/>
        </w:rPr>
      </w:pPr>
      <w:r w:rsidRPr="00DA37FC">
        <w:rPr>
          <w:rFonts w:ascii="Times New Roman" w:hAnsi="Times New Roman" w:cs="Times New Roman"/>
          <w:sz w:val="28"/>
          <w:szCs w:val="28"/>
        </w:rPr>
        <w:t>Вища кваліфікаційна комісія суддів України у пленарному складі:</w:t>
      </w:r>
    </w:p>
    <w:p w:rsidR="003F3454" w:rsidRPr="00DA37FC" w:rsidRDefault="003F3454" w:rsidP="003F3454">
      <w:pPr>
        <w:pStyle w:val="a4"/>
        <w:jc w:val="both"/>
        <w:outlineLvl w:val="9"/>
        <w:rPr>
          <w:rFonts w:ascii="Times New Roman" w:hAnsi="Times New Roman" w:cs="Times New Roman"/>
          <w:sz w:val="28"/>
          <w:szCs w:val="28"/>
        </w:rPr>
      </w:pPr>
    </w:p>
    <w:p w:rsidR="009A5FC6" w:rsidRPr="00DA37FC" w:rsidRDefault="009A5FC6" w:rsidP="003F3454">
      <w:pPr>
        <w:pStyle w:val="a4"/>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головуючого – Андрія ПАСІЧНИКА, </w:t>
      </w:r>
    </w:p>
    <w:p w:rsidR="003F3454" w:rsidRPr="00DA37FC" w:rsidRDefault="003F3454" w:rsidP="003F3454">
      <w:pPr>
        <w:pStyle w:val="a4"/>
        <w:jc w:val="both"/>
        <w:outlineLvl w:val="9"/>
        <w:rPr>
          <w:rFonts w:ascii="Times New Roman" w:hAnsi="Times New Roman" w:cs="Times New Roman"/>
          <w:sz w:val="28"/>
          <w:szCs w:val="28"/>
        </w:rPr>
      </w:pPr>
    </w:p>
    <w:p w:rsidR="009A5FC6" w:rsidRPr="00DA37FC" w:rsidRDefault="009A5FC6" w:rsidP="003F3454">
      <w:pPr>
        <w:pStyle w:val="a4"/>
        <w:jc w:val="both"/>
        <w:outlineLvl w:val="9"/>
        <w:rPr>
          <w:rFonts w:ascii="Times New Roman" w:hAnsi="Times New Roman" w:cs="Times New Roman"/>
          <w:sz w:val="28"/>
          <w:szCs w:val="28"/>
        </w:rPr>
      </w:pPr>
      <w:r w:rsidRPr="00DA37FC">
        <w:rPr>
          <w:rFonts w:ascii="Times New Roman" w:hAnsi="Times New Roman" w:cs="Times New Roman"/>
          <w:sz w:val="28"/>
          <w:szCs w:val="28"/>
        </w:rPr>
        <w:t>членів Комісії: Михайла БОГОНОСА, Людмили ВОЛКОВОЇ, Віталія ГАЦЕЛЮКА, Ярослава ДУХА, Олега КОЛІУША, Володимира ЛУГАНСЬКОГО, Руслана МЕЛЬНИКА, Романа САБОДАША, Руслана СИДОРОВИЧА (доповідач), Сергія ЧУМАКА, Галини ШЕВЧУК,</w:t>
      </w:r>
    </w:p>
    <w:p w:rsidR="003F3454" w:rsidRPr="00DA37FC" w:rsidRDefault="003F3454" w:rsidP="003F3454">
      <w:pPr>
        <w:pStyle w:val="a4"/>
        <w:jc w:val="both"/>
        <w:outlineLvl w:val="9"/>
        <w:rPr>
          <w:rFonts w:ascii="Times New Roman" w:hAnsi="Times New Roman" w:cs="Times New Roman"/>
          <w:sz w:val="28"/>
          <w:szCs w:val="28"/>
        </w:rPr>
      </w:pPr>
    </w:p>
    <w:p w:rsidR="009A5FC6" w:rsidRPr="00DA37FC" w:rsidRDefault="009A5FC6" w:rsidP="003F3454">
      <w:pPr>
        <w:pStyle w:val="a4"/>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розглянувши питання </w:t>
      </w:r>
      <w:r w:rsidR="009210BC" w:rsidRPr="00DA37FC">
        <w:rPr>
          <w:rFonts w:ascii="Times New Roman" w:hAnsi="Times New Roman" w:cs="Times New Roman"/>
          <w:sz w:val="28"/>
          <w:szCs w:val="28"/>
        </w:rPr>
        <w:t xml:space="preserve">про </w:t>
      </w:r>
      <w:r w:rsidRPr="00DA37FC">
        <w:rPr>
          <w:rFonts w:ascii="Times New Roman" w:hAnsi="Times New Roman" w:cs="Times New Roman"/>
          <w:sz w:val="28"/>
          <w:szCs w:val="28"/>
        </w:rPr>
        <w:t xml:space="preserve">визначення стадії (етапу), з якої продовжується оцінювання судді Деснянського районного суду міста Києва </w:t>
      </w:r>
      <w:proofErr w:type="spellStart"/>
      <w:r w:rsidRPr="00DA37FC">
        <w:rPr>
          <w:rFonts w:ascii="Times New Roman" w:hAnsi="Times New Roman" w:cs="Times New Roman"/>
          <w:sz w:val="28"/>
          <w:szCs w:val="28"/>
        </w:rPr>
        <w:t>Петріщевої</w:t>
      </w:r>
      <w:proofErr w:type="spellEnd"/>
      <w:r w:rsidRPr="00DA37FC">
        <w:rPr>
          <w:rFonts w:ascii="Times New Roman" w:hAnsi="Times New Roman" w:cs="Times New Roman"/>
          <w:sz w:val="28"/>
          <w:szCs w:val="28"/>
        </w:rPr>
        <w:t xml:space="preserve"> Ірини Валентинівни на відповідність займаній посаді,</w:t>
      </w:r>
    </w:p>
    <w:p w:rsidR="003F3454" w:rsidRPr="00DA37FC" w:rsidRDefault="003F3454" w:rsidP="003F3454">
      <w:pPr>
        <w:pStyle w:val="a4"/>
        <w:jc w:val="both"/>
        <w:outlineLvl w:val="9"/>
        <w:rPr>
          <w:rFonts w:ascii="Times New Roman" w:hAnsi="Times New Roman" w:cs="Times New Roman"/>
          <w:sz w:val="28"/>
          <w:szCs w:val="28"/>
        </w:rPr>
      </w:pPr>
    </w:p>
    <w:p w:rsidR="003F3454" w:rsidRPr="00DA37FC" w:rsidRDefault="003F3454" w:rsidP="003F3454">
      <w:pPr>
        <w:pStyle w:val="a4"/>
        <w:jc w:val="center"/>
        <w:outlineLvl w:val="9"/>
        <w:rPr>
          <w:rFonts w:ascii="Times New Roman" w:hAnsi="Times New Roman" w:cs="Times New Roman"/>
          <w:sz w:val="28"/>
          <w:szCs w:val="28"/>
        </w:rPr>
      </w:pPr>
      <w:r w:rsidRPr="00DA37FC">
        <w:rPr>
          <w:rFonts w:ascii="Times New Roman" w:hAnsi="Times New Roman" w:cs="Times New Roman"/>
          <w:sz w:val="28"/>
          <w:szCs w:val="28"/>
        </w:rPr>
        <w:t>встановила:</w:t>
      </w:r>
    </w:p>
    <w:p w:rsidR="003F3454" w:rsidRPr="00DA37FC" w:rsidRDefault="003F3454" w:rsidP="003F3454">
      <w:pPr>
        <w:pStyle w:val="a4"/>
        <w:jc w:val="center"/>
        <w:outlineLvl w:val="9"/>
        <w:rPr>
          <w:rFonts w:ascii="Times New Roman" w:hAnsi="Times New Roman" w:cs="Times New Roman"/>
          <w:sz w:val="28"/>
          <w:szCs w:val="28"/>
        </w:rPr>
      </w:pPr>
    </w:p>
    <w:p w:rsidR="00963831" w:rsidRPr="00DA37FC" w:rsidRDefault="00963831" w:rsidP="00963831">
      <w:pPr>
        <w:pStyle w:val="a4"/>
        <w:numPr>
          <w:ilvl w:val="0"/>
          <w:numId w:val="1"/>
        </w:numPr>
        <w:ind w:left="0" w:firstLine="709"/>
        <w:jc w:val="both"/>
        <w:outlineLvl w:val="9"/>
        <w:rPr>
          <w:rFonts w:ascii="Times New Roman" w:hAnsi="Times New Roman" w:cs="Times New Roman"/>
          <w:b/>
          <w:sz w:val="28"/>
          <w:szCs w:val="28"/>
        </w:rPr>
      </w:pPr>
      <w:r w:rsidRPr="00DA37FC">
        <w:rPr>
          <w:rFonts w:ascii="Times New Roman" w:hAnsi="Times New Roman" w:cs="Times New Roman"/>
          <w:b/>
          <w:sz w:val="28"/>
          <w:szCs w:val="28"/>
        </w:rPr>
        <w:t>Стислий виклад інформації про кар’єру судді та проведену процедуру кваліфікаційного оцінювання</w:t>
      </w:r>
    </w:p>
    <w:p w:rsidR="003F3454" w:rsidRPr="00DA37FC" w:rsidRDefault="003F3454" w:rsidP="00963831">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Указом Президента України від 12 березня 2012 року </w:t>
      </w:r>
      <w:r w:rsidR="002225E8" w:rsidRPr="00DA37FC">
        <w:rPr>
          <w:rFonts w:ascii="Times New Roman" w:hAnsi="Times New Roman" w:cs="Times New Roman"/>
          <w:sz w:val="28"/>
          <w:szCs w:val="28"/>
        </w:rPr>
        <w:t xml:space="preserve">№ 193/2012 </w:t>
      </w:r>
      <w:proofErr w:type="spellStart"/>
      <w:r w:rsidRPr="00DA37FC">
        <w:rPr>
          <w:rFonts w:ascii="Times New Roman" w:hAnsi="Times New Roman" w:cs="Times New Roman"/>
          <w:sz w:val="28"/>
          <w:szCs w:val="28"/>
        </w:rPr>
        <w:t>Петріщеву</w:t>
      </w:r>
      <w:proofErr w:type="spellEnd"/>
      <w:r w:rsidRPr="00DA37FC">
        <w:rPr>
          <w:rFonts w:ascii="Times New Roman" w:hAnsi="Times New Roman" w:cs="Times New Roman"/>
          <w:sz w:val="28"/>
          <w:szCs w:val="28"/>
        </w:rPr>
        <w:t xml:space="preserve"> Ірину Валентинівну призначено на посаду судді Деснянського районного суду міста Києва строком на п’ять років.</w:t>
      </w:r>
      <w:r w:rsidR="00B12110" w:rsidRPr="00DA37FC">
        <w:rPr>
          <w:rFonts w:ascii="Times New Roman" w:hAnsi="Times New Roman" w:cs="Times New Roman"/>
          <w:sz w:val="28"/>
          <w:szCs w:val="28"/>
        </w:rPr>
        <w:t xml:space="preserve"> Присягу судді </w:t>
      </w:r>
      <w:proofErr w:type="spellStart"/>
      <w:r w:rsidR="00B12110" w:rsidRPr="00DA37FC">
        <w:rPr>
          <w:rFonts w:ascii="Times New Roman" w:hAnsi="Times New Roman" w:cs="Times New Roman"/>
          <w:sz w:val="28"/>
          <w:szCs w:val="28"/>
        </w:rPr>
        <w:t>Петріщева</w:t>
      </w:r>
      <w:proofErr w:type="spellEnd"/>
      <w:r w:rsidR="00B12110" w:rsidRPr="00DA37FC">
        <w:rPr>
          <w:rFonts w:ascii="Times New Roman" w:hAnsi="Times New Roman" w:cs="Times New Roman"/>
          <w:sz w:val="28"/>
          <w:szCs w:val="28"/>
        </w:rPr>
        <w:t> І.В. склала 29 травня 2012 року.</w:t>
      </w:r>
    </w:p>
    <w:p w:rsidR="003F3454" w:rsidRPr="00DA37FC" w:rsidRDefault="003F3454" w:rsidP="00963831">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Згідно з підпунктом 4 пункту 16</w:t>
      </w:r>
      <w:r w:rsidRPr="00DA37FC">
        <w:rPr>
          <w:rFonts w:ascii="Times New Roman" w:hAnsi="Times New Roman" w:cs="Times New Roman"/>
          <w:sz w:val="28"/>
          <w:szCs w:val="28"/>
          <w:vertAlign w:val="superscript"/>
        </w:rPr>
        <w:t>1</w:t>
      </w:r>
      <w:r w:rsidRPr="00DA37FC">
        <w:rPr>
          <w:rFonts w:ascii="Times New Roman" w:hAnsi="Times New Roman" w:cs="Times New Roman"/>
          <w:sz w:val="28"/>
          <w:szCs w:val="28"/>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 </w:t>
      </w:r>
    </w:p>
    <w:p w:rsidR="003F3454" w:rsidRPr="00DA37FC" w:rsidRDefault="003F3454" w:rsidP="00963831">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Відповідно до пункту 20 розділу ХІІ «Прикінцеві та перехідні положення» Закону України «Про судоустрій і статус суддів» </w:t>
      </w:r>
      <w:r w:rsidR="00A07BF9" w:rsidRPr="00DA37FC">
        <w:rPr>
          <w:rFonts w:ascii="Times New Roman" w:hAnsi="Times New Roman" w:cs="Times New Roman"/>
          <w:sz w:val="28"/>
          <w:szCs w:val="28"/>
        </w:rPr>
        <w:t xml:space="preserve">(далі – Закон) </w:t>
      </w:r>
      <w:r w:rsidRPr="00DA37FC">
        <w:rPr>
          <w:rFonts w:ascii="Times New Roman" w:hAnsi="Times New Roman" w:cs="Times New Roman"/>
          <w:sz w:val="28"/>
          <w:szCs w:val="28"/>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w:t>
      </w:r>
      <w:r w:rsidRPr="00DA37FC">
        <w:rPr>
          <w:rFonts w:ascii="Times New Roman" w:hAnsi="Times New Roman" w:cs="Times New Roman"/>
          <w:sz w:val="28"/>
          <w:szCs w:val="28"/>
        </w:rPr>
        <w:lastRenderedPageBreak/>
        <w:t>оцінюється колегіями Вищої кваліфікаційної комісії суддів України в порядку, визначеному цим Законом</w:t>
      </w:r>
      <w:r w:rsidR="00C67120" w:rsidRPr="00DA37FC">
        <w:rPr>
          <w:rFonts w:ascii="Times New Roman" w:hAnsi="Times New Roman" w:cs="Times New Roman"/>
          <w:sz w:val="28"/>
          <w:szCs w:val="28"/>
        </w:rPr>
        <w:t>.</w:t>
      </w:r>
    </w:p>
    <w:p w:rsidR="00C67120" w:rsidRPr="00DA37FC" w:rsidRDefault="00C67120" w:rsidP="00963831">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Рішенням Комісії від 20 жовтня 2017 року № 106/зп-17 </w:t>
      </w:r>
      <w:r w:rsidR="0050316E" w:rsidRPr="00DA37FC">
        <w:rPr>
          <w:rFonts w:ascii="Times New Roman" w:hAnsi="Times New Roman" w:cs="Times New Roman"/>
          <w:sz w:val="28"/>
          <w:szCs w:val="28"/>
        </w:rPr>
        <w:t xml:space="preserve">призначено кваліфікаційне оцінювання суддів місцевих та апеляційних судів на відповідність займаній посаді, зокрема судді Деснянського районного суду міста Києва </w:t>
      </w:r>
      <w:proofErr w:type="spellStart"/>
      <w:r w:rsidR="0050316E" w:rsidRPr="00DA37FC">
        <w:rPr>
          <w:rFonts w:ascii="Times New Roman" w:hAnsi="Times New Roman" w:cs="Times New Roman"/>
          <w:sz w:val="28"/>
          <w:szCs w:val="28"/>
        </w:rPr>
        <w:t>Петріщевої</w:t>
      </w:r>
      <w:proofErr w:type="spellEnd"/>
      <w:r w:rsidR="0050316E" w:rsidRPr="00DA37FC">
        <w:rPr>
          <w:rFonts w:ascii="Times New Roman" w:hAnsi="Times New Roman" w:cs="Times New Roman"/>
          <w:sz w:val="28"/>
          <w:szCs w:val="28"/>
        </w:rPr>
        <w:t> І.В.</w:t>
      </w:r>
    </w:p>
    <w:p w:rsidR="0050316E" w:rsidRPr="00DA37FC" w:rsidRDefault="0050316E" w:rsidP="00C33779">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Рішенням Комісії від 29 січня 2018 року № 7/зп-18 призначено проведення іспиту під час кваліфікаційного оцінювання суддів на</w:t>
      </w:r>
      <w:r w:rsidR="002225E8" w:rsidRPr="00DA37FC">
        <w:rPr>
          <w:rFonts w:ascii="Times New Roman" w:hAnsi="Times New Roman" w:cs="Times New Roman"/>
          <w:sz w:val="28"/>
          <w:szCs w:val="28"/>
        </w:rPr>
        <w:t xml:space="preserve"> відповідність займаній посаді, передбаченого</w:t>
      </w:r>
      <w:r w:rsidRPr="00DA37FC">
        <w:rPr>
          <w:rFonts w:ascii="Times New Roman" w:hAnsi="Times New Roman" w:cs="Times New Roman"/>
          <w:sz w:val="28"/>
          <w:szCs w:val="28"/>
        </w:rPr>
        <w:t xml:space="preserve"> рішенням Комісії від 20 жовтня 2017 року № 106/зп-17, а також встановлено мінімально допустимий бал іспиту – 50</w:t>
      </w:r>
      <w:r w:rsidR="00A07BF9" w:rsidRPr="00DA37FC">
        <w:rPr>
          <w:rFonts w:ascii="Times New Roman" w:hAnsi="Times New Roman" w:cs="Times New Roman"/>
          <w:sz w:val="28"/>
          <w:szCs w:val="28"/>
        </w:rPr>
        <w:t> </w:t>
      </w:r>
      <w:r w:rsidRPr="00DA37FC">
        <w:rPr>
          <w:rFonts w:ascii="Times New Roman" w:hAnsi="Times New Roman" w:cs="Times New Roman"/>
          <w:sz w:val="28"/>
          <w:szCs w:val="28"/>
        </w:rPr>
        <w:t xml:space="preserve">відсотків від максимально можливого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w:t>
      </w:r>
      <w:r w:rsidR="00A07BF9" w:rsidRPr="00DA37FC">
        <w:rPr>
          <w:rFonts w:ascii="Times New Roman" w:hAnsi="Times New Roman" w:cs="Times New Roman"/>
          <w:sz w:val="28"/>
          <w:szCs w:val="28"/>
        </w:rPr>
        <w:t>в</w:t>
      </w:r>
      <w:r w:rsidRPr="00DA37FC">
        <w:rPr>
          <w:rFonts w:ascii="Times New Roman" w:hAnsi="Times New Roman" w:cs="Times New Roman"/>
          <w:sz w:val="28"/>
          <w:szCs w:val="28"/>
        </w:rPr>
        <w:t xml:space="preserve"> разі набрання суддею: 50 і більше відсотків від максимально можливого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за складення анонімного письмового тестування; 50 і більше відсотків від максимально можливого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за виконання практичного завдання. </w:t>
      </w:r>
    </w:p>
    <w:p w:rsidR="00167EF5" w:rsidRPr="00DA37FC" w:rsidRDefault="00F61917" w:rsidP="00C33779">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Рішенням Комісії від 26 квітня 2018 року № 544/ко-18 встановлено, що </w:t>
      </w:r>
      <w:proofErr w:type="spellStart"/>
      <w:r w:rsidRPr="00DA37FC">
        <w:rPr>
          <w:rFonts w:ascii="Times New Roman" w:hAnsi="Times New Roman" w:cs="Times New Roman"/>
          <w:sz w:val="28"/>
          <w:szCs w:val="28"/>
        </w:rPr>
        <w:t>Петріщева</w:t>
      </w:r>
      <w:proofErr w:type="spellEnd"/>
      <w:r w:rsidRPr="00DA37FC">
        <w:rPr>
          <w:rFonts w:ascii="Times New Roman" w:hAnsi="Times New Roman" w:cs="Times New Roman"/>
          <w:sz w:val="28"/>
          <w:szCs w:val="28"/>
        </w:rPr>
        <w:t xml:space="preserve"> І.В. за результатами складення анонімного письмового тестування отримала 79,875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за виконання практичного завдання – 54,5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Отже, Комісія встановила, що </w:t>
      </w:r>
      <w:r w:rsidR="002225E8" w:rsidRPr="00DA37FC">
        <w:rPr>
          <w:rFonts w:ascii="Times New Roman" w:hAnsi="Times New Roman" w:cs="Times New Roman"/>
          <w:sz w:val="28"/>
          <w:szCs w:val="28"/>
        </w:rPr>
        <w:t>вказана суддя</w:t>
      </w:r>
      <w:r w:rsidRPr="00DA37FC">
        <w:rPr>
          <w:rFonts w:ascii="Times New Roman" w:hAnsi="Times New Roman" w:cs="Times New Roman"/>
          <w:sz w:val="28"/>
          <w:szCs w:val="28"/>
        </w:rPr>
        <w:t xml:space="preserve"> отримала менше 50 відсотків від максимально можливого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за виконання практичного завдання.</w:t>
      </w:r>
      <w:r w:rsidR="00DE3A4B" w:rsidRPr="00DA37FC">
        <w:rPr>
          <w:rFonts w:ascii="Times New Roman" w:hAnsi="Times New Roman" w:cs="Times New Roman"/>
          <w:sz w:val="28"/>
          <w:szCs w:val="28"/>
        </w:rPr>
        <w:t xml:space="preserve"> Комісія вирішила:</w:t>
      </w:r>
    </w:p>
    <w:p w:rsidR="00167EF5" w:rsidRPr="00DA37FC" w:rsidRDefault="00A07BF9" w:rsidP="00C33779">
      <w:pPr>
        <w:pStyle w:val="a4"/>
        <w:numPr>
          <w:ilvl w:val="0"/>
          <w:numId w:val="3"/>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в</w:t>
      </w:r>
      <w:r w:rsidR="00DE3A4B" w:rsidRPr="00DA37FC">
        <w:rPr>
          <w:rFonts w:ascii="Times New Roman" w:hAnsi="Times New Roman" w:cs="Times New Roman"/>
          <w:sz w:val="28"/>
          <w:szCs w:val="28"/>
        </w:rPr>
        <w:t xml:space="preserve">изначити, що суддя Деснянського районного суду міста Києва </w:t>
      </w:r>
      <w:proofErr w:type="spellStart"/>
      <w:r w:rsidR="00DE3A4B" w:rsidRPr="00DA37FC">
        <w:rPr>
          <w:rFonts w:ascii="Times New Roman" w:hAnsi="Times New Roman" w:cs="Times New Roman"/>
          <w:sz w:val="28"/>
          <w:szCs w:val="28"/>
        </w:rPr>
        <w:t>Петріщева</w:t>
      </w:r>
      <w:proofErr w:type="spellEnd"/>
      <w:r w:rsidR="00DE3A4B" w:rsidRPr="00DA37FC">
        <w:rPr>
          <w:rFonts w:ascii="Times New Roman" w:hAnsi="Times New Roman" w:cs="Times New Roman"/>
          <w:sz w:val="28"/>
          <w:szCs w:val="28"/>
        </w:rPr>
        <w:t> І.В. не склала іспиту для суддів місцевих та апеляційних судів, призначеного рішенням Комісії від 29 січня 2018 року № 7/зп-18;</w:t>
      </w:r>
    </w:p>
    <w:p w:rsidR="00167EF5" w:rsidRPr="00DA37FC" w:rsidRDefault="00A07BF9" w:rsidP="00C33779">
      <w:pPr>
        <w:pStyle w:val="a4"/>
        <w:numPr>
          <w:ilvl w:val="0"/>
          <w:numId w:val="3"/>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в</w:t>
      </w:r>
      <w:r w:rsidR="00DE3A4B" w:rsidRPr="00DA37FC">
        <w:rPr>
          <w:rFonts w:ascii="Times New Roman" w:hAnsi="Times New Roman" w:cs="Times New Roman"/>
          <w:sz w:val="28"/>
          <w:szCs w:val="28"/>
        </w:rPr>
        <w:t xml:space="preserve">изнати суддю такою, що не відповідає займаній посаді; </w:t>
      </w:r>
    </w:p>
    <w:p w:rsidR="001B4FFD" w:rsidRPr="00DA37FC" w:rsidRDefault="00A07BF9" w:rsidP="00C33779">
      <w:pPr>
        <w:pStyle w:val="a4"/>
        <w:numPr>
          <w:ilvl w:val="0"/>
          <w:numId w:val="3"/>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р</w:t>
      </w:r>
      <w:r w:rsidR="00DE3A4B" w:rsidRPr="00DA37FC">
        <w:rPr>
          <w:rFonts w:ascii="Times New Roman" w:hAnsi="Times New Roman" w:cs="Times New Roman"/>
          <w:sz w:val="28"/>
          <w:szCs w:val="28"/>
        </w:rPr>
        <w:t xml:space="preserve">екомендувати Вищій раді правосуддя розглянути питання про звільнення з посади судді Деснянського районного суду міста Києва </w:t>
      </w:r>
      <w:proofErr w:type="spellStart"/>
      <w:r w:rsidR="00DE3A4B" w:rsidRPr="00DA37FC">
        <w:rPr>
          <w:rFonts w:ascii="Times New Roman" w:hAnsi="Times New Roman" w:cs="Times New Roman"/>
          <w:sz w:val="28"/>
          <w:szCs w:val="28"/>
        </w:rPr>
        <w:t>Петріщеву</w:t>
      </w:r>
      <w:proofErr w:type="spellEnd"/>
      <w:r w:rsidR="00DE3A4B" w:rsidRPr="00DA37FC">
        <w:rPr>
          <w:rFonts w:ascii="Times New Roman" w:hAnsi="Times New Roman" w:cs="Times New Roman"/>
          <w:sz w:val="28"/>
          <w:szCs w:val="28"/>
        </w:rPr>
        <w:t xml:space="preserve"> І.В. </w:t>
      </w:r>
    </w:p>
    <w:p w:rsidR="00963831" w:rsidRPr="00DA37FC" w:rsidRDefault="00963831" w:rsidP="00DE3A4B">
      <w:pPr>
        <w:pStyle w:val="a4"/>
        <w:ind w:firstLine="711"/>
        <w:jc w:val="both"/>
        <w:outlineLvl w:val="9"/>
        <w:rPr>
          <w:rFonts w:ascii="Times New Roman" w:hAnsi="Times New Roman" w:cs="Times New Roman"/>
          <w:b/>
          <w:sz w:val="28"/>
          <w:szCs w:val="28"/>
        </w:rPr>
      </w:pPr>
    </w:p>
    <w:p w:rsidR="00963831" w:rsidRPr="00DA37FC" w:rsidRDefault="00167EF5" w:rsidP="00167EF5">
      <w:pPr>
        <w:pStyle w:val="a4"/>
        <w:numPr>
          <w:ilvl w:val="0"/>
          <w:numId w:val="1"/>
        </w:numPr>
        <w:jc w:val="both"/>
        <w:outlineLvl w:val="9"/>
        <w:rPr>
          <w:rFonts w:ascii="Times New Roman" w:hAnsi="Times New Roman" w:cs="Times New Roman"/>
          <w:b/>
          <w:sz w:val="28"/>
          <w:szCs w:val="28"/>
        </w:rPr>
      </w:pPr>
      <w:r w:rsidRPr="00DA37FC">
        <w:rPr>
          <w:rFonts w:ascii="Times New Roman" w:hAnsi="Times New Roman" w:cs="Times New Roman"/>
          <w:b/>
          <w:sz w:val="28"/>
          <w:szCs w:val="28"/>
        </w:rPr>
        <w:t>Стислий виклад змісту рішення Вищої ради правосуддя</w:t>
      </w:r>
    </w:p>
    <w:p w:rsidR="004C2A36" w:rsidRPr="00DA37FC" w:rsidRDefault="004C2A36" w:rsidP="00AF5C95">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Рішенням Вищої ради правосуддя від 26 серпня 2021 року № 1875/0</w:t>
      </w:r>
      <w:r w:rsidR="00A07BF9" w:rsidRPr="00DA37FC">
        <w:rPr>
          <w:rFonts w:ascii="Times New Roman" w:hAnsi="Times New Roman" w:cs="Times New Roman"/>
          <w:sz w:val="28"/>
          <w:szCs w:val="28"/>
        </w:rPr>
        <w:t>/15-21 відмовлено в</w:t>
      </w:r>
      <w:r w:rsidRPr="00DA37FC">
        <w:rPr>
          <w:rFonts w:ascii="Times New Roman" w:hAnsi="Times New Roman" w:cs="Times New Roman"/>
          <w:sz w:val="28"/>
          <w:szCs w:val="28"/>
        </w:rPr>
        <w:t xml:space="preserve"> задоволенні подання Комісії про звільнення </w:t>
      </w:r>
      <w:proofErr w:type="spellStart"/>
      <w:r w:rsidRPr="00DA37FC">
        <w:rPr>
          <w:rFonts w:ascii="Times New Roman" w:hAnsi="Times New Roman" w:cs="Times New Roman"/>
          <w:sz w:val="28"/>
          <w:szCs w:val="28"/>
        </w:rPr>
        <w:t>Петріщевої</w:t>
      </w:r>
      <w:proofErr w:type="spellEnd"/>
      <w:r w:rsidRPr="00DA37FC">
        <w:rPr>
          <w:rFonts w:ascii="Times New Roman" w:hAnsi="Times New Roman" w:cs="Times New Roman"/>
          <w:sz w:val="28"/>
          <w:szCs w:val="28"/>
        </w:rPr>
        <w:t> І.В. з посади судді Деснянського районного суду міста Києва на підставі підпункту 4 пункту 16</w:t>
      </w:r>
      <w:r w:rsidRPr="00DA37FC">
        <w:rPr>
          <w:rFonts w:ascii="Times New Roman" w:hAnsi="Times New Roman" w:cs="Times New Roman"/>
          <w:sz w:val="28"/>
          <w:szCs w:val="28"/>
          <w:vertAlign w:val="superscript"/>
        </w:rPr>
        <w:t>1</w:t>
      </w:r>
      <w:r w:rsidRPr="00DA37FC">
        <w:rPr>
          <w:rFonts w:ascii="Times New Roman" w:hAnsi="Times New Roman" w:cs="Times New Roman"/>
          <w:sz w:val="28"/>
          <w:szCs w:val="28"/>
        </w:rPr>
        <w:t xml:space="preserve"> розділу XV «Перехідні положення» Конституції України.</w:t>
      </w:r>
    </w:p>
    <w:p w:rsidR="004C2A36" w:rsidRPr="00DA37FC" w:rsidRDefault="004C2A36" w:rsidP="00AF5C95">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Вища рада правосуддя зазначила, що суддя </w:t>
      </w:r>
      <w:proofErr w:type="spellStart"/>
      <w:r w:rsidRPr="00DA37FC">
        <w:rPr>
          <w:rFonts w:ascii="Times New Roman" w:hAnsi="Times New Roman" w:cs="Times New Roman"/>
          <w:sz w:val="28"/>
          <w:szCs w:val="28"/>
        </w:rPr>
        <w:t>Петріщева</w:t>
      </w:r>
      <w:proofErr w:type="spellEnd"/>
      <w:r w:rsidRPr="00DA37FC">
        <w:rPr>
          <w:rFonts w:ascii="Times New Roman" w:hAnsi="Times New Roman" w:cs="Times New Roman"/>
          <w:sz w:val="28"/>
          <w:szCs w:val="28"/>
        </w:rPr>
        <w:t xml:space="preserve"> І.В. зверталась до Комісії із заявою про перегляд рішення Комісії від 26 квітня 2018 року № 544/ко-18, однак </w:t>
      </w:r>
      <w:r w:rsidR="00A07BF9" w:rsidRPr="00DA37FC">
        <w:rPr>
          <w:rFonts w:ascii="Times New Roman" w:hAnsi="Times New Roman" w:cs="Times New Roman"/>
          <w:sz w:val="28"/>
          <w:szCs w:val="28"/>
        </w:rPr>
        <w:t>її заяв</w:t>
      </w:r>
      <w:r w:rsidR="009210BC" w:rsidRPr="00DA37FC">
        <w:rPr>
          <w:rFonts w:ascii="Times New Roman" w:hAnsi="Times New Roman" w:cs="Times New Roman"/>
          <w:sz w:val="28"/>
          <w:szCs w:val="28"/>
        </w:rPr>
        <w:t>у</w:t>
      </w:r>
      <w:r w:rsidRPr="00DA37FC">
        <w:rPr>
          <w:rFonts w:ascii="Times New Roman" w:hAnsi="Times New Roman" w:cs="Times New Roman"/>
          <w:sz w:val="28"/>
          <w:szCs w:val="28"/>
        </w:rPr>
        <w:t xml:space="preserve"> не бул</w:t>
      </w:r>
      <w:r w:rsidR="00A07BF9" w:rsidRPr="00DA37FC">
        <w:rPr>
          <w:rFonts w:ascii="Times New Roman" w:hAnsi="Times New Roman" w:cs="Times New Roman"/>
          <w:sz w:val="28"/>
          <w:szCs w:val="28"/>
        </w:rPr>
        <w:t>о</w:t>
      </w:r>
      <w:r w:rsidRPr="00DA37FC">
        <w:rPr>
          <w:rFonts w:ascii="Times New Roman" w:hAnsi="Times New Roman" w:cs="Times New Roman"/>
          <w:sz w:val="28"/>
          <w:szCs w:val="28"/>
        </w:rPr>
        <w:t xml:space="preserve"> розглянут</w:t>
      </w:r>
      <w:r w:rsidR="00A07BF9" w:rsidRPr="00DA37FC">
        <w:rPr>
          <w:rFonts w:ascii="Times New Roman" w:hAnsi="Times New Roman" w:cs="Times New Roman"/>
          <w:sz w:val="28"/>
          <w:szCs w:val="28"/>
        </w:rPr>
        <w:t>о</w:t>
      </w:r>
      <w:r w:rsidRPr="00DA37FC">
        <w:rPr>
          <w:rFonts w:ascii="Times New Roman" w:hAnsi="Times New Roman" w:cs="Times New Roman"/>
          <w:sz w:val="28"/>
          <w:szCs w:val="28"/>
        </w:rPr>
        <w:t xml:space="preserve"> у зв’язку з припиненням повноважень членів Комісії. </w:t>
      </w:r>
      <w:r w:rsidR="00A07BF9" w:rsidRPr="00DA37FC">
        <w:rPr>
          <w:rFonts w:ascii="Times New Roman" w:hAnsi="Times New Roman" w:cs="Times New Roman"/>
          <w:sz w:val="28"/>
          <w:szCs w:val="28"/>
        </w:rPr>
        <w:t>С</w:t>
      </w:r>
      <w:r w:rsidRPr="00DA37FC">
        <w:rPr>
          <w:rFonts w:ascii="Times New Roman" w:hAnsi="Times New Roman" w:cs="Times New Roman"/>
          <w:sz w:val="28"/>
          <w:szCs w:val="28"/>
        </w:rPr>
        <w:t xml:space="preserve">уддя скористалась передбаченим законом правом на перегляд вказаного рішення, але таке право не </w:t>
      </w:r>
      <w:r w:rsidR="00A07BF9" w:rsidRPr="00DA37FC">
        <w:rPr>
          <w:rFonts w:ascii="Times New Roman" w:hAnsi="Times New Roman" w:cs="Times New Roman"/>
          <w:sz w:val="28"/>
          <w:szCs w:val="28"/>
        </w:rPr>
        <w:t xml:space="preserve">було </w:t>
      </w:r>
      <w:r w:rsidRPr="00DA37FC">
        <w:rPr>
          <w:rFonts w:ascii="Times New Roman" w:hAnsi="Times New Roman" w:cs="Times New Roman"/>
          <w:sz w:val="28"/>
          <w:szCs w:val="28"/>
        </w:rPr>
        <w:t>реалізоване з незалежних від</w:t>
      </w:r>
      <w:r w:rsidR="00A07BF9" w:rsidRPr="00DA37FC">
        <w:rPr>
          <w:rFonts w:ascii="Times New Roman" w:hAnsi="Times New Roman" w:cs="Times New Roman"/>
          <w:sz w:val="28"/>
          <w:szCs w:val="28"/>
        </w:rPr>
        <w:t xml:space="preserve"> неї</w:t>
      </w:r>
      <w:r w:rsidRPr="00DA37FC">
        <w:rPr>
          <w:rFonts w:ascii="Times New Roman" w:hAnsi="Times New Roman" w:cs="Times New Roman"/>
          <w:sz w:val="28"/>
          <w:szCs w:val="28"/>
        </w:rPr>
        <w:t xml:space="preserve"> причин</w:t>
      </w:r>
      <w:r w:rsidR="009210BC" w:rsidRPr="00DA37FC">
        <w:rPr>
          <w:rFonts w:ascii="Times New Roman" w:hAnsi="Times New Roman" w:cs="Times New Roman"/>
          <w:sz w:val="28"/>
          <w:szCs w:val="28"/>
        </w:rPr>
        <w:t>.</w:t>
      </w:r>
      <w:r w:rsidRPr="00DA37FC">
        <w:rPr>
          <w:rFonts w:ascii="Times New Roman" w:hAnsi="Times New Roman" w:cs="Times New Roman"/>
          <w:sz w:val="28"/>
          <w:szCs w:val="28"/>
        </w:rPr>
        <w:t xml:space="preserve"> </w:t>
      </w:r>
      <w:r w:rsidR="009210BC" w:rsidRPr="00DA37FC">
        <w:rPr>
          <w:rFonts w:ascii="Times New Roman" w:hAnsi="Times New Roman" w:cs="Times New Roman"/>
          <w:sz w:val="28"/>
          <w:szCs w:val="28"/>
        </w:rPr>
        <w:t>Ц</w:t>
      </w:r>
      <w:r w:rsidRPr="00DA37FC">
        <w:rPr>
          <w:rFonts w:ascii="Times New Roman" w:hAnsi="Times New Roman" w:cs="Times New Roman"/>
          <w:sz w:val="28"/>
          <w:szCs w:val="28"/>
        </w:rPr>
        <w:t xml:space="preserve">е вказує на порушення прав судді, має суттєве значення та може вплинути на кінцевий результат кваліфікаційного оцінювання, а тому позбавляє Вищу раду правосуддя можливості прийняти рішення про звільнення </w:t>
      </w:r>
      <w:proofErr w:type="spellStart"/>
      <w:r w:rsidR="00A07BF9" w:rsidRPr="00DA37FC">
        <w:rPr>
          <w:rFonts w:ascii="Times New Roman" w:hAnsi="Times New Roman" w:cs="Times New Roman"/>
          <w:sz w:val="28"/>
          <w:szCs w:val="28"/>
        </w:rPr>
        <w:t>Петріщевої</w:t>
      </w:r>
      <w:proofErr w:type="spellEnd"/>
      <w:r w:rsidR="00A07BF9" w:rsidRPr="00DA37FC">
        <w:rPr>
          <w:rFonts w:ascii="Times New Roman" w:hAnsi="Times New Roman" w:cs="Times New Roman"/>
          <w:sz w:val="28"/>
          <w:szCs w:val="28"/>
        </w:rPr>
        <w:t> І.В.</w:t>
      </w:r>
      <w:r w:rsidRPr="00DA37FC">
        <w:rPr>
          <w:rFonts w:ascii="Times New Roman" w:hAnsi="Times New Roman" w:cs="Times New Roman"/>
          <w:sz w:val="28"/>
          <w:szCs w:val="28"/>
        </w:rPr>
        <w:t xml:space="preserve"> з посади.</w:t>
      </w:r>
    </w:p>
    <w:p w:rsidR="00AF5C95" w:rsidRPr="00DA37FC" w:rsidRDefault="00AF5C95" w:rsidP="00167EF5">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lastRenderedPageBreak/>
        <w:t>Отже, згідно з положеннями пункту 20</w:t>
      </w:r>
      <w:r w:rsidRPr="00DA37FC">
        <w:rPr>
          <w:rFonts w:ascii="Times New Roman" w:hAnsi="Times New Roman" w:cs="Times New Roman"/>
          <w:sz w:val="28"/>
          <w:szCs w:val="28"/>
          <w:vertAlign w:val="superscript"/>
        </w:rPr>
        <w:t>1</w:t>
      </w:r>
      <w:r w:rsidRPr="00DA37FC">
        <w:rPr>
          <w:rFonts w:ascii="Times New Roman" w:hAnsi="Times New Roman" w:cs="Times New Roman"/>
          <w:sz w:val="28"/>
          <w:szCs w:val="28"/>
        </w:rPr>
        <w:t xml:space="preserve"> </w:t>
      </w:r>
      <w:r w:rsidR="00A07BF9" w:rsidRPr="00DA37FC">
        <w:rPr>
          <w:rFonts w:ascii="Times New Roman" w:hAnsi="Times New Roman" w:cs="Times New Roman"/>
          <w:sz w:val="28"/>
          <w:szCs w:val="28"/>
        </w:rPr>
        <w:t>р</w:t>
      </w:r>
      <w:r w:rsidRPr="00DA37FC">
        <w:rPr>
          <w:rFonts w:ascii="Times New Roman" w:hAnsi="Times New Roman" w:cs="Times New Roman"/>
          <w:sz w:val="28"/>
          <w:szCs w:val="28"/>
        </w:rPr>
        <w:t xml:space="preserve">озділу ХІІ «Прикінцеві та перехідні положення» Закону суддя </w:t>
      </w:r>
      <w:proofErr w:type="spellStart"/>
      <w:r w:rsidRPr="00DA37FC">
        <w:rPr>
          <w:rFonts w:ascii="Times New Roman" w:hAnsi="Times New Roman" w:cs="Times New Roman"/>
          <w:sz w:val="28"/>
          <w:szCs w:val="28"/>
        </w:rPr>
        <w:t>Петріщева</w:t>
      </w:r>
      <w:proofErr w:type="spellEnd"/>
      <w:r w:rsidRPr="00DA37FC">
        <w:rPr>
          <w:rFonts w:ascii="Times New Roman" w:hAnsi="Times New Roman" w:cs="Times New Roman"/>
          <w:sz w:val="28"/>
          <w:szCs w:val="28"/>
        </w:rPr>
        <w:t xml:space="preserve"> І.В. вважається такою, чию відповідність займаній посаді не оцінено. </w:t>
      </w:r>
    </w:p>
    <w:p w:rsidR="00167EF5" w:rsidRPr="00DA37FC" w:rsidRDefault="00167EF5" w:rsidP="00AA295A">
      <w:pPr>
        <w:pStyle w:val="a4"/>
        <w:ind w:firstLine="711"/>
        <w:jc w:val="both"/>
        <w:outlineLvl w:val="9"/>
        <w:rPr>
          <w:rFonts w:ascii="Times New Roman" w:hAnsi="Times New Roman" w:cs="Times New Roman"/>
          <w:sz w:val="28"/>
          <w:szCs w:val="28"/>
        </w:rPr>
      </w:pPr>
    </w:p>
    <w:p w:rsidR="00322BFF" w:rsidRPr="00DA37FC" w:rsidRDefault="00A07BF9" w:rsidP="00AF5C95">
      <w:pPr>
        <w:pStyle w:val="a4"/>
        <w:numPr>
          <w:ilvl w:val="0"/>
          <w:numId w:val="1"/>
        </w:numPr>
        <w:ind w:left="0" w:firstLine="709"/>
        <w:jc w:val="both"/>
        <w:outlineLvl w:val="9"/>
        <w:rPr>
          <w:rFonts w:ascii="Times New Roman" w:hAnsi="Times New Roman" w:cs="Times New Roman"/>
          <w:b/>
          <w:sz w:val="28"/>
          <w:szCs w:val="28"/>
        </w:rPr>
      </w:pPr>
      <w:r w:rsidRPr="00DA37FC">
        <w:rPr>
          <w:rFonts w:ascii="Times New Roman" w:hAnsi="Times New Roman" w:cs="Times New Roman"/>
          <w:b/>
          <w:sz w:val="28"/>
          <w:szCs w:val="28"/>
        </w:rPr>
        <w:t>Стосовно</w:t>
      </w:r>
      <w:r w:rsidR="00322BFF" w:rsidRPr="00DA37FC">
        <w:rPr>
          <w:rFonts w:ascii="Times New Roman" w:hAnsi="Times New Roman" w:cs="Times New Roman"/>
          <w:b/>
          <w:sz w:val="28"/>
          <w:szCs w:val="28"/>
        </w:rPr>
        <w:t xml:space="preserve"> визначення стадії</w:t>
      </w:r>
      <w:r w:rsidR="00AF5C95" w:rsidRPr="00DA37FC">
        <w:rPr>
          <w:rFonts w:ascii="Times New Roman" w:hAnsi="Times New Roman" w:cs="Times New Roman"/>
          <w:b/>
          <w:sz w:val="28"/>
          <w:szCs w:val="28"/>
        </w:rPr>
        <w:t>, з якої продовжується оцінювання судді на відповідність займаній посаді</w:t>
      </w:r>
    </w:p>
    <w:p w:rsidR="00AF5C95" w:rsidRPr="00DA37FC" w:rsidRDefault="004C2A36" w:rsidP="00AF5C95">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Згідно з пунктом 20</w:t>
      </w:r>
      <w:r w:rsidRPr="00DA37FC">
        <w:rPr>
          <w:rFonts w:ascii="Times New Roman" w:hAnsi="Times New Roman" w:cs="Times New Roman"/>
          <w:sz w:val="28"/>
          <w:szCs w:val="28"/>
          <w:vertAlign w:val="superscript"/>
        </w:rPr>
        <w:t>1</w:t>
      </w:r>
      <w:r w:rsidRPr="00DA37FC">
        <w:rPr>
          <w:rFonts w:ascii="Times New Roman" w:hAnsi="Times New Roman" w:cs="Times New Roman"/>
          <w:sz w:val="28"/>
          <w:szCs w:val="28"/>
        </w:rPr>
        <w:t xml:space="preserve"> </w:t>
      </w:r>
      <w:r w:rsidR="00A07BF9" w:rsidRPr="00DA37FC">
        <w:rPr>
          <w:rFonts w:ascii="Times New Roman" w:hAnsi="Times New Roman" w:cs="Times New Roman"/>
          <w:sz w:val="28"/>
          <w:szCs w:val="28"/>
        </w:rPr>
        <w:t>р</w:t>
      </w:r>
      <w:r w:rsidRPr="00DA37FC">
        <w:rPr>
          <w:rFonts w:ascii="Times New Roman" w:hAnsi="Times New Roman" w:cs="Times New Roman"/>
          <w:sz w:val="28"/>
          <w:szCs w:val="28"/>
        </w:rPr>
        <w:t xml:space="preserve">озділу </w:t>
      </w:r>
      <w:r w:rsidR="00AA295A" w:rsidRPr="00DA37FC">
        <w:rPr>
          <w:rFonts w:ascii="Times New Roman" w:hAnsi="Times New Roman" w:cs="Times New Roman"/>
          <w:sz w:val="28"/>
          <w:szCs w:val="28"/>
        </w:rPr>
        <w:t>ХІІ «Прикінцеві та перехідні положення» Закону</w:t>
      </w:r>
      <w:r w:rsidR="00AF5C95" w:rsidRPr="00DA37FC">
        <w:rPr>
          <w:rFonts w:ascii="Times New Roman" w:hAnsi="Times New Roman" w:cs="Times New Roman"/>
          <w:sz w:val="28"/>
          <w:szCs w:val="28"/>
        </w:rPr>
        <w:t>:</w:t>
      </w:r>
    </w:p>
    <w:p w:rsidR="00AA295A" w:rsidRPr="00DA37FC" w:rsidRDefault="00AF5C95" w:rsidP="00A07BF9">
      <w:pPr>
        <w:pStyle w:val="a4"/>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Я</w:t>
      </w:r>
      <w:r w:rsidR="00AA295A" w:rsidRPr="00DA37FC">
        <w:rPr>
          <w:rFonts w:ascii="Times New Roman" w:hAnsi="Times New Roman" w:cs="Times New Roman"/>
          <w:sz w:val="28"/>
          <w:szCs w:val="28"/>
        </w:rPr>
        <w:t>кщо Вищою радою правосуддя відмовлено в задоволенні подання Комісії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AA295A" w:rsidRPr="00DA37FC">
        <w:rPr>
          <w:rFonts w:ascii="Times New Roman" w:hAnsi="Times New Roman" w:cs="Times New Roman"/>
          <w:sz w:val="28"/>
          <w:szCs w:val="28"/>
          <w:vertAlign w:val="superscript"/>
        </w:rPr>
        <w:t>1</w:t>
      </w:r>
      <w:r w:rsidR="00AA295A" w:rsidRPr="00DA37FC">
        <w:rPr>
          <w:rFonts w:ascii="Times New Roman" w:hAnsi="Times New Roman" w:cs="Times New Roman"/>
          <w:sz w:val="28"/>
          <w:szCs w:val="28"/>
        </w:rPr>
        <w:t xml:space="preserve"> розділу XV «Перехідні положення» Конституції України.</w:t>
      </w:r>
    </w:p>
    <w:p w:rsidR="00AA295A" w:rsidRPr="00DA37FC" w:rsidRDefault="00AA295A" w:rsidP="00A07BF9">
      <w:pPr>
        <w:pStyle w:val="a4"/>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У такому разі оцінювання відповідності такого судді займаній посаді продовжується Комісією в пленарному складі із стадії, що визначена Вищою радою правосуддя у рішенні про відмову в задоволенні подання про звільнення такого судді.</w:t>
      </w:r>
    </w:p>
    <w:p w:rsidR="004C2A36" w:rsidRPr="00DA37FC" w:rsidRDefault="00AA295A" w:rsidP="00A07BF9">
      <w:pPr>
        <w:pStyle w:val="a4"/>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Якщо Вищою радою правосуддя не визначено таку стадію, оцінювання продовжується із стадії, визначеної Комісією, з урахуванням мотивів рішення Вищої ради правосуддя про відмову в задоволенні подання про звільнення такого судді.</w:t>
      </w:r>
    </w:p>
    <w:p w:rsidR="00AF5C95" w:rsidRPr="00DA37FC" w:rsidRDefault="00AF5C95" w:rsidP="00AF5C95">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Рішенням Вищої ради правосуддя</w:t>
      </w:r>
      <w:r w:rsidRPr="00DA37FC">
        <w:rPr>
          <w:sz w:val="28"/>
          <w:szCs w:val="28"/>
        </w:rPr>
        <w:t xml:space="preserve"> </w:t>
      </w:r>
      <w:r w:rsidRPr="00DA37FC">
        <w:rPr>
          <w:rFonts w:ascii="Times New Roman" w:hAnsi="Times New Roman" w:cs="Times New Roman"/>
          <w:sz w:val="28"/>
          <w:szCs w:val="28"/>
        </w:rPr>
        <w:t>від 26 серпня 2021 року</w:t>
      </w:r>
      <w:r w:rsidR="00B1610B" w:rsidRPr="00DA37FC">
        <w:rPr>
          <w:rFonts w:ascii="Times New Roman" w:hAnsi="Times New Roman" w:cs="Times New Roman"/>
          <w:sz w:val="28"/>
          <w:szCs w:val="28"/>
        </w:rPr>
        <w:t xml:space="preserve"> </w:t>
      </w:r>
      <w:r w:rsidRPr="00DA37FC">
        <w:rPr>
          <w:rFonts w:ascii="Times New Roman" w:hAnsi="Times New Roman" w:cs="Times New Roman"/>
          <w:sz w:val="28"/>
          <w:szCs w:val="28"/>
        </w:rPr>
        <w:t xml:space="preserve">№ 1875/0/15-21 не визначено стадії (етапу), з якої необхідно продовжити оцінювання судді </w:t>
      </w:r>
      <w:proofErr w:type="spellStart"/>
      <w:r w:rsidRPr="00DA37FC">
        <w:rPr>
          <w:rFonts w:ascii="Times New Roman" w:hAnsi="Times New Roman" w:cs="Times New Roman"/>
          <w:sz w:val="28"/>
          <w:szCs w:val="28"/>
        </w:rPr>
        <w:t>Петріщевої</w:t>
      </w:r>
      <w:proofErr w:type="spellEnd"/>
      <w:r w:rsidRPr="00DA37FC">
        <w:rPr>
          <w:rFonts w:ascii="Times New Roman" w:hAnsi="Times New Roman" w:cs="Times New Roman"/>
          <w:sz w:val="28"/>
          <w:szCs w:val="28"/>
        </w:rPr>
        <w:t> І.В. на відповідність займаній посаді.</w:t>
      </w:r>
    </w:p>
    <w:p w:rsidR="00C33779" w:rsidRPr="00DA37FC" w:rsidRDefault="00C33779" w:rsidP="00C33779">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Водночас Комісія враховує </w:t>
      </w:r>
      <w:r w:rsidR="004A331F" w:rsidRPr="00DA37FC">
        <w:rPr>
          <w:rFonts w:ascii="Times New Roman" w:hAnsi="Times New Roman" w:cs="Times New Roman"/>
          <w:sz w:val="28"/>
          <w:szCs w:val="28"/>
        </w:rPr>
        <w:t>п</w:t>
      </w:r>
      <w:r w:rsidRPr="00DA37FC">
        <w:rPr>
          <w:rFonts w:ascii="Times New Roman" w:hAnsi="Times New Roman" w:cs="Times New Roman"/>
          <w:sz w:val="28"/>
          <w:szCs w:val="28"/>
        </w:rPr>
        <w:t>останову Великої Палати Верховного Суду від 16 січня 2025 року в справі № 9901/54/19, згідно з якою:</w:t>
      </w:r>
    </w:p>
    <w:p w:rsidR="00C33779" w:rsidRPr="00DA37FC" w:rsidRDefault="00C33779" w:rsidP="00C33779">
      <w:pPr>
        <w:pStyle w:val="a4"/>
        <w:numPr>
          <w:ilvl w:val="0"/>
          <w:numId w:val="5"/>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Велика Палата Верховного Суду, аналізуючи приписи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w:t>
      </w:r>
      <w:r w:rsidR="00A07BF9" w:rsidRPr="00DA37FC">
        <w:rPr>
          <w:rFonts w:ascii="Times New Roman" w:hAnsi="Times New Roman" w:cs="Times New Roman"/>
          <w:sz w:val="28"/>
          <w:szCs w:val="28"/>
        </w:rPr>
        <w:t xml:space="preserve"> (далі – Положення</w:t>
      </w:r>
      <w:r w:rsidR="004A331F" w:rsidRPr="00DA37FC">
        <w:rPr>
          <w:rFonts w:ascii="Times New Roman" w:hAnsi="Times New Roman" w:cs="Times New Roman"/>
          <w:sz w:val="28"/>
          <w:szCs w:val="28"/>
        </w:rPr>
        <w:t>)</w:t>
      </w:r>
      <w:r w:rsidRPr="00DA37FC">
        <w:rPr>
          <w:rFonts w:ascii="Times New Roman" w:hAnsi="Times New Roman" w:cs="Times New Roman"/>
          <w:sz w:val="28"/>
          <w:szCs w:val="28"/>
        </w:rPr>
        <w:t xml:space="preserve">, дійшла до висновку, що </w:t>
      </w:r>
      <w:r w:rsidR="00DC4796" w:rsidRPr="00DA37FC">
        <w:rPr>
          <w:rFonts w:ascii="Times New Roman" w:hAnsi="Times New Roman" w:cs="Times New Roman"/>
          <w:sz w:val="28"/>
          <w:szCs w:val="28"/>
        </w:rPr>
        <w:t>набрання</w:t>
      </w:r>
      <w:r w:rsidRPr="00DA37FC">
        <w:rPr>
          <w:rFonts w:ascii="Times New Roman" w:hAnsi="Times New Roman" w:cs="Times New Roman"/>
          <w:sz w:val="28"/>
          <w:szCs w:val="28"/>
        </w:rPr>
        <w:t xml:space="preserve"> мінімально допустимого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за результатами виконання практичного завдання не є окремою передумовою для допуску учасника до наступного етапу кваліфікаційного оцінювання (дослідження досьє та проведення співбесіди);</w:t>
      </w:r>
    </w:p>
    <w:p w:rsidR="00C33779" w:rsidRPr="00DA37FC" w:rsidRDefault="00A07BF9" w:rsidP="00C33779">
      <w:pPr>
        <w:pStyle w:val="a4"/>
        <w:numPr>
          <w:ilvl w:val="0"/>
          <w:numId w:val="5"/>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с</w:t>
      </w:r>
      <w:r w:rsidR="00C33779" w:rsidRPr="00DA37FC">
        <w:rPr>
          <w:rFonts w:ascii="Times New Roman" w:hAnsi="Times New Roman" w:cs="Times New Roman"/>
          <w:sz w:val="28"/>
          <w:szCs w:val="28"/>
        </w:rPr>
        <w:t xml:space="preserve">уддя, який за результатами виконання практичного завдання набрав менше мінімально допустимого </w:t>
      </w:r>
      <w:proofErr w:type="spellStart"/>
      <w:r w:rsidR="00C33779" w:rsidRPr="00DA37FC">
        <w:rPr>
          <w:rFonts w:ascii="Times New Roman" w:hAnsi="Times New Roman" w:cs="Times New Roman"/>
          <w:sz w:val="28"/>
          <w:szCs w:val="28"/>
        </w:rPr>
        <w:t>бала</w:t>
      </w:r>
      <w:proofErr w:type="spellEnd"/>
      <w:r w:rsidR="00C33779" w:rsidRPr="00DA37FC">
        <w:rPr>
          <w:rFonts w:ascii="Times New Roman" w:hAnsi="Times New Roman" w:cs="Times New Roman"/>
          <w:sz w:val="28"/>
          <w:szCs w:val="28"/>
        </w:rPr>
        <w:t xml:space="preserve"> за виконання практичного завдання, допускається до наступного етапу кваліфікаційного оцінювання «Дослідження досьє та проведення співбесіди», якщо в сумі з балами, набраними за виконання анонімного письмового тестування (не менше мінімально допустимого </w:t>
      </w:r>
      <w:proofErr w:type="spellStart"/>
      <w:r w:rsidR="00C33779" w:rsidRPr="00DA37FC">
        <w:rPr>
          <w:rFonts w:ascii="Times New Roman" w:hAnsi="Times New Roman" w:cs="Times New Roman"/>
          <w:sz w:val="28"/>
          <w:szCs w:val="28"/>
        </w:rPr>
        <w:t>бала</w:t>
      </w:r>
      <w:proofErr w:type="spellEnd"/>
      <w:r w:rsidR="00C33779" w:rsidRPr="00DA37FC">
        <w:rPr>
          <w:rFonts w:ascii="Times New Roman" w:hAnsi="Times New Roman" w:cs="Times New Roman"/>
          <w:sz w:val="28"/>
          <w:szCs w:val="28"/>
        </w:rPr>
        <w:t xml:space="preserve"> за цей етап іспиту), він набрав мінімально допустимий бал і більше за результатами усього іспиту;</w:t>
      </w:r>
    </w:p>
    <w:p w:rsidR="00C33779" w:rsidRPr="00DA37FC" w:rsidRDefault="00A07BF9" w:rsidP="004A331F">
      <w:pPr>
        <w:pStyle w:val="a4"/>
        <w:numPr>
          <w:ilvl w:val="0"/>
          <w:numId w:val="5"/>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в</w:t>
      </w:r>
      <w:r w:rsidR="00C33779" w:rsidRPr="00DA37FC">
        <w:rPr>
          <w:rFonts w:ascii="Times New Roman" w:hAnsi="Times New Roman" w:cs="Times New Roman"/>
          <w:sz w:val="28"/>
          <w:szCs w:val="28"/>
        </w:rPr>
        <w:t xml:space="preserve">становлення Комісією мінімально допустимого </w:t>
      </w:r>
      <w:proofErr w:type="spellStart"/>
      <w:r w:rsidR="00C33779" w:rsidRPr="00DA37FC">
        <w:rPr>
          <w:rFonts w:ascii="Times New Roman" w:hAnsi="Times New Roman" w:cs="Times New Roman"/>
          <w:sz w:val="28"/>
          <w:szCs w:val="28"/>
        </w:rPr>
        <w:t>бала</w:t>
      </w:r>
      <w:proofErr w:type="spellEnd"/>
      <w:r w:rsidR="00C33779" w:rsidRPr="00DA37FC">
        <w:rPr>
          <w:rFonts w:ascii="Times New Roman" w:hAnsi="Times New Roman" w:cs="Times New Roman"/>
          <w:sz w:val="28"/>
          <w:szCs w:val="28"/>
        </w:rPr>
        <w:t xml:space="preserve"> за результатами виконання практичного завдання передбачено приписами Положення, проте такий бал встановлюється виключно для визначення мінімально допустимого </w:t>
      </w:r>
      <w:proofErr w:type="spellStart"/>
      <w:r w:rsidR="00C33779" w:rsidRPr="00DA37FC">
        <w:rPr>
          <w:rFonts w:ascii="Times New Roman" w:hAnsi="Times New Roman" w:cs="Times New Roman"/>
          <w:sz w:val="28"/>
          <w:szCs w:val="28"/>
        </w:rPr>
        <w:t>бала</w:t>
      </w:r>
      <w:proofErr w:type="spellEnd"/>
      <w:r w:rsidR="00C33779" w:rsidRPr="00DA37FC">
        <w:rPr>
          <w:rFonts w:ascii="Times New Roman" w:hAnsi="Times New Roman" w:cs="Times New Roman"/>
          <w:sz w:val="28"/>
          <w:szCs w:val="28"/>
        </w:rPr>
        <w:t xml:space="preserve"> іспиту, набрання якого дає учаснику цього іспиту </w:t>
      </w:r>
      <w:r w:rsidR="00C33779" w:rsidRPr="00DA37FC">
        <w:rPr>
          <w:rFonts w:ascii="Times New Roman" w:hAnsi="Times New Roman" w:cs="Times New Roman"/>
          <w:sz w:val="28"/>
          <w:szCs w:val="28"/>
        </w:rPr>
        <w:lastRenderedPageBreak/>
        <w:t>можливість бути допущеним до наступного етапу кваліфікаційного оцінювання відповідно до пункту 8 глави</w:t>
      </w:r>
      <w:r w:rsidR="00DA37FC">
        <w:rPr>
          <w:rFonts w:ascii="Times New Roman" w:hAnsi="Times New Roman" w:cs="Times New Roman"/>
          <w:sz w:val="28"/>
          <w:szCs w:val="28"/>
        </w:rPr>
        <w:t xml:space="preserve"> </w:t>
      </w:r>
      <w:r w:rsidR="00C33779" w:rsidRPr="00DA37FC">
        <w:rPr>
          <w:rFonts w:ascii="Times New Roman" w:hAnsi="Times New Roman" w:cs="Times New Roman"/>
          <w:sz w:val="28"/>
          <w:szCs w:val="28"/>
        </w:rPr>
        <w:t>6</w:t>
      </w:r>
      <w:r w:rsidR="00DA37FC">
        <w:rPr>
          <w:rFonts w:ascii="Times New Roman" w:hAnsi="Times New Roman" w:cs="Times New Roman"/>
          <w:sz w:val="28"/>
          <w:szCs w:val="28"/>
        </w:rPr>
        <w:t xml:space="preserve"> </w:t>
      </w:r>
      <w:r w:rsidR="00C33779" w:rsidRPr="00DA37FC">
        <w:rPr>
          <w:rFonts w:ascii="Times New Roman" w:hAnsi="Times New Roman" w:cs="Times New Roman"/>
          <w:sz w:val="28"/>
          <w:szCs w:val="28"/>
        </w:rPr>
        <w:t>розділу ІІ зазначеного Положення.</w:t>
      </w:r>
    </w:p>
    <w:p w:rsidR="004A331F" w:rsidRPr="00DA37FC" w:rsidRDefault="004A331F" w:rsidP="00D32925">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 Отже, як вже зазначалось </w:t>
      </w:r>
      <w:r w:rsidR="00A07BF9" w:rsidRPr="00DA37FC">
        <w:rPr>
          <w:rFonts w:ascii="Times New Roman" w:hAnsi="Times New Roman" w:cs="Times New Roman"/>
          <w:sz w:val="28"/>
          <w:szCs w:val="28"/>
        </w:rPr>
        <w:t>вище</w:t>
      </w:r>
      <w:r w:rsidRPr="00DA37FC">
        <w:rPr>
          <w:rFonts w:ascii="Times New Roman" w:hAnsi="Times New Roman" w:cs="Times New Roman"/>
          <w:sz w:val="28"/>
          <w:szCs w:val="28"/>
        </w:rPr>
        <w:t>, рішенням Комісії від 29 січня 2018 року № 7/зп-18 встановлено мінімально допустимий бал іспиту – 50</w:t>
      </w:r>
      <w:r w:rsidR="00A07BF9" w:rsidRPr="00DA37FC">
        <w:rPr>
          <w:rFonts w:ascii="Times New Roman" w:hAnsi="Times New Roman" w:cs="Times New Roman"/>
          <w:sz w:val="28"/>
          <w:szCs w:val="28"/>
        </w:rPr>
        <w:t> </w:t>
      </w:r>
      <w:r w:rsidRPr="00DA37FC">
        <w:rPr>
          <w:rFonts w:ascii="Times New Roman" w:hAnsi="Times New Roman" w:cs="Times New Roman"/>
          <w:sz w:val="28"/>
          <w:szCs w:val="28"/>
        </w:rPr>
        <w:t xml:space="preserve">відсотків від максимально можливого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w:t>
      </w:r>
      <w:r w:rsidR="00A07BF9" w:rsidRPr="00DA37FC">
        <w:rPr>
          <w:rFonts w:ascii="Times New Roman" w:hAnsi="Times New Roman" w:cs="Times New Roman"/>
          <w:sz w:val="28"/>
          <w:szCs w:val="28"/>
        </w:rPr>
        <w:t>в</w:t>
      </w:r>
      <w:r w:rsidRPr="00DA37FC">
        <w:rPr>
          <w:rFonts w:ascii="Times New Roman" w:hAnsi="Times New Roman" w:cs="Times New Roman"/>
          <w:sz w:val="28"/>
          <w:szCs w:val="28"/>
        </w:rPr>
        <w:t xml:space="preserve"> разі набрання суддею: 50 і більше відсотків від максимально можливого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за складення анонімного письмового тестування; 50 і більше відсотків від максимально можливого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за виконання практичного завдання.</w:t>
      </w:r>
    </w:p>
    <w:p w:rsidR="004A331F" w:rsidRPr="00DA37FC" w:rsidRDefault="004A331F" w:rsidP="00D32925">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Застосовуючи аргументи, наведені в постанові Великої Палати Верховного Суду, </w:t>
      </w:r>
      <w:r w:rsidR="00D32925" w:rsidRPr="00DA37FC">
        <w:rPr>
          <w:rFonts w:ascii="Times New Roman" w:hAnsi="Times New Roman" w:cs="Times New Roman"/>
          <w:sz w:val="28"/>
          <w:szCs w:val="28"/>
        </w:rPr>
        <w:t>станом на</w:t>
      </w:r>
      <w:r w:rsidR="00A07BF9" w:rsidRPr="00DA37FC">
        <w:rPr>
          <w:rFonts w:ascii="Times New Roman" w:hAnsi="Times New Roman" w:cs="Times New Roman"/>
          <w:sz w:val="28"/>
          <w:szCs w:val="28"/>
        </w:rPr>
        <w:t xml:space="preserve"> день</w:t>
      </w:r>
      <w:r w:rsidR="00D32925" w:rsidRPr="00DA37FC">
        <w:rPr>
          <w:rFonts w:ascii="Times New Roman" w:hAnsi="Times New Roman" w:cs="Times New Roman"/>
          <w:sz w:val="28"/>
          <w:szCs w:val="28"/>
        </w:rPr>
        <w:t xml:space="preserve"> ухвалення Комісією рішення від 29 січня 2018</w:t>
      </w:r>
      <w:r w:rsidR="00872FBE" w:rsidRPr="00DA37FC">
        <w:rPr>
          <w:rFonts w:ascii="Times New Roman" w:hAnsi="Times New Roman" w:cs="Times New Roman"/>
          <w:sz w:val="28"/>
          <w:szCs w:val="28"/>
        </w:rPr>
        <w:t> </w:t>
      </w:r>
      <w:r w:rsidR="00D32925" w:rsidRPr="00DA37FC">
        <w:rPr>
          <w:rFonts w:ascii="Times New Roman" w:hAnsi="Times New Roman" w:cs="Times New Roman"/>
          <w:sz w:val="28"/>
          <w:szCs w:val="28"/>
        </w:rPr>
        <w:t xml:space="preserve">року № 7/зп-18, </w:t>
      </w:r>
      <w:r w:rsidRPr="00DA37FC">
        <w:rPr>
          <w:rFonts w:ascii="Times New Roman" w:hAnsi="Times New Roman" w:cs="Times New Roman"/>
          <w:sz w:val="28"/>
          <w:szCs w:val="28"/>
        </w:rPr>
        <w:t xml:space="preserve">у разі встановлення Комісією мінімально допустимого </w:t>
      </w:r>
      <w:proofErr w:type="spellStart"/>
      <w:r w:rsidRPr="00DA37FC">
        <w:rPr>
          <w:rFonts w:ascii="Times New Roman" w:hAnsi="Times New Roman" w:cs="Times New Roman"/>
          <w:sz w:val="28"/>
          <w:szCs w:val="28"/>
        </w:rPr>
        <w:t>бал</w:t>
      </w:r>
      <w:r w:rsidR="00A07BF9" w:rsidRPr="00DA37FC">
        <w:rPr>
          <w:rFonts w:ascii="Times New Roman" w:hAnsi="Times New Roman" w:cs="Times New Roman"/>
          <w:sz w:val="28"/>
          <w:szCs w:val="28"/>
        </w:rPr>
        <w:t>а</w:t>
      </w:r>
      <w:proofErr w:type="spellEnd"/>
      <w:r w:rsidRPr="00DA37FC">
        <w:rPr>
          <w:rFonts w:ascii="Times New Roman" w:hAnsi="Times New Roman" w:cs="Times New Roman"/>
          <w:sz w:val="28"/>
          <w:szCs w:val="28"/>
        </w:rPr>
        <w:t xml:space="preserve"> для анонімного тестування на рівні 50 відсотків</w:t>
      </w:r>
      <w:r w:rsidR="00B93AE8" w:rsidRPr="00DA37FC">
        <w:rPr>
          <w:rFonts w:ascii="Times New Roman" w:hAnsi="Times New Roman" w:cs="Times New Roman"/>
          <w:sz w:val="28"/>
          <w:szCs w:val="28"/>
        </w:rPr>
        <w:t xml:space="preserve"> від максимально можливого </w:t>
      </w:r>
      <w:proofErr w:type="spellStart"/>
      <w:r w:rsidR="00B93AE8"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та для практичного завдання на рівні 50 відсотків</w:t>
      </w:r>
      <w:r w:rsidR="00B93AE8" w:rsidRPr="00DA37FC">
        <w:rPr>
          <w:rFonts w:ascii="Times New Roman" w:hAnsi="Times New Roman" w:cs="Times New Roman"/>
          <w:sz w:val="28"/>
          <w:szCs w:val="28"/>
        </w:rPr>
        <w:t xml:space="preserve"> від максимально можливого </w:t>
      </w:r>
      <w:proofErr w:type="spellStart"/>
      <w:r w:rsidR="00B93AE8" w:rsidRPr="00DA37FC">
        <w:rPr>
          <w:rFonts w:ascii="Times New Roman" w:hAnsi="Times New Roman" w:cs="Times New Roman"/>
          <w:sz w:val="28"/>
          <w:szCs w:val="28"/>
        </w:rPr>
        <w:t>бала</w:t>
      </w:r>
      <w:proofErr w:type="spellEnd"/>
      <w:r w:rsidR="00A07BF9" w:rsidRPr="00DA37FC">
        <w:rPr>
          <w:rFonts w:ascii="Times New Roman" w:hAnsi="Times New Roman" w:cs="Times New Roman"/>
          <w:sz w:val="28"/>
          <w:szCs w:val="28"/>
        </w:rPr>
        <w:t xml:space="preserve"> </w:t>
      </w:r>
      <w:r w:rsidRPr="00DA37FC">
        <w:rPr>
          <w:rFonts w:ascii="Times New Roman" w:hAnsi="Times New Roman" w:cs="Times New Roman"/>
          <w:sz w:val="28"/>
          <w:szCs w:val="28"/>
        </w:rPr>
        <w:t>мінімально допустимий бал іспиту становитиме саме 105 балів (90*0,5+120*0,5).</w:t>
      </w:r>
    </w:p>
    <w:p w:rsidR="00D32925" w:rsidRPr="00DA37FC" w:rsidRDefault="00B93AE8" w:rsidP="00D32925">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Як встановлено </w:t>
      </w:r>
      <w:r w:rsidR="00D32925" w:rsidRPr="00DA37FC">
        <w:rPr>
          <w:rFonts w:ascii="Times New Roman" w:hAnsi="Times New Roman" w:cs="Times New Roman"/>
          <w:sz w:val="28"/>
          <w:szCs w:val="28"/>
        </w:rPr>
        <w:t xml:space="preserve">рішенням </w:t>
      </w:r>
      <w:r w:rsidR="00DC4796" w:rsidRPr="00DA37FC">
        <w:rPr>
          <w:rFonts w:ascii="Times New Roman" w:hAnsi="Times New Roman" w:cs="Times New Roman"/>
          <w:sz w:val="28"/>
          <w:szCs w:val="28"/>
        </w:rPr>
        <w:t xml:space="preserve">Комісії від 26 квітня 2018 року </w:t>
      </w:r>
      <w:r w:rsidR="00D32925" w:rsidRPr="00DA37FC">
        <w:rPr>
          <w:rFonts w:ascii="Times New Roman" w:hAnsi="Times New Roman" w:cs="Times New Roman"/>
          <w:sz w:val="28"/>
          <w:szCs w:val="28"/>
        </w:rPr>
        <w:t xml:space="preserve">№ 544/ко-18, </w:t>
      </w:r>
      <w:proofErr w:type="spellStart"/>
      <w:r w:rsidR="00D32925" w:rsidRPr="00DA37FC">
        <w:rPr>
          <w:rFonts w:ascii="Times New Roman" w:hAnsi="Times New Roman" w:cs="Times New Roman"/>
          <w:sz w:val="28"/>
          <w:szCs w:val="28"/>
        </w:rPr>
        <w:t>Петріщева</w:t>
      </w:r>
      <w:proofErr w:type="spellEnd"/>
      <w:r w:rsidR="00D32925" w:rsidRPr="00DA37FC">
        <w:rPr>
          <w:rFonts w:ascii="Times New Roman" w:hAnsi="Times New Roman" w:cs="Times New Roman"/>
          <w:sz w:val="28"/>
          <w:szCs w:val="28"/>
        </w:rPr>
        <w:t xml:space="preserve"> І.В. за результатами складення анонімного письмового тестування отримала 79,875 </w:t>
      </w:r>
      <w:proofErr w:type="spellStart"/>
      <w:r w:rsidR="00D32925" w:rsidRPr="00DA37FC">
        <w:rPr>
          <w:rFonts w:ascii="Times New Roman" w:hAnsi="Times New Roman" w:cs="Times New Roman"/>
          <w:sz w:val="28"/>
          <w:szCs w:val="28"/>
        </w:rPr>
        <w:t>бала</w:t>
      </w:r>
      <w:proofErr w:type="spellEnd"/>
      <w:r w:rsidR="00D32925" w:rsidRPr="00DA37FC">
        <w:rPr>
          <w:rFonts w:ascii="Times New Roman" w:hAnsi="Times New Roman" w:cs="Times New Roman"/>
          <w:sz w:val="28"/>
          <w:szCs w:val="28"/>
        </w:rPr>
        <w:t xml:space="preserve">, за виконання практичного завдання – 54,5 </w:t>
      </w:r>
      <w:proofErr w:type="spellStart"/>
      <w:r w:rsidR="00D32925" w:rsidRPr="00DA37FC">
        <w:rPr>
          <w:rFonts w:ascii="Times New Roman" w:hAnsi="Times New Roman" w:cs="Times New Roman"/>
          <w:sz w:val="28"/>
          <w:szCs w:val="28"/>
        </w:rPr>
        <w:t>бала</w:t>
      </w:r>
      <w:proofErr w:type="spellEnd"/>
      <w:r w:rsidR="00D32925" w:rsidRPr="00DA37FC">
        <w:rPr>
          <w:rFonts w:ascii="Times New Roman" w:hAnsi="Times New Roman" w:cs="Times New Roman"/>
          <w:sz w:val="28"/>
          <w:szCs w:val="28"/>
        </w:rPr>
        <w:t xml:space="preserve">. Отже, сумарно суддя </w:t>
      </w:r>
      <w:proofErr w:type="spellStart"/>
      <w:r w:rsidR="00D32925" w:rsidRPr="00DA37FC">
        <w:rPr>
          <w:rFonts w:ascii="Times New Roman" w:hAnsi="Times New Roman" w:cs="Times New Roman"/>
          <w:sz w:val="28"/>
          <w:szCs w:val="28"/>
        </w:rPr>
        <w:t>Петріщева</w:t>
      </w:r>
      <w:proofErr w:type="spellEnd"/>
      <w:r w:rsidR="00D32925" w:rsidRPr="00DA37FC">
        <w:rPr>
          <w:rFonts w:ascii="Times New Roman" w:hAnsi="Times New Roman" w:cs="Times New Roman"/>
          <w:sz w:val="28"/>
          <w:szCs w:val="28"/>
        </w:rPr>
        <w:t> І.В. за результатами складення іспиту отримала 134,375</w:t>
      </w:r>
      <w:r w:rsidR="00872FBE" w:rsidRPr="00DA37FC">
        <w:rPr>
          <w:rFonts w:ascii="Times New Roman" w:hAnsi="Times New Roman" w:cs="Times New Roman"/>
          <w:sz w:val="28"/>
          <w:szCs w:val="28"/>
        </w:rPr>
        <w:t> </w:t>
      </w:r>
      <w:proofErr w:type="spellStart"/>
      <w:r w:rsidR="00D32925" w:rsidRPr="00DA37FC">
        <w:rPr>
          <w:rFonts w:ascii="Times New Roman" w:hAnsi="Times New Roman" w:cs="Times New Roman"/>
          <w:sz w:val="28"/>
          <w:szCs w:val="28"/>
        </w:rPr>
        <w:t>бала</w:t>
      </w:r>
      <w:proofErr w:type="spellEnd"/>
      <w:r w:rsidR="00D32925" w:rsidRPr="00DA37FC">
        <w:rPr>
          <w:rFonts w:ascii="Times New Roman" w:hAnsi="Times New Roman" w:cs="Times New Roman"/>
          <w:sz w:val="28"/>
          <w:szCs w:val="28"/>
        </w:rPr>
        <w:t xml:space="preserve">, що становить більше мінімально допустимого </w:t>
      </w:r>
      <w:proofErr w:type="spellStart"/>
      <w:r w:rsidR="00D32925" w:rsidRPr="00DA37FC">
        <w:rPr>
          <w:rFonts w:ascii="Times New Roman" w:hAnsi="Times New Roman" w:cs="Times New Roman"/>
          <w:sz w:val="28"/>
          <w:szCs w:val="28"/>
        </w:rPr>
        <w:t>бала</w:t>
      </w:r>
      <w:proofErr w:type="spellEnd"/>
      <w:r w:rsidR="00D32925" w:rsidRPr="00DA37FC">
        <w:rPr>
          <w:rFonts w:ascii="Times New Roman" w:hAnsi="Times New Roman" w:cs="Times New Roman"/>
          <w:sz w:val="28"/>
          <w:szCs w:val="28"/>
        </w:rPr>
        <w:t xml:space="preserve"> іспиту.</w:t>
      </w:r>
    </w:p>
    <w:p w:rsidR="00AF5C95" w:rsidRPr="00DA37FC" w:rsidRDefault="00AF5C95" w:rsidP="00D32925">
      <w:pPr>
        <w:pStyle w:val="a4"/>
        <w:ind w:left="709"/>
        <w:jc w:val="both"/>
        <w:outlineLvl w:val="9"/>
        <w:rPr>
          <w:rFonts w:ascii="Times New Roman" w:hAnsi="Times New Roman" w:cs="Times New Roman"/>
          <w:sz w:val="28"/>
          <w:szCs w:val="28"/>
        </w:rPr>
      </w:pPr>
    </w:p>
    <w:p w:rsidR="00AF5C95" w:rsidRPr="00DA37FC" w:rsidRDefault="00A07BF9" w:rsidP="00AF5C95">
      <w:pPr>
        <w:pStyle w:val="a4"/>
        <w:numPr>
          <w:ilvl w:val="0"/>
          <w:numId w:val="1"/>
        </w:numPr>
        <w:ind w:left="0" w:firstLine="709"/>
        <w:jc w:val="both"/>
        <w:outlineLvl w:val="9"/>
        <w:rPr>
          <w:rFonts w:ascii="Times New Roman" w:hAnsi="Times New Roman" w:cs="Times New Roman"/>
          <w:b/>
          <w:sz w:val="28"/>
          <w:szCs w:val="28"/>
        </w:rPr>
      </w:pPr>
      <w:r w:rsidRPr="00DA37FC">
        <w:rPr>
          <w:rFonts w:ascii="Times New Roman" w:hAnsi="Times New Roman" w:cs="Times New Roman"/>
          <w:b/>
          <w:sz w:val="28"/>
          <w:szCs w:val="28"/>
        </w:rPr>
        <w:t>Стосовно</w:t>
      </w:r>
      <w:r w:rsidR="00AF5C95" w:rsidRPr="00DA37FC">
        <w:rPr>
          <w:rFonts w:ascii="Times New Roman" w:hAnsi="Times New Roman" w:cs="Times New Roman"/>
          <w:b/>
          <w:sz w:val="28"/>
          <w:szCs w:val="28"/>
        </w:rPr>
        <w:t xml:space="preserve"> заяви судді про перегляд рішення Комісії стосовно результатів виконаного учасником іспиту практичного завдання </w:t>
      </w:r>
    </w:p>
    <w:p w:rsidR="00AF5C95" w:rsidRPr="00DA37FC" w:rsidRDefault="00AF5C95" w:rsidP="004011F8">
      <w:pPr>
        <w:pStyle w:val="a4"/>
        <w:numPr>
          <w:ilvl w:val="0"/>
          <w:numId w:val="2"/>
        </w:numPr>
        <w:ind w:left="0" w:firstLine="709"/>
        <w:jc w:val="both"/>
        <w:outlineLvl w:val="9"/>
        <w:rPr>
          <w:rFonts w:ascii="Times New Roman" w:hAnsi="Times New Roman" w:cs="Times New Roman"/>
          <w:sz w:val="28"/>
          <w:szCs w:val="28"/>
        </w:rPr>
      </w:pPr>
      <w:proofErr w:type="spellStart"/>
      <w:r w:rsidRPr="00DA37FC">
        <w:rPr>
          <w:rFonts w:ascii="Times New Roman" w:hAnsi="Times New Roman" w:cs="Times New Roman"/>
          <w:sz w:val="28"/>
          <w:szCs w:val="28"/>
        </w:rPr>
        <w:t>Петріщева</w:t>
      </w:r>
      <w:proofErr w:type="spellEnd"/>
      <w:r w:rsidRPr="00DA37FC">
        <w:rPr>
          <w:rFonts w:ascii="Times New Roman" w:hAnsi="Times New Roman" w:cs="Times New Roman"/>
          <w:sz w:val="28"/>
          <w:szCs w:val="28"/>
        </w:rPr>
        <w:t xml:space="preserve"> І.В. 14 липня 2020 року звернулась до Комісії із заявою, у якій просила переглянути у пленарному складі рішення Комісії від 16 березня 2018 року № 54/зп-18 щодо результатів виконаного 26 лютого 2018 року суддею Деснянського районного суду міста Києва </w:t>
      </w:r>
      <w:proofErr w:type="spellStart"/>
      <w:r w:rsidRPr="00DA37FC">
        <w:rPr>
          <w:rFonts w:ascii="Times New Roman" w:hAnsi="Times New Roman" w:cs="Times New Roman"/>
          <w:sz w:val="28"/>
          <w:szCs w:val="28"/>
        </w:rPr>
        <w:t>Петріщевою</w:t>
      </w:r>
      <w:proofErr w:type="spellEnd"/>
      <w:r w:rsidRPr="00DA37FC">
        <w:rPr>
          <w:rFonts w:ascii="Times New Roman" w:hAnsi="Times New Roman" w:cs="Times New Roman"/>
          <w:sz w:val="28"/>
          <w:szCs w:val="28"/>
        </w:rPr>
        <w:t> І.В. практичного завдання.</w:t>
      </w:r>
    </w:p>
    <w:p w:rsidR="00AF5C95" w:rsidRPr="00DA37FC" w:rsidRDefault="00AF5C95"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Зміст зазначеної заяви зводиться до незгоди з результатами виконаного учасником іспиту практичного завдання.</w:t>
      </w:r>
    </w:p>
    <w:p w:rsidR="00CE467A" w:rsidRPr="00DA37FC" w:rsidRDefault="004011F8"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Рішенням Комісії від 16 березня 2018 року № 54/зп-18 було затверджено та оприлюднено на офіційному </w:t>
      </w:r>
      <w:proofErr w:type="spellStart"/>
      <w:r w:rsidRPr="00DA37FC">
        <w:rPr>
          <w:rFonts w:ascii="Times New Roman" w:hAnsi="Times New Roman" w:cs="Times New Roman"/>
          <w:sz w:val="28"/>
          <w:szCs w:val="28"/>
        </w:rPr>
        <w:t>вебсайті</w:t>
      </w:r>
      <w:proofErr w:type="spellEnd"/>
      <w:r w:rsidRPr="00DA37FC">
        <w:rPr>
          <w:rFonts w:ascii="Times New Roman" w:hAnsi="Times New Roman" w:cs="Times New Roman"/>
          <w:sz w:val="28"/>
          <w:szCs w:val="28"/>
        </w:rPr>
        <w:t xml:space="preserve"> Комісії декодовані результати першого етапу кваліфікаційного оцінювання суддів на відповідність займаній посаді – «Іспит».</w:t>
      </w:r>
      <w:r w:rsidR="00CE467A" w:rsidRPr="00DA37FC">
        <w:rPr>
          <w:rFonts w:ascii="Times New Roman" w:hAnsi="Times New Roman" w:cs="Times New Roman"/>
          <w:sz w:val="28"/>
          <w:szCs w:val="28"/>
        </w:rPr>
        <w:t xml:space="preserve"> </w:t>
      </w:r>
    </w:p>
    <w:p w:rsidR="004011F8" w:rsidRPr="00DA37FC" w:rsidRDefault="004011F8"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Відповідно до Порядку проведення іспиту та методики встановлення його результатів у процедурі кваліфікаційного оцінювання, затверджених рішенням Комісії від 4 листопада 2016 року № 144/зп-16, максимальна кількість балів, яку може отримати учасник іспиту, становить:</w:t>
      </w:r>
    </w:p>
    <w:p w:rsidR="00ED50FA" w:rsidRPr="00DA37FC" w:rsidRDefault="004011F8" w:rsidP="004011F8">
      <w:pPr>
        <w:pStyle w:val="a4"/>
        <w:numPr>
          <w:ilvl w:val="0"/>
          <w:numId w:val="7"/>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90 балів за результатами анонімного письмового тестування </w:t>
      </w:r>
      <w:r w:rsidR="00ED50FA" w:rsidRPr="00DA37FC">
        <w:rPr>
          <w:rFonts w:ascii="Times New Roman" w:hAnsi="Times New Roman" w:cs="Times New Roman"/>
          <w:sz w:val="28"/>
          <w:szCs w:val="28"/>
        </w:rPr>
        <w:t>(пункт 16 розділу V).</w:t>
      </w:r>
    </w:p>
    <w:p w:rsidR="004011F8" w:rsidRPr="00DA37FC" w:rsidRDefault="004011F8" w:rsidP="004011F8">
      <w:pPr>
        <w:pStyle w:val="a4"/>
        <w:numPr>
          <w:ilvl w:val="0"/>
          <w:numId w:val="7"/>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120 балів за виконання практичного завдання (пункт 17 розділу V).</w:t>
      </w:r>
    </w:p>
    <w:p w:rsidR="00ED50FA" w:rsidRPr="00DA37FC" w:rsidRDefault="004011F8"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Визначення остаточної кількості балів за виконане практичне завдання належить до дискреційних повноважень членів Комісії, які здійснюють його перевірку. Незгода учасника іспиту з отриманими балами, що ґрунтується </w:t>
      </w:r>
      <w:r w:rsidRPr="00DA37FC">
        <w:rPr>
          <w:rFonts w:ascii="Times New Roman" w:hAnsi="Times New Roman" w:cs="Times New Roman"/>
          <w:sz w:val="28"/>
          <w:szCs w:val="28"/>
        </w:rPr>
        <w:lastRenderedPageBreak/>
        <w:t>виключно на його суб’єктивному сприйнятті рівня виконаної роботи, не може бути самостійною підставою для перегляду відповідного рішення</w:t>
      </w:r>
      <w:r w:rsidR="00D82B53" w:rsidRPr="00DA37FC">
        <w:rPr>
          <w:rFonts w:ascii="Times New Roman" w:hAnsi="Times New Roman" w:cs="Times New Roman"/>
          <w:sz w:val="28"/>
          <w:szCs w:val="28"/>
        </w:rPr>
        <w:t>.</w:t>
      </w:r>
    </w:p>
    <w:p w:rsidR="00D82B53" w:rsidRPr="00DA37FC" w:rsidRDefault="004011F8"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Підставою для повторного виконання суддею практичного завдання в межах кваліфікаційного оцінювання на відповідність займаній посаді можуть бути лише об’єктивні обставини, що існували на момент виконання роботи та унеможливлювали її об’єктивну й неупереджену оцінку. До таких обставин можуть належати, зокрема, але не виключно: перебої з електропостачанням, які унеможливили технічне продовження виконання завдання; технічна несправність обладнання, на якому виконувалося завдання; стан здоров’я судді в момент виконання практичного завдання, що підтверджений належним медичним висновком</w:t>
      </w:r>
      <w:r w:rsidR="00D82B53" w:rsidRPr="00DA37FC">
        <w:rPr>
          <w:rFonts w:ascii="Times New Roman" w:hAnsi="Times New Roman" w:cs="Times New Roman"/>
          <w:sz w:val="28"/>
          <w:szCs w:val="28"/>
        </w:rPr>
        <w:t xml:space="preserve">.  </w:t>
      </w:r>
    </w:p>
    <w:p w:rsidR="00D82B53" w:rsidRPr="00DA37FC" w:rsidRDefault="00D82B53"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Водночас </w:t>
      </w:r>
      <w:r w:rsidR="004011F8" w:rsidRPr="00DA37FC">
        <w:rPr>
          <w:rFonts w:ascii="Times New Roman" w:hAnsi="Times New Roman" w:cs="Times New Roman"/>
          <w:sz w:val="28"/>
          <w:szCs w:val="28"/>
        </w:rPr>
        <w:t xml:space="preserve">суддя у своїй заяві не навела жодних обставин, які б могли переконати Комісію в тому, що оцінювання її роботи було здійснене </w:t>
      </w:r>
      <w:proofErr w:type="spellStart"/>
      <w:r w:rsidR="004011F8" w:rsidRPr="00DA37FC">
        <w:rPr>
          <w:rFonts w:ascii="Times New Roman" w:hAnsi="Times New Roman" w:cs="Times New Roman"/>
          <w:sz w:val="28"/>
          <w:szCs w:val="28"/>
        </w:rPr>
        <w:t>необ’єктивно</w:t>
      </w:r>
      <w:proofErr w:type="spellEnd"/>
      <w:r w:rsidR="004011F8" w:rsidRPr="00DA37FC">
        <w:rPr>
          <w:rFonts w:ascii="Times New Roman" w:hAnsi="Times New Roman" w:cs="Times New Roman"/>
          <w:sz w:val="28"/>
          <w:szCs w:val="28"/>
        </w:rPr>
        <w:t xml:space="preserve"> або що існували зовнішні фактори, які перешкоджали належному виконанню завдання.</w:t>
      </w:r>
    </w:p>
    <w:p w:rsidR="00AF5C95" w:rsidRPr="00DA37FC" w:rsidRDefault="004011F8" w:rsidP="00B70122">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Науково-практичний висновок, доданий до заяви, не спростовує нормативно визначеного дискреційного повноваження членів Комісії щодо оцінювання виконаного практичного завдання.</w:t>
      </w:r>
    </w:p>
    <w:p w:rsidR="00D32925" w:rsidRPr="00DA37FC" w:rsidRDefault="00D32925" w:rsidP="002D3BB7">
      <w:pPr>
        <w:pStyle w:val="a4"/>
        <w:ind w:left="0" w:firstLine="709"/>
        <w:jc w:val="both"/>
        <w:outlineLvl w:val="9"/>
        <w:rPr>
          <w:rFonts w:ascii="Times New Roman" w:hAnsi="Times New Roman" w:cs="Times New Roman"/>
          <w:b/>
          <w:sz w:val="28"/>
          <w:szCs w:val="28"/>
        </w:rPr>
      </w:pPr>
    </w:p>
    <w:p w:rsidR="00D32925" w:rsidRPr="00DA37FC" w:rsidRDefault="00D32925" w:rsidP="002D3BB7">
      <w:pPr>
        <w:pStyle w:val="a4"/>
        <w:numPr>
          <w:ilvl w:val="0"/>
          <w:numId w:val="1"/>
        </w:numPr>
        <w:ind w:left="0" w:firstLine="709"/>
        <w:jc w:val="both"/>
        <w:outlineLvl w:val="9"/>
        <w:rPr>
          <w:rFonts w:ascii="Times New Roman" w:hAnsi="Times New Roman" w:cs="Times New Roman"/>
          <w:b/>
          <w:sz w:val="28"/>
          <w:szCs w:val="28"/>
        </w:rPr>
      </w:pPr>
      <w:r w:rsidRPr="00DA37FC">
        <w:rPr>
          <w:rFonts w:ascii="Times New Roman" w:hAnsi="Times New Roman" w:cs="Times New Roman"/>
          <w:b/>
          <w:sz w:val="28"/>
          <w:szCs w:val="28"/>
        </w:rPr>
        <w:t>Висновки за результатами розгляду питання</w:t>
      </w:r>
    </w:p>
    <w:p w:rsidR="00AF5C95" w:rsidRPr="00DA37FC" w:rsidRDefault="00D32925"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Зважаючи на позицію Великої Палати Верховного Суду, станом на</w:t>
      </w:r>
      <w:r w:rsidR="00A07BF9" w:rsidRPr="00DA37FC">
        <w:rPr>
          <w:rFonts w:ascii="Times New Roman" w:hAnsi="Times New Roman" w:cs="Times New Roman"/>
          <w:sz w:val="28"/>
          <w:szCs w:val="28"/>
        </w:rPr>
        <w:t xml:space="preserve"> день</w:t>
      </w:r>
      <w:r w:rsidRPr="00DA37FC">
        <w:rPr>
          <w:rFonts w:ascii="Times New Roman" w:hAnsi="Times New Roman" w:cs="Times New Roman"/>
          <w:sz w:val="28"/>
          <w:szCs w:val="28"/>
        </w:rPr>
        <w:t xml:space="preserve"> ухвалення Комісією рішення від 29 січня 2018 року № 7/зп-18 мінімально допустимий бал іспиту становив 105 балів.</w:t>
      </w:r>
    </w:p>
    <w:p w:rsidR="00D32925" w:rsidRPr="00DA37FC" w:rsidRDefault="00D32925"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Оскільки суддя </w:t>
      </w:r>
      <w:proofErr w:type="spellStart"/>
      <w:r w:rsidRPr="00DA37FC">
        <w:rPr>
          <w:rFonts w:ascii="Times New Roman" w:hAnsi="Times New Roman" w:cs="Times New Roman"/>
          <w:sz w:val="28"/>
          <w:szCs w:val="28"/>
        </w:rPr>
        <w:t>Петріщева</w:t>
      </w:r>
      <w:proofErr w:type="spellEnd"/>
      <w:r w:rsidRPr="00DA37FC">
        <w:rPr>
          <w:rFonts w:ascii="Times New Roman" w:hAnsi="Times New Roman" w:cs="Times New Roman"/>
          <w:sz w:val="28"/>
          <w:szCs w:val="28"/>
        </w:rPr>
        <w:t xml:space="preserve"> І.В. за результатами складення іспиту </w:t>
      </w:r>
      <w:r w:rsidR="00A07BF9" w:rsidRPr="00DA37FC">
        <w:rPr>
          <w:rFonts w:ascii="Times New Roman" w:hAnsi="Times New Roman" w:cs="Times New Roman"/>
          <w:sz w:val="28"/>
          <w:szCs w:val="28"/>
        </w:rPr>
        <w:t>набрала</w:t>
      </w:r>
      <w:r w:rsidRPr="00DA37FC">
        <w:rPr>
          <w:rFonts w:ascii="Times New Roman" w:hAnsi="Times New Roman" w:cs="Times New Roman"/>
          <w:sz w:val="28"/>
          <w:szCs w:val="28"/>
        </w:rPr>
        <w:t xml:space="preserve"> 134,375 </w:t>
      </w:r>
      <w:proofErr w:type="spellStart"/>
      <w:r w:rsidRPr="00DA37FC">
        <w:rPr>
          <w:rFonts w:ascii="Times New Roman" w:hAnsi="Times New Roman" w:cs="Times New Roman"/>
          <w:sz w:val="28"/>
          <w:szCs w:val="28"/>
        </w:rPr>
        <w:t>бала</w:t>
      </w:r>
      <w:proofErr w:type="spellEnd"/>
      <w:r w:rsidRPr="00DA37FC">
        <w:rPr>
          <w:rFonts w:ascii="Times New Roman" w:hAnsi="Times New Roman" w:cs="Times New Roman"/>
          <w:sz w:val="28"/>
          <w:szCs w:val="28"/>
        </w:rPr>
        <w:t xml:space="preserve">, вона отримала необхідний мінімально допустимий бал для </w:t>
      </w:r>
      <w:r w:rsidR="004A6A15" w:rsidRPr="00DA37FC">
        <w:rPr>
          <w:rFonts w:ascii="Times New Roman" w:hAnsi="Times New Roman" w:cs="Times New Roman"/>
          <w:sz w:val="28"/>
          <w:szCs w:val="28"/>
        </w:rPr>
        <w:t>участі</w:t>
      </w:r>
      <w:r w:rsidRPr="00DA37FC">
        <w:rPr>
          <w:rFonts w:ascii="Times New Roman" w:hAnsi="Times New Roman" w:cs="Times New Roman"/>
          <w:sz w:val="28"/>
          <w:szCs w:val="28"/>
        </w:rPr>
        <w:t xml:space="preserve"> </w:t>
      </w:r>
      <w:r w:rsidR="004A6A15" w:rsidRPr="00DA37FC">
        <w:rPr>
          <w:rFonts w:ascii="Times New Roman" w:hAnsi="Times New Roman" w:cs="Times New Roman"/>
          <w:sz w:val="28"/>
          <w:szCs w:val="28"/>
        </w:rPr>
        <w:t>у</w:t>
      </w:r>
      <w:r w:rsidRPr="00DA37FC">
        <w:rPr>
          <w:rFonts w:ascii="Times New Roman" w:hAnsi="Times New Roman" w:cs="Times New Roman"/>
          <w:sz w:val="28"/>
          <w:szCs w:val="28"/>
        </w:rPr>
        <w:t xml:space="preserve"> друго</w:t>
      </w:r>
      <w:r w:rsidR="004A6A15" w:rsidRPr="00DA37FC">
        <w:rPr>
          <w:rFonts w:ascii="Times New Roman" w:hAnsi="Times New Roman" w:cs="Times New Roman"/>
          <w:sz w:val="28"/>
          <w:szCs w:val="28"/>
        </w:rPr>
        <w:t>му</w:t>
      </w:r>
      <w:r w:rsidRPr="00DA37FC">
        <w:rPr>
          <w:rFonts w:ascii="Times New Roman" w:hAnsi="Times New Roman" w:cs="Times New Roman"/>
          <w:sz w:val="28"/>
          <w:szCs w:val="28"/>
        </w:rPr>
        <w:t xml:space="preserve"> етап</w:t>
      </w:r>
      <w:r w:rsidR="004A6A15" w:rsidRPr="00DA37FC">
        <w:rPr>
          <w:rFonts w:ascii="Times New Roman" w:hAnsi="Times New Roman" w:cs="Times New Roman"/>
          <w:sz w:val="28"/>
          <w:szCs w:val="28"/>
        </w:rPr>
        <w:t>і</w:t>
      </w:r>
      <w:r w:rsidRPr="00DA37FC">
        <w:rPr>
          <w:rFonts w:ascii="Times New Roman" w:hAnsi="Times New Roman" w:cs="Times New Roman"/>
          <w:sz w:val="28"/>
          <w:szCs w:val="28"/>
        </w:rPr>
        <w:t xml:space="preserve"> кваліфікаційного оцінювання </w:t>
      </w:r>
      <w:r w:rsidR="004A6A15" w:rsidRPr="00DA37FC">
        <w:rPr>
          <w:rFonts w:ascii="Times New Roman" w:hAnsi="Times New Roman" w:cs="Times New Roman"/>
          <w:sz w:val="28"/>
          <w:szCs w:val="28"/>
        </w:rPr>
        <w:t>– «Дослідження досьє та проведення співбесіди».</w:t>
      </w:r>
      <w:r w:rsidRPr="00DA37FC">
        <w:rPr>
          <w:rFonts w:ascii="Times New Roman" w:hAnsi="Times New Roman" w:cs="Times New Roman"/>
          <w:sz w:val="28"/>
          <w:szCs w:val="28"/>
        </w:rPr>
        <w:t xml:space="preserve"> </w:t>
      </w:r>
    </w:p>
    <w:p w:rsidR="00D32925" w:rsidRPr="00DA37FC" w:rsidRDefault="004A6A15" w:rsidP="00B70122">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У зв’язку з тим, що рішенням Вищої ради правосуддя від 26 серпня 2021 року № 1875/0/15-21 не визначено стадії (етапу), з якої необхідно продовжити оцінювання судді </w:t>
      </w:r>
      <w:proofErr w:type="spellStart"/>
      <w:r w:rsidRPr="00DA37FC">
        <w:rPr>
          <w:rFonts w:ascii="Times New Roman" w:hAnsi="Times New Roman" w:cs="Times New Roman"/>
          <w:sz w:val="28"/>
          <w:szCs w:val="28"/>
        </w:rPr>
        <w:t>Петріщевої</w:t>
      </w:r>
      <w:proofErr w:type="spellEnd"/>
      <w:r w:rsidRPr="00DA37FC">
        <w:rPr>
          <w:rFonts w:ascii="Times New Roman" w:hAnsi="Times New Roman" w:cs="Times New Roman"/>
          <w:sz w:val="28"/>
          <w:szCs w:val="28"/>
        </w:rPr>
        <w:t xml:space="preserve"> І.В. на відповідність займаній посаді, Комісія дійшла висновку про необхідність продовжити оцінювання вказаної судді на відповідність займаній посаді з другої стадії (етапу) «Дослідження досьє та проведення співбесіди» у складі колегії.</w:t>
      </w:r>
    </w:p>
    <w:p w:rsidR="00192287" w:rsidRPr="00DA37FC" w:rsidRDefault="00192287" w:rsidP="00B70122">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Також Комісія дійшла висновку про необхідність відмовити у задоволенні заяви судді від 14 липня 2020 року про перегляд рішення Комісії стосовно результатів виконаного учасником іспиту практичного завдання.</w:t>
      </w:r>
    </w:p>
    <w:p w:rsidR="004A6A15" w:rsidRPr="00DA37FC" w:rsidRDefault="004A6A15" w:rsidP="004011F8">
      <w:pPr>
        <w:pStyle w:val="a4"/>
        <w:numPr>
          <w:ilvl w:val="0"/>
          <w:numId w:val="2"/>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 xml:space="preserve">Керуючись статтями 85, 93, 101, пунктом 201 розділу XII «Прикінцеві та </w:t>
      </w:r>
      <w:r w:rsidR="00A07BF9" w:rsidRPr="00DA37FC">
        <w:rPr>
          <w:rFonts w:ascii="Times New Roman" w:hAnsi="Times New Roman" w:cs="Times New Roman"/>
          <w:sz w:val="28"/>
          <w:szCs w:val="28"/>
        </w:rPr>
        <w:t>п</w:t>
      </w:r>
      <w:r w:rsidRPr="00DA37FC">
        <w:rPr>
          <w:rFonts w:ascii="Times New Roman" w:hAnsi="Times New Roman" w:cs="Times New Roman"/>
          <w:sz w:val="28"/>
          <w:szCs w:val="28"/>
        </w:rPr>
        <w:t>ерехідні положення» Закону України «Про судоустрій і статус суддів», Вища кваліфікаційна ком</w:t>
      </w:r>
      <w:r w:rsidR="00915C41" w:rsidRPr="00DA37FC">
        <w:rPr>
          <w:rFonts w:ascii="Times New Roman" w:hAnsi="Times New Roman" w:cs="Times New Roman"/>
          <w:sz w:val="28"/>
          <w:szCs w:val="28"/>
        </w:rPr>
        <w:t>ісія суддів України одноголосно</w:t>
      </w:r>
    </w:p>
    <w:p w:rsidR="004A6A15" w:rsidRPr="00DA37FC" w:rsidRDefault="004A6A15" w:rsidP="004A6A15">
      <w:pPr>
        <w:pStyle w:val="a4"/>
        <w:ind w:left="1069"/>
        <w:jc w:val="both"/>
        <w:outlineLvl w:val="9"/>
        <w:rPr>
          <w:rFonts w:ascii="Times New Roman" w:hAnsi="Times New Roman" w:cs="Times New Roman"/>
          <w:sz w:val="28"/>
          <w:szCs w:val="28"/>
        </w:rPr>
      </w:pPr>
    </w:p>
    <w:p w:rsidR="004A6A15" w:rsidRPr="00DA37FC" w:rsidRDefault="004A6A15" w:rsidP="004A6A15">
      <w:pPr>
        <w:pStyle w:val="a4"/>
        <w:ind w:left="1069"/>
        <w:jc w:val="center"/>
        <w:outlineLvl w:val="9"/>
        <w:rPr>
          <w:rFonts w:ascii="Times New Roman" w:hAnsi="Times New Roman" w:cs="Times New Roman"/>
          <w:sz w:val="28"/>
          <w:szCs w:val="28"/>
        </w:rPr>
      </w:pPr>
      <w:r w:rsidRPr="00DA37FC">
        <w:rPr>
          <w:rFonts w:ascii="Times New Roman" w:hAnsi="Times New Roman" w:cs="Times New Roman"/>
          <w:sz w:val="28"/>
          <w:szCs w:val="28"/>
        </w:rPr>
        <w:t>вирішила:</w:t>
      </w:r>
    </w:p>
    <w:p w:rsidR="004A6A15" w:rsidRPr="00DA37FC" w:rsidRDefault="004A6A15" w:rsidP="00C7241F">
      <w:pPr>
        <w:pStyle w:val="a4"/>
        <w:ind w:left="1069"/>
        <w:outlineLvl w:val="9"/>
        <w:rPr>
          <w:rFonts w:ascii="Times New Roman" w:hAnsi="Times New Roman" w:cs="Times New Roman"/>
          <w:sz w:val="28"/>
          <w:szCs w:val="28"/>
        </w:rPr>
      </w:pPr>
    </w:p>
    <w:p w:rsidR="00C7241F" w:rsidRPr="00DA37FC" w:rsidRDefault="00915C41" w:rsidP="002D3BB7">
      <w:pPr>
        <w:pStyle w:val="a4"/>
        <w:numPr>
          <w:ilvl w:val="0"/>
          <w:numId w:val="6"/>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t>Відмовити у задоволенні</w:t>
      </w:r>
      <w:r w:rsidR="00B93AE8" w:rsidRPr="00DA37FC">
        <w:rPr>
          <w:rFonts w:ascii="Times New Roman" w:hAnsi="Times New Roman" w:cs="Times New Roman"/>
          <w:sz w:val="28"/>
          <w:szCs w:val="28"/>
        </w:rPr>
        <w:t xml:space="preserve"> заяв</w:t>
      </w:r>
      <w:r w:rsidRPr="00DA37FC">
        <w:rPr>
          <w:rFonts w:ascii="Times New Roman" w:hAnsi="Times New Roman" w:cs="Times New Roman"/>
          <w:sz w:val="28"/>
          <w:szCs w:val="28"/>
        </w:rPr>
        <w:t>и</w:t>
      </w:r>
      <w:r w:rsidR="00C7241F" w:rsidRPr="00DA37FC">
        <w:rPr>
          <w:rFonts w:ascii="Times New Roman" w:hAnsi="Times New Roman" w:cs="Times New Roman"/>
          <w:sz w:val="28"/>
          <w:szCs w:val="28"/>
        </w:rPr>
        <w:t xml:space="preserve"> судді Деснянського районного суду міста Києва </w:t>
      </w:r>
      <w:proofErr w:type="spellStart"/>
      <w:r w:rsidR="00C7241F" w:rsidRPr="00DA37FC">
        <w:rPr>
          <w:rFonts w:ascii="Times New Roman" w:hAnsi="Times New Roman" w:cs="Times New Roman"/>
          <w:sz w:val="28"/>
          <w:szCs w:val="28"/>
        </w:rPr>
        <w:t>Петріщевої</w:t>
      </w:r>
      <w:proofErr w:type="spellEnd"/>
      <w:r w:rsidR="00C7241F" w:rsidRPr="00DA37FC">
        <w:rPr>
          <w:rFonts w:ascii="Times New Roman" w:hAnsi="Times New Roman" w:cs="Times New Roman"/>
          <w:sz w:val="28"/>
          <w:szCs w:val="28"/>
        </w:rPr>
        <w:t xml:space="preserve"> Ірини Вале</w:t>
      </w:r>
      <w:r w:rsidR="00A07BF9" w:rsidRPr="00DA37FC">
        <w:rPr>
          <w:rFonts w:ascii="Times New Roman" w:hAnsi="Times New Roman" w:cs="Times New Roman"/>
          <w:sz w:val="28"/>
          <w:szCs w:val="28"/>
        </w:rPr>
        <w:t>нтинівни від 14 липня 2020 року.</w:t>
      </w:r>
    </w:p>
    <w:p w:rsidR="00915C41" w:rsidRPr="00DA37FC" w:rsidRDefault="00915C41" w:rsidP="002D3BB7">
      <w:pPr>
        <w:pStyle w:val="a4"/>
        <w:numPr>
          <w:ilvl w:val="0"/>
          <w:numId w:val="6"/>
        </w:numPr>
        <w:ind w:left="0" w:firstLine="709"/>
        <w:jc w:val="both"/>
        <w:outlineLvl w:val="9"/>
        <w:rPr>
          <w:rFonts w:ascii="Times New Roman" w:hAnsi="Times New Roman" w:cs="Times New Roman"/>
          <w:sz w:val="28"/>
          <w:szCs w:val="28"/>
        </w:rPr>
      </w:pPr>
      <w:r w:rsidRPr="00DA37FC">
        <w:rPr>
          <w:rFonts w:ascii="Times New Roman" w:hAnsi="Times New Roman" w:cs="Times New Roman"/>
          <w:sz w:val="28"/>
          <w:szCs w:val="28"/>
        </w:rPr>
        <w:lastRenderedPageBreak/>
        <w:t xml:space="preserve">Допустити суддю Деснянського районного суду міста Києва </w:t>
      </w:r>
      <w:proofErr w:type="spellStart"/>
      <w:r w:rsidRPr="00DA37FC">
        <w:rPr>
          <w:rFonts w:ascii="Times New Roman" w:hAnsi="Times New Roman" w:cs="Times New Roman"/>
          <w:sz w:val="28"/>
          <w:szCs w:val="28"/>
        </w:rPr>
        <w:t>Петріщеву</w:t>
      </w:r>
      <w:proofErr w:type="spellEnd"/>
      <w:r w:rsidRPr="00DA37FC">
        <w:rPr>
          <w:rFonts w:ascii="Times New Roman" w:hAnsi="Times New Roman" w:cs="Times New Roman"/>
          <w:sz w:val="28"/>
          <w:szCs w:val="28"/>
        </w:rPr>
        <w:t xml:space="preserve"> Ірину Валентинівну до наступного етапу кваліфікаційного оцінювання судді на відповідність займаній посаді з другої стадії (етапу) «Дослідження досьє та проведення співбесіди» Вищою кваліфікаційною комісією суддів України.</w:t>
      </w:r>
    </w:p>
    <w:p w:rsidR="00872FBE" w:rsidRPr="00DA37FC" w:rsidRDefault="00872FBE" w:rsidP="00872FBE">
      <w:pPr>
        <w:pStyle w:val="a4"/>
        <w:ind w:left="0"/>
        <w:jc w:val="both"/>
        <w:outlineLvl w:val="9"/>
        <w:rPr>
          <w:rFonts w:ascii="Times New Roman" w:hAnsi="Times New Roman" w:cs="Times New Roman"/>
          <w:sz w:val="28"/>
          <w:szCs w:val="28"/>
        </w:rPr>
      </w:pPr>
    </w:p>
    <w:p w:rsidR="00872FBE" w:rsidRPr="00DA37FC" w:rsidRDefault="00872FBE" w:rsidP="00872FBE">
      <w:pPr>
        <w:pStyle w:val="a4"/>
        <w:ind w:left="0"/>
        <w:jc w:val="both"/>
        <w:outlineLvl w:val="9"/>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72FBE" w:rsidRPr="00DA37FC" w:rsidTr="00B8753F">
        <w:tc>
          <w:tcPr>
            <w:tcW w:w="4814" w:type="dxa"/>
          </w:tcPr>
          <w:p w:rsidR="00872FBE" w:rsidRPr="00DA37FC" w:rsidRDefault="00872FBE" w:rsidP="00B8753F">
            <w:pPr>
              <w:tabs>
                <w:tab w:val="left" w:pos="851"/>
                <w:tab w:val="left" w:pos="993"/>
              </w:tabs>
              <w:spacing w:after="240" w:line="240" w:lineRule="auto"/>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Головуючий</w:t>
            </w:r>
          </w:p>
        </w:tc>
        <w:tc>
          <w:tcPr>
            <w:tcW w:w="4814" w:type="dxa"/>
          </w:tcPr>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Андрій ПАСІЧНИК</w:t>
            </w:r>
          </w:p>
        </w:tc>
      </w:tr>
      <w:tr w:rsidR="00872FBE" w:rsidRPr="00DA37FC" w:rsidTr="00B8753F">
        <w:tc>
          <w:tcPr>
            <w:tcW w:w="4814" w:type="dxa"/>
          </w:tcPr>
          <w:p w:rsidR="00872FBE" w:rsidRPr="00DA37FC" w:rsidRDefault="00872FBE" w:rsidP="00B8753F">
            <w:pPr>
              <w:tabs>
                <w:tab w:val="left" w:pos="851"/>
                <w:tab w:val="left" w:pos="993"/>
              </w:tabs>
              <w:spacing w:after="240" w:line="240" w:lineRule="auto"/>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Члени Комісії</w:t>
            </w:r>
          </w:p>
        </w:tc>
        <w:tc>
          <w:tcPr>
            <w:tcW w:w="4814" w:type="dxa"/>
          </w:tcPr>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Михайло БОГОНІС</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Людмила ВОЛКОВА</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Віталій ГАЦЕЛЮК</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Ярослав ДУХ</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Олег КОЛІУШ</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Володимир ЛУГАНСЬКИЙ</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Руслан МЕЛЬНИК</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Роман САБОДАШ</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Руслан СИДОРОВИЧ</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Сергій ЧУМАК</w:t>
            </w:r>
          </w:p>
          <w:p w:rsidR="00872FBE" w:rsidRPr="00DA37FC" w:rsidRDefault="00872FBE" w:rsidP="00872FBE">
            <w:pPr>
              <w:tabs>
                <w:tab w:val="left" w:pos="851"/>
                <w:tab w:val="left" w:pos="993"/>
              </w:tabs>
              <w:spacing w:after="240" w:line="240" w:lineRule="auto"/>
              <w:ind w:left="1176"/>
              <w:jc w:val="both"/>
              <w:rPr>
                <w:rFonts w:ascii="Times New Roman" w:eastAsia="Times New Roman" w:hAnsi="Times New Roman" w:cs="Times New Roman"/>
                <w:bCs/>
                <w:sz w:val="28"/>
                <w:szCs w:val="28"/>
                <w:lang w:eastAsia="ru-RU"/>
              </w:rPr>
            </w:pPr>
            <w:r w:rsidRPr="00DA37FC">
              <w:rPr>
                <w:rFonts w:ascii="Times New Roman" w:eastAsia="Times New Roman" w:hAnsi="Times New Roman" w:cs="Times New Roman"/>
                <w:bCs/>
                <w:sz w:val="28"/>
                <w:szCs w:val="28"/>
                <w:lang w:eastAsia="ru-RU"/>
              </w:rPr>
              <w:t>Галина ШЕВЧУК</w:t>
            </w:r>
          </w:p>
        </w:tc>
        <w:bookmarkStart w:id="0" w:name="_GoBack"/>
        <w:bookmarkEnd w:id="0"/>
      </w:tr>
    </w:tbl>
    <w:p w:rsidR="00872FBE" w:rsidRPr="00DA37FC" w:rsidRDefault="00872FBE" w:rsidP="00DA37FC">
      <w:pPr>
        <w:pStyle w:val="a4"/>
        <w:ind w:left="0"/>
        <w:jc w:val="both"/>
        <w:outlineLvl w:val="9"/>
        <w:rPr>
          <w:rFonts w:ascii="Times New Roman" w:hAnsi="Times New Roman" w:cs="Times New Roman"/>
          <w:sz w:val="28"/>
          <w:szCs w:val="28"/>
        </w:rPr>
      </w:pPr>
    </w:p>
    <w:sectPr w:rsidR="00872FBE" w:rsidRPr="00DA37FC" w:rsidSect="0050316E">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D6E" w:rsidRDefault="00C25D6E" w:rsidP="0050316E">
      <w:pPr>
        <w:spacing w:line="240" w:lineRule="auto"/>
      </w:pPr>
      <w:r>
        <w:separator/>
      </w:r>
    </w:p>
  </w:endnote>
  <w:endnote w:type="continuationSeparator" w:id="0">
    <w:p w:rsidR="00C25D6E" w:rsidRDefault="00C25D6E" w:rsidP="00503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D6E" w:rsidRDefault="00C25D6E" w:rsidP="0050316E">
      <w:pPr>
        <w:spacing w:line="240" w:lineRule="auto"/>
      </w:pPr>
      <w:r>
        <w:separator/>
      </w:r>
    </w:p>
  </w:footnote>
  <w:footnote w:type="continuationSeparator" w:id="0">
    <w:p w:rsidR="00C25D6E" w:rsidRDefault="00C25D6E" w:rsidP="005031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379353"/>
      <w:docPartObj>
        <w:docPartGallery w:val="Page Numbers (Top of Page)"/>
        <w:docPartUnique/>
      </w:docPartObj>
    </w:sdtPr>
    <w:sdtEndPr/>
    <w:sdtContent>
      <w:p w:rsidR="0050316E" w:rsidRDefault="0050316E">
        <w:pPr>
          <w:pStyle w:val="a5"/>
          <w:jc w:val="center"/>
        </w:pPr>
        <w:r>
          <w:fldChar w:fldCharType="begin"/>
        </w:r>
        <w:r>
          <w:instrText>PAGE   \* MERGEFORMAT</w:instrText>
        </w:r>
        <w:r>
          <w:fldChar w:fldCharType="separate"/>
        </w:r>
        <w:r w:rsidR="00192287">
          <w:rPr>
            <w:noProof/>
          </w:rPr>
          <w:t>6</w:t>
        </w:r>
        <w:r>
          <w:fldChar w:fldCharType="end"/>
        </w:r>
      </w:p>
    </w:sdtContent>
  </w:sdt>
  <w:p w:rsidR="0050316E" w:rsidRDefault="005031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19D"/>
    <w:multiLevelType w:val="hybridMultilevel"/>
    <w:tmpl w:val="81E6BC98"/>
    <w:lvl w:ilvl="0" w:tplc="B4C8F1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3946D1E"/>
    <w:multiLevelType w:val="hybridMultilevel"/>
    <w:tmpl w:val="3FCCBEBA"/>
    <w:lvl w:ilvl="0" w:tplc="FABCAC7A">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2BA0BB4"/>
    <w:multiLevelType w:val="hybridMultilevel"/>
    <w:tmpl w:val="E31C55C6"/>
    <w:lvl w:ilvl="0" w:tplc="8E4458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892462A"/>
    <w:multiLevelType w:val="hybridMultilevel"/>
    <w:tmpl w:val="374CAEA2"/>
    <w:lvl w:ilvl="0" w:tplc="AC90A2E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CFE7C31"/>
    <w:multiLevelType w:val="hybridMultilevel"/>
    <w:tmpl w:val="C15EB4A2"/>
    <w:lvl w:ilvl="0" w:tplc="7EEEFDF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0AA183C"/>
    <w:multiLevelType w:val="hybridMultilevel"/>
    <w:tmpl w:val="58D68D74"/>
    <w:lvl w:ilvl="0" w:tplc="97F89EF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7CC2622D"/>
    <w:multiLevelType w:val="hybridMultilevel"/>
    <w:tmpl w:val="5532E3B2"/>
    <w:lvl w:ilvl="0" w:tplc="FA843BB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A6"/>
    <w:rsid w:val="000A31CA"/>
    <w:rsid w:val="00167EF5"/>
    <w:rsid w:val="00192287"/>
    <w:rsid w:val="002225E8"/>
    <w:rsid w:val="002D3BB7"/>
    <w:rsid w:val="00322BFF"/>
    <w:rsid w:val="003F3454"/>
    <w:rsid w:val="004011F8"/>
    <w:rsid w:val="004A331F"/>
    <w:rsid w:val="004A6A15"/>
    <w:rsid w:val="004C2A36"/>
    <w:rsid w:val="0050316E"/>
    <w:rsid w:val="005A17C7"/>
    <w:rsid w:val="0066789F"/>
    <w:rsid w:val="00672AA0"/>
    <w:rsid w:val="00872FBE"/>
    <w:rsid w:val="009078D4"/>
    <w:rsid w:val="0091545A"/>
    <w:rsid w:val="00915C41"/>
    <w:rsid w:val="009210BC"/>
    <w:rsid w:val="00963831"/>
    <w:rsid w:val="009A5FC6"/>
    <w:rsid w:val="009F263D"/>
    <w:rsid w:val="009F578C"/>
    <w:rsid w:val="00A07BF9"/>
    <w:rsid w:val="00A50212"/>
    <w:rsid w:val="00AA295A"/>
    <w:rsid w:val="00AF5C95"/>
    <w:rsid w:val="00B007DD"/>
    <w:rsid w:val="00B12110"/>
    <w:rsid w:val="00B1610B"/>
    <w:rsid w:val="00B70122"/>
    <w:rsid w:val="00B93AE8"/>
    <w:rsid w:val="00C25D6E"/>
    <w:rsid w:val="00C33779"/>
    <w:rsid w:val="00C67120"/>
    <w:rsid w:val="00C7241F"/>
    <w:rsid w:val="00CC313B"/>
    <w:rsid w:val="00CE467A"/>
    <w:rsid w:val="00D32925"/>
    <w:rsid w:val="00D52C45"/>
    <w:rsid w:val="00D82B53"/>
    <w:rsid w:val="00DA37FC"/>
    <w:rsid w:val="00DC4796"/>
    <w:rsid w:val="00DE3A4B"/>
    <w:rsid w:val="00E01FA6"/>
    <w:rsid w:val="00ED50FA"/>
    <w:rsid w:val="00F619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582D"/>
  <w15:chartTrackingRefBased/>
  <w15:docId w15:val="{7F680FCA-3615-4ED8-902E-8C931F6E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50212"/>
    <w:pPr>
      <w:spacing w:after="0" w:line="1" w:lineRule="atLeast"/>
      <w:ind w:left="-2"/>
      <w:textDirection w:val="btLr"/>
      <w:textAlignment w:val="top"/>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0212"/>
    <w:rPr>
      <w:b/>
      <w:bCs/>
    </w:rPr>
  </w:style>
  <w:style w:type="paragraph" w:styleId="a4">
    <w:name w:val="No Spacing"/>
    <w:uiPriority w:val="1"/>
    <w:qFormat/>
    <w:rsid w:val="00A50212"/>
    <w:pPr>
      <w:spacing w:after="0" w:line="240" w:lineRule="auto"/>
      <w:ind w:left="-2"/>
      <w:textDirection w:val="btLr"/>
      <w:textAlignment w:val="top"/>
      <w:outlineLvl w:val="0"/>
    </w:pPr>
  </w:style>
  <w:style w:type="paragraph" w:styleId="a5">
    <w:name w:val="header"/>
    <w:basedOn w:val="a"/>
    <w:link w:val="a6"/>
    <w:uiPriority w:val="99"/>
    <w:unhideWhenUsed/>
    <w:rsid w:val="0050316E"/>
    <w:pPr>
      <w:tabs>
        <w:tab w:val="center" w:pos="4819"/>
        <w:tab w:val="right" w:pos="9639"/>
      </w:tabs>
      <w:spacing w:line="240" w:lineRule="auto"/>
    </w:pPr>
  </w:style>
  <w:style w:type="character" w:customStyle="1" w:styleId="a6">
    <w:name w:val="Верхній колонтитул Знак"/>
    <w:basedOn w:val="a0"/>
    <w:link w:val="a5"/>
    <w:uiPriority w:val="99"/>
    <w:rsid w:val="0050316E"/>
  </w:style>
  <w:style w:type="paragraph" w:styleId="a7">
    <w:name w:val="footer"/>
    <w:basedOn w:val="a"/>
    <w:link w:val="a8"/>
    <w:uiPriority w:val="99"/>
    <w:unhideWhenUsed/>
    <w:rsid w:val="0050316E"/>
    <w:pPr>
      <w:tabs>
        <w:tab w:val="center" w:pos="4819"/>
        <w:tab w:val="right" w:pos="9639"/>
      </w:tabs>
      <w:spacing w:line="240" w:lineRule="auto"/>
    </w:pPr>
  </w:style>
  <w:style w:type="character" w:customStyle="1" w:styleId="a8">
    <w:name w:val="Нижній колонтитул Знак"/>
    <w:basedOn w:val="a0"/>
    <w:link w:val="a7"/>
    <w:uiPriority w:val="99"/>
    <w:rsid w:val="0050316E"/>
  </w:style>
  <w:style w:type="table" w:styleId="a9">
    <w:name w:val="Table Grid"/>
    <w:basedOn w:val="a1"/>
    <w:uiPriority w:val="39"/>
    <w:rsid w:val="0087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4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7382-F721-480B-9EF9-844ED1CD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8362</Words>
  <Characters>4767</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2</cp:revision>
  <dcterms:created xsi:type="dcterms:W3CDTF">2025-04-08T08:02:00Z</dcterms:created>
  <dcterms:modified xsi:type="dcterms:W3CDTF">2025-04-08T08:02:00Z</dcterms:modified>
</cp:coreProperties>
</file>