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FEDCB" w14:textId="77777777" w:rsidR="00BA3D96" w:rsidRDefault="00BA3D96" w:rsidP="00BA3D9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uk-UA"/>
        </w:rPr>
        <w:drawing>
          <wp:inline distT="0" distB="0" distL="0" distR="0" wp14:anchorId="2D550C19" wp14:editId="32BDF107">
            <wp:extent cx="543560" cy="716280"/>
            <wp:effectExtent l="0" t="0" r="0" b="0"/>
            <wp:docPr id="2" name="image1.png" descr="Зображення, що містить текст, символ, логотип,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2" name="image1.png" descr="Зображення, що містить текст, символ, логотип, Шрифт&#10;&#10;Автоматично згенерований опис"/>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14:paraId="1AF24E1A" w14:textId="77777777" w:rsidR="00BA3D96" w:rsidRDefault="00BA3D96" w:rsidP="00BA3D96">
      <w:pPr>
        <w:spacing w:after="0" w:line="240" w:lineRule="auto"/>
        <w:rPr>
          <w:rFonts w:ascii="Times New Roman" w:eastAsia="Times New Roman" w:hAnsi="Times New Roman" w:cs="Times New Roman"/>
          <w:sz w:val="26"/>
          <w:szCs w:val="26"/>
        </w:rPr>
      </w:pPr>
    </w:p>
    <w:p w14:paraId="5CAB0E9D" w14:textId="77777777" w:rsidR="00BA3D96" w:rsidRDefault="00BA3D96" w:rsidP="008B1395">
      <w:pPr>
        <w:widowControl w:val="0"/>
        <w:spacing w:after="240"/>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36"/>
          <w:szCs w:val="36"/>
        </w:rPr>
        <w:t>ВИЩА КВАЛІФІКАЦІЙНА КОМІСІЯ СУДДІВ УКРАЇНИ</w:t>
      </w:r>
    </w:p>
    <w:p w14:paraId="5EDB57EB" w14:textId="07A0BBB0" w:rsidR="00BA3D96" w:rsidRPr="00061A6B" w:rsidRDefault="00BA6BA9" w:rsidP="008A6994">
      <w:pPr>
        <w:spacing w:after="240" w:line="340" w:lineRule="exact"/>
        <w:ind w:left="-142"/>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1</w:t>
      </w:r>
      <w:r w:rsidR="00994446" w:rsidRPr="00061A6B">
        <w:rPr>
          <w:rFonts w:ascii="Times New Roman" w:eastAsia="Times New Roman" w:hAnsi="Times New Roman" w:cs="Times New Roman"/>
          <w:sz w:val="27"/>
          <w:szCs w:val="27"/>
        </w:rPr>
        <w:t>8</w:t>
      </w:r>
      <w:r w:rsidR="00BA3D96" w:rsidRPr="00061A6B">
        <w:rPr>
          <w:rFonts w:ascii="Times New Roman" w:eastAsia="Times New Roman" w:hAnsi="Times New Roman" w:cs="Times New Roman"/>
          <w:sz w:val="27"/>
          <w:szCs w:val="27"/>
        </w:rPr>
        <w:t xml:space="preserve"> </w:t>
      </w:r>
      <w:r w:rsidR="00B50367" w:rsidRPr="00061A6B">
        <w:rPr>
          <w:rFonts w:ascii="Times New Roman" w:eastAsia="Times New Roman" w:hAnsi="Times New Roman" w:cs="Times New Roman"/>
          <w:sz w:val="27"/>
          <w:szCs w:val="27"/>
        </w:rPr>
        <w:t>березня</w:t>
      </w:r>
      <w:r w:rsidR="00BA3D96" w:rsidRPr="00061A6B">
        <w:rPr>
          <w:rFonts w:ascii="Times New Roman" w:eastAsia="Times New Roman" w:hAnsi="Times New Roman" w:cs="Times New Roman"/>
          <w:sz w:val="27"/>
          <w:szCs w:val="27"/>
        </w:rPr>
        <w:t xml:space="preserve"> 202</w:t>
      </w:r>
      <w:r w:rsidRPr="00061A6B">
        <w:rPr>
          <w:rFonts w:ascii="Times New Roman" w:eastAsia="Times New Roman" w:hAnsi="Times New Roman" w:cs="Times New Roman"/>
          <w:sz w:val="27"/>
          <w:szCs w:val="27"/>
        </w:rPr>
        <w:t>4</w:t>
      </w:r>
      <w:r w:rsidR="00BA3D96" w:rsidRPr="00061A6B">
        <w:rPr>
          <w:rFonts w:ascii="Times New Roman" w:eastAsia="Times New Roman" w:hAnsi="Times New Roman" w:cs="Times New Roman"/>
          <w:sz w:val="27"/>
          <w:szCs w:val="27"/>
        </w:rPr>
        <w:t xml:space="preserve"> року </w:t>
      </w:r>
      <w:r w:rsidR="00BA3D96" w:rsidRPr="00061A6B">
        <w:rPr>
          <w:rFonts w:ascii="Times New Roman" w:eastAsia="Times New Roman" w:hAnsi="Times New Roman" w:cs="Times New Roman"/>
          <w:sz w:val="27"/>
          <w:szCs w:val="27"/>
        </w:rPr>
        <w:tab/>
      </w:r>
      <w:r w:rsidR="00BA3D96" w:rsidRPr="00061A6B">
        <w:rPr>
          <w:rFonts w:ascii="Times New Roman" w:eastAsia="Times New Roman" w:hAnsi="Times New Roman" w:cs="Times New Roman"/>
          <w:sz w:val="27"/>
          <w:szCs w:val="27"/>
        </w:rPr>
        <w:tab/>
      </w:r>
      <w:r w:rsidR="00BA3D96" w:rsidRPr="00061A6B">
        <w:rPr>
          <w:rFonts w:ascii="Times New Roman" w:eastAsia="Times New Roman" w:hAnsi="Times New Roman" w:cs="Times New Roman"/>
          <w:sz w:val="27"/>
          <w:szCs w:val="27"/>
        </w:rPr>
        <w:tab/>
      </w:r>
      <w:r w:rsidR="00BA3D96" w:rsidRPr="00061A6B">
        <w:rPr>
          <w:rFonts w:ascii="Times New Roman" w:eastAsia="Times New Roman" w:hAnsi="Times New Roman" w:cs="Times New Roman"/>
          <w:sz w:val="27"/>
          <w:szCs w:val="27"/>
        </w:rPr>
        <w:tab/>
      </w:r>
      <w:r w:rsidR="00BA3D96" w:rsidRPr="00061A6B">
        <w:rPr>
          <w:rFonts w:ascii="Times New Roman" w:eastAsia="Times New Roman" w:hAnsi="Times New Roman" w:cs="Times New Roman"/>
          <w:sz w:val="27"/>
          <w:szCs w:val="27"/>
        </w:rPr>
        <w:tab/>
      </w:r>
      <w:r w:rsidR="00BA3D96" w:rsidRPr="00061A6B">
        <w:rPr>
          <w:rFonts w:ascii="Times New Roman" w:eastAsia="Times New Roman" w:hAnsi="Times New Roman" w:cs="Times New Roman"/>
          <w:sz w:val="27"/>
          <w:szCs w:val="27"/>
        </w:rPr>
        <w:tab/>
      </w:r>
      <w:r w:rsidR="00BA3D96" w:rsidRPr="00061A6B">
        <w:rPr>
          <w:rFonts w:ascii="Times New Roman" w:eastAsia="Times New Roman" w:hAnsi="Times New Roman" w:cs="Times New Roman"/>
          <w:sz w:val="27"/>
          <w:szCs w:val="27"/>
        </w:rPr>
        <w:tab/>
      </w:r>
      <w:r w:rsidR="00BA3D96" w:rsidRPr="00061A6B">
        <w:rPr>
          <w:rFonts w:ascii="Times New Roman" w:eastAsia="Times New Roman" w:hAnsi="Times New Roman" w:cs="Times New Roman"/>
          <w:sz w:val="27"/>
          <w:szCs w:val="27"/>
        </w:rPr>
        <w:tab/>
      </w:r>
      <w:r w:rsidR="00E6247A" w:rsidRPr="00061A6B">
        <w:rPr>
          <w:rFonts w:ascii="Times New Roman" w:eastAsia="Times New Roman" w:hAnsi="Times New Roman" w:cs="Times New Roman"/>
          <w:sz w:val="27"/>
          <w:szCs w:val="27"/>
        </w:rPr>
        <w:tab/>
        <w:t xml:space="preserve">   </w:t>
      </w:r>
      <w:r w:rsidR="00BA3D96" w:rsidRPr="00061A6B">
        <w:rPr>
          <w:rFonts w:ascii="Times New Roman" w:eastAsia="Times New Roman" w:hAnsi="Times New Roman" w:cs="Times New Roman"/>
          <w:sz w:val="27"/>
          <w:szCs w:val="27"/>
        </w:rPr>
        <w:t xml:space="preserve">м. Київ </w:t>
      </w:r>
    </w:p>
    <w:p w14:paraId="75462E74" w14:textId="4D9657C3" w:rsidR="00BA3D96" w:rsidRPr="008A6994" w:rsidRDefault="00BA3D96" w:rsidP="008A6994">
      <w:pPr>
        <w:spacing w:after="240" w:line="340" w:lineRule="exact"/>
        <w:ind w:left="-142"/>
        <w:jc w:val="center"/>
        <w:rPr>
          <w:rFonts w:ascii="Times New Roman" w:eastAsia="Times New Roman" w:hAnsi="Times New Roman" w:cs="Times New Roman"/>
          <w:sz w:val="27"/>
          <w:szCs w:val="27"/>
          <w:u w:val="single"/>
        </w:rPr>
      </w:pPr>
      <w:r w:rsidRPr="00061A6B">
        <w:rPr>
          <w:rFonts w:ascii="Times New Roman" w:eastAsia="Times New Roman" w:hAnsi="Times New Roman" w:cs="Times New Roman"/>
          <w:sz w:val="27"/>
          <w:szCs w:val="27"/>
        </w:rPr>
        <w:t xml:space="preserve">Р І Ш Е Н Н Я № </w:t>
      </w:r>
      <w:r w:rsidR="008A6994">
        <w:rPr>
          <w:rFonts w:ascii="Times New Roman" w:eastAsia="Times New Roman" w:hAnsi="Times New Roman" w:cs="Times New Roman"/>
          <w:sz w:val="27"/>
          <w:szCs w:val="27"/>
          <w:u w:val="single"/>
          <w:lang w:val="en-US"/>
        </w:rPr>
        <w:t>70</w:t>
      </w:r>
      <w:r w:rsidR="008A6994">
        <w:rPr>
          <w:rFonts w:ascii="Times New Roman" w:eastAsia="Times New Roman" w:hAnsi="Times New Roman" w:cs="Times New Roman"/>
          <w:sz w:val="27"/>
          <w:szCs w:val="27"/>
          <w:u w:val="single"/>
        </w:rPr>
        <w:t>/ко-24</w:t>
      </w:r>
    </w:p>
    <w:p w14:paraId="2A899EB4" w14:textId="55C0FB7B" w:rsidR="00BA3D96" w:rsidRPr="00061A6B" w:rsidRDefault="00BA3D96" w:rsidP="008A6994">
      <w:pPr>
        <w:spacing w:after="24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 xml:space="preserve">Вища кваліфікаційна комісія суддів України у </w:t>
      </w:r>
      <w:r w:rsidR="00F72CDE" w:rsidRPr="00061A6B">
        <w:rPr>
          <w:rFonts w:ascii="Times New Roman" w:eastAsia="Times New Roman" w:hAnsi="Times New Roman" w:cs="Times New Roman"/>
          <w:sz w:val="27"/>
          <w:szCs w:val="27"/>
        </w:rPr>
        <w:t xml:space="preserve">пленарному </w:t>
      </w:r>
      <w:r w:rsidRPr="00061A6B">
        <w:rPr>
          <w:rFonts w:ascii="Times New Roman" w:eastAsia="Times New Roman" w:hAnsi="Times New Roman" w:cs="Times New Roman"/>
          <w:sz w:val="27"/>
          <w:szCs w:val="27"/>
        </w:rPr>
        <w:t>складі:</w:t>
      </w:r>
    </w:p>
    <w:p w14:paraId="42F44538" w14:textId="081DBE61" w:rsidR="00BA3D96" w:rsidRPr="00061A6B" w:rsidRDefault="00BA3D96" w:rsidP="008A6994">
      <w:pPr>
        <w:shd w:val="clear" w:color="auto" w:fill="FFFFFF"/>
        <w:spacing w:after="24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 xml:space="preserve">головуючого – </w:t>
      </w:r>
      <w:r w:rsidR="00994446" w:rsidRPr="00061A6B">
        <w:rPr>
          <w:rFonts w:ascii="Times New Roman" w:eastAsia="Times New Roman" w:hAnsi="Times New Roman" w:cs="Times New Roman"/>
          <w:sz w:val="27"/>
          <w:szCs w:val="27"/>
        </w:rPr>
        <w:t>Романа ІГНАТОВА</w:t>
      </w:r>
      <w:r w:rsidRPr="00061A6B">
        <w:rPr>
          <w:rFonts w:ascii="Times New Roman" w:eastAsia="Times New Roman" w:hAnsi="Times New Roman" w:cs="Times New Roman"/>
          <w:sz w:val="27"/>
          <w:szCs w:val="27"/>
        </w:rPr>
        <w:t xml:space="preserve">, </w:t>
      </w:r>
    </w:p>
    <w:p w14:paraId="7C251678" w14:textId="7AC714E4" w:rsidR="00BA3D96" w:rsidRPr="00061A6B" w:rsidRDefault="00BA3D96" w:rsidP="008A6994">
      <w:pPr>
        <w:shd w:val="clear" w:color="auto" w:fill="FFFFFF"/>
        <w:tabs>
          <w:tab w:val="left" w:pos="3969"/>
        </w:tabs>
        <w:spacing w:after="240" w:line="340" w:lineRule="exact"/>
        <w:ind w:left="-142" w:right="-15"/>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членів</w:t>
      </w:r>
      <w:r w:rsidRPr="008A6994">
        <w:rPr>
          <w:rFonts w:ascii="Times New Roman" w:eastAsia="Times New Roman" w:hAnsi="Times New Roman" w:cs="Times New Roman"/>
          <w:sz w:val="23"/>
          <w:szCs w:val="23"/>
        </w:rPr>
        <w:t xml:space="preserve"> </w:t>
      </w:r>
      <w:r w:rsidRPr="00061A6B">
        <w:rPr>
          <w:rFonts w:ascii="Times New Roman" w:eastAsia="Times New Roman" w:hAnsi="Times New Roman" w:cs="Times New Roman"/>
          <w:sz w:val="27"/>
          <w:szCs w:val="27"/>
        </w:rPr>
        <w:t>Комісії:</w:t>
      </w:r>
      <w:r w:rsidR="00BA6BA9" w:rsidRPr="008A6994">
        <w:rPr>
          <w:rFonts w:ascii="Times New Roman" w:eastAsia="Times New Roman" w:hAnsi="Times New Roman" w:cs="Times New Roman"/>
          <w:sz w:val="23"/>
          <w:szCs w:val="23"/>
        </w:rPr>
        <w:t xml:space="preserve"> </w:t>
      </w:r>
      <w:r w:rsidR="00BA6BA9" w:rsidRPr="00061A6B">
        <w:rPr>
          <w:rFonts w:ascii="Times New Roman" w:eastAsia="Times New Roman" w:hAnsi="Times New Roman" w:cs="Times New Roman"/>
          <w:sz w:val="27"/>
          <w:szCs w:val="27"/>
        </w:rPr>
        <w:t>Михайла</w:t>
      </w:r>
      <w:r w:rsidR="008A6994" w:rsidRPr="008A6994">
        <w:rPr>
          <w:rFonts w:ascii="Times New Roman" w:eastAsia="Times New Roman" w:hAnsi="Times New Roman" w:cs="Times New Roman"/>
          <w:sz w:val="23"/>
          <w:szCs w:val="23"/>
        </w:rPr>
        <w:t xml:space="preserve"> </w:t>
      </w:r>
      <w:r w:rsidR="00BA6BA9" w:rsidRPr="00061A6B">
        <w:rPr>
          <w:rFonts w:ascii="Times New Roman" w:eastAsia="Times New Roman" w:hAnsi="Times New Roman" w:cs="Times New Roman"/>
          <w:sz w:val="27"/>
          <w:szCs w:val="27"/>
        </w:rPr>
        <w:t>БОГОНОСА</w:t>
      </w:r>
      <w:r w:rsidR="00F72CDE" w:rsidRPr="00061A6B">
        <w:rPr>
          <w:rFonts w:ascii="Times New Roman" w:eastAsia="Times New Roman" w:hAnsi="Times New Roman" w:cs="Times New Roman"/>
          <w:sz w:val="27"/>
          <w:szCs w:val="27"/>
        </w:rPr>
        <w:t>,</w:t>
      </w:r>
      <w:r w:rsidR="00F72CDE" w:rsidRPr="008A6994">
        <w:rPr>
          <w:rFonts w:ascii="Times New Roman" w:eastAsia="Times New Roman" w:hAnsi="Times New Roman" w:cs="Times New Roman"/>
          <w:sz w:val="23"/>
          <w:szCs w:val="23"/>
        </w:rPr>
        <w:t xml:space="preserve"> </w:t>
      </w:r>
      <w:r w:rsidR="00BA6BA9" w:rsidRPr="00061A6B">
        <w:rPr>
          <w:rFonts w:ascii="Times New Roman" w:eastAsia="Times New Roman" w:hAnsi="Times New Roman" w:cs="Times New Roman"/>
          <w:sz w:val="27"/>
          <w:szCs w:val="27"/>
        </w:rPr>
        <w:t>Людмили</w:t>
      </w:r>
      <w:r w:rsidR="008A6994" w:rsidRPr="008A6994">
        <w:rPr>
          <w:rFonts w:ascii="Times New Roman" w:eastAsia="Times New Roman" w:hAnsi="Times New Roman" w:cs="Times New Roman"/>
          <w:sz w:val="23"/>
          <w:szCs w:val="23"/>
        </w:rPr>
        <w:t xml:space="preserve"> </w:t>
      </w:r>
      <w:r w:rsidR="00BA6BA9" w:rsidRPr="00061A6B">
        <w:rPr>
          <w:rFonts w:ascii="Times New Roman" w:eastAsia="Times New Roman" w:hAnsi="Times New Roman" w:cs="Times New Roman"/>
          <w:sz w:val="27"/>
          <w:szCs w:val="27"/>
        </w:rPr>
        <w:t>ВОЛКОВОЇ</w:t>
      </w:r>
      <w:r w:rsidRPr="00061A6B">
        <w:rPr>
          <w:rFonts w:ascii="Times New Roman" w:eastAsia="Times New Roman" w:hAnsi="Times New Roman" w:cs="Times New Roman"/>
          <w:sz w:val="27"/>
          <w:szCs w:val="27"/>
        </w:rPr>
        <w:t>,</w:t>
      </w:r>
      <w:r w:rsidRPr="008A6994">
        <w:rPr>
          <w:rFonts w:ascii="Times New Roman" w:eastAsia="Times New Roman" w:hAnsi="Times New Roman" w:cs="Times New Roman"/>
          <w:sz w:val="23"/>
          <w:szCs w:val="23"/>
        </w:rPr>
        <w:t xml:space="preserve"> </w:t>
      </w:r>
      <w:r w:rsidR="00BA6BA9" w:rsidRPr="00061A6B">
        <w:rPr>
          <w:rFonts w:ascii="Times New Roman" w:eastAsia="Times New Roman" w:hAnsi="Times New Roman" w:cs="Times New Roman"/>
          <w:sz w:val="27"/>
          <w:szCs w:val="27"/>
        </w:rPr>
        <w:t>Віталія</w:t>
      </w:r>
      <w:r w:rsidR="008A6994" w:rsidRPr="008A6994">
        <w:rPr>
          <w:rFonts w:ascii="Times New Roman" w:eastAsia="Times New Roman" w:hAnsi="Times New Roman" w:cs="Times New Roman"/>
          <w:sz w:val="23"/>
          <w:szCs w:val="23"/>
        </w:rPr>
        <w:t xml:space="preserve"> </w:t>
      </w:r>
      <w:r w:rsidR="00BA6BA9" w:rsidRPr="00061A6B">
        <w:rPr>
          <w:rFonts w:ascii="Times New Roman" w:eastAsia="Times New Roman" w:hAnsi="Times New Roman" w:cs="Times New Roman"/>
          <w:sz w:val="27"/>
          <w:szCs w:val="27"/>
        </w:rPr>
        <w:t>ГАЦЕЛЮКА</w:t>
      </w:r>
      <w:r w:rsidR="00F72CDE" w:rsidRPr="00061A6B">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Ярослава</w:t>
      </w:r>
      <w:r w:rsidR="008A6994">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ДУХА, Романа</w:t>
      </w:r>
      <w:r w:rsidR="008A6994">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КИДИСЮКА</w:t>
      </w:r>
      <w:r w:rsidR="007F1AD6" w:rsidRPr="00061A6B">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Надії</w:t>
      </w:r>
      <w:r w:rsidR="008A6994">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КОБЕЦЬКОЇ</w:t>
      </w:r>
      <w:r w:rsidR="00F72CDE" w:rsidRPr="00061A6B">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Олега</w:t>
      </w:r>
      <w:r w:rsidR="008A6994">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КОЛІУША</w:t>
      </w:r>
      <w:r w:rsidR="00F72CDE" w:rsidRPr="00061A6B">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Руслана</w:t>
      </w:r>
      <w:r w:rsidR="008A6994">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МЕЛЬНИКА</w:t>
      </w:r>
      <w:r w:rsidR="00F72CDE" w:rsidRPr="00061A6B">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Олексія</w:t>
      </w:r>
      <w:r w:rsidR="008A6994">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ОМЕЛЬЯНА</w:t>
      </w:r>
      <w:r w:rsidR="00F72CDE" w:rsidRPr="00061A6B">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Андрія</w:t>
      </w:r>
      <w:r w:rsidR="008A6994">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ПАСІЧНИКА</w:t>
      </w:r>
      <w:r w:rsidR="007F1AD6" w:rsidRPr="00061A6B">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Романа</w:t>
      </w:r>
      <w:r w:rsidR="006E47A0" w:rsidRPr="00061A6B">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САБОДАША</w:t>
      </w:r>
      <w:r w:rsidR="00F72CDE" w:rsidRPr="00061A6B">
        <w:rPr>
          <w:rFonts w:ascii="Times New Roman" w:eastAsia="Times New Roman" w:hAnsi="Times New Roman" w:cs="Times New Roman"/>
          <w:sz w:val="27"/>
          <w:szCs w:val="27"/>
        </w:rPr>
        <w:t xml:space="preserve">, </w:t>
      </w:r>
      <w:r w:rsidR="00994446" w:rsidRPr="00061A6B">
        <w:rPr>
          <w:rFonts w:ascii="Times New Roman" w:eastAsia="Times New Roman" w:hAnsi="Times New Roman" w:cs="Times New Roman"/>
          <w:sz w:val="27"/>
          <w:szCs w:val="27"/>
        </w:rPr>
        <w:t>Руслана</w:t>
      </w:r>
      <w:r w:rsidR="008A6994">
        <w:rPr>
          <w:rFonts w:ascii="Times New Roman" w:eastAsia="Times New Roman" w:hAnsi="Times New Roman" w:cs="Times New Roman"/>
          <w:sz w:val="27"/>
          <w:szCs w:val="27"/>
        </w:rPr>
        <w:t xml:space="preserve"> </w:t>
      </w:r>
      <w:r w:rsidR="00994446" w:rsidRPr="00061A6B">
        <w:rPr>
          <w:rFonts w:ascii="Times New Roman" w:eastAsia="Times New Roman" w:hAnsi="Times New Roman" w:cs="Times New Roman"/>
          <w:sz w:val="27"/>
          <w:szCs w:val="27"/>
        </w:rPr>
        <w:t xml:space="preserve">СИДОРОВИЧА (доповідач), </w:t>
      </w:r>
      <w:r w:rsidR="00BA6BA9" w:rsidRPr="00061A6B">
        <w:rPr>
          <w:rFonts w:ascii="Times New Roman" w:eastAsia="Times New Roman" w:hAnsi="Times New Roman" w:cs="Times New Roman"/>
          <w:sz w:val="27"/>
          <w:szCs w:val="27"/>
        </w:rPr>
        <w:t>Сергія</w:t>
      </w:r>
      <w:r w:rsidR="008A6994">
        <w:rPr>
          <w:rFonts w:ascii="Times New Roman" w:eastAsia="Times New Roman" w:hAnsi="Times New Roman" w:cs="Times New Roman"/>
          <w:sz w:val="27"/>
          <w:szCs w:val="27"/>
        </w:rPr>
        <w:t xml:space="preserve"> </w:t>
      </w:r>
      <w:r w:rsidR="00BA6BA9" w:rsidRPr="00061A6B">
        <w:rPr>
          <w:rFonts w:ascii="Times New Roman" w:eastAsia="Times New Roman" w:hAnsi="Times New Roman" w:cs="Times New Roman"/>
          <w:sz w:val="27"/>
          <w:szCs w:val="27"/>
        </w:rPr>
        <w:t>ЧУМАКА,</w:t>
      </w:r>
      <w:r w:rsidR="00994446" w:rsidRPr="00061A6B">
        <w:rPr>
          <w:rFonts w:ascii="Times New Roman" w:eastAsia="Times New Roman" w:hAnsi="Times New Roman" w:cs="Times New Roman"/>
          <w:sz w:val="27"/>
          <w:szCs w:val="27"/>
        </w:rPr>
        <w:t xml:space="preserve"> Галини</w:t>
      </w:r>
      <w:r w:rsidR="006E47A0" w:rsidRPr="00061A6B">
        <w:rPr>
          <w:rFonts w:ascii="Times New Roman" w:eastAsia="Times New Roman" w:hAnsi="Times New Roman" w:cs="Times New Roman"/>
          <w:sz w:val="27"/>
          <w:szCs w:val="27"/>
        </w:rPr>
        <w:t xml:space="preserve"> </w:t>
      </w:r>
      <w:r w:rsidR="00994446" w:rsidRPr="00061A6B">
        <w:rPr>
          <w:rFonts w:ascii="Times New Roman" w:eastAsia="Times New Roman" w:hAnsi="Times New Roman" w:cs="Times New Roman"/>
          <w:sz w:val="27"/>
          <w:szCs w:val="27"/>
        </w:rPr>
        <w:t>ШЕВЧУК,</w:t>
      </w:r>
    </w:p>
    <w:p w14:paraId="6E8AF8D1" w14:textId="77777777" w:rsidR="00D92E9D" w:rsidRPr="00061A6B" w:rsidRDefault="00832A5D" w:rsidP="008A6994">
      <w:pPr>
        <w:shd w:val="clear" w:color="auto" w:fill="FFFFFF"/>
        <w:tabs>
          <w:tab w:val="left" w:pos="3969"/>
        </w:tabs>
        <w:spacing w:after="240" w:line="340" w:lineRule="exact"/>
        <w:ind w:left="-142" w:right="-15"/>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за участі:</w:t>
      </w:r>
      <w:r w:rsidR="00D92E9D" w:rsidRPr="00061A6B">
        <w:rPr>
          <w:rFonts w:ascii="Times New Roman" w:eastAsia="Times New Roman" w:hAnsi="Times New Roman" w:cs="Times New Roman"/>
          <w:sz w:val="27"/>
          <w:szCs w:val="27"/>
        </w:rPr>
        <w:t xml:space="preserve"> </w:t>
      </w:r>
    </w:p>
    <w:p w14:paraId="03B15BF3" w14:textId="64784B68" w:rsidR="00832A5D" w:rsidRPr="00061A6B" w:rsidRDefault="00D92E9D" w:rsidP="008A6994">
      <w:pPr>
        <w:shd w:val="clear" w:color="auto" w:fill="FFFFFF"/>
        <w:tabs>
          <w:tab w:val="left" w:pos="3969"/>
        </w:tabs>
        <w:spacing w:after="240" w:line="340" w:lineRule="exact"/>
        <w:ind w:left="-142" w:right="-15"/>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судді Тернопільського міськрайонного суду Тернопільської області Анни МОСТЕЦЬКОЇ,</w:t>
      </w:r>
    </w:p>
    <w:p w14:paraId="062F8E91" w14:textId="409A194F" w:rsidR="00832A5D" w:rsidRPr="00061A6B" w:rsidRDefault="00D92E9D" w:rsidP="008A6994">
      <w:pPr>
        <w:shd w:val="clear" w:color="auto" w:fill="FFFFFF"/>
        <w:tabs>
          <w:tab w:val="left" w:pos="3969"/>
        </w:tabs>
        <w:spacing w:after="240" w:line="340" w:lineRule="exact"/>
        <w:ind w:left="-142" w:right="-15"/>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 xml:space="preserve">представника Громадської ради доброчесності </w:t>
      </w:r>
      <w:r w:rsidR="00275529" w:rsidRPr="00061A6B">
        <w:rPr>
          <w:rFonts w:ascii="Times New Roman" w:eastAsia="Times New Roman" w:hAnsi="Times New Roman" w:cs="Times New Roman"/>
          <w:sz w:val="27"/>
          <w:szCs w:val="27"/>
        </w:rPr>
        <w:t>Данііла ПОПКОВА</w:t>
      </w:r>
      <w:r w:rsidRPr="00061A6B">
        <w:rPr>
          <w:rFonts w:ascii="Times New Roman" w:eastAsia="Times New Roman" w:hAnsi="Times New Roman" w:cs="Times New Roman"/>
          <w:sz w:val="27"/>
          <w:szCs w:val="27"/>
        </w:rPr>
        <w:t xml:space="preserve"> ,</w:t>
      </w:r>
    </w:p>
    <w:p w14:paraId="5098350C" w14:textId="033AB910" w:rsidR="00BA3D96" w:rsidRPr="00061A6B" w:rsidRDefault="00BA3D96" w:rsidP="008A6994">
      <w:pPr>
        <w:spacing w:after="24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 xml:space="preserve">розглянувши </w:t>
      </w:r>
      <w:r w:rsidR="00F1068C" w:rsidRPr="00061A6B">
        <w:rPr>
          <w:rFonts w:ascii="Times New Roman" w:eastAsia="Times New Roman" w:hAnsi="Times New Roman" w:cs="Times New Roman"/>
          <w:sz w:val="27"/>
          <w:szCs w:val="27"/>
        </w:rPr>
        <w:t>питання про відповідність судді Тернопільського міськрайонного суду Тернопільської області Мостецької Анни Андріївни займаній посаді</w:t>
      </w:r>
      <w:r w:rsidR="007334CB" w:rsidRPr="00061A6B">
        <w:rPr>
          <w:rFonts w:ascii="Times New Roman" w:eastAsia="Times New Roman" w:hAnsi="Times New Roman" w:cs="Times New Roman"/>
          <w:sz w:val="27"/>
          <w:szCs w:val="27"/>
        </w:rPr>
        <w:t>,</w:t>
      </w:r>
    </w:p>
    <w:p w14:paraId="510E9A45" w14:textId="77777777" w:rsidR="00BA3D96" w:rsidRPr="00061A6B" w:rsidRDefault="00BA3D96" w:rsidP="008A6994">
      <w:pPr>
        <w:spacing w:after="240" w:line="340" w:lineRule="exact"/>
        <w:ind w:left="-142"/>
        <w:jc w:val="center"/>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встановила:</w:t>
      </w:r>
    </w:p>
    <w:p w14:paraId="2AF1B542" w14:textId="4D0FA549" w:rsidR="00D92E9D" w:rsidRPr="00061A6B" w:rsidRDefault="00D92E9D" w:rsidP="008A6994">
      <w:pPr>
        <w:pStyle w:val="a8"/>
        <w:numPr>
          <w:ilvl w:val="0"/>
          <w:numId w:val="2"/>
        </w:numPr>
        <w:spacing w:after="120" w:line="340" w:lineRule="exact"/>
        <w:ind w:left="-142" w:firstLine="567"/>
        <w:jc w:val="both"/>
        <w:rPr>
          <w:rFonts w:ascii="Times New Roman" w:eastAsia="Times New Roman" w:hAnsi="Times New Roman" w:cs="Times New Roman"/>
          <w:b/>
          <w:color w:val="000000"/>
          <w:sz w:val="27"/>
          <w:szCs w:val="27"/>
        </w:rPr>
      </w:pPr>
      <w:bookmarkStart w:id="0" w:name="_heading=h.gjdgxs" w:colFirst="0" w:colLast="0"/>
      <w:bookmarkEnd w:id="0"/>
      <w:r w:rsidRPr="00061A6B">
        <w:rPr>
          <w:rFonts w:ascii="Times New Roman" w:eastAsia="Times New Roman" w:hAnsi="Times New Roman" w:cs="Times New Roman"/>
          <w:b/>
          <w:color w:val="000000"/>
          <w:sz w:val="27"/>
          <w:szCs w:val="27"/>
        </w:rPr>
        <w:t>Інформація про кар’єру судді та проходження кваліфікаційного оцінювання</w:t>
      </w:r>
    </w:p>
    <w:p w14:paraId="6C44AF11" w14:textId="45ABBD85" w:rsidR="00D92E9D" w:rsidRPr="00061A6B" w:rsidRDefault="00D92E9D" w:rsidP="008A6994">
      <w:pPr>
        <w:pStyle w:val="a8"/>
        <w:numPr>
          <w:ilvl w:val="0"/>
          <w:numId w:val="3"/>
        </w:numPr>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t>Указом Президента України від 18</w:t>
      </w:r>
      <w:r w:rsidR="008A6994">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жовтня 2013</w:t>
      </w:r>
      <w:r w:rsidR="008A6994">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року №</w:t>
      </w:r>
      <w:r w:rsidR="008A6994">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570/2013 «Про призначення суддів» Мостецьку</w:t>
      </w:r>
      <w:r w:rsidR="008A6994">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 xml:space="preserve">А.А. призначено на посаду </w:t>
      </w:r>
      <w:r w:rsidRPr="00061A6B">
        <w:rPr>
          <w:rFonts w:ascii="Times New Roman" w:eastAsia="Times New Roman" w:hAnsi="Times New Roman" w:cs="Times New Roman"/>
          <w:sz w:val="27"/>
          <w:szCs w:val="27"/>
        </w:rPr>
        <w:t>Тернопільського міськрайонного суду Тернопільської області строком на п’ять років.</w:t>
      </w:r>
    </w:p>
    <w:p w14:paraId="69492603" w14:textId="69166660" w:rsidR="006F51A9" w:rsidRPr="00061A6B" w:rsidRDefault="006F51A9" w:rsidP="008A6994">
      <w:pPr>
        <w:pStyle w:val="a8"/>
        <w:numPr>
          <w:ilvl w:val="0"/>
          <w:numId w:val="3"/>
        </w:numPr>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t xml:space="preserve">Рішенням Комісії від </w:t>
      </w:r>
      <w:r w:rsidR="007A63AD" w:rsidRPr="00061A6B">
        <w:rPr>
          <w:rFonts w:ascii="Times New Roman" w:eastAsia="Times New Roman" w:hAnsi="Times New Roman" w:cs="Times New Roman"/>
          <w:color w:val="000000"/>
          <w:sz w:val="27"/>
          <w:szCs w:val="27"/>
        </w:rPr>
        <w:t>01</w:t>
      </w:r>
      <w:r w:rsidR="008A6994">
        <w:rPr>
          <w:rFonts w:ascii="Times New Roman" w:eastAsia="Times New Roman" w:hAnsi="Times New Roman" w:cs="Times New Roman"/>
          <w:color w:val="000000"/>
          <w:sz w:val="27"/>
          <w:szCs w:val="27"/>
        </w:rPr>
        <w:t xml:space="preserve"> </w:t>
      </w:r>
      <w:r w:rsidR="007A63AD" w:rsidRPr="00061A6B">
        <w:rPr>
          <w:rFonts w:ascii="Times New Roman" w:eastAsia="Times New Roman" w:hAnsi="Times New Roman" w:cs="Times New Roman"/>
          <w:color w:val="000000"/>
          <w:sz w:val="27"/>
          <w:szCs w:val="27"/>
        </w:rPr>
        <w:t>лютого 2018</w:t>
      </w:r>
      <w:r w:rsidR="008A6994">
        <w:rPr>
          <w:rFonts w:ascii="Times New Roman" w:eastAsia="Times New Roman" w:hAnsi="Times New Roman" w:cs="Times New Roman"/>
          <w:color w:val="000000"/>
          <w:sz w:val="27"/>
          <w:szCs w:val="27"/>
        </w:rPr>
        <w:t xml:space="preserve"> </w:t>
      </w:r>
      <w:r w:rsidR="007A63AD" w:rsidRPr="00061A6B">
        <w:rPr>
          <w:rFonts w:ascii="Times New Roman" w:eastAsia="Times New Roman" w:hAnsi="Times New Roman" w:cs="Times New Roman"/>
          <w:color w:val="000000"/>
          <w:sz w:val="27"/>
          <w:szCs w:val="27"/>
        </w:rPr>
        <w:t>року №</w:t>
      </w:r>
      <w:r w:rsidR="008A6994">
        <w:rPr>
          <w:rFonts w:ascii="Times New Roman" w:eastAsia="Times New Roman" w:hAnsi="Times New Roman" w:cs="Times New Roman"/>
          <w:color w:val="000000"/>
          <w:sz w:val="27"/>
          <w:szCs w:val="27"/>
        </w:rPr>
        <w:t xml:space="preserve"> </w:t>
      </w:r>
      <w:r w:rsidR="007A63AD" w:rsidRPr="00061A6B">
        <w:rPr>
          <w:rFonts w:ascii="Times New Roman" w:eastAsia="Times New Roman" w:hAnsi="Times New Roman" w:cs="Times New Roman"/>
          <w:color w:val="000000"/>
          <w:sz w:val="27"/>
          <w:szCs w:val="27"/>
        </w:rPr>
        <w:t xml:space="preserve">8/зп-18 призначено кваліфікаційне оцінювання суддів місцевих та апеляційних судів на відповідність займаній посаді, зокрема судді </w:t>
      </w:r>
      <w:r w:rsidR="007A63AD" w:rsidRPr="00061A6B">
        <w:rPr>
          <w:rFonts w:ascii="Times New Roman" w:eastAsia="Times New Roman" w:hAnsi="Times New Roman" w:cs="Times New Roman"/>
          <w:sz w:val="27"/>
          <w:szCs w:val="27"/>
        </w:rPr>
        <w:t xml:space="preserve">Тернопільського міськрайонного суду Тернопільської області </w:t>
      </w:r>
      <w:r w:rsidR="007A63AD" w:rsidRPr="00061A6B">
        <w:rPr>
          <w:rFonts w:ascii="Times New Roman" w:eastAsia="Times New Roman" w:hAnsi="Times New Roman" w:cs="Times New Roman"/>
          <w:color w:val="000000"/>
          <w:sz w:val="27"/>
          <w:szCs w:val="27"/>
        </w:rPr>
        <w:t>Мостецької</w:t>
      </w:r>
      <w:r w:rsidR="008A6994">
        <w:rPr>
          <w:rFonts w:ascii="Times New Roman" w:eastAsia="Times New Roman" w:hAnsi="Times New Roman" w:cs="Times New Roman"/>
          <w:color w:val="000000"/>
          <w:sz w:val="27"/>
          <w:szCs w:val="27"/>
        </w:rPr>
        <w:t xml:space="preserve"> </w:t>
      </w:r>
      <w:r w:rsidR="007A63AD" w:rsidRPr="00061A6B">
        <w:rPr>
          <w:rFonts w:ascii="Times New Roman" w:eastAsia="Times New Roman" w:hAnsi="Times New Roman" w:cs="Times New Roman"/>
          <w:color w:val="000000"/>
          <w:sz w:val="27"/>
          <w:szCs w:val="27"/>
        </w:rPr>
        <w:t>А.А.</w:t>
      </w:r>
    </w:p>
    <w:p w14:paraId="64C30E6C" w14:textId="47FFE22F" w:rsidR="00AF7BFA" w:rsidRPr="00061A6B" w:rsidRDefault="00AF7BFA" w:rsidP="008A6994">
      <w:pPr>
        <w:pStyle w:val="a8"/>
        <w:numPr>
          <w:ilvl w:val="0"/>
          <w:numId w:val="3"/>
        </w:numPr>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t>Рішенням Комісії від 20</w:t>
      </w:r>
      <w:r w:rsidR="008A6994">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червня 20</w:t>
      </w:r>
      <w:r w:rsidR="00635D0F" w:rsidRPr="00061A6B">
        <w:rPr>
          <w:rFonts w:ascii="Times New Roman" w:eastAsia="Times New Roman" w:hAnsi="Times New Roman" w:cs="Times New Roman"/>
          <w:color w:val="000000"/>
          <w:sz w:val="27"/>
          <w:szCs w:val="27"/>
        </w:rPr>
        <w:t>18</w:t>
      </w:r>
      <w:r w:rsidR="008A6994">
        <w:rPr>
          <w:rFonts w:ascii="Times New Roman" w:eastAsia="Times New Roman" w:hAnsi="Times New Roman" w:cs="Times New Roman"/>
          <w:color w:val="000000"/>
          <w:sz w:val="27"/>
          <w:szCs w:val="27"/>
        </w:rPr>
        <w:t xml:space="preserve"> </w:t>
      </w:r>
      <w:r w:rsidR="00635D0F" w:rsidRPr="00061A6B">
        <w:rPr>
          <w:rFonts w:ascii="Times New Roman" w:eastAsia="Times New Roman" w:hAnsi="Times New Roman" w:cs="Times New Roman"/>
          <w:color w:val="000000"/>
          <w:sz w:val="27"/>
          <w:szCs w:val="27"/>
        </w:rPr>
        <w:t>року №</w:t>
      </w:r>
      <w:r w:rsidR="008A6994">
        <w:rPr>
          <w:rFonts w:ascii="Times New Roman" w:eastAsia="Times New Roman" w:hAnsi="Times New Roman" w:cs="Times New Roman"/>
          <w:color w:val="000000"/>
          <w:sz w:val="27"/>
          <w:szCs w:val="27"/>
        </w:rPr>
        <w:t xml:space="preserve"> </w:t>
      </w:r>
      <w:r w:rsidR="00635D0F" w:rsidRPr="00061A6B">
        <w:rPr>
          <w:rFonts w:ascii="Times New Roman" w:eastAsia="Times New Roman" w:hAnsi="Times New Roman" w:cs="Times New Roman"/>
          <w:color w:val="000000"/>
          <w:sz w:val="27"/>
          <w:szCs w:val="27"/>
        </w:rPr>
        <w:t xml:space="preserve">148/зп-18 </w:t>
      </w:r>
      <w:r w:rsidR="0046126C" w:rsidRPr="00061A6B">
        <w:rPr>
          <w:rFonts w:ascii="Times New Roman" w:eastAsia="Times New Roman" w:hAnsi="Times New Roman" w:cs="Times New Roman"/>
          <w:color w:val="000000"/>
          <w:sz w:val="27"/>
          <w:szCs w:val="27"/>
        </w:rPr>
        <w:t>Мостецьку</w:t>
      </w:r>
      <w:r w:rsidR="008A6994">
        <w:rPr>
          <w:rFonts w:ascii="Times New Roman" w:eastAsia="Times New Roman" w:hAnsi="Times New Roman" w:cs="Times New Roman"/>
          <w:color w:val="000000"/>
          <w:sz w:val="27"/>
          <w:szCs w:val="27"/>
        </w:rPr>
        <w:t xml:space="preserve"> </w:t>
      </w:r>
      <w:r w:rsidR="0046126C" w:rsidRPr="00061A6B">
        <w:rPr>
          <w:rFonts w:ascii="Times New Roman" w:eastAsia="Times New Roman" w:hAnsi="Times New Roman" w:cs="Times New Roman"/>
          <w:color w:val="000000"/>
          <w:sz w:val="27"/>
          <w:szCs w:val="27"/>
        </w:rPr>
        <w:t xml:space="preserve">А.А. </w:t>
      </w:r>
      <w:r w:rsidR="00635D0F" w:rsidRPr="00061A6B">
        <w:rPr>
          <w:rFonts w:ascii="Times New Roman" w:eastAsia="Times New Roman" w:hAnsi="Times New Roman" w:cs="Times New Roman"/>
          <w:color w:val="000000"/>
          <w:sz w:val="27"/>
          <w:szCs w:val="27"/>
        </w:rPr>
        <w:t>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41F701F3" w14:textId="2876B683" w:rsidR="00D07DAC" w:rsidRPr="00061A6B" w:rsidRDefault="00D07DAC" w:rsidP="008A6994">
      <w:pPr>
        <w:pStyle w:val="a8"/>
        <w:numPr>
          <w:ilvl w:val="0"/>
          <w:numId w:val="3"/>
        </w:numPr>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lastRenderedPageBreak/>
        <w:t xml:space="preserve">До Комісії </w:t>
      </w:r>
      <w:r w:rsidR="004B36BC" w:rsidRPr="00061A6B">
        <w:rPr>
          <w:rFonts w:ascii="Times New Roman" w:eastAsia="Times New Roman" w:hAnsi="Times New Roman" w:cs="Times New Roman"/>
          <w:color w:val="000000"/>
          <w:sz w:val="27"/>
          <w:szCs w:val="27"/>
        </w:rPr>
        <w:t>1</w:t>
      </w:r>
      <w:r w:rsidRPr="00061A6B">
        <w:rPr>
          <w:rFonts w:ascii="Times New Roman" w:eastAsia="Times New Roman" w:hAnsi="Times New Roman" w:cs="Times New Roman"/>
          <w:color w:val="000000"/>
          <w:sz w:val="27"/>
          <w:szCs w:val="27"/>
        </w:rPr>
        <w:t>4</w:t>
      </w:r>
      <w:r w:rsidR="008A6994">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жовтня 2019</w:t>
      </w:r>
      <w:r w:rsidR="008A6994">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року електронною поштою надіслано висновок Громадської ради доброчесності (далі – ГРД) про невідповідність судді Мостецької А.А. критеріям доброчесності та професійної етики</w:t>
      </w:r>
      <w:r w:rsidR="006B3C71" w:rsidRPr="00061A6B">
        <w:rPr>
          <w:rFonts w:ascii="Times New Roman" w:eastAsia="Times New Roman" w:hAnsi="Times New Roman" w:cs="Times New Roman"/>
          <w:color w:val="000000"/>
          <w:sz w:val="27"/>
          <w:szCs w:val="27"/>
        </w:rPr>
        <w:t xml:space="preserve"> з огляду на допущення нею судової тяганини, що призвело до уникнення особами відповідальності у зв’язку із закінченням строків накладення адміністративного стягнення,</w:t>
      </w:r>
      <w:r w:rsidR="006B3C71" w:rsidRPr="008A6994">
        <w:rPr>
          <w:rFonts w:ascii="Times New Roman" w:eastAsia="Times New Roman" w:hAnsi="Times New Roman" w:cs="Times New Roman"/>
          <w:color w:val="000000"/>
          <w:sz w:val="23"/>
          <w:szCs w:val="23"/>
        </w:rPr>
        <w:t xml:space="preserve"> </w:t>
      </w:r>
      <w:r w:rsidR="006B3C71" w:rsidRPr="00061A6B">
        <w:rPr>
          <w:rFonts w:ascii="Times New Roman" w:eastAsia="Times New Roman" w:hAnsi="Times New Roman" w:cs="Times New Roman"/>
          <w:color w:val="000000"/>
          <w:sz w:val="27"/>
          <w:szCs w:val="27"/>
        </w:rPr>
        <w:t>ухвалення</w:t>
      </w:r>
      <w:r w:rsidR="006B3C71" w:rsidRPr="008A6994">
        <w:rPr>
          <w:rFonts w:ascii="Times New Roman" w:eastAsia="Times New Roman" w:hAnsi="Times New Roman" w:cs="Times New Roman"/>
          <w:color w:val="000000"/>
          <w:sz w:val="23"/>
          <w:szCs w:val="23"/>
        </w:rPr>
        <w:t xml:space="preserve"> </w:t>
      </w:r>
      <w:r w:rsidR="006B3C71" w:rsidRPr="00061A6B">
        <w:rPr>
          <w:rFonts w:ascii="Times New Roman" w:eastAsia="Times New Roman" w:hAnsi="Times New Roman" w:cs="Times New Roman"/>
          <w:color w:val="000000"/>
          <w:sz w:val="27"/>
          <w:szCs w:val="27"/>
        </w:rPr>
        <w:t>рішень</w:t>
      </w:r>
      <w:r w:rsidR="00967317" w:rsidRPr="00061A6B">
        <w:rPr>
          <w:rFonts w:ascii="Times New Roman" w:eastAsia="Times New Roman" w:hAnsi="Times New Roman" w:cs="Times New Roman"/>
          <w:color w:val="000000"/>
          <w:sz w:val="27"/>
          <w:szCs w:val="27"/>
        </w:rPr>
        <w:t>,</w:t>
      </w:r>
      <w:r w:rsidR="006B3C71" w:rsidRPr="008A6994">
        <w:rPr>
          <w:rFonts w:ascii="Times New Roman" w:eastAsia="Times New Roman" w:hAnsi="Times New Roman" w:cs="Times New Roman"/>
          <w:color w:val="000000"/>
          <w:sz w:val="23"/>
          <w:szCs w:val="23"/>
        </w:rPr>
        <w:t xml:space="preserve"> </w:t>
      </w:r>
      <w:r w:rsidR="006B3C71" w:rsidRPr="00061A6B">
        <w:rPr>
          <w:rFonts w:ascii="Times New Roman" w:eastAsia="Times New Roman" w:hAnsi="Times New Roman" w:cs="Times New Roman"/>
          <w:color w:val="000000"/>
          <w:sz w:val="27"/>
          <w:szCs w:val="27"/>
        </w:rPr>
        <w:t>не</w:t>
      </w:r>
      <w:r w:rsidR="006B3C71" w:rsidRPr="008A6994">
        <w:rPr>
          <w:rFonts w:ascii="Times New Roman" w:eastAsia="Times New Roman" w:hAnsi="Times New Roman" w:cs="Times New Roman"/>
          <w:color w:val="000000"/>
          <w:sz w:val="23"/>
          <w:szCs w:val="23"/>
        </w:rPr>
        <w:t xml:space="preserve"> </w:t>
      </w:r>
      <w:r w:rsidR="006B3C71" w:rsidRPr="00061A6B">
        <w:rPr>
          <w:rFonts w:ascii="Times New Roman" w:eastAsia="Times New Roman" w:hAnsi="Times New Roman" w:cs="Times New Roman"/>
          <w:color w:val="000000"/>
          <w:sz w:val="27"/>
          <w:szCs w:val="27"/>
        </w:rPr>
        <w:t>перебуваючи</w:t>
      </w:r>
      <w:r w:rsidR="006B3C71" w:rsidRPr="008A6994">
        <w:rPr>
          <w:rFonts w:ascii="Times New Roman" w:eastAsia="Times New Roman" w:hAnsi="Times New Roman" w:cs="Times New Roman"/>
          <w:color w:val="000000"/>
          <w:sz w:val="23"/>
          <w:szCs w:val="23"/>
        </w:rPr>
        <w:t xml:space="preserve"> </w:t>
      </w:r>
      <w:r w:rsidR="006B3C71" w:rsidRPr="00061A6B">
        <w:rPr>
          <w:rFonts w:ascii="Times New Roman" w:eastAsia="Times New Roman" w:hAnsi="Times New Roman" w:cs="Times New Roman"/>
          <w:color w:val="000000"/>
          <w:sz w:val="27"/>
          <w:szCs w:val="27"/>
        </w:rPr>
        <w:t>на</w:t>
      </w:r>
      <w:r w:rsidR="006B3C71" w:rsidRPr="008A6994">
        <w:rPr>
          <w:rFonts w:ascii="Times New Roman" w:eastAsia="Times New Roman" w:hAnsi="Times New Roman" w:cs="Times New Roman"/>
          <w:color w:val="000000"/>
          <w:sz w:val="23"/>
          <w:szCs w:val="23"/>
        </w:rPr>
        <w:t xml:space="preserve"> </w:t>
      </w:r>
      <w:r w:rsidR="006B3C71" w:rsidRPr="00061A6B">
        <w:rPr>
          <w:rFonts w:ascii="Times New Roman" w:eastAsia="Times New Roman" w:hAnsi="Times New Roman" w:cs="Times New Roman"/>
          <w:color w:val="000000"/>
          <w:sz w:val="27"/>
          <w:szCs w:val="27"/>
        </w:rPr>
        <w:t>робочому</w:t>
      </w:r>
      <w:r w:rsidR="006B3C71" w:rsidRPr="008A6994">
        <w:rPr>
          <w:rFonts w:ascii="Times New Roman" w:eastAsia="Times New Roman" w:hAnsi="Times New Roman" w:cs="Times New Roman"/>
          <w:color w:val="000000"/>
          <w:sz w:val="23"/>
          <w:szCs w:val="23"/>
        </w:rPr>
        <w:t xml:space="preserve"> </w:t>
      </w:r>
      <w:r w:rsidR="006B3C71" w:rsidRPr="00061A6B">
        <w:rPr>
          <w:rFonts w:ascii="Times New Roman" w:eastAsia="Times New Roman" w:hAnsi="Times New Roman" w:cs="Times New Roman"/>
          <w:color w:val="000000"/>
          <w:sz w:val="27"/>
          <w:szCs w:val="27"/>
        </w:rPr>
        <w:t>місці</w:t>
      </w:r>
      <w:r w:rsidR="00967317" w:rsidRPr="00061A6B">
        <w:rPr>
          <w:rFonts w:ascii="Times New Roman" w:eastAsia="Times New Roman" w:hAnsi="Times New Roman" w:cs="Times New Roman"/>
          <w:color w:val="000000"/>
          <w:sz w:val="27"/>
          <w:szCs w:val="27"/>
        </w:rPr>
        <w:t>,</w:t>
      </w:r>
      <w:r w:rsidR="005108ED" w:rsidRPr="008A6994">
        <w:rPr>
          <w:rFonts w:ascii="Times New Roman" w:eastAsia="Times New Roman" w:hAnsi="Times New Roman" w:cs="Times New Roman"/>
          <w:color w:val="000000"/>
          <w:sz w:val="23"/>
          <w:szCs w:val="23"/>
        </w:rPr>
        <w:t xml:space="preserve"> </w:t>
      </w:r>
      <w:r w:rsidR="005108ED" w:rsidRPr="00061A6B">
        <w:rPr>
          <w:rFonts w:ascii="Times New Roman" w:eastAsia="Times New Roman" w:hAnsi="Times New Roman" w:cs="Times New Roman"/>
          <w:color w:val="000000"/>
          <w:sz w:val="27"/>
          <w:szCs w:val="27"/>
        </w:rPr>
        <w:t>та</w:t>
      </w:r>
      <w:r w:rsidR="006B3C71" w:rsidRPr="008A6994">
        <w:rPr>
          <w:rFonts w:ascii="Times New Roman" w:eastAsia="Times New Roman" w:hAnsi="Times New Roman" w:cs="Times New Roman"/>
          <w:color w:val="000000"/>
          <w:sz w:val="23"/>
          <w:szCs w:val="23"/>
        </w:rPr>
        <w:t xml:space="preserve"> </w:t>
      </w:r>
      <w:r w:rsidR="006B3C71" w:rsidRPr="00061A6B">
        <w:rPr>
          <w:rFonts w:ascii="Times New Roman" w:eastAsia="Times New Roman" w:hAnsi="Times New Roman" w:cs="Times New Roman"/>
          <w:color w:val="000000"/>
          <w:sz w:val="27"/>
          <w:szCs w:val="27"/>
        </w:rPr>
        <w:t xml:space="preserve">недекларування свого майна чи члена </w:t>
      </w:r>
      <w:r w:rsidR="005108ED" w:rsidRPr="00061A6B">
        <w:rPr>
          <w:rFonts w:ascii="Times New Roman" w:eastAsia="Times New Roman" w:hAnsi="Times New Roman" w:cs="Times New Roman"/>
          <w:color w:val="000000"/>
          <w:sz w:val="27"/>
          <w:szCs w:val="27"/>
        </w:rPr>
        <w:t>сім’ї,</w:t>
      </w:r>
      <w:r w:rsidR="006B3C71" w:rsidRPr="00061A6B">
        <w:rPr>
          <w:rFonts w:ascii="Times New Roman" w:eastAsia="Times New Roman" w:hAnsi="Times New Roman" w:cs="Times New Roman"/>
          <w:color w:val="000000"/>
          <w:sz w:val="27"/>
          <w:szCs w:val="27"/>
        </w:rPr>
        <w:t xml:space="preserve"> </w:t>
      </w:r>
      <w:r w:rsidR="005108ED" w:rsidRPr="00061A6B">
        <w:rPr>
          <w:rFonts w:ascii="Times New Roman" w:eastAsia="Times New Roman" w:hAnsi="Times New Roman" w:cs="Times New Roman"/>
          <w:color w:val="000000"/>
          <w:sz w:val="27"/>
          <w:szCs w:val="27"/>
        </w:rPr>
        <w:t xml:space="preserve">що є ліквідним активом. Додатково ГРД повідомлено Комісію про ймовірний конфлікт інтересів при набутті чоловіком судді права власності на будинок на підставі рішення Тернопільського міськрайонного суду </w:t>
      </w:r>
      <w:r w:rsidR="00597C5A" w:rsidRPr="00061A6B">
        <w:rPr>
          <w:rFonts w:ascii="Times New Roman" w:eastAsia="Times New Roman" w:hAnsi="Times New Roman" w:cs="Times New Roman"/>
          <w:sz w:val="27"/>
          <w:szCs w:val="27"/>
        </w:rPr>
        <w:t xml:space="preserve">Тернопільської області </w:t>
      </w:r>
      <w:r w:rsidR="005108ED" w:rsidRPr="00061A6B">
        <w:rPr>
          <w:rFonts w:ascii="Times New Roman" w:eastAsia="Times New Roman" w:hAnsi="Times New Roman" w:cs="Times New Roman"/>
          <w:color w:val="000000"/>
          <w:sz w:val="27"/>
          <w:szCs w:val="27"/>
        </w:rPr>
        <w:t>у 2010</w:t>
      </w:r>
      <w:r w:rsidR="008A6994">
        <w:rPr>
          <w:rFonts w:ascii="Times New Roman" w:eastAsia="Times New Roman" w:hAnsi="Times New Roman" w:cs="Times New Roman"/>
          <w:color w:val="000000"/>
          <w:sz w:val="27"/>
          <w:szCs w:val="27"/>
        </w:rPr>
        <w:t xml:space="preserve"> </w:t>
      </w:r>
      <w:r w:rsidR="005108ED" w:rsidRPr="00061A6B">
        <w:rPr>
          <w:rFonts w:ascii="Times New Roman" w:eastAsia="Times New Roman" w:hAnsi="Times New Roman" w:cs="Times New Roman"/>
          <w:color w:val="000000"/>
          <w:sz w:val="27"/>
          <w:szCs w:val="27"/>
        </w:rPr>
        <w:t>році</w:t>
      </w:r>
      <w:r w:rsidR="00967317" w:rsidRPr="00061A6B">
        <w:rPr>
          <w:rFonts w:ascii="Times New Roman" w:eastAsia="Times New Roman" w:hAnsi="Times New Roman" w:cs="Times New Roman"/>
          <w:color w:val="000000"/>
          <w:sz w:val="27"/>
          <w:szCs w:val="27"/>
        </w:rPr>
        <w:t>;</w:t>
      </w:r>
      <w:r w:rsidR="00597C5A" w:rsidRPr="00061A6B">
        <w:rPr>
          <w:rFonts w:ascii="Times New Roman" w:eastAsia="Times New Roman" w:hAnsi="Times New Roman" w:cs="Times New Roman"/>
          <w:color w:val="000000"/>
          <w:sz w:val="27"/>
          <w:szCs w:val="27"/>
        </w:rPr>
        <w:t xml:space="preserve"> відсутність даних щодо джерел доходів свекрухи судді для придбання нерухомості в місті Тернополі</w:t>
      </w:r>
      <w:r w:rsidR="00967317" w:rsidRPr="00061A6B">
        <w:rPr>
          <w:rFonts w:ascii="Times New Roman" w:eastAsia="Times New Roman" w:hAnsi="Times New Roman" w:cs="Times New Roman"/>
          <w:color w:val="000000"/>
          <w:sz w:val="27"/>
          <w:szCs w:val="27"/>
        </w:rPr>
        <w:t>;</w:t>
      </w:r>
      <w:r w:rsidR="00597C5A" w:rsidRPr="00061A6B">
        <w:rPr>
          <w:rFonts w:ascii="Times New Roman" w:eastAsia="Times New Roman" w:hAnsi="Times New Roman" w:cs="Times New Roman"/>
          <w:color w:val="000000"/>
          <w:sz w:val="27"/>
          <w:szCs w:val="27"/>
        </w:rPr>
        <w:t xml:space="preserve"> вирок</w:t>
      </w:r>
      <w:r w:rsidR="00A037E5" w:rsidRPr="00061A6B">
        <w:rPr>
          <w:rFonts w:ascii="Times New Roman" w:eastAsia="Times New Roman" w:hAnsi="Times New Roman" w:cs="Times New Roman"/>
          <w:color w:val="000000"/>
          <w:sz w:val="27"/>
          <w:szCs w:val="27"/>
        </w:rPr>
        <w:t xml:space="preserve"> в справі № 607/20460/13-к за обвинуваченням у хабарництві посадових осіб, який викликав суспільний резонанс.</w:t>
      </w:r>
    </w:p>
    <w:p w14:paraId="0B76FCFD" w14:textId="157D918F" w:rsidR="00D854C0" w:rsidRPr="00061A6B" w:rsidRDefault="00D854C0" w:rsidP="008A6994">
      <w:pPr>
        <w:pStyle w:val="a8"/>
        <w:numPr>
          <w:ilvl w:val="0"/>
          <w:numId w:val="3"/>
        </w:numPr>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hAnsi="Times New Roman" w:cs="Times New Roman"/>
          <w:sz w:val="27"/>
          <w:szCs w:val="27"/>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Pr="008A6994">
        <w:rPr>
          <w:rFonts w:ascii="Times New Roman" w:hAnsi="Times New Roman" w:cs="Times New Roman"/>
          <w:sz w:val="72"/>
          <w:szCs w:val="72"/>
        </w:rPr>
        <w:t xml:space="preserve"> </w:t>
      </w:r>
      <w:r w:rsidRPr="00061A6B">
        <w:rPr>
          <w:rFonts w:ascii="Times New Roman" w:hAnsi="Times New Roman" w:cs="Times New Roman"/>
          <w:sz w:val="27"/>
          <w:szCs w:val="27"/>
        </w:rPr>
        <w:t>від</w:t>
      </w:r>
      <w:r w:rsidR="008A6994" w:rsidRPr="008A6994">
        <w:rPr>
          <w:rFonts w:ascii="Times New Roman" w:hAnsi="Times New Roman" w:cs="Times New Roman"/>
          <w:sz w:val="72"/>
          <w:szCs w:val="72"/>
        </w:rPr>
        <w:t xml:space="preserve"> </w:t>
      </w:r>
      <w:r w:rsidRPr="00061A6B">
        <w:rPr>
          <w:rFonts w:ascii="Times New Roman" w:hAnsi="Times New Roman" w:cs="Times New Roman"/>
          <w:sz w:val="27"/>
          <w:szCs w:val="27"/>
        </w:rPr>
        <w:t>16</w:t>
      </w:r>
      <w:r w:rsidR="008A6994" w:rsidRPr="008A6994">
        <w:rPr>
          <w:rFonts w:ascii="Times New Roman" w:hAnsi="Times New Roman" w:cs="Times New Roman"/>
          <w:sz w:val="72"/>
          <w:szCs w:val="72"/>
        </w:rPr>
        <w:t xml:space="preserve"> </w:t>
      </w:r>
      <w:r w:rsidRPr="00061A6B">
        <w:rPr>
          <w:rFonts w:ascii="Times New Roman" w:hAnsi="Times New Roman" w:cs="Times New Roman"/>
          <w:sz w:val="27"/>
          <w:szCs w:val="27"/>
        </w:rPr>
        <w:t>жовтня</w:t>
      </w:r>
      <w:r w:rsidRPr="008A6994">
        <w:rPr>
          <w:rFonts w:ascii="Times New Roman" w:hAnsi="Times New Roman" w:cs="Times New Roman"/>
          <w:sz w:val="72"/>
          <w:szCs w:val="72"/>
        </w:rPr>
        <w:t xml:space="preserve"> </w:t>
      </w:r>
      <w:r w:rsidRPr="00061A6B">
        <w:rPr>
          <w:rFonts w:ascii="Times New Roman" w:hAnsi="Times New Roman" w:cs="Times New Roman"/>
          <w:sz w:val="27"/>
          <w:szCs w:val="27"/>
        </w:rPr>
        <w:t>2019</w:t>
      </w:r>
      <w:r w:rsidR="008A6994" w:rsidRPr="008A6994">
        <w:rPr>
          <w:rFonts w:ascii="Times New Roman" w:hAnsi="Times New Roman" w:cs="Times New Roman"/>
          <w:sz w:val="72"/>
          <w:szCs w:val="72"/>
        </w:rPr>
        <w:t xml:space="preserve"> </w:t>
      </w:r>
      <w:r w:rsidRPr="00061A6B">
        <w:rPr>
          <w:rFonts w:ascii="Times New Roman" w:hAnsi="Times New Roman" w:cs="Times New Roman"/>
          <w:sz w:val="27"/>
          <w:szCs w:val="27"/>
        </w:rPr>
        <w:t>року</w:t>
      </w:r>
      <w:r w:rsidRPr="008A6994">
        <w:rPr>
          <w:rFonts w:ascii="Times New Roman" w:hAnsi="Times New Roman" w:cs="Times New Roman"/>
          <w:sz w:val="72"/>
          <w:szCs w:val="72"/>
        </w:rPr>
        <w:t xml:space="preserve"> </w:t>
      </w:r>
      <w:r w:rsidRPr="00061A6B">
        <w:rPr>
          <w:rFonts w:ascii="Times New Roman" w:hAnsi="Times New Roman" w:cs="Times New Roman"/>
          <w:sz w:val="27"/>
          <w:szCs w:val="27"/>
        </w:rPr>
        <w:t>№</w:t>
      </w:r>
      <w:r w:rsidR="008A6994" w:rsidRPr="008A6994">
        <w:rPr>
          <w:rFonts w:ascii="Times New Roman" w:hAnsi="Times New Roman" w:cs="Times New Roman"/>
          <w:sz w:val="72"/>
          <w:szCs w:val="72"/>
        </w:rPr>
        <w:t xml:space="preserve"> </w:t>
      </w:r>
      <w:r w:rsidRPr="00061A6B">
        <w:rPr>
          <w:rFonts w:ascii="Times New Roman" w:hAnsi="Times New Roman" w:cs="Times New Roman"/>
          <w:sz w:val="27"/>
          <w:szCs w:val="27"/>
        </w:rPr>
        <w:t>193-ІХ</w:t>
      </w:r>
      <w:r w:rsidRPr="008A6994">
        <w:rPr>
          <w:rFonts w:ascii="Times New Roman" w:hAnsi="Times New Roman" w:cs="Times New Roman"/>
          <w:sz w:val="72"/>
          <w:szCs w:val="72"/>
        </w:rPr>
        <w:t xml:space="preserve"> </w:t>
      </w:r>
      <w:r w:rsidRPr="00061A6B">
        <w:rPr>
          <w:rFonts w:ascii="Times New Roman" w:hAnsi="Times New Roman" w:cs="Times New Roman"/>
          <w:sz w:val="27"/>
          <w:szCs w:val="27"/>
        </w:rPr>
        <w:t>(закон</w:t>
      </w:r>
      <w:r w:rsidRPr="008A6994">
        <w:rPr>
          <w:rFonts w:ascii="Times New Roman" w:hAnsi="Times New Roman" w:cs="Times New Roman"/>
          <w:sz w:val="72"/>
          <w:szCs w:val="72"/>
        </w:rPr>
        <w:t xml:space="preserve"> </w:t>
      </w:r>
      <w:r w:rsidRPr="00061A6B">
        <w:rPr>
          <w:rFonts w:ascii="Times New Roman" w:hAnsi="Times New Roman" w:cs="Times New Roman"/>
          <w:sz w:val="27"/>
          <w:szCs w:val="27"/>
        </w:rPr>
        <w:t>набрав</w:t>
      </w:r>
      <w:r w:rsidRPr="008A6994">
        <w:rPr>
          <w:rFonts w:ascii="Times New Roman" w:hAnsi="Times New Roman" w:cs="Times New Roman"/>
          <w:sz w:val="72"/>
          <w:szCs w:val="72"/>
        </w:rPr>
        <w:t xml:space="preserve"> </w:t>
      </w:r>
      <w:r w:rsidRPr="00061A6B">
        <w:rPr>
          <w:rFonts w:ascii="Times New Roman" w:hAnsi="Times New Roman" w:cs="Times New Roman"/>
          <w:sz w:val="27"/>
          <w:szCs w:val="27"/>
        </w:rPr>
        <w:t>чинності</w:t>
      </w:r>
      <w:r w:rsidRPr="008A6994">
        <w:rPr>
          <w:rFonts w:ascii="Times New Roman" w:hAnsi="Times New Roman" w:cs="Times New Roman"/>
          <w:sz w:val="72"/>
          <w:szCs w:val="72"/>
        </w:rPr>
        <w:t xml:space="preserve"> </w:t>
      </w:r>
      <w:r w:rsidRPr="00061A6B">
        <w:rPr>
          <w:rFonts w:ascii="Times New Roman" w:hAnsi="Times New Roman" w:cs="Times New Roman"/>
          <w:sz w:val="27"/>
          <w:szCs w:val="27"/>
        </w:rPr>
        <w:t>07</w:t>
      </w:r>
      <w:r w:rsidR="008A6994">
        <w:rPr>
          <w:rFonts w:ascii="Times New Roman" w:hAnsi="Times New Roman" w:cs="Times New Roman"/>
          <w:sz w:val="27"/>
          <w:szCs w:val="27"/>
        </w:rPr>
        <w:t xml:space="preserve"> </w:t>
      </w:r>
      <w:r w:rsidRPr="00061A6B">
        <w:rPr>
          <w:rFonts w:ascii="Times New Roman" w:hAnsi="Times New Roman" w:cs="Times New Roman"/>
          <w:sz w:val="27"/>
          <w:szCs w:val="27"/>
        </w:rPr>
        <w:t>листопада 2019</w:t>
      </w:r>
      <w:r w:rsidR="008A6994">
        <w:rPr>
          <w:rFonts w:ascii="Times New Roman" w:hAnsi="Times New Roman" w:cs="Times New Roman"/>
          <w:sz w:val="27"/>
          <w:szCs w:val="27"/>
        </w:rPr>
        <w:t xml:space="preserve"> </w:t>
      </w:r>
      <w:r w:rsidRPr="00061A6B">
        <w:rPr>
          <w:rFonts w:ascii="Times New Roman" w:hAnsi="Times New Roman" w:cs="Times New Roman"/>
          <w:sz w:val="27"/>
          <w:szCs w:val="27"/>
        </w:rPr>
        <w:t>року) повноваження членів Вищої кваліфікаційної комісії суддів України</w:t>
      </w:r>
      <w:r w:rsidRPr="008A6994">
        <w:rPr>
          <w:rFonts w:ascii="Times New Roman" w:hAnsi="Times New Roman" w:cs="Times New Roman"/>
          <w:sz w:val="44"/>
          <w:szCs w:val="44"/>
        </w:rPr>
        <w:t xml:space="preserve"> </w:t>
      </w:r>
      <w:r w:rsidRPr="00061A6B">
        <w:rPr>
          <w:rFonts w:ascii="Times New Roman" w:hAnsi="Times New Roman" w:cs="Times New Roman"/>
          <w:sz w:val="27"/>
          <w:szCs w:val="27"/>
        </w:rPr>
        <w:t>припинено.</w:t>
      </w:r>
      <w:r w:rsidRPr="008A6994">
        <w:rPr>
          <w:rFonts w:ascii="Times New Roman" w:hAnsi="Times New Roman" w:cs="Times New Roman"/>
          <w:sz w:val="44"/>
          <w:szCs w:val="44"/>
        </w:rPr>
        <w:t xml:space="preserve"> </w:t>
      </w:r>
      <w:r w:rsidRPr="00061A6B">
        <w:rPr>
          <w:rFonts w:ascii="Times New Roman" w:hAnsi="Times New Roman" w:cs="Times New Roman"/>
          <w:sz w:val="27"/>
          <w:szCs w:val="27"/>
        </w:rPr>
        <w:t>У</w:t>
      </w:r>
      <w:r w:rsidRPr="008A6994">
        <w:rPr>
          <w:rFonts w:ascii="Times New Roman" w:hAnsi="Times New Roman" w:cs="Times New Roman"/>
          <w:sz w:val="44"/>
          <w:szCs w:val="44"/>
        </w:rPr>
        <w:t xml:space="preserve"> </w:t>
      </w:r>
      <w:r w:rsidRPr="00061A6B">
        <w:rPr>
          <w:rFonts w:ascii="Times New Roman" w:hAnsi="Times New Roman" w:cs="Times New Roman"/>
          <w:sz w:val="27"/>
          <w:szCs w:val="27"/>
        </w:rPr>
        <w:t>зв’язку</w:t>
      </w:r>
      <w:r w:rsidRPr="008A6994">
        <w:rPr>
          <w:rFonts w:ascii="Times New Roman" w:hAnsi="Times New Roman" w:cs="Times New Roman"/>
          <w:sz w:val="44"/>
          <w:szCs w:val="44"/>
        </w:rPr>
        <w:t xml:space="preserve"> </w:t>
      </w:r>
      <w:r w:rsidRPr="00061A6B">
        <w:rPr>
          <w:rFonts w:ascii="Times New Roman" w:hAnsi="Times New Roman" w:cs="Times New Roman"/>
          <w:sz w:val="27"/>
          <w:szCs w:val="27"/>
        </w:rPr>
        <w:t>з</w:t>
      </w:r>
      <w:r w:rsidRPr="008A6994">
        <w:rPr>
          <w:rFonts w:ascii="Times New Roman" w:hAnsi="Times New Roman" w:cs="Times New Roman"/>
          <w:sz w:val="44"/>
          <w:szCs w:val="44"/>
        </w:rPr>
        <w:t xml:space="preserve"> </w:t>
      </w:r>
      <w:r w:rsidRPr="00061A6B">
        <w:rPr>
          <w:rFonts w:ascii="Times New Roman" w:hAnsi="Times New Roman" w:cs="Times New Roman"/>
          <w:sz w:val="27"/>
          <w:szCs w:val="27"/>
        </w:rPr>
        <w:t>цим</w:t>
      </w:r>
      <w:r w:rsidRPr="008A6994">
        <w:rPr>
          <w:rFonts w:ascii="Times New Roman" w:hAnsi="Times New Roman" w:cs="Times New Roman"/>
          <w:sz w:val="44"/>
          <w:szCs w:val="44"/>
        </w:rPr>
        <w:t xml:space="preserve"> </w:t>
      </w:r>
      <w:r w:rsidRPr="00061A6B">
        <w:rPr>
          <w:rFonts w:ascii="Times New Roman" w:hAnsi="Times New Roman" w:cs="Times New Roman"/>
          <w:sz w:val="27"/>
          <w:szCs w:val="27"/>
        </w:rPr>
        <w:t>кваліфікаційне</w:t>
      </w:r>
      <w:r w:rsidRPr="008A6994">
        <w:rPr>
          <w:rFonts w:ascii="Times New Roman" w:hAnsi="Times New Roman" w:cs="Times New Roman"/>
          <w:sz w:val="44"/>
          <w:szCs w:val="44"/>
        </w:rPr>
        <w:t xml:space="preserve"> </w:t>
      </w:r>
      <w:r w:rsidRPr="00061A6B">
        <w:rPr>
          <w:rFonts w:ascii="Times New Roman" w:hAnsi="Times New Roman" w:cs="Times New Roman"/>
          <w:sz w:val="27"/>
          <w:szCs w:val="27"/>
        </w:rPr>
        <w:t>оцінювання</w:t>
      </w:r>
      <w:r w:rsidRPr="008A6994">
        <w:rPr>
          <w:rFonts w:ascii="Times New Roman" w:hAnsi="Times New Roman" w:cs="Times New Roman"/>
          <w:sz w:val="44"/>
          <w:szCs w:val="44"/>
        </w:rPr>
        <w:t xml:space="preserve"> </w:t>
      </w:r>
      <w:r w:rsidRPr="00061A6B">
        <w:rPr>
          <w:rFonts w:ascii="Times New Roman" w:hAnsi="Times New Roman" w:cs="Times New Roman"/>
          <w:sz w:val="27"/>
          <w:szCs w:val="27"/>
        </w:rPr>
        <w:t>судді</w:t>
      </w:r>
      <w:r w:rsidRPr="008A6994">
        <w:rPr>
          <w:rFonts w:ascii="Times New Roman" w:hAnsi="Times New Roman" w:cs="Times New Roman"/>
          <w:sz w:val="44"/>
          <w:szCs w:val="44"/>
        </w:rPr>
        <w:t xml:space="preserve"> </w:t>
      </w:r>
      <w:r w:rsidRPr="00061A6B">
        <w:rPr>
          <w:rFonts w:ascii="Times New Roman" w:hAnsi="Times New Roman" w:cs="Times New Roman"/>
          <w:sz w:val="27"/>
          <w:szCs w:val="27"/>
        </w:rPr>
        <w:t>Мостецької</w:t>
      </w:r>
      <w:r w:rsidR="008A6994">
        <w:rPr>
          <w:rFonts w:ascii="Times New Roman" w:hAnsi="Times New Roman" w:cs="Times New Roman"/>
          <w:sz w:val="27"/>
          <w:szCs w:val="27"/>
        </w:rPr>
        <w:t xml:space="preserve"> </w:t>
      </w:r>
      <w:r w:rsidRPr="00061A6B">
        <w:rPr>
          <w:rFonts w:ascii="Times New Roman" w:hAnsi="Times New Roman" w:cs="Times New Roman"/>
          <w:sz w:val="27"/>
          <w:szCs w:val="27"/>
        </w:rPr>
        <w:t>А.А. не було завершено.</w:t>
      </w:r>
    </w:p>
    <w:p w14:paraId="12E7A94D" w14:textId="66428949" w:rsidR="000C3ECE" w:rsidRPr="00061A6B" w:rsidRDefault="000C3ECE" w:rsidP="008A6994">
      <w:pPr>
        <w:pStyle w:val="a8"/>
        <w:numPr>
          <w:ilvl w:val="0"/>
          <w:numId w:val="3"/>
        </w:numPr>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hAnsi="Times New Roman" w:cs="Times New Roman"/>
          <w:sz w:val="27"/>
          <w:szCs w:val="27"/>
        </w:rPr>
        <w:t>Повноважний склад Вищої кваліфікаційної комісії суддів України сформовано 01</w:t>
      </w:r>
      <w:r w:rsidR="008A6994">
        <w:rPr>
          <w:rFonts w:ascii="Times New Roman" w:hAnsi="Times New Roman" w:cs="Times New Roman"/>
          <w:sz w:val="27"/>
          <w:szCs w:val="27"/>
        </w:rPr>
        <w:t xml:space="preserve"> </w:t>
      </w:r>
      <w:r w:rsidRPr="00061A6B">
        <w:rPr>
          <w:rFonts w:ascii="Times New Roman" w:hAnsi="Times New Roman" w:cs="Times New Roman"/>
          <w:sz w:val="27"/>
          <w:szCs w:val="27"/>
        </w:rPr>
        <w:t>червня 2023</w:t>
      </w:r>
      <w:r w:rsidR="008A6994">
        <w:rPr>
          <w:rFonts w:ascii="Times New Roman" w:hAnsi="Times New Roman" w:cs="Times New Roman"/>
          <w:sz w:val="27"/>
          <w:szCs w:val="27"/>
        </w:rPr>
        <w:t xml:space="preserve"> </w:t>
      </w:r>
      <w:r w:rsidRPr="00061A6B">
        <w:rPr>
          <w:rFonts w:ascii="Times New Roman" w:hAnsi="Times New Roman" w:cs="Times New Roman"/>
          <w:sz w:val="27"/>
          <w:szCs w:val="27"/>
        </w:rPr>
        <w:t>року.</w:t>
      </w:r>
    </w:p>
    <w:p w14:paraId="457B6950" w14:textId="03AC61D5" w:rsidR="00C50EBF" w:rsidRPr="00061A6B" w:rsidRDefault="00C50EBF" w:rsidP="008A6994">
      <w:pPr>
        <w:pStyle w:val="a8"/>
        <w:numPr>
          <w:ilvl w:val="0"/>
          <w:numId w:val="3"/>
        </w:numPr>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hAnsi="Times New Roman" w:cs="Times New Roman"/>
          <w:sz w:val="27"/>
          <w:szCs w:val="27"/>
        </w:rPr>
        <w:t>З метою вирішення питання продовження процедури оцінювання відповідно до рішення Комісії від 20</w:t>
      </w:r>
      <w:r w:rsidR="008A6994">
        <w:rPr>
          <w:rFonts w:ascii="Times New Roman" w:hAnsi="Times New Roman" w:cs="Times New Roman"/>
          <w:sz w:val="27"/>
          <w:szCs w:val="27"/>
        </w:rPr>
        <w:t xml:space="preserve"> </w:t>
      </w:r>
      <w:r w:rsidRPr="00061A6B">
        <w:rPr>
          <w:rFonts w:ascii="Times New Roman" w:hAnsi="Times New Roman" w:cs="Times New Roman"/>
          <w:sz w:val="27"/>
          <w:szCs w:val="27"/>
        </w:rPr>
        <w:t>липня 2023</w:t>
      </w:r>
      <w:r w:rsidR="008A6994">
        <w:rPr>
          <w:rFonts w:ascii="Times New Roman" w:hAnsi="Times New Roman" w:cs="Times New Roman"/>
          <w:sz w:val="27"/>
          <w:szCs w:val="27"/>
        </w:rPr>
        <w:t xml:space="preserve"> </w:t>
      </w:r>
      <w:r w:rsidRPr="00061A6B">
        <w:rPr>
          <w:rFonts w:ascii="Times New Roman" w:hAnsi="Times New Roman" w:cs="Times New Roman"/>
          <w:sz w:val="27"/>
          <w:szCs w:val="27"/>
        </w:rPr>
        <w:t>року №</w:t>
      </w:r>
      <w:r w:rsidR="00470DB8">
        <w:rPr>
          <w:rFonts w:ascii="Times New Roman" w:hAnsi="Times New Roman" w:cs="Times New Roman"/>
          <w:sz w:val="27"/>
          <w:szCs w:val="27"/>
        </w:rPr>
        <w:t xml:space="preserve"> </w:t>
      </w:r>
      <w:r w:rsidRPr="00061A6B">
        <w:rPr>
          <w:rFonts w:ascii="Times New Roman" w:hAnsi="Times New Roman" w:cs="Times New Roman"/>
          <w:sz w:val="27"/>
          <w:szCs w:val="27"/>
        </w:rPr>
        <w:t>34/зп-23 здійснено повторний автоматизований розподіл справ між членами Вищої кваліфікаційної комісії суддів України.</w:t>
      </w:r>
      <w:r w:rsidR="00F66BFD" w:rsidRPr="00061A6B">
        <w:rPr>
          <w:rFonts w:ascii="Times New Roman" w:hAnsi="Times New Roman" w:cs="Times New Roman"/>
          <w:sz w:val="27"/>
          <w:szCs w:val="27"/>
        </w:rPr>
        <w:t xml:space="preserve"> Згідно з протоколом повторного розподілу від 26</w:t>
      </w:r>
      <w:r w:rsidR="00470DB8">
        <w:rPr>
          <w:rFonts w:ascii="Times New Roman" w:hAnsi="Times New Roman" w:cs="Times New Roman"/>
          <w:sz w:val="27"/>
          <w:szCs w:val="27"/>
        </w:rPr>
        <w:t xml:space="preserve"> </w:t>
      </w:r>
      <w:r w:rsidR="00F66BFD" w:rsidRPr="00061A6B">
        <w:rPr>
          <w:rFonts w:ascii="Times New Roman" w:hAnsi="Times New Roman" w:cs="Times New Roman"/>
          <w:sz w:val="27"/>
          <w:szCs w:val="27"/>
        </w:rPr>
        <w:t>липня 2023</w:t>
      </w:r>
      <w:r w:rsidR="00470DB8">
        <w:rPr>
          <w:rFonts w:ascii="Times New Roman" w:hAnsi="Times New Roman" w:cs="Times New Roman"/>
          <w:sz w:val="27"/>
          <w:szCs w:val="27"/>
        </w:rPr>
        <w:t xml:space="preserve"> </w:t>
      </w:r>
      <w:r w:rsidR="00F66BFD" w:rsidRPr="00061A6B">
        <w:rPr>
          <w:rFonts w:ascii="Times New Roman" w:hAnsi="Times New Roman" w:cs="Times New Roman"/>
          <w:sz w:val="27"/>
          <w:szCs w:val="27"/>
        </w:rPr>
        <w:t>року справу Мостецької А.А. розподілено члену Комісії Сидоровичу</w:t>
      </w:r>
      <w:r w:rsidR="00470DB8">
        <w:rPr>
          <w:rFonts w:ascii="Times New Roman" w:hAnsi="Times New Roman" w:cs="Times New Roman"/>
          <w:sz w:val="27"/>
          <w:szCs w:val="27"/>
        </w:rPr>
        <w:t xml:space="preserve"> </w:t>
      </w:r>
      <w:r w:rsidR="00F66BFD" w:rsidRPr="00061A6B">
        <w:rPr>
          <w:rFonts w:ascii="Times New Roman" w:hAnsi="Times New Roman" w:cs="Times New Roman"/>
          <w:sz w:val="27"/>
          <w:szCs w:val="27"/>
        </w:rPr>
        <w:t>Р.М.</w:t>
      </w:r>
    </w:p>
    <w:p w14:paraId="33AF3D2D" w14:textId="20C3336C" w:rsidR="00F66BFD" w:rsidRPr="00061A6B" w:rsidRDefault="00F66BFD" w:rsidP="008A6994">
      <w:pPr>
        <w:pStyle w:val="a8"/>
        <w:numPr>
          <w:ilvl w:val="0"/>
          <w:numId w:val="3"/>
        </w:numPr>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t xml:space="preserve">На підставі викладеного Комісією продовжено кваліфікаційне оцінювання судді </w:t>
      </w:r>
      <w:r w:rsidR="007611F8" w:rsidRPr="00061A6B">
        <w:rPr>
          <w:rFonts w:ascii="Times New Roman" w:eastAsia="Times New Roman" w:hAnsi="Times New Roman" w:cs="Times New Roman"/>
          <w:color w:val="000000"/>
          <w:sz w:val="27"/>
          <w:szCs w:val="27"/>
        </w:rPr>
        <w:t>Мостецької</w:t>
      </w:r>
      <w:r w:rsidR="00470DB8">
        <w:rPr>
          <w:rFonts w:ascii="Times New Roman" w:eastAsia="Times New Roman" w:hAnsi="Times New Roman" w:cs="Times New Roman"/>
          <w:color w:val="000000"/>
          <w:sz w:val="27"/>
          <w:szCs w:val="27"/>
        </w:rPr>
        <w:t xml:space="preserve"> </w:t>
      </w:r>
      <w:r w:rsidR="007611F8" w:rsidRPr="00061A6B">
        <w:rPr>
          <w:rFonts w:ascii="Times New Roman" w:eastAsia="Times New Roman" w:hAnsi="Times New Roman" w:cs="Times New Roman"/>
          <w:color w:val="000000"/>
          <w:sz w:val="27"/>
          <w:szCs w:val="27"/>
        </w:rPr>
        <w:t>А.А. на відповідність займаній посаді зі стадії дослідження досьє та проведення співбесіди.</w:t>
      </w:r>
      <w:r w:rsidRPr="00061A6B">
        <w:rPr>
          <w:rFonts w:ascii="Times New Roman" w:eastAsia="Times New Roman" w:hAnsi="Times New Roman" w:cs="Times New Roman"/>
          <w:color w:val="000000"/>
          <w:sz w:val="27"/>
          <w:szCs w:val="27"/>
        </w:rPr>
        <w:t xml:space="preserve"> Співбесіду з Мостецькою</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А.А. призначено на 20</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грудня 2023 року.</w:t>
      </w:r>
    </w:p>
    <w:p w14:paraId="6A7F1D83" w14:textId="5D6C2E77" w:rsidR="007611F8" w:rsidRPr="00061A6B" w:rsidRDefault="001065C3" w:rsidP="008A6994">
      <w:pPr>
        <w:pStyle w:val="a8"/>
        <w:numPr>
          <w:ilvl w:val="0"/>
          <w:numId w:val="3"/>
        </w:numPr>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t>ГРД 12</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грудня 2023</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року затверджено висновок у новій редакції про невідповідність судді критеріям доброчесності та професійної етики. ГРД зазначає, що суддя допускала поведінку, яка призвела до істотних порушень правил процесу, суддя або</w:t>
      </w:r>
      <w:r w:rsidR="00735934" w:rsidRPr="00061A6B">
        <w:rPr>
          <w:rFonts w:ascii="Times New Roman" w:eastAsia="Times New Roman" w:hAnsi="Times New Roman" w:cs="Times New Roman"/>
          <w:color w:val="000000"/>
          <w:sz w:val="27"/>
          <w:szCs w:val="27"/>
        </w:rPr>
        <w:t xml:space="preserve"> </w:t>
      </w:r>
      <w:r w:rsidR="00E920E7" w:rsidRPr="00061A6B">
        <w:rPr>
          <w:rFonts w:ascii="Times New Roman" w:eastAsia="Times New Roman" w:hAnsi="Times New Roman" w:cs="Times New Roman"/>
          <w:color w:val="000000"/>
          <w:sz w:val="27"/>
          <w:szCs w:val="27"/>
        </w:rPr>
        <w:t>пов’язана</w:t>
      </w:r>
      <w:r w:rsidR="00735934" w:rsidRPr="00061A6B">
        <w:rPr>
          <w:rFonts w:ascii="Times New Roman" w:eastAsia="Times New Roman" w:hAnsi="Times New Roman" w:cs="Times New Roman"/>
          <w:color w:val="000000"/>
          <w:sz w:val="27"/>
          <w:szCs w:val="27"/>
        </w:rPr>
        <w:t xml:space="preserve"> з нею особа отримали</w:t>
      </w:r>
      <w:r w:rsidR="00E920E7" w:rsidRPr="00061A6B">
        <w:rPr>
          <w:rFonts w:ascii="Times New Roman" w:eastAsia="Times New Roman" w:hAnsi="Times New Roman" w:cs="Times New Roman"/>
          <w:color w:val="000000"/>
          <w:sz w:val="27"/>
          <w:szCs w:val="27"/>
        </w:rPr>
        <w:t xml:space="preserve"> майно, дохід або вигоду, легальність походження яких, на думку розсудливого спостерігача, викликає обґрунтовані сумніви.</w:t>
      </w:r>
      <w:r w:rsidR="004B36BC" w:rsidRPr="00061A6B">
        <w:rPr>
          <w:rFonts w:ascii="Times New Roman" w:eastAsia="Times New Roman" w:hAnsi="Times New Roman" w:cs="Times New Roman"/>
          <w:color w:val="000000"/>
          <w:sz w:val="27"/>
          <w:szCs w:val="27"/>
        </w:rPr>
        <w:t xml:space="preserve"> Щодо інших обставин, викладених у висновку ГРД від</w:t>
      </w:r>
      <w:r w:rsidR="00470DB8">
        <w:rPr>
          <w:rFonts w:ascii="Times New Roman" w:eastAsia="Times New Roman" w:hAnsi="Times New Roman" w:cs="Times New Roman"/>
          <w:color w:val="000000"/>
          <w:sz w:val="27"/>
          <w:szCs w:val="27"/>
        </w:rPr>
        <w:t xml:space="preserve"> </w:t>
      </w:r>
      <w:r w:rsidR="004B36BC" w:rsidRPr="00061A6B">
        <w:rPr>
          <w:rFonts w:ascii="Times New Roman" w:eastAsia="Times New Roman" w:hAnsi="Times New Roman" w:cs="Times New Roman"/>
          <w:color w:val="000000"/>
          <w:sz w:val="27"/>
          <w:szCs w:val="27"/>
        </w:rPr>
        <w:t>14</w:t>
      </w:r>
      <w:r w:rsidR="00470DB8">
        <w:rPr>
          <w:rFonts w:ascii="Times New Roman" w:eastAsia="Times New Roman" w:hAnsi="Times New Roman" w:cs="Times New Roman"/>
          <w:color w:val="000000"/>
          <w:sz w:val="27"/>
          <w:szCs w:val="27"/>
        </w:rPr>
        <w:t xml:space="preserve"> </w:t>
      </w:r>
      <w:r w:rsidR="004B36BC" w:rsidRPr="00061A6B">
        <w:rPr>
          <w:rFonts w:ascii="Times New Roman" w:eastAsia="Times New Roman" w:hAnsi="Times New Roman" w:cs="Times New Roman"/>
          <w:color w:val="000000"/>
          <w:sz w:val="27"/>
          <w:szCs w:val="27"/>
        </w:rPr>
        <w:t xml:space="preserve">жовтня 2019 року, </w:t>
      </w:r>
      <w:r w:rsidR="00EF138E" w:rsidRPr="00061A6B">
        <w:rPr>
          <w:rFonts w:ascii="Times New Roman" w:eastAsia="Times New Roman" w:hAnsi="Times New Roman" w:cs="Times New Roman"/>
          <w:color w:val="000000"/>
          <w:sz w:val="27"/>
          <w:szCs w:val="27"/>
        </w:rPr>
        <w:t>вказано</w:t>
      </w:r>
      <w:r w:rsidR="004B36BC" w:rsidRPr="00061A6B">
        <w:rPr>
          <w:rFonts w:ascii="Times New Roman" w:eastAsia="Times New Roman" w:hAnsi="Times New Roman" w:cs="Times New Roman"/>
          <w:color w:val="000000"/>
          <w:sz w:val="27"/>
          <w:szCs w:val="27"/>
        </w:rPr>
        <w:t xml:space="preserve">, що суддею надано пояснення, які ГРД вважає достатніми та обґрунтованими. </w:t>
      </w:r>
    </w:p>
    <w:p w14:paraId="23F328CC" w14:textId="12031C71" w:rsidR="000C3ECE" w:rsidRPr="00061A6B" w:rsidRDefault="00A2136D" w:rsidP="008A6994">
      <w:pPr>
        <w:pStyle w:val="a8"/>
        <w:numPr>
          <w:ilvl w:val="0"/>
          <w:numId w:val="3"/>
        </w:numPr>
        <w:tabs>
          <w:tab w:val="left" w:pos="851"/>
        </w:tabs>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t>Суддею Мостецькою</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А.А. надано письмові</w:t>
      </w:r>
      <w:r w:rsidR="00F814C1" w:rsidRPr="00061A6B">
        <w:rPr>
          <w:rFonts w:ascii="Times New Roman" w:eastAsia="Times New Roman" w:hAnsi="Times New Roman" w:cs="Times New Roman"/>
          <w:color w:val="000000"/>
          <w:sz w:val="27"/>
          <w:szCs w:val="27"/>
        </w:rPr>
        <w:t xml:space="preserve"> та усні</w:t>
      </w:r>
      <w:r w:rsidRPr="00061A6B">
        <w:rPr>
          <w:rFonts w:ascii="Times New Roman" w:eastAsia="Times New Roman" w:hAnsi="Times New Roman" w:cs="Times New Roman"/>
          <w:color w:val="000000"/>
          <w:sz w:val="27"/>
          <w:szCs w:val="27"/>
        </w:rPr>
        <w:t xml:space="preserve"> пояснення щодо висновку ГРД у новій редакції, у яких </w:t>
      </w:r>
      <w:r w:rsidR="0028554E" w:rsidRPr="00061A6B">
        <w:rPr>
          <w:rFonts w:ascii="Times New Roman" w:eastAsia="Times New Roman" w:hAnsi="Times New Roman" w:cs="Times New Roman"/>
          <w:color w:val="000000"/>
          <w:sz w:val="27"/>
          <w:szCs w:val="27"/>
        </w:rPr>
        <w:t>висловлено</w:t>
      </w:r>
      <w:r w:rsidRPr="00061A6B">
        <w:rPr>
          <w:rFonts w:ascii="Times New Roman" w:eastAsia="Times New Roman" w:hAnsi="Times New Roman" w:cs="Times New Roman"/>
          <w:color w:val="000000"/>
          <w:sz w:val="27"/>
          <w:szCs w:val="27"/>
        </w:rPr>
        <w:t xml:space="preserve"> аргументи на спростування </w:t>
      </w:r>
      <w:r w:rsidR="00F814C1" w:rsidRPr="00061A6B">
        <w:rPr>
          <w:rFonts w:ascii="Times New Roman" w:eastAsia="Times New Roman" w:hAnsi="Times New Roman" w:cs="Times New Roman"/>
          <w:color w:val="000000"/>
          <w:sz w:val="27"/>
          <w:szCs w:val="27"/>
        </w:rPr>
        <w:t>зазначених</w:t>
      </w:r>
      <w:r w:rsidRPr="00061A6B">
        <w:rPr>
          <w:rFonts w:ascii="Times New Roman" w:eastAsia="Times New Roman" w:hAnsi="Times New Roman" w:cs="Times New Roman"/>
          <w:color w:val="000000"/>
          <w:sz w:val="27"/>
          <w:szCs w:val="27"/>
        </w:rPr>
        <w:t xml:space="preserve"> ГРД обставин.</w:t>
      </w:r>
    </w:p>
    <w:p w14:paraId="0E008307" w14:textId="3B4BD73C" w:rsidR="00A2136D" w:rsidRPr="00061A6B" w:rsidRDefault="00A2136D" w:rsidP="008A6994">
      <w:pPr>
        <w:pStyle w:val="a8"/>
        <w:numPr>
          <w:ilvl w:val="0"/>
          <w:numId w:val="3"/>
        </w:numPr>
        <w:tabs>
          <w:tab w:val="left" w:pos="851"/>
        </w:tabs>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lastRenderedPageBreak/>
        <w:t>Рішенням Комісії у складі колегії від 20</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грудня 2023</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року №</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74/ко-23 визначено, що суддя Тернопільського міськрайонного суду Тернопільської області Мостецька</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А.А. за результатами кваліфікаційного оцінювання на відповідність займаній посаді набрала 716,125</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бала та визнана такою, що відповідає займаній посаді.</w:t>
      </w:r>
      <w:r w:rsidR="00766D68" w:rsidRPr="00061A6B">
        <w:rPr>
          <w:rFonts w:ascii="Times New Roman" w:eastAsia="Times New Roman" w:hAnsi="Times New Roman" w:cs="Times New Roman"/>
          <w:color w:val="000000"/>
          <w:sz w:val="27"/>
          <w:szCs w:val="27"/>
        </w:rPr>
        <w:t xml:space="preserve"> У рішенні вказано, що воно набирає чинності відповідно до вимог Закону </w:t>
      </w:r>
      <w:r w:rsidR="0035673C" w:rsidRPr="00061A6B">
        <w:rPr>
          <w:rFonts w:ascii="Times New Roman" w:eastAsia="Times New Roman" w:hAnsi="Times New Roman" w:cs="Times New Roman"/>
          <w:color w:val="000000"/>
          <w:sz w:val="27"/>
          <w:szCs w:val="27"/>
        </w:rPr>
        <w:t>У</w:t>
      </w:r>
      <w:r w:rsidR="00766D68" w:rsidRPr="00061A6B">
        <w:rPr>
          <w:rFonts w:ascii="Times New Roman" w:eastAsia="Times New Roman" w:hAnsi="Times New Roman" w:cs="Times New Roman"/>
          <w:color w:val="000000"/>
          <w:sz w:val="27"/>
          <w:szCs w:val="27"/>
        </w:rPr>
        <w:t xml:space="preserve">країни «Про </w:t>
      </w:r>
      <w:r w:rsidR="0035673C" w:rsidRPr="00061A6B">
        <w:rPr>
          <w:rFonts w:ascii="Times New Roman" w:eastAsia="Times New Roman" w:hAnsi="Times New Roman" w:cs="Times New Roman"/>
          <w:color w:val="000000"/>
          <w:sz w:val="27"/>
          <w:szCs w:val="27"/>
        </w:rPr>
        <w:t xml:space="preserve">судоустрій і статус суддів» </w:t>
      </w:r>
      <w:r w:rsidR="00A37BE0" w:rsidRPr="00061A6B">
        <w:rPr>
          <w:rFonts w:ascii="Times New Roman" w:eastAsia="Times New Roman" w:hAnsi="Times New Roman" w:cs="Times New Roman"/>
          <w:color w:val="000000"/>
          <w:sz w:val="27"/>
          <w:szCs w:val="27"/>
        </w:rPr>
        <w:t xml:space="preserve">(далі – Закон) </w:t>
      </w:r>
      <w:r w:rsidR="0035673C" w:rsidRPr="00061A6B">
        <w:rPr>
          <w:rFonts w:ascii="Times New Roman" w:eastAsia="Times New Roman" w:hAnsi="Times New Roman" w:cs="Times New Roman"/>
          <w:color w:val="000000"/>
          <w:sz w:val="27"/>
          <w:szCs w:val="27"/>
        </w:rPr>
        <w:t>та Регламенту Вищої кваліфікаційної комісії суддів України</w:t>
      </w:r>
      <w:r w:rsidR="00A37BE0" w:rsidRPr="00061A6B">
        <w:rPr>
          <w:rFonts w:ascii="Times New Roman" w:eastAsia="Times New Roman" w:hAnsi="Times New Roman" w:cs="Times New Roman"/>
          <w:color w:val="000000"/>
          <w:sz w:val="27"/>
          <w:szCs w:val="27"/>
        </w:rPr>
        <w:t xml:space="preserve"> (далі – Регламент)</w:t>
      </w:r>
      <w:r w:rsidR="00EC7676" w:rsidRPr="00061A6B">
        <w:rPr>
          <w:rFonts w:ascii="Times New Roman" w:eastAsia="Times New Roman" w:hAnsi="Times New Roman" w:cs="Times New Roman"/>
          <w:color w:val="000000"/>
          <w:sz w:val="27"/>
          <w:szCs w:val="27"/>
        </w:rPr>
        <w:t>. Питання щодо підтримки цього рішення передається пленарному складу Комісії.</w:t>
      </w:r>
    </w:p>
    <w:p w14:paraId="4E97DB76" w14:textId="1DB71318" w:rsidR="00FA126A" w:rsidRPr="00061A6B" w:rsidRDefault="00061A6B" w:rsidP="008A6994">
      <w:pPr>
        <w:pStyle w:val="a8"/>
        <w:numPr>
          <w:ilvl w:val="0"/>
          <w:numId w:val="3"/>
        </w:numPr>
        <w:tabs>
          <w:tab w:val="left" w:pos="851"/>
        </w:tabs>
        <w:spacing w:after="120" w:line="340" w:lineRule="exact"/>
        <w:ind w:left="-142" w:firstLine="426"/>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w:t>
      </w:r>
      <w:r w:rsidRPr="00061A6B">
        <w:rPr>
          <w:rFonts w:ascii="Times New Roman" w:eastAsia="Times New Roman" w:hAnsi="Times New Roman" w:cs="Times New Roman"/>
          <w:color w:val="000000"/>
          <w:sz w:val="27"/>
          <w:szCs w:val="27"/>
        </w:rPr>
        <w:t>аведені у висновку ГРД відомості були всебічно досліджені Комісією</w:t>
      </w:r>
      <w:r>
        <w:rPr>
          <w:rFonts w:ascii="Times New Roman" w:eastAsia="Times New Roman" w:hAnsi="Times New Roman" w:cs="Times New Roman"/>
          <w:color w:val="000000"/>
          <w:sz w:val="27"/>
          <w:szCs w:val="27"/>
        </w:rPr>
        <w:t>, що викладено</w:t>
      </w:r>
      <w:r w:rsidRPr="00061A6B">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в</w:t>
      </w:r>
      <w:r w:rsidR="00FA126A" w:rsidRPr="00061A6B">
        <w:rPr>
          <w:rFonts w:ascii="Times New Roman" w:eastAsia="Times New Roman" w:hAnsi="Times New Roman" w:cs="Times New Roman"/>
          <w:color w:val="000000"/>
          <w:sz w:val="27"/>
          <w:szCs w:val="27"/>
        </w:rPr>
        <w:t xml:space="preserve"> рішенн</w:t>
      </w:r>
      <w:r>
        <w:rPr>
          <w:rFonts w:ascii="Times New Roman" w:eastAsia="Times New Roman" w:hAnsi="Times New Roman" w:cs="Times New Roman"/>
          <w:color w:val="000000"/>
          <w:sz w:val="27"/>
          <w:szCs w:val="27"/>
        </w:rPr>
        <w:t>і</w:t>
      </w:r>
      <w:r w:rsidR="00FA126A" w:rsidRPr="00061A6B">
        <w:rPr>
          <w:rFonts w:ascii="Times New Roman" w:eastAsia="Times New Roman" w:hAnsi="Times New Roman" w:cs="Times New Roman"/>
          <w:color w:val="000000"/>
          <w:sz w:val="27"/>
          <w:szCs w:val="27"/>
        </w:rPr>
        <w:t xml:space="preserve"> Комісії від 20</w:t>
      </w:r>
      <w:r w:rsidR="00470DB8">
        <w:rPr>
          <w:rFonts w:ascii="Times New Roman" w:eastAsia="Times New Roman" w:hAnsi="Times New Roman" w:cs="Times New Roman"/>
          <w:color w:val="000000"/>
          <w:sz w:val="27"/>
          <w:szCs w:val="27"/>
        </w:rPr>
        <w:t xml:space="preserve"> </w:t>
      </w:r>
      <w:r w:rsidR="00FA126A" w:rsidRPr="00061A6B">
        <w:rPr>
          <w:rFonts w:ascii="Times New Roman" w:eastAsia="Times New Roman" w:hAnsi="Times New Roman" w:cs="Times New Roman"/>
          <w:color w:val="000000"/>
          <w:sz w:val="27"/>
          <w:szCs w:val="27"/>
        </w:rPr>
        <w:t>грудня 2023</w:t>
      </w:r>
      <w:r w:rsidR="00470DB8">
        <w:rPr>
          <w:rFonts w:ascii="Times New Roman" w:eastAsia="Times New Roman" w:hAnsi="Times New Roman" w:cs="Times New Roman"/>
          <w:color w:val="000000"/>
          <w:sz w:val="27"/>
          <w:szCs w:val="27"/>
        </w:rPr>
        <w:t xml:space="preserve"> </w:t>
      </w:r>
      <w:r w:rsidR="00FA126A" w:rsidRPr="00061A6B">
        <w:rPr>
          <w:rFonts w:ascii="Times New Roman" w:eastAsia="Times New Roman" w:hAnsi="Times New Roman" w:cs="Times New Roman"/>
          <w:color w:val="000000"/>
          <w:sz w:val="27"/>
          <w:szCs w:val="27"/>
        </w:rPr>
        <w:t>року №</w:t>
      </w:r>
      <w:r w:rsidR="00470DB8">
        <w:rPr>
          <w:rFonts w:ascii="Times New Roman" w:eastAsia="Times New Roman" w:hAnsi="Times New Roman" w:cs="Times New Roman"/>
          <w:color w:val="000000"/>
          <w:sz w:val="27"/>
          <w:szCs w:val="27"/>
        </w:rPr>
        <w:t xml:space="preserve"> </w:t>
      </w:r>
      <w:r w:rsidR="00FA126A" w:rsidRPr="00061A6B">
        <w:rPr>
          <w:rFonts w:ascii="Times New Roman" w:eastAsia="Times New Roman" w:hAnsi="Times New Roman" w:cs="Times New Roman"/>
          <w:color w:val="000000"/>
          <w:sz w:val="27"/>
          <w:szCs w:val="27"/>
        </w:rPr>
        <w:t>74/ко-23.</w:t>
      </w:r>
    </w:p>
    <w:p w14:paraId="377F4540" w14:textId="0B490DE5" w:rsidR="00477253" w:rsidRPr="00061A6B" w:rsidRDefault="00477253" w:rsidP="008A6994">
      <w:pPr>
        <w:pStyle w:val="a8"/>
        <w:numPr>
          <w:ilvl w:val="0"/>
          <w:numId w:val="3"/>
        </w:numPr>
        <w:tabs>
          <w:tab w:val="left" w:pos="851"/>
        </w:tabs>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t>До Комісії надійшло рішення ГРД про скасування висновку про невідповідність судді критеріям доброчесності та професійної етики та надання Вищій кваліфікаційній комісії суддів України інформації, затверджене 09</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березня 2024</w:t>
      </w:r>
      <w:r w:rsidR="00470DB8"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року.</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У</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рішення</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вказано,</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що</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в</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ГРД</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відсутні</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обґрунтовані</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сумніви</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в</w:t>
      </w:r>
      <w:r w:rsidRPr="00470DB8">
        <w:rPr>
          <w:rFonts w:ascii="Times New Roman" w:eastAsia="Times New Roman" w:hAnsi="Times New Roman" w:cs="Times New Roman"/>
          <w:color w:val="000000"/>
          <w:sz w:val="25"/>
          <w:szCs w:val="25"/>
        </w:rPr>
        <w:t xml:space="preserve"> </w:t>
      </w:r>
      <w:r w:rsidRPr="00061A6B">
        <w:rPr>
          <w:rFonts w:ascii="Times New Roman" w:eastAsia="Times New Roman" w:hAnsi="Times New Roman" w:cs="Times New Roman"/>
          <w:color w:val="000000"/>
          <w:sz w:val="27"/>
          <w:szCs w:val="27"/>
        </w:rPr>
        <w:t>дотриманні суддею Мостецькою</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А.А. критеріїв доброчесності та професійної етики.</w:t>
      </w:r>
    </w:p>
    <w:p w14:paraId="5B33DE42" w14:textId="0CA6BFB2" w:rsidR="004A1630" w:rsidRPr="00061A6B" w:rsidRDefault="004A1630" w:rsidP="008A6994">
      <w:pPr>
        <w:pStyle w:val="a8"/>
        <w:numPr>
          <w:ilvl w:val="0"/>
          <w:numId w:val="3"/>
        </w:numPr>
        <w:tabs>
          <w:tab w:val="left" w:pos="851"/>
        </w:tabs>
        <w:spacing w:after="120" w:line="340" w:lineRule="exact"/>
        <w:ind w:left="-142" w:firstLine="426"/>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color w:val="000000"/>
          <w:sz w:val="27"/>
          <w:szCs w:val="27"/>
        </w:rPr>
        <w:t>Комісією</w:t>
      </w:r>
      <w:r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18</w:t>
      </w:r>
      <w:r w:rsidR="00470DB8"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березня</w:t>
      </w:r>
      <w:r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2024</w:t>
      </w:r>
      <w:r w:rsidR="00470DB8"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року</w:t>
      </w:r>
      <w:r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проведено</w:t>
      </w:r>
      <w:r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співбесіду</w:t>
      </w:r>
      <w:r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з</w:t>
      </w:r>
      <w:r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Мостецькою</w:t>
      </w:r>
      <w:r w:rsidR="00470DB8"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А.А.,</w:t>
      </w:r>
      <w:r w:rsidRPr="00470DB8">
        <w:rPr>
          <w:rFonts w:ascii="Times New Roman" w:eastAsia="Times New Roman" w:hAnsi="Times New Roman" w:cs="Times New Roman"/>
          <w:color w:val="000000"/>
        </w:rPr>
        <w:t xml:space="preserve"> </w:t>
      </w:r>
      <w:r w:rsidRPr="00061A6B">
        <w:rPr>
          <w:rFonts w:ascii="Times New Roman" w:eastAsia="Times New Roman" w:hAnsi="Times New Roman" w:cs="Times New Roman"/>
          <w:color w:val="000000"/>
          <w:sz w:val="27"/>
          <w:szCs w:val="27"/>
        </w:rPr>
        <w:t>під час якої обговорен</w:t>
      </w:r>
      <w:r w:rsidR="00941FEF" w:rsidRPr="00061A6B">
        <w:rPr>
          <w:rFonts w:ascii="Times New Roman" w:eastAsia="Times New Roman" w:hAnsi="Times New Roman" w:cs="Times New Roman"/>
          <w:color w:val="000000"/>
          <w:sz w:val="27"/>
          <w:szCs w:val="27"/>
        </w:rPr>
        <w:t>о</w:t>
      </w:r>
      <w:r w:rsidRPr="00061A6B">
        <w:rPr>
          <w:rFonts w:ascii="Times New Roman" w:eastAsia="Times New Roman" w:hAnsi="Times New Roman" w:cs="Times New Roman"/>
          <w:color w:val="000000"/>
          <w:sz w:val="27"/>
          <w:szCs w:val="27"/>
        </w:rPr>
        <w:t xml:space="preserve"> рішення Комісії</w:t>
      </w:r>
      <w:r w:rsidR="00061A6B" w:rsidRPr="00061A6B">
        <w:rPr>
          <w:rFonts w:ascii="Times New Roman" w:eastAsia="Times New Roman" w:hAnsi="Times New Roman" w:cs="Times New Roman"/>
          <w:color w:val="000000"/>
          <w:sz w:val="27"/>
          <w:szCs w:val="27"/>
        </w:rPr>
        <w:t>,</w:t>
      </w:r>
      <w:r w:rsidRPr="00061A6B">
        <w:rPr>
          <w:rFonts w:ascii="Times New Roman" w:eastAsia="Times New Roman" w:hAnsi="Times New Roman" w:cs="Times New Roman"/>
          <w:color w:val="000000"/>
          <w:sz w:val="27"/>
          <w:szCs w:val="27"/>
        </w:rPr>
        <w:t xml:space="preserve"> ухвалене в складі колегії</w:t>
      </w:r>
      <w:r w:rsidR="00326AC0" w:rsidRPr="00061A6B">
        <w:rPr>
          <w:rFonts w:ascii="Times New Roman" w:eastAsia="Times New Roman" w:hAnsi="Times New Roman" w:cs="Times New Roman"/>
          <w:color w:val="000000"/>
          <w:sz w:val="27"/>
          <w:szCs w:val="27"/>
        </w:rPr>
        <w:t xml:space="preserve"> від 20</w:t>
      </w:r>
      <w:r w:rsidR="00470DB8">
        <w:rPr>
          <w:rFonts w:ascii="Times New Roman" w:eastAsia="Times New Roman" w:hAnsi="Times New Roman" w:cs="Times New Roman"/>
          <w:color w:val="000000"/>
          <w:sz w:val="27"/>
          <w:szCs w:val="27"/>
        </w:rPr>
        <w:t xml:space="preserve"> </w:t>
      </w:r>
      <w:r w:rsidR="00326AC0" w:rsidRPr="00061A6B">
        <w:rPr>
          <w:rFonts w:ascii="Times New Roman" w:eastAsia="Times New Roman" w:hAnsi="Times New Roman" w:cs="Times New Roman"/>
          <w:color w:val="000000"/>
          <w:sz w:val="27"/>
          <w:szCs w:val="27"/>
        </w:rPr>
        <w:t>грудня 2023 року №</w:t>
      </w:r>
      <w:r w:rsidR="00470DB8">
        <w:rPr>
          <w:rFonts w:ascii="Times New Roman" w:eastAsia="Times New Roman" w:hAnsi="Times New Roman" w:cs="Times New Roman"/>
          <w:color w:val="000000"/>
          <w:sz w:val="27"/>
          <w:szCs w:val="27"/>
        </w:rPr>
        <w:t xml:space="preserve"> </w:t>
      </w:r>
      <w:r w:rsidR="00326AC0" w:rsidRPr="00061A6B">
        <w:rPr>
          <w:rFonts w:ascii="Times New Roman" w:eastAsia="Times New Roman" w:hAnsi="Times New Roman" w:cs="Times New Roman"/>
          <w:color w:val="000000"/>
          <w:sz w:val="27"/>
          <w:szCs w:val="27"/>
        </w:rPr>
        <w:t>74/ко-23</w:t>
      </w:r>
      <w:r w:rsidRPr="00061A6B">
        <w:rPr>
          <w:rFonts w:ascii="Times New Roman" w:eastAsia="Times New Roman" w:hAnsi="Times New Roman" w:cs="Times New Roman"/>
          <w:color w:val="000000"/>
          <w:sz w:val="27"/>
          <w:szCs w:val="27"/>
        </w:rPr>
        <w:t xml:space="preserve">, </w:t>
      </w:r>
      <w:r w:rsidR="00A37BE0" w:rsidRPr="00061A6B">
        <w:rPr>
          <w:rFonts w:ascii="Times New Roman" w:eastAsia="Times New Roman" w:hAnsi="Times New Roman" w:cs="Times New Roman"/>
          <w:color w:val="000000"/>
          <w:sz w:val="27"/>
          <w:szCs w:val="27"/>
        </w:rPr>
        <w:t xml:space="preserve">рішення ГРД, пояснення судді, інші </w:t>
      </w:r>
      <w:r w:rsidR="00326AC0" w:rsidRPr="00061A6B">
        <w:rPr>
          <w:rFonts w:ascii="Times New Roman" w:eastAsia="Times New Roman" w:hAnsi="Times New Roman" w:cs="Times New Roman"/>
          <w:color w:val="000000"/>
          <w:sz w:val="27"/>
          <w:szCs w:val="27"/>
        </w:rPr>
        <w:t xml:space="preserve">зазначені в рішенні </w:t>
      </w:r>
      <w:r w:rsidR="00A37BE0" w:rsidRPr="00061A6B">
        <w:rPr>
          <w:rFonts w:ascii="Times New Roman" w:eastAsia="Times New Roman" w:hAnsi="Times New Roman" w:cs="Times New Roman"/>
          <w:color w:val="000000"/>
          <w:sz w:val="27"/>
          <w:szCs w:val="27"/>
        </w:rPr>
        <w:t>обставини</w:t>
      </w:r>
      <w:r w:rsidR="00326AC0" w:rsidRPr="00061A6B">
        <w:rPr>
          <w:rFonts w:ascii="Times New Roman" w:eastAsia="Times New Roman" w:hAnsi="Times New Roman" w:cs="Times New Roman"/>
          <w:color w:val="000000"/>
          <w:sz w:val="27"/>
          <w:szCs w:val="27"/>
        </w:rPr>
        <w:t>,</w:t>
      </w:r>
      <w:r w:rsidR="00A37BE0" w:rsidRPr="00061A6B">
        <w:rPr>
          <w:rFonts w:ascii="Times New Roman" w:eastAsia="Times New Roman" w:hAnsi="Times New Roman" w:cs="Times New Roman"/>
          <w:color w:val="000000"/>
          <w:sz w:val="27"/>
          <w:szCs w:val="27"/>
        </w:rPr>
        <w:t xml:space="preserve"> документи</w:t>
      </w:r>
      <w:r w:rsidR="00326AC0" w:rsidRPr="00061A6B">
        <w:rPr>
          <w:rFonts w:ascii="Times New Roman" w:eastAsia="Times New Roman" w:hAnsi="Times New Roman" w:cs="Times New Roman"/>
          <w:color w:val="000000"/>
          <w:sz w:val="27"/>
          <w:szCs w:val="27"/>
        </w:rPr>
        <w:t xml:space="preserve"> та матеріали</w:t>
      </w:r>
      <w:r w:rsidR="00A37BE0" w:rsidRPr="00061A6B">
        <w:rPr>
          <w:rFonts w:ascii="Times New Roman" w:eastAsia="Times New Roman" w:hAnsi="Times New Roman" w:cs="Times New Roman"/>
          <w:color w:val="000000"/>
          <w:sz w:val="27"/>
          <w:szCs w:val="27"/>
        </w:rPr>
        <w:t>.</w:t>
      </w:r>
    </w:p>
    <w:p w14:paraId="668AA6FA" w14:textId="64730334" w:rsidR="00A37BE0" w:rsidRPr="00061A6B" w:rsidRDefault="00A37BE0" w:rsidP="008A6994">
      <w:pPr>
        <w:pStyle w:val="a8"/>
        <w:numPr>
          <w:ilvl w:val="0"/>
          <w:numId w:val="6"/>
        </w:numPr>
        <w:tabs>
          <w:tab w:val="left" w:pos="993"/>
        </w:tabs>
        <w:spacing w:after="120" w:line="340" w:lineRule="exact"/>
        <w:ind w:left="-142" w:firstLine="709"/>
        <w:jc w:val="both"/>
        <w:rPr>
          <w:rFonts w:ascii="Times New Roman" w:eastAsia="Times New Roman" w:hAnsi="Times New Roman" w:cs="Times New Roman"/>
          <w:b/>
          <w:color w:val="000000"/>
          <w:sz w:val="27"/>
          <w:szCs w:val="27"/>
        </w:rPr>
      </w:pPr>
      <w:r w:rsidRPr="00061A6B">
        <w:rPr>
          <w:rFonts w:ascii="Times New Roman" w:eastAsia="Times New Roman" w:hAnsi="Times New Roman" w:cs="Times New Roman"/>
          <w:b/>
          <w:color w:val="000000"/>
          <w:sz w:val="27"/>
          <w:szCs w:val="27"/>
        </w:rPr>
        <w:t>Джерела права та їх застосування</w:t>
      </w:r>
    </w:p>
    <w:p w14:paraId="7D061B6D" w14:textId="407E3557" w:rsidR="00A37BE0" w:rsidRPr="00061A6B" w:rsidRDefault="00A37BE0" w:rsidP="008A6994">
      <w:pPr>
        <w:pStyle w:val="a8"/>
        <w:numPr>
          <w:ilvl w:val="0"/>
          <w:numId w:val="3"/>
        </w:numPr>
        <w:tabs>
          <w:tab w:val="left" w:pos="851"/>
        </w:tabs>
        <w:spacing w:after="0" w:line="340" w:lineRule="exact"/>
        <w:ind w:left="-142" w:firstLine="425"/>
        <w:jc w:val="both"/>
        <w:rPr>
          <w:rFonts w:ascii="Times New Roman" w:eastAsia="Times New Roman" w:hAnsi="Times New Roman" w:cs="Times New Roman"/>
          <w:color w:val="000000"/>
          <w:sz w:val="27"/>
          <w:szCs w:val="27"/>
        </w:rPr>
      </w:pPr>
      <w:r w:rsidRPr="00061A6B">
        <w:rPr>
          <w:rFonts w:ascii="Times New Roman" w:eastAsia="Times New Roman" w:hAnsi="Times New Roman" w:cs="Times New Roman"/>
          <w:sz w:val="27"/>
          <w:szCs w:val="27"/>
          <w:lang w:eastAsia="uk-UA"/>
        </w:rPr>
        <w:t xml:space="preserve">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14:paraId="45285C14" w14:textId="7F64E56C" w:rsidR="00D64A73" w:rsidRPr="00061A6B" w:rsidRDefault="00D217F3" w:rsidP="008A6994">
      <w:pPr>
        <w:pStyle w:val="ad"/>
        <w:numPr>
          <w:ilvl w:val="0"/>
          <w:numId w:val="3"/>
        </w:numPr>
        <w:tabs>
          <w:tab w:val="left" w:pos="851"/>
        </w:tabs>
        <w:spacing w:line="340" w:lineRule="exact"/>
        <w:ind w:left="-142" w:firstLine="425"/>
        <w:jc w:val="both"/>
        <w:rPr>
          <w:rFonts w:ascii="Times New Roman" w:hAnsi="Times New Roman" w:cs="Times New Roman"/>
          <w:sz w:val="27"/>
          <w:szCs w:val="27"/>
        </w:rPr>
      </w:pPr>
      <w:r w:rsidRPr="00061A6B">
        <w:rPr>
          <w:rFonts w:ascii="Times New Roman" w:eastAsia="Times New Roman" w:hAnsi="Times New Roman" w:cs="Times New Roman"/>
          <w:sz w:val="27"/>
          <w:szCs w:val="27"/>
          <w:lang w:eastAsia="uk-UA"/>
        </w:rPr>
        <w:t xml:space="preserve">Пунктом 20 розділу ХІІ «Прикінцеві та перехідні положення» Закону передбачено, що </w:t>
      </w:r>
      <w:r w:rsidRPr="00061A6B">
        <w:rPr>
          <w:rFonts w:ascii="Times New Roman" w:hAnsi="Times New Roman" w:cs="Times New Roman"/>
          <w:sz w:val="27"/>
          <w:szCs w:val="27"/>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w:t>
      </w:r>
      <w:r w:rsidR="00470DB8">
        <w:rPr>
          <w:rFonts w:ascii="Times New Roman" w:hAnsi="Times New Roman" w:cs="Times New Roman"/>
          <w:sz w:val="27"/>
          <w:szCs w:val="27"/>
        </w:rPr>
        <w:t xml:space="preserve"> </w:t>
      </w:r>
      <w:r w:rsidRPr="00061A6B">
        <w:rPr>
          <w:rFonts w:ascii="Times New Roman" w:hAnsi="Times New Roman" w:cs="Times New Roman"/>
          <w:sz w:val="27"/>
          <w:szCs w:val="27"/>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w:t>
      </w:r>
      <w:r w:rsidR="00FF5DA0" w:rsidRPr="00061A6B">
        <w:rPr>
          <w:rFonts w:ascii="Times New Roman" w:hAnsi="Times New Roman" w:cs="Times New Roman"/>
          <w:sz w:val="27"/>
          <w:szCs w:val="27"/>
        </w:rPr>
        <w:t xml:space="preserve"> </w:t>
      </w:r>
      <w:r w:rsidRPr="00061A6B">
        <w:rPr>
          <w:rFonts w:ascii="Times New Roman" w:hAnsi="Times New Roman" w:cs="Times New Roman"/>
          <w:sz w:val="27"/>
          <w:szCs w:val="27"/>
        </w:rPr>
        <w:t xml:space="preserve">«Про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w:t>
      </w:r>
      <w:bookmarkStart w:id="1" w:name="n1612"/>
      <w:bookmarkEnd w:id="1"/>
      <w:r w:rsidRPr="00061A6B">
        <w:rPr>
          <w:rFonts w:ascii="Times New Roman" w:hAnsi="Times New Roman" w:cs="Times New Roman"/>
          <w:sz w:val="27"/>
          <w:szCs w:val="27"/>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r w:rsidRPr="00061A6B">
        <w:rPr>
          <w:rFonts w:ascii="Times New Roman" w:hAnsi="Times New Roman" w:cs="Times New Roman"/>
          <w:sz w:val="27"/>
          <w:szCs w:val="27"/>
          <w:shd w:val="clear" w:color="auto" w:fill="FFFFFF"/>
        </w:rPr>
        <w:t xml:space="preserve">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w:t>
      </w:r>
      <w:r w:rsidRPr="00061A6B">
        <w:rPr>
          <w:rFonts w:ascii="Times New Roman" w:hAnsi="Times New Roman" w:cs="Times New Roman"/>
          <w:sz w:val="27"/>
          <w:szCs w:val="27"/>
          <w:shd w:val="clear" w:color="auto" w:fill="FFFFFF"/>
        </w:rPr>
        <w:lastRenderedPageBreak/>
        <w:t>від</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такого</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оцінювання</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є</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підставою</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для</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звільнення</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судді</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з</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посади</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за</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рішенням</w:t>
      </w:r>
      <w:r w:rsidRPr="00470DB8">
        <w:rPr>
          <w:rFonts w:ascii="Times New Roman" w:hAnsi="Times New Roman" w:cs="Times New Roman"/>
          <w:sz w:val="24"/>
          <w:szCs w:val="24"/>
          <w:shd w:val="clear" w:color="auto" w:fill="FFFFFF"/>
        </w:rPr>
        <w:t xml:space="preserve"> </w:t>
      </w:r>
      <w:r w:rsidRPr="00061A6B">
        <w:rPr>
          <w:rFonts w:ascii="Times New Roman" w:hAnsi="Times New Roman" w:cs="Times New Roman"/>
          <w:sz w:val="27"/>
          <w:szCs w:val="27"/>
          <w:shd w:val="clear" w:color="auto" w:fill="FFFFFF"/>
        </w:rPr>
        <w:t>Вищої ради правосуддя на підставі подання відповідної колегії або пленарного складу Вищої кваліфікаційної комісії суддів України. </w:t>
      </w:r>
    </w:p>
    <w:p w14:paraId="55D07499" w14:textId="3204609E" w:rsidR="005A6CC9" w:rsidRPr="00061A6B" w:rsidRDefault="00D64A73" w:rsidP="008A6994">
      <w:pPr>
        <w:pStyle w:val="ad"/>
        <w:numPr>
          <w:ilvl w:val="0"/>
          <w:numId w:val="3"/>
        </w:numPr>
        <w:tabs>
          <w:tab w:val="left" w:pos="851"/>
        </w:tabs>
        <w:spacing w:line="340" w:lineRule="exact"/>
        <w:ind w:left="-142" w:firstLine="425"/>
        <w:jc w:val="both"/>
        <w:rPr>
          <w:rFonts w:ascii="Times New Roman" w:hAnsi="Times New Roman" w:cs="Times New Roman"/>
          <w:sz w:val="27"/>
          <w:szCs w:val="27"/>
        </w:rPr>
      </w:pPr>
      <w:r w:rsidRPr="00061A6B">
        <w:rPr>
          <w:rFonts w:ascii="Times New Roman" w:eastAsia="Batang" w:hAnsi="Times New Roman" w:cs="Times New Roman"/>
          <w:sz w:val="27"/>
          <w:szCs w:val="27"/>
          <w:shd w:val="clear" w:color="auto" w:fill="FFFFFF"/>
        </w:rPr>
        <w:t>Статтею 88 Закону встановлено, що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w:t>
      </w:r>
      <w:r w:rsidRPr="00061A6B">
        <w:rPr>
          <w:rFonts w:ascii="Times New Roman" w:hAnsi="Times New Roman" w:cs="Times New Roman"/>
          <w:sz w:val="27"/>
          <w:szCs w:val="27"/>
          <w:shd w:val="clear" w:color="auto" w:fill="FFFFFF"/>
        </w:rPr>
        <w:t xml:space="preserve">кщо </w:t>
      </w:r>
      <w:r w:rsidR="0028554E" w:rsidRPr="00061A6B">
        <w:rPr>
          <w:rFonts w:ascii="Times New Roman" w:hAnsi="Times New Roman" w:cs="Times New Roman"/>
          <w:sz w:val="27"/>
          <w:szCs w:val="27"/>
          <w:shd w:val="clear" w:color="auto" w:fill="FFFFFF"/>
        </w:rPr>
        <w:t>ГРД</w:t>
      </w:r>
      <w:r w:rsidRPr="00061A6B">
        <w:rPr>
          <w:rFonts w:ascii="Times New Roman" w:hAnsi="Times New Roman" w:cs="Times New Roman"/>
          <w:sz w:val="27"/>
          <w:szCs w:val="27"/>
          <w:shd w:val="clear" w:color="auto" w:fill="FFFFFF"/>
        </w:rPr>
        <w:t xml:space="preserve"> у своєму висновку встановила, що суддя (кандидат на посаду судді) не відповідає критеріям професійної етики та доброчесності, </w:t>
      </w:r>
      <w:r w:rsidR="0028554E" w:rsidRPr="00061A6B">
        <w:rPr>
          <w:rFonts w:ascii="Times New Roman" w:hAnsi="Times New Roman" w:cs="Times New Roman"/>
          <w:sz w:val="27"/>
          <w:szCs w:val="27"/>
          <w:shd w:val="clear" w:color="auto" w:fill="FFFFFF"/>
        </w:rPr>
        <w:t>К</w:t>
      </w:r>
      <w:r w:rsidRPr="00061A6B">
        <w:rPr>
          <w:rFonts w:ascii="Times New Roman" w:hAnsi="Times New Roman" w:cs="Times New Roman"/>
          <w:sz w:val="27"/>
          <w:szCs w:val="27"/>
          <w:shd w:val="clear" w:color="auto" w:fill="FFFFFF"/>
        </w:rPr>
        <w:t>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6821D164" w14:textId="391CB336" w:rsidR="00D64A73" w:rsidRPr="00061A6B" w:rsidRDefault="00D64A73" w:rsidP="008A6994">
      <w:pPr>
        <w:pStyle w:val="ad"/>
        <w:numPr>
          <w:ilvl w:val="0"/>
          <w:numId w:val="3"/>
        </w:numPr>
        <w:tabs>
          <w:tab w:val="left" w:pos="851"/>
        </w:tabs>
        <w:spacing w:line="340" w:lineRule="exact"/>
        <w:ind w:left="-142" w:firstLine="425"/>
        <w:jc w:val="both"/>
        <w:rPr>
          <w:rFonts w:ascii="Times New Roman" w:hAnsi="Times New Roman" w:cs="Times New Roman"/>
          <w:sz w:val="27"/>
          <w:szCs w:val="27"/>
        </w:rPr>
      </w:pPr>
      <w:r w:rsidRPr="00061A6B">
        <w:rPr>
          <w:rFonts w:ascii="Times New Roman" w:hAnsi="Times New Roman" w:cs="Times New Roman"/>
          <w:sz w:val="27"/>
          <w:szCs w:val="27"/>
        </w:rPr>
        <w:t xml:space="preserve">Відповідно до </w:t>
      </w:r>
      <w:r w:rsidR="003C1846" w:rsidRPr="00061A6B">
        <w:rPr>
          <w:rFonts w:ascii="Times New Roman" w:hAnsi="Times New Roman" w:cs="Times New Roman"/>
          <w:sz w:val="27"/>
          <w:szCs w:val="27"/>
        </w:rPr>
        <w:t xml:space="preserve">абзацу другого </w:t>
      </w:r>
      <w:r w:rsidRPr="00061A6B">
        <w:rPr>
          <w:rFonts w:ascii="Times New Roman" w:hAnsi="Times New Roman" w:cs="Times New Roman"/>
          <w:sz w:val="27"/>
          <w:szCs w:val="27"/>
        </w:rPr>
        <w:t>пункту</w:t>
      </w:r>
      <w:r w:rsidR="00470DB8">
        <w:rPr>
          <w:rFonts w:ascii="Times New Roman" w:hAnsi="Times New Roman" w:cs="Times New Roman"/>
          <w:sz w:val="27"/>
          <w:szCs w:val="27"/>
        </w:rPr>
        <w:t xml:space="preserve"> </w:t>
      </w:r>
      <w:r w:rsidRPr="00061A6B">
        <w:rPr>
          <w:rFonts w:ascii="Times New Roman" w:hAnsi="Times New Roman" w:cs="Times New Roman"/>
          <w:sz w:val="27"/>
          <w:szCs w:val="27"/>
        </w:rPr>
        <w:t xml:space="preserve">124 Регламенту </w:t>
      </w:r>
      <w:r w:rsidR="003C1846" w:rsidRPr="00061A6B">
        <w:rPr>
          <w:rFonts w:ascii="Times New Roman" w:hAnsi="Times New Roman" w:cs="Times New Roman"/>
          <w:sz w:val="27"/>
          <w:szCs w:val="27"/>
        </w:rPr>
        <w:t xml:space="preserve">у разі надання Комісії </w:t>
      </w:r>
      <w:r w:rsidR="001C03D8" w:rsidRPr="00061A6B">
        <w:rPr>
          <w:rFonts w:ascii="Times New Roman" w:hAnsi="Times New Roman" w:cs="Times New Roman"/>
          <w:sz w:val="27"/>
          <w:szCs w:val="27"/>
        </w:rPr>
        <w:t>Громадською радою доброчесності</w:t>
      </w:r>
      <w:r w:rsidR="003C1846" w:rsidRPr="00061A6B">
        <w:rPr>
          <w:rFonts w:ascii="Times New Roman" w:hAnsi="Times New Roman" w:cs="Times New Roman"/>
          <w:sz w:val="27"/>
          <w:szCs w:val="27"/>
        </w:rPr>
        <w:t xml:space="preserve"> рішення про скасування висновку до моменту його розгляду Комісією в пленарному складі питання щодо набрання чинності рішенням про підтвердження здатності судді (кандидата на посаду судді) здійснювати правосуддя </w:t>
      </w:r>
      <w:r w:rsidR="001B0C15" w:rsidRPr="00061A6B">
        <w:rPr>
          <w:rFonts w:ascii="Times New Roman" w:hAnsi="Times New Roman" w:cs="Times New Roman"/>
          <w:sz w:val="27"/>
          <w:szCs w:val="27"/>
        </w:rPr>
        <w:t xml:space="preserve">у відповідному суді </w:t>
      </w:r>
      <w:r w:rsidR="003C1846" w:rsidRPr="00061A6B">
        <w:rPr>
          <w:rFonts w:ascii="Times New Roman" w:hAnsi="Times New Roman" w:cs="Times New Roman"/>
          <w:sz w:val="27"/>
          <w:szCs w:val="27"/>
        </w:rPr>
        <w:t xml:space="preserve">(відповідності судді займаній посаді) </w:t>
      </w:r>
      <w:r w:rsidR="001B0C15" w:rsidRPr="00061A6B">
        <w:rPr>
          <w:rFonts w:ascii="Times New Roman" w:hAnsi="Times New Roman" w:cs="Times New Roman"/>
          <w:sz w:val="27"/>
          <w:szCs w:val="27"/>
        </w:rPr>
        <w:t>розглядається Комісією відповідно до абзацу першого пункту</w:t>
      </w:r>
      <w:r w:rsidR="00470DB8">
        <w:rPr>
          <w:rFonts w:ascii="Times New Roman" w:hAnsi="Times New Roman" w:cs="Times New Roman"/>
          <w:sz w:val="27"/>
          <w:szCs w:val="27"/>
        </w:rPr>
        <w:t xml:space="preserve"> </w:t>
      </w:r>
      <w:r w:rsidR="001B0C15" w:rsidRPr="00061A6B">
        <w:rPr>
          <w:rFonts w:ascii="Times New Roman" w:hAnsi="Times New Roman" w:cs="Times New Roman"/>
          <w:sz w:val="27"/>
          <w:szCs w:val="27"/>
        </w:rPr>
        <w:t xml:space="preserve">101 Регламенту. </w:t>
      </w:r>
    </w:p>
    <w:p w14:paraId="48D40AF2" w14:textId="60B03438" w:rsidR="00720217" w:rsidRPr="00061A6B" w:rsidRDefault="005E09FB" w:rsidP="008A6994">
      <w:pPr>
        <w:pStyle w:val="ad"/>
        <w:numPr>
          <w:ilvl w:val="0"/>
          <w:numId w:val="6"/>
        </w:numPr>
        <w:tabs>
          <w:tab w:val="left" w:pos="993"/>
        </w:tabs>
        <w:spacing w:line="340" w:lineRule="exact"/>
        <w:ind w:left="-142" w:firstLine="709"/>
        <w:jc w:val="both"/>
        <w:rPr>
          <w:rFonts w:ascii="Times New Roman" w:hAnsi="Times New Roman" w:cs="Times New Roman"/>
          <w:b/>
          <w:sz w:val="27"/>
          <w:szCs w:val="27"/>
        </w:rPr>
      </w:pPr>
      <w:r w:rsidRPr="00061A6B">
        <w:rPr>
          <w:rFonts w:ascii="Times New Roman" w:hAnsi="Times New Roman" w:cs="Times New Roman"/>
          <w:b/>
          <w:sz w:val="27"/>
          <w:szCs w:val="27"/>
        </w:rPr>
        <w:t>Висновки за результатами кваліфікаційного оцінювання судді</w:t>
      </w:r>
    </w:p>
    <w:p w14:paraId="40D7417E" w14:textId="56920142" w:rsidR="00846FF2" w:rsidRPr="00061A6B" w:rsidRDefault="00846FF2" w:rsidP="008A6994">
      <w:pPr>
        <w:pStyle w:val="ad"/>
        <w:numPr>
          <w:ilvl w:val="0"/>
          <w:numId w:val="3"/>
        </w:numPr>
        <w:tabs>
          <w:tab w:val="left" w:pos="851"/>
        </w:tabs>
        <w:spacing w:line="340" w:lineRule="exact"/>
        <w:ind w:left="-142" w:firstLine="425"/>
        <w:jc w:val="both"/>
        <w:rPr>
          <w:rFonts w:ascii="Times New Roman" w:hAnsi="Times New Roman" w:cs="Times New Roman"/>
          <w:sz w:val="27"/>
          <w:szCs w:val="27"/>
        </w:rPr>
      </w:pPr>
      <w:r w:rsidRPr="00061A6B">
        <w:rPr>
          <w:rFonts w:ascii="Times New Roman" w:hAnsi="Times New Roman" w:cs="Times New Roman"/>
          <w:sz w:val="27"/>
          <w:szCs w:val="27"/>
        </w:rPr>
        <w:t xml:space="preserve">Пунктом 11 розділу </w:t>
      </w:r>
      <w:r w:rsidRPr="00061A6B">
        <w:rPr>
          <w:rFonts w:ascii="Times New Roman" w:hAnsi="Times New Roman" w:cs="Times New Roman"/>
          <w:sz w:val="27"/>
          <w:szCs w:val="27"/>
          <w:lang w:val="en-US"/>
        </w:rPr>
        <w:t>V</w:t>
      </w:r>
      <w:r w:rsidRPr="00061A6B">
        <w:rPr>
          <w:rFonts w:ascii="Times New Roman" w:hAnsi="Times New Roman" w:cs="Times New Roman"/>
          <w:sz w:val="27"/>
          <w:szCs w:val="27"/>
        </w:rPr>
        <w:t xml:space="preserve"> Положення про </w:t>
      </w:r>
      <w:r w:rsidR="00BA76D0" w:rsidRPr="00061A6B">
        <w:rPr>
          <w:rFonts w:ascii="Times New Roman" w:hAnsi="Times New Roman" w:cs="Times New Roman"/>
          <w:sz w:val="27"/>
          <w:szCs w:val="27"/>
        </w:rPr>
        <w:t>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 Комісії від 03 листопада 2016</w:t>
      </w:r>
      <w:r w:rsidR="00470DB8">
        <w:rPr>
          <w:rFonts w:ascii="Times New Roman" w:hAnsi="Times New Roman" w:cs="Times New Roman"/>
          <w:sz w:val="27"/>
          <w:szCs w:val="27"/>
        </w:rPr>
        <w:t xml:space="preserve"> </w:t>
      </w:r>
      <w:r w:rsidR="00BA76D0" w:rsidRPr="00061A6B">
        <w:rPr>
          <w:rFonts w:ascii="Times New Roman" w:hAnsi="Times New Roman" w:cs="Times New Roman"/>
          <w:sz w:val="27"/>
          <w:szCs w:val="27"/>
        </w:rPr>
        <w:t>року №</w:t>
      </w:r>
      <w:r w:rsidR="00470DB8">
        <w:rPr>
          <w:rFonts w:ascii="Times New Roman" w:hAnsi="Times New Roman" w:cs="Times New Roman"/>
          <w:sz w:val="27"/>
          <w:szCs w:val="27"/>
        </w:rPr>
        <w:t xml:space="preserve"> </w:t>
      </w:r>
      <w:r w:rsidR="00BA76D0" w:rsidRPr="00061A6B">
        <w:rPr>
          <w:rFonts w:ascii="Times New Roman" w:hAnsi="Times New Roman" w:cs="Times New Roman"/>
          <w:sz w:val="27"/>
          <w:szCs w:val="27"/>
        </w:rPr>
        <w:t xml:space="preserve">143/зп-16 </w:t>
      </w:r>
      <w:r w:rsidR="00BA76D0" w:rsidRPr="00061A6B">
        <w:rPr>
          <w:rFonts w:ascii="Times New Roman" w:eastAsia="Times New Roman" w:hAnsi="Times New Roman" w:cs="Times New Roman"/>
          <w:color w:val="000000"/>
          <w:sz w:val="27"/>
          <w:szCs w:val="27"/>
        </w:rPr>
        <w:t>(у редакції рішення Комісії від 13</w:t>
      </w:r>
      <w:r w:rsidR="00470DB8">
        <w:rPr>
          <w:rFonts w:ascii="Times New Roman" w:eastAsia="Times New Roman" w:hAnsi="Times New Roman" w:cs="Times New Roman"/>
          <w:color w:val="000000"/>
          <w:sz w:val="27"/>
          <w:szCs w:val="27"/>
        </w:rPr>
        <w:t xml:space="preserve"> </w:t>
      </w:r>
      <w:r w:rsidR="00FF5DA0" w:rsidRPr="00061A6B">
        <w:rPr>
          <w:rFonts w:ascii="Times New Roman" w:eastAsia="Times New Roman" w:hAnsi="Times New Roman" w:cs="Times New Roman"/>
          <w:color w:val="000000"/>
          <w:sz w:val="27"/>
          <w:szCs w:val="27"/>
        </w:rPr>
        <w:t xml:space="preserve">лютого </w:t>
      </w:r>
      <w:r w:rsidR="00BA76D0" w:rsidRPr="00061A6B">
        <w:rPr>
          <w:rFonts w:ascii="Times New Roman" w:eastAsia="Times New Roman" w:hAnsi="Times New Roman" w:cs="Times New Roman"/>
          <w:color w:val="000000"/>
          <w:sz w:val="27"/>
          <w:szCs w:val="27"/>
        </w:rPr>
        <w:t>2018</w:t>
      </w:r>
      <w:r w:rsidR="00FF5DA0" w:rsidRPr="00061A6B">
        <w:rPr>
          <w:rFonts w:ascii="Times New Roman" w:eastAsia="Times New Roman" w:hAnsi="Times New Roman" w:cs="Times New Roman"/>
          <w:color w:val="000000"/>
          <w:sz w:val="27"/>
          <w:szCs w:val="27"/>
        </w:rPr>
        <w:t xml:space="preserve"> року </w:t>
      </w:r>
      <w:r w:rsidR="00FF5DA0" w:rsidRPr="00061A6B">
        <w:rPr>
          <w:rFonts w:ascii="Times New Roman" w:eastAsia="Times New Roman" w:hAnsi="Times New Roman" w:cs="Times New Roman"/>
          <w:color w:val="000000"/>
          <w:sz w:val="27"/>
          <w:szCs w:val="27"/>
        </w:rPr>
        <w:br/>
      </w:r>
      <w:r w:rsidR="00BA76D0" w:rsidRPr="00061A6B">
        <w:rPr>
          <w:rFonts w:ascii="Times New Roman" w:eastAsia="Times New Roman" w:hAnsi="Times New Roman" w:cs="Times New Roman"/>
          <w:color w:val="000000"/>
          <w:sz w:val="27"/>
          <w:szCs w:val="27"/>
        </w:rPr>
        <w:t>№</w:t>
      </w:r>
      <w:r w:rsidR="00FF5DA0" w:rsidRPr="00061A6B">
        <w:rPr>
          <w:rFonts w:ascii="Times New Roman" w:eastAsia="Times New Roman" w:hAnsi="Times New Roman" w:cs="Times New Roman"/>
          <w:color w:val="000000"/>
          <w:sz w:val="27"/>
          <w:szCs w:val="27"/>
        </w:rPr>
        <w:t> </w:t>
      </w:r>
      <w:r w:rsidR="00BA76D0" w:rsidRPr="00061A6B">
        <w:rPr>
          <w:rFonts w:ascii="Times New Roman" w:eastAsia="Times New Roman" w:hAnsi="Times New Roman" w:cs="Times New Roman"/>
          <w:color w:val="000000"/>
          <w:sz w:val="27"/>
          <w:szCs w:val="27"/>
        </w:rPr>
        <w:t>20/зп-18),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061A6B" w:rsidRPr="00061A6B">
        <w:rPr>
          <w:rFonts w:ascii="Times New Roman" w:eastAsia="Times New Roman" w:hAnsi="Times New Roman" w:cs="Times New Roman"/>
          <w:color w:val="000000"/>
          <w:sz w:val="27"/>
          <w:szCs w:val="27"/>
        </w:rPr>
        <w:t>,</w:t>
      </w:r>
      <w:r w:rsidR="00BA76D0" w:rsidRPr="00061A6B">
        <w:rPr>
          <w:rFonts w:ascii="Times New Roman" w:eastAsia="Times New Roman" w:hAnsi="Times New Roman" w:cs="Times New Roman"/>
          <w:color w:val="000000"/>
          <w:sz w:val="27"/>
          <w:szCs w:val="27"/>
        </w:rPr>
        <w:t xml:space="preserve"> більшого за 0.</w:t>
      </w:r>
    </w:p>
    <w:p w14:paraId="345ABAF4" w14:textId="570D90A7" w:rsidR="00720217" w:rsidRPr="00061A6B" w:rsidRDefault="00720217" w:rsidP="008A6994">
      <w:pPr>
        <w:pStyle w:val="ad"/>
        <w:numPr>
          <w:ilvl w:val="0"/>
          <w:numId w:val="3"/>
        </w:numPr>
        <w:tabs>
          <w:tab w:val="left" w:pos="851"/>
        </w:tabs>
        <w:spacing w:line="340" w:lineRule="exact"/>
        <w:ind w:left="-142" w:firstLine="425"/>
        <w:jc w:val="both"/>
        <w:rPr>
          <w:rFonts w:ascii="Times New Roman" w:hAnsi="Times New Roman" w:cs="Times New Roman"/>
          <w:sz w:val="27"/>
          <w:szCs w:val="27"/>
        </w:rPr>
      </w:pPr>
      <w:r w:rsidRPr="00061A6B">
        <w:rPr>
          <w:rFonts w:ascii="Times New Roman" w:hAnsi="Times New Roman" w:cs="Times New Roman"/>
          <w:sz w:val="27"/>
          <w:szCs w:val="27"/>
        </w:rPr>
        <w:t xml:space="preserve">Рішенням Комісії від </w:t>
      </w:r>
      <w:r w:rsidRPr="00061A6B">
        <w:rPr>
          <w:rFonts w:ascii="Times New Roman" w:eastAsia="Times New Roman" w:hAnsi="Times New Roman" w:cs="Times New Roman"/>
          <w:color w:val="000000"/>
          <w:sz w:val="27"/>
          <w:szCs w:val="27"/>
        </w:rPr>
        <w:t>20</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грудня 2023</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року №</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74/ко-23 Мостецьку</w:t>
      </w:r>
      <w:r w:rsidR="00470DB8">
        <w:rPr>
          <w:rFonts w:ascii="Times New Roman" w:eastAsia="Times New Roman" w:hAnsi="Times New Roman" w:cs="Times New Roman"/>
          <w:color w:val="000000"/>
          <w:sz w:val="27"/>
          <w:szCs w:val="27"/>
        </w:rPr>
        <w:t xml:space="preserve"> </w:t>
      </w:r>
      <w:r w:rsidRPr="00061A6B">
        <w:rPr>
          <w:rFonts w:ascii="Times New Roman" w:eastAsia="Times New Roman" w:hAnsi="Times New Roman" w:cs="Times New Roman"/>
          <w:color w:val="000000"/>
          <w:sz w:val="27"/>
          <w:szCs w:val="27"/>
        </w:rPr>
        <w:t>А.А. визнано такою, що відповідає займаній посаді</w:t>
      </w:r>
      <w:r w:rsidR="0018113A" w:rsidRPr="00061A6B">
        <w:rPr>
          <w:rFonts w:ascii="Times New Roman" w:eastAsia="Times New Roman" w:hAnsi="Times New Roman" w:cs="Times New Roman"/>
          <w:color w:val="000000"/>
          <w:sz w:val="27"/>
          <w:szCs w:val="27"/>
        </w:rPr>
        <w:t>, оскільки суддя набрала 716,125</w:t>
      </w:r>
      <w:r w:rsidR="00470DB8">
        <w:rPr>
          <w:rFonts w:ascii="Times New Roman" w:eastAsia="Times New Roman" w:hAnsi="Times New Roman" w:cs="Times New Roman"/>
          <w:color w:val="000000"/>
          <w:sz w:val="27"/>
          <w:szCs w:val="27"/>
        </w:rPr>
        <w:t xml:space="preserve"> </w:t>
      </w:r>
      <w:r w:rsidR="0018113A" w:rsidRPr="00061A6B">
        <w:rPr>
          <w:rFonts w:ascii="Times New Roman" w:eastAsia="Times New Roman" w:hAnsi="Times New Roman" w:cs="Times New Roman"/>
          <w:color w:val="000000"/>
          <w:sz w:val="27"/>
          <w:szCs w:val="27"/>
        </w:rPr>
        <w:t>бала, що становить більше 71 відсотка від суми можливих балів за результатами кваліфікаційного оцінювання всіх критеріїв.</w:t>
      </w:r>
    </w:p>
    <w:p w14:paraId="6563ED31" w14:textId="642CDBFE" w:rsidR="00FA126A" w:rsidRPr="00061A6B" w:rsidRDefault="00375B28" w:rsidP="008A6994">
      <w:pPr>
        <w:pStyle w:val="ad"/>
        <w:numPr>
          <w:ilvl w:val="0"/>
          <w:numId w:val="3"/>
        </w:numPr>
        <w:tabs>
          <w:tab w:val="left" w:pos="851"/>
        </w:tabs>
        <w:spacing w:line="340" w:lineRule="exact"/>
        <w:ind w:left="-142" w:firstLine="425"/>
        <w:jc w:val="both"/>
        <w:rPr>
          <w:rFonts w:ascii="Times New Roman" w:hAnsi="Times New Roman" w:cs="Times New Roman"/>
          <w:sz w:val="27"/>
          <w:szCs w:val="27"/>
        </w:rPr>
      </w:pPr>
      <w:r w:rsidRPr="00061A6B">
        <w:rPr>
          <w:rFonts w:ascii="Times New Roman" w:hAnsi="Times New Roman" w:cs="Times New Roman"/>
          <w:sz w:val="27"/>
          <w:szCs w:val="27"/>
        </w:rPr>
        <w:t>Оцінюючи</w:t>
      </w:r>
      <w:r w:rsidRPr="00470DB8">
        <w:rPr>
          <w:rFonts w:ascii="Times New Roman" w:hAnsi="Times New Roman" w:cs="Times New Roman"/>
        </w:rPr>
        <w:t xml:space="preserve"> </w:t>
      </w:r>
      <w:r w:rsidRPr="00061A6B">
        <w:rPr>
          <w:rFonts w:ascii="Times New Roman" w:hAnsi="Times New Roman" w:cs="Times New Roman"/>
          <w:sz w:val="27"/>
          <w:szCs w:val="27"/>
        </w:rPr>
        <w:t>в</w:t>
      </w:r>
      <w:r w:rsidRPr="00470DB8">
        <w:rPr>
          <w:rFonts w:ascii="Times New Roman" w:hAnsi="Times New Roman" w:cs="Times New Roman"/>
        </w:rPr>
        <w:t xml:space="preserve"> </w:t>
      </w:r>
      <w:r w:rsidRPr="00061A6B">
        <w:rPr>
          <w:rFonts w:ascii="Times New Roman" w:hAnsi="Times New Roman" w:cs="Times New Roman"/>
          <w:sz w:val="27"/>
          <w:szCs w:val="27"/>
        </w:rPr>
        <w:t>сукупності</w:t>
      </w:r>
      <w:r w:rsidRPr="00470DB8">
        <w:rPr>
          <w:rFonts w:ascii="Times New Roman" w:hAnsi="Times New Roman" w:cs="Times New Roman"/>
        </w:rPr>
        <w:t xml:space="preserve"> </w:t>
      </w:r>
      <w:r w:rsidRPr="00061A6B">
        <w:rPr>
          <w:rFonts w:ascii="Times New Roman" w:hAnsi="Times New Roman" w:cs="Times New Roman"/>
          <w:sz w:val="27"/>
          <w:szCs w:val="27"/>
        </w:rPr>
        <w:t>викладені</w:t>
      </w:r>
      <w:r w:rsidRPr="00470DB8">
        <w:rPr>
          <w:rFonts w:ascii="Times New Roman" w:hAnsi="Times New Roman" w:cs="Times New Roman"/>
        </w:rPr>
        <w:t xml:space="preserve"> </w:t>
      </w:r>
      <w:r w:rsidRPr="00061A6B">
        <w:rPr>
          <w:rFonts w:ascii="Times New Roman" w:hAnsi="Times New Roman" w:cs="Times New Roman"/>
          <w:sz w:val="27"/>
          <w:szCs w:val="27"/>
        </w:rPr>
        <w:t>вище</w:t>
      </w:r>
      <w:r w:rsidRPr="00470DB8">
        <w:rPr>
          <w:rFonts w:ascii="Times New Roman" w:hAnsi="Times New Roman" w:cs="Times New Roman"/>
        </w:rPr>
        <w:t xml:space="preserve"> </w:t>
      </w:r>
      <w:r w:rsidRPr="00061A6B">
        <w:rPr>
          <w:rFonts w:ascii="Times New Roman" w:hAnsi="Times New Roman" w:cs="Times New Roman"/>
          <w:sz w:val="27"/>
          <w:szCs w:val="27"/>
        </w:rPr>
        <w:t>факти,</w:t>
      </w:r>
      <w:r w:rsidRPr="00470DB8">
        <w:rPr>
          <w:rFonts w:ascii="Times New Roman" w:hAnsi="Times New Roman" w:cs="Times New Roman"/>
        </w:rPr>
        <w:t xml:space="preserve"> </w:t>
      </w:r>
      <w:r w:rsidRPr="00061A6B">
        <w:rPr>
          <w:rFonts w:ascii="Times New Roman" w:hAnsi="Times New Roman" w:cs="Times New Roman"/>
          <w:sz w:val="27"/>
          <w:szCs w:val="27"/>
        </w:rPr>
        <w:t>Комісія</w:t>
      </w:r>
      <w:r w:rsidRPr="00470DB8">
        <w:rPr>
          <w:rFonts w:ascii="Times New Roman" w:hAnsi="Times New Roman" w:cs="Times New Roman"/>
        </w:rPr>
        <w:t xml:space="preserve"> </w:t>
      </w:r>
      <w:r w:rsidRPr="00061A6B">
        <w:rPr>
          <w:rFonts w:ascii="Times New Roman" w:hAnsi="Times New Roman" w:cs="Times New Roman"/>
          <w:sz w:val="27"/>
          <w:szCs w:val="27"/>
        </w:rPr>
        <w:t>дійшла</w:t>
      </w:r>
      <w:r w:rsidRPr="00470DB8">
        <w:rPr>
          <w:rFonts w:ascii="Times New Roman" w:hAnsi="Times New Roman" w:cs="Times New Roman"/>
        </w:rPr>
        <w:t xml:space="preserve"> </w:t>
      </w:r>
      <w:r w:rsidRPr="00061A6B">
        <w:rPr>
          <w:rFonts w:ascii="Times New Roman" w:hAnsi="Times New Roman" w:cs="Times New Roman"/>
          <w:sz w:val="27"/>
          <w:szCs w:val="27"/>
        </w:rPr>
        <w:t>висновку,</w:t>
      </w:r>
      <w:r w:rsidRPr="00470DB8">
        <w:rPr>
          <w:rFonts w:ascii="Times New Roman" w:hAnsi="Times New Roman" w:cs="Times New Roman"/>
        </w:rPr>
        <w:t xml:space="preserve"> </w:t>
      </w:r>
      <w:r w:rsidRPr="00061A6B">
        <w:rPr>
          <w:rFonts w:ascii="Times New Roman" w:hAnsi="Times New Roman" w:cs="Times New Roman"/>
          <w:sz w:val="27"/>
          <w:szCs w:val="27"/>
        </w:rPr>
        <w:t>що Мостецькою</w:t>
      </w:r>
      <w:r w:rsidR="00470DB8">
        <w:rPr>
          <w:rFonts w:ascii="Times New Roman" w:hAnsi="Times New Roman" w:cs="Times New Roman"/>
          <w:sz w:val="27"/>
          <w:szCs w:val="27"/>
        </w:rPr>
        <w:t xml:space="preserve"> </w:t>
      </w:r>
      <w:r w:rsidRPr="00061A6B">
        <w:rPr>
          <w:rFonts w:ascii="Times New Roman" w:hAnsi="Times New Roman" w:cs="Times New Roman"/>
          <w:sz w:val="27"/>
          <w:szCs w:val="27"/>
        </w:rPr>
        <w:t>А.А. надано чіткі та переконливі докази, що спростовують сумніви в її відповідності критеріям доброчесності та професійної етики. У зв’язку з цим член</w:t>
      </w:r>
      <w:r w:rsidR="00061A6B" w:rsidRPr="00061A6B">
        <w:rPr>
          <w:rFonts w:ascii="Times New Roman" w:hAnsi="Times New Roman" w:cs="Times New Roman"/>
          <w:sz w:val="27"/>
          <w:szCs w:val="27"/>
        </w:rPr>
        <w:t>и</w:t>
      </w:r>
      <w:r w:rsidRPr="00061A6B">
        <w:rPr>
          <w:rFonts w:ascii="Times New Roman" w:hAnsi="Times New Roman" w:cs="Times New Roman"/>
          <w:sz w:val="27"/>
          <w:szCs w:val="27"/>
        </w:rPr>
        <w:t xml:space="preserve"> Комісії </w:t>
      </w:r>
      <w:r w:rsidR="00061A6B" w:rsidRPr="00061A6B">
        <w:rPr>
          <w:rFonts w:ascii="Times New Roman" w:hAnsi="Times New Roman" w:cs="Times New Roman"/>
          <w:sz w:val="27"/>
          <w:szCs w:val="27"/>
        </w:rPr>
        <w:t>одноголосно</w:t>
      </w:r>
      <w:r w:rsidRPr="00061A6B">
        <w:rPr>
          <w:rFonts w:ascii="Times New Roman" w:hAnsi="Times New Roman" w:cs="Times New Roman"/>
          <w:sz w:val="27"/>
          <w:szCs w:val="27"/>
        </w:rPr>
        <w:t xml:space="preserve"> проголосували «ЗА» підтримання рішення колегії про відповідність судді Тернопільського міськрайонного суду Тернопільської області Мостецької А.А. займаній посаді. </w:t>
      </w:r>
    </w:p>
    <w:p w14:paraId="35BFFA27" w14:textId="71DB5B14" w:rsidR="00BA3D96" w:rsidRPr="00061A6B" w:rsidRDefault="00FA126A" w:rsidP="008A6994">
      <w:pPr>
        <w:pStyle w:val="ad"/>
        <w:numPr>
          <w:ilvl w:val="0"/>
          <w:numId w:val="3"/>
        </w:numPr>
        <w:tabs>
          <w:tab w:val="left" w:pos="851"/>
        </w:tabs>
        <w:spacing w:line="340" w:lineRule="exact"/>
        <w:ind w:left="-142" w:firstLine="425"/>
        <w:jc w:val="both"/>
        <w:rPr>
          <w:rFonts w:ascii="Times New Roman" w:hAnsi="Times New Roman" w:cs="Times New Roman"/>
          <w:sz w:val="27"/>
          <w:szCs w:val="27"/>
        </w:rPr>
      </w:pPr>
      <w:r w:rsidRPr="00061A6B">
        <w:rPr>
          <w:rFonts w:ascii="Times New Roman" w:eastAsia="Times New Roman" w:hAnsi="Times New Roman" w:cs="Times New Roman"/>
          <w:sz w:val="27"/>
          <w:szCs w:val="27"/>
        </w:rPr>
        <w:t>Враховуючи викладене, к</w:t>
      </w:r>
      <w:r w:rsidR="00BA3D96" w:rsidRPr="00061A6B">
        <w:rPr>
          <w:rFonts w:ascii="Times New Roman" w:eastAsia="Times New Roman" w:hAnsi="Times New Roman" w:cs="Times New Roman"/>
          <w:sz w:val="27"/>
          <w:szCs w:val="27"/>
        </w:rPr>
        <w:t xml:space="preserve">еруючись </w:t>
      </w:r>
      <w:r w:rsidRPr="00061A6B">
        <w:rPr>
          <w:rFonts w:ascii="Times New Roman" w:eastAsia="Times New Roman" w:hAnsi="Times New Roman" w:cs="Times New Roman"/>
          <w:sz w:val="27"/>
          <w:szCs w:val="27"/>
        </w:rPr>
        <w:t>підпунктом</w:t>
      </w:r>
      <w:r w:rsidR="00470DB8">
        <w:rPr>
          <w:rFonts w:ascii="Times New Roman" w:eastAsia="Times New Roman" w:hAnsi="Times New Roman" w:cs="Times New Roman"/>
          <w:sz w:val="27"/>
          <w:szCs w:val="27"/>
        </w:rPr>
        <w:t xml:space="preserve"> </w:t>
      </w:r>
      <w:r w:rsidRPr="00061A6B">
        <w:rPr>
          <w:rFonts w:ascii="Times New Roman" w:eastAsia="Times New Roman" w:hAnsi="Times New Roman" w:cs="Times New Roman"/>
          <w:sz w:val="27"/>
          <w:szCs w:val="27"/>
        </w:rPr>
        <w:t>4 пункту</w:t>
      </w:r>
      <w:r w:rsidR="00470DB8">
        <w:rPr>
          <w:rFonts w:ascii="Times New Roman" w:eastAsia="Times New Roman" w:hAnsi="Times New Roman" w:cs="Times New Roman"/>
          <w:sz w:val="27"/>
          <w:szCs w:val="27"/>
        </w:rPr>
        <w:t xml:space="preserve"> </w:t>
      </w:r>
      <w:r w:rsidRPr="00061A6B">
        <w:rPr>
          <w:rFonts w:ascii="Times New Roman" w:eastAsia="Times New Roman" w:hAnsi="Times New Roman" w:cs="Times New Roman"/>
          <w:sz w:val="27"/>
          <w:szCs w:val="27"/>
        </w:rPr>
        <w:t>16-1 розділу</w:t>
      </w:r>
      <w:r w:rsidR="00470DB8">
        <w:rPr>
          <w:rFonts w:ascii="Times New Roman" w:eastAsia="Times New Roman" w:hAnsi="Times New Roman" w:cs="Times New Roman"/>
          <w:sz w:val="27"/>
          <w:szCs w:val="27"/>
        </w:rPr>
        <w:t xml:space="preserve"> </w:t>
      </w:r>
      <w:r w:rsidRPr="00061A6B">
        <w:rPr>
          <w:rFonts w:ascii="Times New Roman" w:eastAsia="Times New Roman" w:hAnsi="Times New Roman" w:cs="Times New Roman"/>
          <w:sz w:val="27"/>
          <w:szCs w:val="27"/>
          <w:lang w:val="en-US"/>
        </w:rPr>
        <w:t>XV</w:t>
      </w:r>
      <w:r w:rsidRPr="00061A6B">
        <w:rPr>
          <w:rFonts w:ascii="Times New Roman" w:eastAsia="Times New Roman" w:hAnsi="Times New Roman" w:cs="Times New Roman"/>
          <w:sz w:val="27"/>
          <w:szCs w:val="27"/>
        </w:rPr>
        <w:t xml:space="preserve"> Конституції України, </w:t>
      </w:r>
      <w:r w:rsidR="00BA3D96" w:rsidRPr="00061A6B">
        <w:rPr>
          <w:rFonts w:ascii="Times New Roman" w:eastAsia="Times New Roman" w:hAnsi="Times New Roman" w:cs="Times New Roman"/>
          <w:sz w:val="27"/>
          <w:szCs w:val="27"/>
        </w:rPr>
        <w:t>статтями</w:t>
      </w:r>
      <w:r w:rsidR="00470DB8">
        <w:rPr>
          <w:rFonts w:ascii="Times New Roman" w:eastAsia="Times New Roman" w:hAnsi="Times New Roman" w:cs="Times New Roman"/>
          <w:sz w:val="27"/>
          <w:szCs w:val="27"/>
        </w:rPr>
        <w:t xml:space="preserve"> </w:t>
      </w:r>
      <w:r w:rsidRPr="00061A6B">
        <w:rPr>
          <w:rFonts w:ascii="Times New Roman" w:eastAsia="Times New Roman" w:hAnsi="Times New Roman" w:cs="Times New Roman"/>
          <w:sz w:val="27"/>
          <w:szCs w:val="27"/>
        </w:rPr>
        <w:t xml:space="preserve">83-86, 88, </w:t>
      </w:r>
      <w:r w:rsidR="00BA3D96" w:rsidRPr="00061A6B">
        <w:rPr>
          <w:rFonts w:ascii="Times New Roman" w:eastAsia="Times New Roman" w:hAnsi="Times New Roman" w:cs="Times New Roman"/>
          <w:sz w:val="27"/>
          <w:szCs w:val="27"/>
        </w:rPr>
        <w:t xml:space="preserve">93, </w:t>
      </w:r>
      <w:r w:rsidRPr="00061A6B">
        <w:rPr>
          <w:rFonts w:ascii="Times New Roman" w:eastAsia="Times New Roman" w:hAnsi="Times New Roman" w:cs="Times New Roman"/>
          <w:sz w:val="27"/>
          <w:szCs w:val="27"/>
        </w:rPr>
        <w:t xml:space="preserve">98, </w:t>
      </w:r>
      <w:r w:rsidR="00BA3D96" w:rsidRPr="00061A6B">
        <w:rPr>
          <w:rFonts w:ascii="Times New Roman" w:eastAsia="Times New Roman" w:hAnsi="Times New Roman" w:cs="Times New Roman"/>
          <w:sz w:val="27"/>
          <w:szCs w:val="27"/>
        </w:rPr>
        <w:t>101</w:t>
      </w:r>
      <w:r w:rsidRPr="00061A6B">
        <w:rPr>
          <w:rFonts w:ascii="Times New Roman" w:eastAsia="Times New Roman" w:hAnsi="Times New Roman" w:cs="Times New Roman"/>
          <w:sz w:val="27"/>
          <w:szCs w:val="27"/>
        </w:rPr>
        <w:t>, пунктом</w:t>
      </w:r>
      <w:r w:rsidR="00470DB8">
        <w:rPr>
          <w:rFonts w:ascii="Times New Roman" w:eastAsia="Times New Roman" w:hAnsi="Times New Roman" w:cs="Times New Roman"/>
          <w:sz w:val="27"/>
          <w:szCs w:val="27"/>
        </w:rPr>
        <w:t xml:space="preserve"> </w:t>
      </w:r>
      <w:r w:rsidRPr="00061A6B">
        <w:rPr>
          <w:rFonts w:ascii="Times New Roman" w:eastAsia="Times New Roman" w:hAnsi="Times New Roman" w:cs="Times New Roman"/>
          <w:sz w:val="27"/>
          <w:szCs w:val="27"/>
        </w:rPr>
        <w:t>20 розділу</w:t>
      </w:r>
      <w:r w:rsidR="00470DB8">
        <w:rPr>
          <w:rFonts w:ascii="Times New Roman" w:eastAsia="Times New Roman" w:hAnsi="Times New Roman" w:cs="Times New Roman"/>
          <w:sz w:val="27"/>
          <w:szCs w:val="27"/>
        </w:rPr>
        <w:t xml:space="preserve"> </w:t>
      </w:r>
      <w:r w:rsidRPr="00061A6B">
        <w:rPr>
          <w:rFonts w:ascii="Times New Roman" w:eastAsia="Times New Roman" w:hAnsi="Times New Roman" w:cs="Times New Roman"/>
          <w:sz w:val="27"/>
          <w:szCs w:val="27"/>
          <w:lang w:val="en-US"/>
        </w:rPr>
        <w:t>XII</w:t>
      </w:r>
      <w:r w:rsidRPr="00061A6B">
        <w:rPr>
          <w:rFonts w:ascii="Times New Roman" w:eastAsia="Times New Roman" w:hAnsi="Times New Roman" w:cs="Times New Roman"/>
          <w:sz w:val="27"/>
          <w:szCs w:val="27"/>
        </w:rPr>
        <w:t xml:space="preserve"> «Прикінцеві та перехідні положення»</w:t>
      </w:r>
      <w:r w:rsidR="00BA3D96" w:rsidRPr="00061A6B">
        <w:rPr>
          <w:rFonts w:ascii="Times New Roman" w:eastAsia="Times New Roman" w:hAnsi="Times New Roman" w:cs="Times New Roman"/>
          <w:sz w:val="27"/>
          <w:szCs w:val="27"/>
        </w:rPr>
        <w:t xml:space="preserve"> Закону України «Про судоустрій і статус </w:t>
      </w:r>
      <w:r w:rsidR="00BA3D96" w:rsidRPr="00061A6B">
        <w:rPr>
          <w:rFonts w:ascii="Times New Roman" w:eastAsia="Times New Roman" w:hAnsi="Times New Roman" w:cs="Times New Roman"/>
          <w:sz w:val="27"/>
          <w:szCs w:val="27"/>
        </w:rPr>
        <w:lastRenderedPageBreak/>
        <w:t xml:space="preserve">суддів», </w:t>
      </w:r>
      <w:r w:rsidR="00512291" w:rsidRPr="00061A6B">
        <w:rPr>
          <w:rFonts w:ascii="Times New Roman" w:eastAsia="Times New Roman" w:hAnsi="Times New Roman" w:cs="Times New Roman"/>
          <w:sz w:val="27"/>
          <w:szCs w:val="27"/>
        </w:rPr>
        <w:t>Регламентом Вищої кваліфікаційної комісії суддів України</w:t>
      </w:r>
      <w:r w:rsidR="002F6C25" w:rsidRPr="00061A6B">
        <w:rPr>
          <w:rFonts w:ascii="Times New Roman" w:eastAsia="Times New Roman" w:hAnsi="Times New Roman" w:cs="Times New Roman"/>
          <w:sz w:val="27"/>
          <w:szCs w:val="27"/>
        </w:rPr>
        <w:t>,</w:t>
      </w:r>
      <w:r w:rsidR="00512291" w:rsidRPr="00061A6B">
        <w:rPr>
          <w:rFonts w:ascii="Times New Roman" w:eastAsia="Times New Roman" w:hAnsi="Times New Roman" w:cs="Times New Roman"/>
          <w:sz w:val="27"/>
          <w:szCs w:val="27"/>
        </w:rPr>
        <w:t xml:space="preserve"> </w:t>
      </w:r>
      <w:r w:rsidRPr="00061A6B">
        <w:rPr>
          <w:rFonts w:ascii="Times New Roman" w:hAnsi="Times New Roman" w:cs="Times New Roman"/>
          <w:sz w:val="27"/>
          <w:szCs w:val="27"/>
        </w:rPr>
        <w:t>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061A6B">
        <w:rPr>
          <w:rFonts w:ascii="Times New Roman" w:eastAsia="Times New Roman" w:hAnsi="Times New Roman" w:cs="Times New Roman"/>
          <w:sz w:val="27"/>
          <w:szCs w:val="27"/>
        </w:rPr>
        <w:t xml:space="preserve"> Вищ</w:t>
      </w:r>
      <w:r w:rsidR="00966BE8" w:rsidRPr="00061A6B">
        <w:rPr>
          <w:rFonts w:ascii="Times New Roman" w:eastAsia="Times New Roman" w:hAnsi="Times New Roman" w:cs="Times New Roman"/>
          <w:sz w:val="27"/>
          <w:szCs w:val="27"/>
        </w:rPr>
        <w:t>а</w:t>
      </w:r>
      <w:r w:rsidRPr="00061A6B">
        <w:rPr>
          <w:rFonts w:ascii="Times New Roman" w:eastAsia="Times New Roman" w:hAnsi="Times New Roman" w:cs="Times New Roman"/>
          <w:sz w:val="27"/>
          <w:szCs w:val="27"/>
        </w:rPr>
        <w:t xml:space="preserve"> кваліфікаційн</w:t>
      </w:r>
      <w:r w:rsidR="00966BE8" w:rsidRPr="00061A6B">
        <w:rPr>
          <w:rFonts w:ascii="Times New Roman" w:eastAsia="Times New Roman" w:hAnsi="Times New Roman" w:cs="Times New Roman"/>
          <w:sz w:val="27"/>
          <w:szCs w:val="27"/>
        </w:rPr>
        <w:t>а</w:t>
      </w:r>
      <w:r w:rsidRPr="00061A6B">
        <w:rPr>
          <w:rFonts w:ascii="Times New Roman" w:eastAsia="Times New Roman" w:hAnsi="Times New Roman" w:cs="Times New Roman"/>
          <w:sz w:val="27"/>
          <w:szCs w:val="27"/>
        </w:rPr>
        <w:t xml:space="preserve"> комісі</w:t>
      </w:r>
      <w:r w:rsidR="00966BE8" w:rsidRPr="00061A6B">
        <w:rPr>
          <w:rFonts w:ascii="Times New Roman" w:eastAsia="Times New Roman" w:hAnsi="Times New Roman" w:cs="Times New Roman"/>
          <w:sz w:val="27"/>
          <w:szCs w:val="27"/>
        </w:rPr>
        <w:t>я</w:t>
      </w:r>
      <w:r w:rsidRPr="00061A6B">
        <w:rPr>
          <w:rFonts w:ascii="Times New Roman" w:eastAsia="Times New Roman" w:hAnsi="Times New Roman" w:cs="Times New Roman"/>
          <w:sz w:val="27"/>
          <w:szCs w:val="27"/>
        </w:rPr>
        <w:t xml:space="preserve"> суддів України</w:t>
      </w:r>
      <w:r w:rsidR="00061A6B" w:rsidRPr="00061A6B">
        <w:rPr>
          <w:rFonts w:ascii="Times New Roman" w:eastAsia="Times New Roman" w:hAnsi="Times New Roman" w:cs="Times New Roman"/>
          <w:sz w:val="27"/>
          <w:szCs w:val="27"/>
        </w:rPr>
        <w:t xml:space="preserve"> одноголосно</w:t>
      </w:r>
    </w:p>
    <w:p w14:paraId="20EC8056" w14:textId="77777777" w:rsidR="00BA3D96" w:rsidRPr="00061A6B" w:rsidRDefault="00BA3D96" w:rsidP="008A6994">
      <w:pPr>
        <w:spacing w:after="120" w:line="340" w:lineRule="exact"/>
        <w:ind w:left="-142"/>
        <w:jc w:val="center"/>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вирішила:</w:t>
      </w:r>
    </w:p>
    <w:p w14:paraId="109AA8F9" w14:textId="5F326423" w:rsidR="00400A1E" w:rsidRPr="00061A6B" w:rsidRDefault="00DE6DF0" w:rsidP="008A6994">
      <w:pPr>
        <w:tabs>
          <w:tab w:val="left" w:pos="426"/>
        </w:tabs>
        <w:spacing w:after="0" w:line="340" w:lineRule="exact"/>
        <w:ind w:left="-142" w:firstLine="709"/>
        <w:jc w:val="both"/>
        <w:rPr>
          <w:rFonts w:ascii="Times New Roman" w:eastAsia="Times New Roman" w:hAnsi="Times New Roman" w:cs="Times New Roman"/>
          <w:sz w:val="27"/>
          <w:szCs w:val="27"/>
        </w:rPr>
      </w:pPr>
      <w:r w:rsidRPr="00061A6B">
        <w:rPr>
          <w:rFonts w:ascii="Times New Roman" w:hAnsi="Times New Roman" w:cs="Times New Roman"/>
          <w:color w:val="222222"/>
          <w:sz w:val="27"/>
          <w:szCs w:val="27"/>
          <w:shd w:val="clear" w:color="auto" w:fill="FFFFFF"/>
        </w:rPr>
        <w:t>Визнати суддю Тернопільського міськрайонного суду Тернопільської області Мостецьку Анну Андріївну такою, що відповідає займаній посаді</w:t>
      </w:r>
      <w:r w:rsidR="00E23B5F" w:rsidRPr="00061A6B">
        <w:rPr>
          <w:rFonts w:ascii="Times New Roman" w:eastAsia="Times New Roman" w:hAnsi="Times New Roman" w:cs="Times New Roman"/>
          <w:sz w:val="27"/>
          <w:szCs w:val="27"/>
        </w:rPr>
        <w:t>.</w:t>
      </w:r>
    </w:p>
    <w:p w14:paraId="2B3871BA" w14:textId="36E4CE7D" w:rsidR="00DE6DF0" w:rsidRPr="00061A6B" w:rsidRDefault="00360381" w:rsidP="008A6994">
      <w:pPr>
        <w:tabs>
          <w:tab w:val="left" w:pos="426"/>
        </w:tabs>
        <w:spacing w:after="480" w:line="340" w:lineRule="exact"/>
        <w:ind w:left="-142" w:firstLine="709"/>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 xml:space="preserve">Внести рекомендацію Вищій раді правосуддя щодо призначення </w:t>
      </w:r>
      <w:r w:rsidRPr="00061A6B">
        <w:rPr>
          <w:rFonts w:ascii="Times New Roman" w:hAnsi="Times New Roman" w:cs="Times New Roman"/>
          <w:color w:val="222222"/>
          <w:sz w:val="27"/>
          <w:szCs w:val="27"/>
          <w:shd w:val="clear" w:color="auto" w:fill="FFFFFF"/>
        </w:rPr>
        <w:t>Мостецької Анни Андріївни на посаду судді Тернопільського міськрайонного суду Тернопільської області.</w:t>
      </w:r>
    </w:p>
    <w:p w14:paraId="01D092A7" w14:textId="150D05A6" w:rsidR="000113D9" w:rsidRPr="00061A6B" w:rsidRDefault="009B4658"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 xml:space="preserve">Головуючий </w:t>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D92E9D"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00360381" w:rsidRPr="00061A6B">
        <w:rPr>
          <w:rFonts w:ascii="Times New Roman" w:eastAsia="Times New Roman" w:hAnsi="Times New Roman" w:cs="Times New Roman"/>
          <w:sz w:val="27"/>
          <w:szCs w:val="27"/>
        </w:rPr>
        <w:t>Роман ІГНАТОВ</w:t>
      </w:r>
    </w:p>
    <w:p w14:paraId="6A313811" w14:textId="3E3407DD" w:rsidR="000113D9" w:rsidRPr="00061A6B" w:rsidRDefault="009B4658"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 xml:space="preserve">Члени Комісії: </w:t>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t>Михайло БОГОНІС</w:t>
      </w:r>
    </w:p>
    <w:p w14:paraId="253FB5BC" w14:textId="2F9E80A8" w:rsidR="000113D9" w:rsidRPr="00061A6B" w:rsidRDefault="009B4658"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Людмила ВОЛКОВА</w:t>
      </w:r>
    </w:p>
    <w:p w14:paraId="18946CD3" w14:textId="6EBA6E37" w:rsidR="00D12E45" w:rsidRPr="00061A6B" w:rsidRDefault="00D12E45"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009B4658" w:rsidRPr="00061A6B">
        <w:rPr>
          <w:rFonts w:ascii="Times New Roman" w:eastAsia="Times New Roman" w:hAnsi="Times New Roman" w:cs="Times New Roman"/>
          <w:sz w:val="27"/>
          <w:szCs w:val="27"/>
        </w:rPr>
        <w:t>Віталій ГАЦЕЛЮК</w:t>
      </w:r>
    </w:p>
    <w:p w14:paraId="63BB0635" w14:textId="0123353C" w:rsidR="009B4658" w:rsidRPr="00061A6B" w:rsidRDefault="009B4658"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Ярослав ДУХ</w:t>
      </w:r>
    </w:p>
    <w:p w14:paraId="4912EFCC" w14:textId="3EBDFF03" w:rsidR="007F1AD6" w:rsidRPr="00061A6B" w:rsidRDefault="007F1AD6"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009B4658" w:rsidRPr="00061A6B">
        <w:rPr>
          <w:rFonts w:ascii="Times New Roman" w:eastAsia="Times New Roman" w:hAnsi="Times New Roman" w:cs="Times New Roman"/>
          <w:sz w:val="27"/>
          <w:szCs w:val="27"/>
        </w:rPr>
        <w:t>Роман КИДИСЮК</w:t>
      </w:r>
    </w:p>
    <w:p w14:paraId="20BD90EA" w14:textId="19ECE31F" w:rsidR="00D12E45" w:rsidRPr="00061A6B" w:rsidRDefault="00D12E45"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009B4658" w:rsidRPr="00061A6B">
        <w:rPr>
          <w:rFonts w:ascii="Times New Roman" w:eastAsia="Times New Roman" w:hAnsi="Times New Roman" w:cs="Times New Roman"/>
          <w:sz w:val="27"/>
          <w:szCs w:val="27"/>
        </w:rPr>
        <w:t>Надія КОБЕЦЬКА</w:t>
      </w:r>
    </w:p>
    <w:p w14:paraId="05883983" w14:textId="2FD1D0B6" w:rsidR="00D12E45" w:rsidRPr="00061A6B" w:rsidRDefault="00D12E45"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009B4658" w:rsidRPr="00061A6B">
        <w:rPr>
          <w:rFonts w:ascii="Times New Roman" w:eastAsia="Times New Roman" w:hAnsi="Times New Roman" w:cs="Times New Roman"/>
          <w:sz w:val="27"/>
          <w:szCs w:val="27"/>
        </w:rPr>
        <w:t>Олег КОЛІУШ</w:t>
      </w:r>
    </w:p>
    <w:p w14:paraId="07D84DD9" w14:textId="1F40B5A7" w:rsidR="00D12E45" w:rsidRPr="00061A6B" w:rsidRDefault="00D12E45"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009B4658" w:rsidRPr="00061A6B">
        <w:rPr>
          <w:rFonts w:ascii="Times New Roman" w:eastAsia="Times New Roman" w:hAnsi="Times New Roman" w:cs="Times New Roman"/>
          <w:sz w:val="27"/>
          <w:szCs w:val="27"/>
        </w:rPr>
        <w:t>Руслан МЕЛЬНИК</w:t>
      </w:r>
    </w:p>
    <w:p w14:paraId="6822C3B6" w14:textId="108591DA" w:rsidR="00D12E45" w:rsidRPr="00061A6B" w:rsidRDefault="00D12E45"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009B4658" w:rsidRPr="00061A6B">
        <w:rPr>
          <w:rFonts w:ascii="Times New Roman" w:eastAsia="Times New Roman" w:hAnsi="Times New Roman" w:cs="Times New Roman"/>
          <w:sz w:val="27"/>
          <w:szCs w:val="27"/>
        </w:rPr>
        <w:t>Олексій ОМЕЛЬЯН</w:t>
      </w:r>
    </w:p>
    <w:p w14:paraId="4961C2DA" w14:textId="6F3904ED" w:rsidR="007F1AD6" w:rsidRPr="00061A6B" w:rsidRDefault="007F1AD6"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009B4658" w:rsidRPr="00061A6B">
        <w:rPr>
          <w:rFonts w:ascii="Times New Roman" w:eastAsia="Times New Roman" w:hAnsi="Times New Roman" w:cs="Times New Roman"/>
          <w:sz w:val="27"/>
          <w:szCs w:val="27"/>
        </w:rPr>
        <w:t>Андрій ПАСІЧНИК</w:t>
      </w:r>
    </w:p>
    <w:p w14:paraId="121B17C8" w14:textId="797EE2CB" w:rsidR="00D12E45" w:rsidRPr="00061A6B" w:rsidRDefault="00D12E45"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009B4658" w:rsidRPr="00061A6B">
        <w:rPr>
          <w:rFonts w:ascii="Times New Roman" w:eastAsia="Times New Roman" w:hAnsi="Times New Roman" w:cs="Times New Roman"/>
          <w:sz w:val="27"/>
          <w:szCs w:val="27"/>
        </w:rPr>
        <w:t>Роман САБОДАШ</w:t>
      </w:r>
    </w:p>
    <w:p w14:paraId="5AC747C1" w14:textId="13CF78C4" w:rsidR="00360381" w:rsidRPr="00061A6B" w:rsidRDefault="00360381"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Руслан СИДОРОВИЧ</w:t>
      </w:r>
    </w:p>
    <w:p w14:paraId="3FB194EE" w14:textId="1958A3CA" w:rsidR="00D12E45" w:rsidRPr="00061A6B" w:rsidRDefault="00D12E45" w:rsidP="008A6994">
      <w:pPr>
        <w:spacing w:after="360" w:line="340" w:lineRule="exact"/>
        <w:ind w:left="-142"/>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00470DB8">
        <w:rPr>
          <w:rFonts w:ascii="Times New Roman" w:eastAsia="Times New Roman" w:hAnsi="Times New Roman" w:cs="Times New Roman"/>
          <w:sz w:val="27"/>
          <w:szCs w:val="27"/>
        </w:rPr>
        <w:tab/>
      </w:r>
      <w:bookmarkStart w:id="2" w:name="_GoBack"/>
      <w:bookmarkEnd w:id="2"/>
      <w:r w:rsidR="009B4658" w:rsidRPr="00061A6B">
        <w:rPr>
          <w:rFonts w:ascii="Times New Roman" w:eastAsia="Times New Roman" w:hAnsi="Times New Roman" w:cs="Times New Roman"/>
          <w:sz w:val="27"/>
          <w:szCs w:val="27"/>
        </w:rPr>
        <w:t>Сергій ЧУМАК</w:t>
      </w:r>
    </w:p>
    <w:p w14:paraId="5492A7FA" w14:textId="11F97E38" w:rsidR="00360381" w:rsidRPr="00061A6B" w:rsidRDefault="00360381" w:rsidP="00326AC0">
      <w:pPr>
        <w:spacing w:after="360" w:line="340" w:lineRule="exact"/>
        <w:jc w:val="both"/>
        <w:rPr>
          <w:rFonts w:ascii="Times New Roman" w:eastAsia="Times New Roman" w:hAnsi="Times New Roman" w:cs="Times New Roman"/>
          <w:sz w:val="27"/>
          <w:szCs w:val="27"/>
        </w:rPr>
      </w:pP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r>
      <w:r w:rsidRPr="00061A6B">
        <w:rPr>
          <w:rFonts w:ascii="Times New Roman" w:eastAsia="Times New Roman" w:hAnsi="Times New Roman" w:cs="Times New Roman"/>
          <w:sz w:val="27"/>
          <w:szCs w:val="27"/>
        </w:rPr>
        <w:tab/>
        <w:t>Галина ШЕВЧУК</w:t>
      </w:r>
    </w:p>
    <w:sectPr w:rsidR="00360381" w:rsidRPr="00061A6B">
      <w:headerReference w:type="default" r:id="rId10"/>
      <w:pgSz w:w="11906" w:h="16838"/>
      <w:pgMar w:top="1135" w:right="566" w:bottom="1276"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9E1B2" w14:textId="77777777" w:rsidR="00470DB8" w:rsidRDefault="00470DB8">
      <w:pPr>
        <w:spacing w:after="0" w:line="240" w:lineRule="auto"/>
      </w:pPr>
      <w:r>
        <w:separator/>
      </w:r>
    </w:p>
  </w:endnote>
  <w:endnote w:type="continuationSeparator" w:id="0">
    <w:p w14:paraId="441ADF38" w14:textId="77777777" w:rsidR="00470DB8" w:rsidRDefault="0047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325BD" w14:textId="77777777" w:rsidR="00470DB8" w:rsidRDefault="00470DB8">
      <w:pPr>
        <w:spacing w:after="0" w:line="240" w:lineRule="auto"/>
      </w:pPr>
      <w:r>
        <w:separator/>
      </w:r>
    </w:p>
  </w:footnote>
  <w:footnote w:type="continuationSeparator" w:id="0">
    <w:p w14:paraId="1C453BED" w14:textId="77777777" w:rsidR="00470DB8" w:rsidRDefault="00470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45A22" w14:textId="46EF9ECE" w:rsidR="00470DB8" w:rsidRPr="00477253" w:rsidRDefault="00470DB8">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rPr>
    </w:pPr>
    <w:r w:rsidRPr="00477253">
      <w:rPr>
        <w:rFonts w:ascii="Times New Roman" w:hAnsi="Times New Roman" w:cs="Times New Roman"/>
        <w:color w:val="000000"/>
      </w:rPr>
      <w:fldChar w:fldCharType="begin"/>
    </w:r>
    <w:r w:rsidRPr="00477253">
      <w:rPr>
        <w:rFonts w:ascii="Times New Roman" w:eastAsia="Calibri" w:hAnsi="Times New Roman" w:cs="Times New Roman"/>
        <w:color w:val="000000"/>
      </w:rPr>
      <w:instrText>PAGE</w:instrText>
    </w:r>
    <w:r w:rsidRPr="00477253">
      <w:rPr>
        <w:rFonts w:ascii="Times New Roman" w:hAnsi="Times New Roman" w:cs="Times New Roman"/>
        <w:color w:val="000000"/>
      </w:rPr>
      <w:fldChar w:fldCharType="separate"/>
    </w:r>
    <w:r w:rsidR="008F4EF8">
      <w:rPr>
        <w:rFonts w:ascii="Times New Roman" w:eastAsia="Calibri" w:hAnsi="Times New Roman" w:cs="Times New Roman"/>
        <w:noProof/>
        <w:color w:val="000000"/>
      </w:rPr>
      <w:t>4</w:t>
    </w:r>
    <w:r w:rsidRPr="00477253">
      <w:rPr>
        <w:rFonts w:ascii="Times New Roman" w:hAnsi="Times New Roman" w:cs="Times New Roman"/>
        <w:color w:val="000000"/>
      </w:rPr>
      <w:fldChar w:fldCharType="end"/>
    </w:r>
  </w:p>
  <w:p w14:paraId="5C9293DB" w14:textId="77777777" w:rsidR="00470DB8" w:rsidRDefault="00470DB8">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98C"/>
    <w:multiLevelType w:val="hybridMultilevel"/>
    <w:tmpl w:val="BA70EE58"/>
    <w:lvl w:ilvl="0" w:tplc="E0E66450">
      <w:start w:val="1"/>
      <w:numFmt w:val="upperRoman"/>
      <w:lvlText w:val="%1."/>
      <w:lvlJc w:val="righ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42E33858"/>
    <w:multiLevelType w:val="hybridMultilevel"/>
    <w:tmpl w:val="8760EDDA"/>
    <w:lvl w:ilvl="0" w:tplc="14A8C63C">
      <w:start w:val="2"/>
      <w:numFmt w:val="upperRoman"/>
      <w:lvlText w:val="%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5481F38"/>
    <w:multiLevelType w:val="hybridMultilevel"/>
    <w:tmpl w:val="DB90E456"/>
    <w:lvl w:ilvl="0" w:tplc="04220013">
      <w:start w:val="1"/>
      <w:numFmt w:val="upperRoman"/>
      <w:lvlText w:val="%1."/>
      <w:lvlJc w:val="righ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4B437B0A"/>
    <w:multiLevelType w:val="hybridMultilevel"/>
    <w:tmpl w:val="FF7CCCE0"/>
    <w:lvl w:ilvl="0" w:tplc="04220013">
      <w:start w:val="1"/>
      <w:numFmt w:val="upperRoman"/>
      <w:lvlText w:val="%1."/>
      <w:lvlJc w:val="righ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55957552"/>
    <w:multiLevelType w:val="hybridMultilevel"/>
    <w:tmpl w:val="AA144D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13448EB"/>
    <w:multiLevelType w:val="hybridMultilevel"/>
    <w:tmpl w:val="66A67EA4"/>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C56"/>
    <w:rsid w:val="000113D9"/>
    <w:rsid w:val="00020208"/>
    <w:rsid w:val="000236A9"/>
    <w:rsid w:val="0002388D"/>
    <w:rsid w:val="00025001"/>
    <w:rsid w:val="0002525F"/>
    <w:rsid w:val="0003101E"/>
    <w:rsid w:val="00044832"/>
    <w:rsid w:val="00047882"/>
    <w:rsid w:val="0005146F"/>
    <w:rsid w:val="00052359"/>
    <w:rsid w:val="000524AC"/>
    <w:rsid w:val="00052DD5"/>
    <w:rsid w:val="00056663"/>
    <w:rsid w:val="00061A6B"/>
    <w:rsid w:val="00075B97"/>
    <w:rsid w:val="000A0403"/>
    <w:rsid w:val="000B6054"/>
    <w:rsid w:val="000C3ECE"/>
    <w:rsid w:val="000D133D"/>
    <w:rsid w:val="000D671F"/>
    <w:rsid w:val="000D674C"/>
    <w:rsid w:val="000D72A9"/>
    <w:rsid w:val="000E2A15"/>
    <w:rsid w:val="000E3E4A"/>
    <w:rsid w:val="000E42AF"/>
    <w:rsid w:val="000F1EAA"/>
    <w:rsid w:val="001065C3"/>
    <w:rsid w:val="0016039C"/>
    <w:rsid w:val="00175B56"/>
    <w:rsid w:val="0018113A"/>
    <w:rsid w:val="001871E8"/>
    <w:rsid w:val="00195643"/>
    <w:rsid w:val="001A04E9"/>
    <w:rsid w:val="001A59BB"/>
    <w:rsid w:val="001B0C15"/>
    <w:rsid w:val="001B518C"/>
    <w:rsid w:val="001C03D8"/>
    <w:rsid w:val="001D1026"/>
    <w:rsid w:val="001E31D7"/>
    <w:rsid w:val="001E68A6"/>
    <w:rsid w:val="001F3348"/>
    <w:rsid w:val="001F449E"/>
    <w:rsid w:val="00200825"/>
    <w:rsid w:val="00200DEF"/>
    <w:rsid w:val="002148FF"/>
    <w:rsid w:val="0022577E"/>
    <w:rsid w:val="0022683A"/>
    <w:rsid w:val="00226DBD"/>
    <w:rsid w:val="002342E4"/>
    <w:rsid w:val="002346DD"/>
    <w:rsid w:val="00235208"/>
    <w:rsid w:val="0025363E"/>
    <w:rsid w:val="00275529"/>
    <w:rsid w:val="00281176"/>
    <w:rsid w:val="00282988"/>
    <w:rsid w:val="00283887"/>
    <w:rsid w:val="0028554E"/>
    <w:rsid w:val="002A3011"/>
    <w:rsid w:val="002B4C9C"/>
    <w:rsid w:val="002C0C79"/>
    <w:rsid w:val="002D023E"/>
    <w:rsid w:val="002D45FD"/>
    <w:rsid w:val="002D7057"/>
    <w:rsid w:val="002E6B18"/>
    <w:rsid w:val="002F6C25"/>
    <w:rsid w:val="003074E7"/>
    <w:rsid w:val="00326AC0"/>
    <w:rsid w:val="0033222C"/>
    <w:rsid w:val="003454CC"/>
    <w:rsid w:val="0035673C"/>
    <w:rsid w:val="00360381"/>
    <w:rsid w:val="0036454E"/>
    <w:rsid w:val="003719DA"/>
    <w:rsid w:val="00375B28"/>
    <w:rsid w:val="003900B2"/>
    <w:rsid w:val="003A4312"/>
    <w:rsid w:val="003B44B4"/>
    <w:rsid w:val="003C1846"/>
    <w:rsid w:val="003F2E5E"/>
    <w:rsid w:val="00400A1E"/>
    <w:rsid w:val="00416BE2"/>
    <w:rsid w:val="004227A7"/>
    <w:rsid w:val="00436285"/>
    <w:rsid w:val="00445D55"/>
    <w:rsid w:val="0046126C"/>
    <w:rsid w:val="00470DB8"/>
    <w:rsid w:val="00471D3A"/>
    <w:rsid w:val="00476838"/>
    <w:rsid w:val="00477253"/>
    <w:rsid w:val="004A1630"/>
    <w:rsid w:val="004B36BC"/>
    <w:rsid w:val="004E2264"/>
    <w:rsid w:val="004E2A0F"/>
    <w:rsid w:val="004E4BAC"/>
    <w:rsid w:val="004F2898"/>
    <w:rsid w:val="004F35CF"/>
    <w:rsid w:val="00501510"/>
    <w:rsid w:val="00502101"/>
    <w:rsid w:val="005069FE"/>
    <w:rsid w:val="00507B0D"/>
    <w:rsid w:val="005108ED"/>
    <w:rsid w:val="00512291"/>
    <w:rsid w:val="0051310C"/>
    <w:rsid w:val="0052027D"/>
    <w:rsid w:val="00527131"/>
    <w:rsid w:val="00533472"/>
    <w:rsid w:val="00535F5D"/>
    <w:rsid w:val="005372AC"/>
    <w:rsid w:val="00545F71"/>
    <w:rsid w:val="005505B1"/>
    <w:rsid w:val="00560462"/>
    <w:rsid w:val="00566274"/>
    <w:rsid w:val="005669B1"/>
    <w:rsid w:val="005847F6"/>
    <w:rsid w:val="005909A3"/>
    <w:rsid w:val="00597C5A"/>
    <w:rsid w:val="005A19DD"/>
    <w:rsid w:val="005A6CC9"/>
    <w:rsid w:val="005B2E4F"/>
    <w:rsid w:val="005B66C0"/>
    <w:rsid w:val="005C0004"/>
    <w:rsid w:val="005C2D7C"/>
    <w:rsid w:val="005C48A9"/>
    <w:rsid w:val="005E02E1"/>
    <w:rsid w:val="005E09FB"/>
    <w:rsid w:val="005E49FB"/>
    <w:rsid w:val="00607EF4"/>
    <w:rsid w:val="006139F9"/>
    <w:rsid w:val="00624150"/>
    <w:rsid w:val="006266F8"/>
    <w:rsid w:val="00635D0F"/>
    <w:rsid w:val="00641C86"/>
    <w:rsid w:val="006458D4"/>
    <w:rsid w:val="00651E55"/>
    <w:rsid w:val="006545BC"/>
    <w:rsid w:val="006608C1"/>
    <w:rsid w:val="00671176"/>
    <w:rsid w:val="00673DA0"/>
    <w:rsid w:val="00693165"/>
    <w:rsid w:val="006B1474"/>
    <w:rsid w:val="006B302F"/>
    <w:rsid w:val="006B3C71"/>
    <w:rsid w:val="006B7987"/>
    <w:rsid w:val="006D318B"/>
    <w:rsid w:val="006D79FE"/>
    <w:rsid w:val="006E3ABE"/>
    <w:rsid w:val="006E47A0"/>
    <w:rsid w:val="006F51A9"/>
    <w:rsid w:val="006F7FCA"/>
    <w:rsid w:val="00700F88"/>
    <w:rsid w:val="00704DAF"/>
    <w:rsid w:val="00705BCB"/>
    <w:rsid w:val="00720217"/>
    <w:rsid w:val="00721431"/>
    <w:rsid w:val="00721466"/>
    <w:rsid w:val="00726071"/>
    <w:rsid w:val="007334CB"/>
    <w:rsid w:val="00735934"/>
    <w:rsid w:val="007445FB"/>
    <w:rsid w:val="007511DC"/>
    <w:rsid w:val="0075280A"/>
    <w:rsid w:val="00756932"/>
    <w:rsid w:val="007611F8"/>
    <w:rsid w:val="00766D68"/>
    <w:rsid w:val="00775D8F"/>
    <w:rsid w:val="00775EE9"/>
    <w:rsid w:val="00780A90"/>
    <w:rsid w:val="00790A99"/>
    <w:rsid w:val="007A2515"/>
    <w:rsid w:val="007A34E0"/>
    <w:rsid w:val="007A63AD"/>
    <w:rsid w:val="007B3829"/>
    <w:rsid w:val="007B6BCC"/>
    <w:rsid w:val="007C1D70"/>
    <w:rsid w:val="007C4860"/>
    <w:rsid w:val="007D5E8A"/>
    <w:rsid w:val="007E0D9B"/>
    <w:rsid w:val="007E7666"/>
    <w:rsid w:val="007F0816"/>
    <w:rsid w:val="007F1AD6"/>
    <w:rsid w:val="007F641B"/>
    <w:rsid w:val="007F6E9B"/>
    <w:rsid w:val="00802730"/>
    <w:rsid w:val="00802F34"/>
    <w:rsid w:val="008045E6"/>
    <w:rsid w:val="00805191"/>
    <w:rsid w:val="00805B12"/>
    <w:rsid w:val="0081255A"/>
    <w:rsid w:val="00812BC3"/>
    <w:rsid w:val="0081679E"/>
    <w:rsid w:val="00817EE2"/>
    <w:rsid w:val="008263B1"/>
    <w:rsid w:val="00832634"/>
    <w:rsid w:val="00832A5D"/>
    <w:rsid w:val="00846FF2"/>
    <w:rsid w:val="00856822"/>
    <w:rsid w:val="00866C5D"/>
    <w:rsid w:val="008949E6"/>
    <w:rsid w:val="008A6994"/>
    <w:rsid w:val="008B1395"/>
    <w:rsid w:val="008B1E8A"/>
    <w:rsid w:val="008D0420"/>
    <w:rsid w:val="008D2951"/>
    <w:rsid w:val="008E58B0"/>
    <w:rsid w:val="008F4EF8"/>
    <w:rsid w:val="009025A6"/>
    <w:rsid w:val="009027FE"/>
    <w:rsid w:val="0092142F"/>
    <w:rsid w:val="00936635"/>
    <w:rsid w:val="0094135A"/>
    <w:rsid w:val="00941FEF"/>
    <w:rsid w:val="00944E56"/>
    <w:rsid w:val="00945261"/>
    <w:rsid w:val="00950EB7"/>
    <w:rsid w:val="009543D3"/>
    <w:rsid w:val="009600E2"/>
    <w:rsid w:val="00963465"/>
    <w:rsid w:val="00966BE8"/>
    <w:rsid w:val="00967317"/>
    <w:rsid w:val="0097035D"/>
    <w:rsid w:val="009852F7"/>
    <w:rsid w:val="00994446"/>
    <w:rsid w:val="009A6B39"/>
    <w:rsid w:val="009B124F"/>
    <w:rsid w:val="009B4658"/>
    <w:rsid w:val="009C53BF"/>
    <w:rsid w:val="009D4EED"/>
    <w:rsid w:val="009E0DC0"/>
    <w:rsid w:val="009F11E3"/>
    <w:rsid w:val="009F6A3B"/>
    <w:rsid w:val="009F6CE2"/>
    <w:rsid w:val="009F6D8B"/>
    <w:rsid w:val="00A037E5"/>
    <w:rsid w:val="00A07C78"/>
    <w:rsid w:val="00A14492"/>
    <w:rsid w:val="00A2136D"/>
    <w:rsid w:val="00A324D4"/>
    <w:rsid w:val="00A36D97"/>
    <w:rsid w:val="00A37BE0"/>
    <w:rsid w:val="00A441FD"/>
    <w:rsid w:val="00A47D32"/>
    <w:rsid w:val="00A6268C"/>
    <w:rsid w:val="00A67941"/>
    <w:rsid w:val="00A73789"/>
    <w:rsid w:val="00A80436"/>
    <w:rsid w:val="00A834B3"/>
    <w:rsid w:val="00A8618B"/>
    <w:rsid w:val="00A93967"/>
    <w:rsid w:val="00A93D9A"/>
    <w:rsid w:val="00A955CE"/>
    <w:rsid w:val="00A97B41"/>
    <w:rsid w:val="00AA086E"/>
    <w:rsid w:val="00AB3C6B"/>
    <w:rsid w:val="00AB7B44"/>
    <w:rsid w:val="00AC01A6"/>
    <w:rsid w:val="00AC12FD"/>
    <w:rsid w:val="00AC2F53"/>
    <w:rsid w:val="00AC31F0"/>
    <w:rsid w:val="00AD38F7"/>
    <w:rsid w:val="00AD69A8"/>
    <w:rsid w:val="00AD7E6E"/>
    <w:rsid w:val="00AF3630"/>
    <w:rsid w:val="00AF7BFA"/>
    <w:rsid w:val="00B04C86"/>
    <w:rsid w:val="00B053EA"/>
    <w:rsid w:val="00B07700"/>
    <w:rsid w:val="00B15864"/>
    <w:rsid w:val="00B50367"/>
    <w:rsid w:val="00B62D7F"/>
    <w:rsid w:val="00B87A9B"/>
    <w:rsid w:val="00B93C66"/>
    <w:rsid w:val="00B95C06"/>
    <w:rsid w:val="00BA3D96"/>
    <w:rsid w:val="00BA4549"/>
    <w:rsid w:val="00BA6BA9"/>
    <w:rsid w:val="00BA76D0"/>
    <w:rsid w:val="00BC181D"/>
    <w:rsid w:val="00BD24CF"/>
    <w:rsid w:val="00BD53AA"/>
    <w:rsid w:val="00BE4ACC"/>
    <w:rsid w:val="00BE5D59"/>
    <w:rsid w:val="00BF3090"/>
    <w:rsid w:val="00C05C16"/>
    <w:rsid w:val="00C10150"/>
    <w:rsid w:val="00C2519B"/>
    <w:rsid w:val="00C45C56"/>
    <w:rsid w:val="00C46C74"/>
    <w:rsid w:val="00C50EBF"/>
    <w:rsid w:val="00C50EE6"/>
    <w:rsid w:val="00C532D2"/>
    <w:rsid w:val="00C54A52"/>
    <w:rsid w:val="00C632FB"/>
    <w:rsid w:val="00C74144"/>
    <w:rsid w:val="00C823BB"/>
    <w:rsid w:val="00C92C0A"/>
    <w:rsid w:val="00CB6484"/>
    <w:rsid w:val="00CC5532"/>
    <w:rsid w:val="00CE13A1"/>
    <w:rsid w:val="00CE3234"/>
    <w:rsid w:val="00CE41C4"/>
    <w:rsid w:val="00CE60CC"/>
    <w:rsid w:val="00CF0B8E"/>
    <w:rsid w:val="00D028CE"/>
    <w:rsid w:val="00D07693"/>
    <w:rsid w:val="00D07DAC"/>
    <w:rsid w:val="00D12E45"/>
    <w:rsid w:val="00D12F2C"/>
    <w:rsid w:val="00D1464E"/>
    <w:rsid w:val="00D1761F"/>
    <w:rsid w:val="00D217F3"/>
    <w:rsid w:val="00D237CA"/>
    <w:rsid w:val="00D35FF8"/>
    <w:rsid w:val="00D42F70"/>
    <w:rsid w:val="00D47C4B"/>
    <w:rsid w:val="00D64A73"/>
    <w:rsid w:val="00D737D7"/>
    <w:rsid w:val="00D81DF3"/>
    <w:rsid w:val="00D854C0"/>
    <w:rsid w:val="00D91B00"/>
    <w:rsid w:val="00D91B5B"/>
    <w:rsid w:val="00D924C2"/>
    <w:rsid w:val="00D92E9D"/>
    <w:rsid w:val="00D931E7"/>
    <w:rsid w:val="00DA254D"/>
    <w:rsid w:val="00DC5630"/>
    <w:rsid w:val="00DD510C"/>
    <w:rsid w:val="00DD5EAC"/>
    <w:rsid w:val="00DE6DF0"/>
    <w:rsid w:val="00DF1D04"/>
    <w:rsid w:val="00E00560"/>
    <w:rsid w:val="00E148F1"/>
    <w:rsid w:val="00E17A81"/>
    <w:rsid w:val="00E20675"/>
    <w:rsid w:val="00E23B5F"/>
    <w:rsid w:val="00E25E72"/>
    <w:rsid w:val="00E366D6"/>
    <w:rsid w:val="00E46A9C"/>
    <w:rsid w:val="00E518DB"/>
    <w:rsid w:val="00E6247A"/>
    <w:rsid w:val="00E81833"/>
    <w:rsid w:val="00E920E7"/>
    <w:rsid w:val="00EA1478"/>
    <w:rsid w:val="00EA234F"/>
    <w:rsid w:val="00EA3B72"/>
    <w:rsid w:val="00EA6B26"/>
    <w:rsid w:val="00EA6D78"/>
    <w:rsid w:val="00EB0343"/>
    <w:rsid w:val="00EC7676"/>
    <w:rsid w:val="00EF138E"/>
    <w:rsid w:val="00EF477E"/>
    <w:rsid w:val="00F1068C"/>
    <w:rsid w:val="00F10FB1"/>
    <w:rsid w:val="00F25330"/>
    <w:rsid w:val="00F27F46"/>
    <w:rsid w:val="00F342CD"/>
    <w:rsid w:val="00F37AF6"/>
    <w:rsid w:val="00F5420E"/>
    <w:rsid w:val="00F6679A"/>
    <w:rsid w:val="00F66BFD"/>
    <w:rsid w:val="00F72CDE"/>
    <w:rsid w:val="00F814C1"/>
    <w:rsid w:val="00FA126A"/>
    <w:rsid w:val="00FD5966"/>
    <w:rsid w:val="00FE1B67"/>
    <w:rsid w:val="00FF5D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23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E3234"/>
    <w:rPr>
      <w:rFonts w:ascii="Tahoma" w:hAnsi="Tahoma" w:cs="Tahoma"/>
      <w:sz w:val="16"/>
      <w:szCs w:val="16"/>
    </w:rPr>
  </w:style>
  <w:style w:type="table" w:styleId="a5">
    <w:name w:val="Table Grid"/>
    <w:basedOn w:val="a1"/>
    <w:uiPriority w:val="59"/>
    <w:rsid w:val="002E6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200DEF"/>
    <w:rPr>
      <w:color w:val="0000FF" w:themeColor="hyperlink"/>
      <w:u w:val="single"/>
    </w:rPr>
  </w:style>
  <w:style w:type="character" w:styleId="a7">
    <w:name w:val="FollowedHyperlink"/>
    <w:basedOn w:val="a0"/>
    <w:uiPriority w:val="99"/>
    <w:semiHidden/>
    <w:unhideWhenUsed/>
    <w:rsid w:val="00501510"/>
    <w:rPr>
      <w:color w:val="800080" w:themeColor="followedHyperlink"/>
      <w:u w:val="single"/>
    </w:rPr>
  </w:style>
  <w:style w:type="paragraph" w:styleId="a8">
    <w:name w:val="List Paragraph"/>
    <w:basedOn w:val="a"/>
    <w:uiPriority w:val="34"/>
    <w:qFormat/>
    <w:rsid w:val="007E7666"/>
    <w:pPr>
      <w:ind w:left="720"/>
      <w:contextualSpacing/>
    </w:pPr>
  </w:style>
  <w:style w:type="paragraph" w:styleId="a9">
    <w:name w:val="header"/>
    <w:basedOn w:val="a"/>
    <w:link w:val="aa"/>
    <w:uiPriority w:val="99"/>
    <w:unhideWhenUsed/>
    <w:rsid w:val="00477253"/>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477253"/>
  </w:style>
  <w:style w:type="paragraph" w:styleId="ab">
    <w:name w:val="footer"/>
    <w:basedOn w:val="a"/>
    <w:link w:val="ac"/>
    <w:uiPriority w:val="99"/>
    <w:unhideWhenUsed/>
    <w:rsid w:val="00477253"/>
    <w:pPr>
      <w:tabs>
        <w:tab w:val="center" w:pos="4819"/>
        <w:tab w:val="right" w:pos="9639"/>
      </w:tabs>
      <w:spacing w:after="0" w:line="240" w:lineRule="auto"/>
    </w:pPr>
  </w:style>
  <w:style w:type="character" w:customStyle="1" w:styleId="ac">
    <w:name w:val="Нижній колонтитул Знак"/>
    <w:basedOn w:val="a0"/>
    <w:link w:val="ab"/>
    <w:uiPriority w:val="99"/>
    <w:rsid w:val="00477253"/>
  </w:style>
  <w:style w:type="paragraph" w:styleId="ad">
    <w:name w:val="No Spacing"/>
    <w:uiPriority w:val="1"/>
    <w:qFormat/>
    <w:rsid w:val="00D217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23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E3234"/>
    <w:rPr>
      <w:rFonts w:ascii="Tahoma" w:hAnsi="Tahoma" w:cs="Tahoma"/>
      <w:sz w:val="16"/>
      <w:szCs w:val="16"/>
    </w:rPr>
  </w:style>
  <w:style w:type="table" w:styleId="a5">
    <w:name w:val="Table Grid"/>
    <w:basedOn w:val="a1"/>
    <w:uiPriority w:val="59"/>
    <w:rsid w:val="002E6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200DEF"/>
    <w:rPr>
      <w:color w:val="0000FF" w:themeColor="hyperlink"/>
      <w:u w:val="single"/>
    </w:rPr>
  </w:style>
  <w:style w:type="character" w:styleId="a7">
    <w:name w:val="FollowedHyperlink"/>
    <w:basedOn w:val="a0"/>
    <w:uiPriority w:val="99"/>
    <w:semiHidden/>
    <w:unhideWhenUsed/>
    <w:rsid w:val="00501510"/>
    <w:rPr>
      <w:color w:val="800080" w:themeColor="followedHyperlink"/>
      <w:u w:val="single"/>
    </w:rPr>
  </w:style>
  <w:style w:type="paragraph" w:styleId="a8">
    <w:name w:val="List Paragraph"/>
    <w:basedOn w:val="a"/>
    <w:uiPriority w:val="34"/>
    <w:qFormat/>
    <w:rsid w:val="007E7666"/>
    <w:pPr>
      <w:ind w:left="720"/>
      <w:contextualSpacing/>
    </w:pPr>
  </w:style>
  <w:style w:type="paragraph" w:styleId="a9">
    <w:name w:val="header"/>
    <w:basedOn w:val="a"/>
    <w:link w:val="aa"/>
    <w:uiPriority w:val="99"/>
    <w:unhideWhenUsed/>
    <w:rsid w:val="00477253"/>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477253"/>
  </w:style>
  <w:style w:type="paragraph" w:styleId="ab">
    <w:name w:val="footer"/>
    <w:basedOn w:val="a"/>
    <w:link w:val="ac"/>
    <w:uiPriority w:val="99"/>
    <w:unhideWhenUsed/>
    <w:rsid w:val="00477253"/>
    <w:pPr>
      <w:tabs>
        <w:tab w:val="center" w:pos="4819"/>
        <w:tab w:val="right" w:pos="9639"/>
      </w:tabs>
      <w:spacing w:after="0" w:line="240" w:lineRule="auto"/>
    </w:pPr>
  </w:style>
  <w:style w:type="character" w:customStyle="1" w:styleId="ac">
    <w:name w:val="Нижній колонтитул Знак"/>
    <w:basedOn w:val="a0"/>
    <w:link w:val="ab"/>
    <w:uiPriority w:val="99"/>
    <w:rsid w:val="00477253"/>
  </w:style>
  <w:style w:type="paragraph" w:styleId="ad">
    <w:name w:val="No Spacing"/>
    <w:uiPriority w:val="1"/>
    <w:qFormat/>
    <w:rsid w:val="00D21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08853">
      <w:bodyDiv w:val="1"/>
      <w:marLeft w:val="0"/>
      <w:marRight w:val="0"/>
      <w:marTop w:val="0"/>
      <w:marBottom w:val="0"/>
      <w:divBdr>
        <w:top w:val="none" w:sz="0" w:space="0" w:color="auto"/>
        <w:left w:val="none" w:sz="0" w:space="0" w:color="auto"/>
        <w:bottom w:val="none" w:sz="0" w:space="0" w:color="auto"/>
        <w:right w:val="none" w:sz="0" w:space="0" w:color="auto"/>
      </w:divBdr>
    </w:div>
    <w:div w:id="1828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FE5F-1789-4131-A4CC-B7B4DE7F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7135</Words>
  <Characters>4068</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Савичук Олег Олександрович</dc:creator>
  <cp:lastModifiedBy>Василенко Наталія Іванівна</cp:lastModifiedBy>
  <cp:revision>2</cp:revision>
  <cp:lastPrinted>2024-02-21T07:05:00Z</cp:lastPrinted>
  <dcterms:created xsi:type="dcterms:W3CDTF">2024-03-26T08:35:00Z</dcterms:created>
  <dcterms:modified xsi:type="dcterms:W3CDTF">2024-03-26T08:35:00Z</dcterms:modified>
</cp:coreProperties>
</file>