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B90B105" w14:textId="77777777" w:rsidR="00F97C42" w:rsidRPr="00547890" w:rsidRDefault="00F97C42" w:rsidP="00F97C42">
      <w:pPr>
        <w:spacing w:after="0" w:line="240" w:lineRule="auto"/>
        <w:rPr>
          <w:rFonts w:ascii="Times New Roman" w:hAnsi="Times New Roman" w:cs="Times New Roman"/>
          <w:sz w:val="36"/>
          <w:szCs w:val="36"/>
          <w:lang w:eastAsia="ru-RU"/>
        </w:rPr>
      </w:pP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1D439C87" w:rsidR="00F97C42" w:rsidRPr="00BB3524" w:rsidRDefault="003E3AC2"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19 грудня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 xml:space="preserve">2023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м. Київ</w:t>
      </w:r>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603C09D2" w:rsidR="00F97C42" w:rsidRPr="00B471BC" w:rsidRDefault="00F97C42" w:rsidP="00F97C42">
      <w:pPr>
        <w:spacing w:after="0" w:line="240" w:lineRule="auto"/>
        <w:jc w:val="center"/>
        <w:rPr>
          <w:rFonts w:ascii="Times New Roman" w:hAnsi="Times New Roman" w:cs="Times New Roman"/>
          <w:bCs/>
          <w:sz w:val="26"/>
          <w:szCs w:val="26"/>
          <w:u w:val="single"/>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B471BC">
        <w:rPr>
          <w:rFonts w:ascii="Times New Roman" w:hAnsi="Times New Roman" w:cs="Times New Roman"/>
          <w:bCs/>
          <w:sz w:val="26"/>
          <w:szCs w:val="26"/>
          <w:lang w:eastAsia="ru-RU"/>
        </w:rPr>
        <w:t>№</w:t>
      </w:r>
      <w:r w:rsidR="00B471BC" w:rsidRPr="00B471BC">
        <w:rPr>
          <w:rFonts w:ascii="Times New Roman" w:hAnsi="Times New Roman" w:cs="Times New Roman"/>
          <w:bCs/>
          <w:sz w:val="26"/>
          <w:szCs w:val="26"/>
          <w:lang w:eastAsia="ru-RU"/>
        </w:rPr>
        <w:t xml:space="preserve"> </w:t>
      </w:r>
      <w:r w:rsidR="00B471BC" w:rsidRPr="00B471BC">
        <w:rPr>
          <w:rFonts w:ascii="Times New Roman" w:hAnsi="Times New Roman" w:cs="Times New Roman"/>
          <w:bCs/>
          <w:sz w:val="26"/>
          <w:szCs w:val="26"/>
          <w:u w:val="single"/>
          <w:lang w:eastAsia="ru-RU"/>
        </w:rPr>
        <w:t>72/ко-23</w:t>
      </w:r>
    </w:p>
    <w:p w14:paraId="7F7C0114" w14:textId="77777777" w:rsidR="00F97C42" w:rsidRPr="00BB352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7542F55" w14:textId="77777777"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Pr="008F746E">
        <w:rPr>
          <w:rFonts w:ascii="Times New Roman" w:hAnsi="Times New Roman" w:cs="Times New Roman"/>
          <w:sz w:val="26"/>
          <w:szCs w:val="26"/>
        </w:rPr>
        <w:t xml:space="preserve">Сидоровича Р.М., </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77777777"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Pr="008F746E">
        <w:rPr>
          <w:rFonts w:ascii="Times New Roman" w:hAnsi="Times New Roman" w:cs="Times New Roman"/>
          <w:sz w:val="26"/>
          <w:szCs w:val="26"/>
        </w:rPr>
        <w:t>Волкової Л.М.</w:t>
      </w:r>
      <w:r w:rsidR="00C62D6B">
        <w:rPr>
          <w:rFonts w:ascii="Times New Roman" w:hAnsi="Times New Roman" w:cs="Times New Roman"/>
          <w:sz w:val="26"/>
          <w:szCs w:val="26"/>
        </w:rPr>
        <w:t xml:space="preserve"> (доповідач)</w:t>
      </w:r>
      <w:r w:rsidRPr="008F746E">
        <w:rPr>
          <w:rFonts w:ascii="Times New Roman" w:hAnsi="Times New Roman" w:cs="Times New Roman"/>
          <w:sz w:val="26"/>
          <w:szCs w:val="26"/>
        </w:rPr>
        <w:t xml:space="preserve">, </w:t>
      </w:r>
      <w:proofErr w:type="spellStart"/>
      <w:r w:rsidRPr="008F746E">
        <w:rPr>
          <w:rFonts w:ascii="Times New Roman" w:hAnsi="Times New Roman" w:cs="Times New Roman"/>
          <w:sz w:val="26"/>
          <w:szCs w:val="26"/>
        </w:rPr>
        <w:t>Кидисюка</w:t>
      </w:r>
      <w:proofErr w:type="spellEnd"/>
      <w:r w:rsidRPr="008F746E">
        <w:rPr>
          <w:rFonts w:ascii="Times New Roman" w:hAnsi="Times New Roman" w:cs="Times New Roman"/>
          <w:sz w:val="26"/>
          <w:szCs w:val="26"/>
        </w:rPr>
        <w:t xml:space="preserve"> Р.А., </w:t>
      </w:r>
      <w:proofErr w:type="spellStart"/>
      <w:r w:rsidR="001F135A">
        <w:rPr>
          <w:rFonts w:ascii="Times New Roman" w:hAnsi="Times New Roman" w:cs="Times New Roman"/>
          <w:sz w:val="26"/>
          <w:szCs w:val="26"/>
        </w:rPr>
        <w:t>Омельяна</w:t>
      </w:r>
      <w:proofErr w:type="spellEnd"/>
      <w:r w:rsidR="001F135A">
        <w:rPr>
          <w:rFonts w:ascii="Times New Roman" w:hAnsi="Times New Roman" w:cs="Times New Roman"/>
          <w:sz w:val="26"/>
          <w:szCs w:val="26"/>
        </w:rPr>
        <w:t xml:space="preserve"> О.С.,</w:t>
      </w:r>
    </w:p>
    <w:p w14:paraId="4FA72B29" w14:textId="77777777" w:rsidR="00F97C42" w:rsidRPr="00BB3524" w:rsidRDefault="00F97C42" w:rsidP="00F97C42">
      <w:pPr>
        <w:pStyle w:val="a3"/>
        <w:shd w:val="clear" w:color="auto" w:fill="FFFFFF"/>
        <w:spacing w:before="0" w:beforeAutospacing="0" w:after="0" w:afterAutospacing="0"/>
        <w:jc w:val="both"/>
        <w:rPr>
          <w:b/>
          <w:color w:val="1D1D1B"/>
          <w:sz w:val="26"/>
          <w:szCs w:val="26"/>
          <w:lang w:val="uk-UA"/>
        </w:rPr>
      </w:pPr>
    </w:p>
    <w:p w14:paraId="5B2FA526" w14:textId="5BD2AD62" w:rsidR="00F97C42" w:rsidRPr="00BB3524" w:rsidRDefault="00B8168D" w:rsidP="00F8147A">
      <w:pPr>
        <w:pStyle w:val="a6"/>
        <w:tabs>
          <w:tab w:val="left" w:pos="993"/>
        </w:tabs>
        <w:jc w:val="both"/>
        <w:rPr>
          <w:rFonts w:ascii="Times New Roman" w:hAnsi="Times New Roman" w:cs="Times New Roman"/>
          <w:sz w:val="26"/>
          <w:szCs w:val="26"/>
        </w:rPr>
      </w:pPr>
      <w:r w:rsidRPr="00574AC2">
        <w:rPr>
          <w:rFonts w:ascii="Times New Roman" w:hAnsi="Times New Roman" w:cs="Times New Roman"/>
          <w:color w:val="000000"/>
          <w:sz w:val="26"/>
          <w:szCs w:val="26"/>
          <w:lang w:eastAsia="uk-UA" w:bidi="uk-UA"/>
        </w:rPr>
        <w:t>дослідивши досьє та провівши співбесіду в межах кваліфікаційного оцінювання</w:t>
      </w:r>
      <w:r>
        <w:rPr>
          <w:rFonts w:ascii="Times New Roman" w:hAnsi="Times New Roman" w:cs="Times New Roman"/>
          <w:color w:val="000000"/>
          <w:sz w:val="26"/>
          <w:szCs w:val="26"/>
          <w:lang w:eastAsia="uk-UA" w:bidi="uk-UA"/>
        </w:rPr>
        <w:t xml:space="preserve"> </w:t>
      </w:r>
      <w:r w:rsidR="0035745B" w:rsidRPr="00BB3524">
        <w:rPr>
          <w:rFonts w:ascii="Times New Roman" w:hAnsi="Times New Roman" w:cs="Times New Roman"/>
          <w:color w:val="000000"/>
          <w:sz w:val="26"/>
          <w:szCs w:val="26"/>
          <w:lang w:eastAsia="uk-UA" w:bidi="uk-UA"/>
        </w:rPr>
        <w:t xml:space="preserve">судді </w:t>
      </w:r>
      <w:proofErr w:type="spellStart"/>
      <w:r w:rsidR="002C5399">
        <w:rPr>
          <w:rFonts w:ascii="Times New Roman" w:hAnsi="Times New Roman" w:cs="Times New Roman"/>
          <w:color w:val="000000"/>
          <w:sz w:val="26"/>
          <w:szCs w:val="26"/>
          <w:lang w:eastAsia="uk-UA" w:bidi="uk-UA"/>
        </w:rPr>
        <w:t>Золочівського</w:t>
      </w:r>
      <w:proofErr w:type="spellEnd"/>
      <w:r w:rsidR="002C5399">
        <w:rPr>
          <w:rFonts w:ascii="Times New Roman" w:hAnsi="Times New Roman" w:cs="Times New Roman"/>
          <w:color w:val="000000"/>
          <w:sz w:val="26"/>
          <w:szCs w:val="26"/>
          <w:lang w:eastAsia="uk-UA" w:bidi="uk-UA"/>
        </w:rPr>
        <w:t xml:space="preserve"> районного суду Львівської області </w:t>
      </w:r>
      <w:proofErr w:type="spellStart"/>
      <w:r w:rsidR="002C5399">
        <w:rPr>
          <w:rFonts w:ascii="Times New Roman" w:hAnsi="Times New Roman" w:cs="Times New Roman"/>
          <w:color w:val="000000"/>
          <w:sz w:val="26"/>
          <w:szCs w:val="26"/>
          <w:lang w:eastAsia="uk-UA" w:bidi="uk-UA"/>
        </w:rPr>
        <w:t>Кіпчарського</w:t>
      </w:r>
      <w:proofErr w:type="spellEnd"/>
      <w:r w:rsidR="002C5399">
        <w:rPr>
          <w:rFonts w:ascii="Times New Roman" w:hAnsi="Times New Roman" w:cs="Times New Roman"/>
          <w:color w:val="000000"/>
          <w:sz w:val="26"/>
          <w:szCs w:val="26"/>
          <w:lang w:eastAsia="uk-UA" w:bidi="uk-UA"/>
        </w:rPr>
        <w:t xml:space="preserve"> Олександра Миколайовича н</w:t>
      </w:r>
      <w:r w:rsidR="0035745B" w:rsidRPr="00BB3524">
        <w:rPr>
          <w:rFonts w:ascii="Times New Roman" w:hAnsi="Times New Roman" w:cs="Times New Roman"/>
          <w:color w:val="000000"/>
          <w:sz w:val="26"/>
          <w:szCs w:val="26"/>
          <w:lang w:eastAsia="uk-UA" w:bidi="uk-UA"/>
        </w:rPr>
        <w:t>а відповідність займаній посаді</w:t>
      </w:r>
      <w:r w:rsidR="00F97C42" w:rsidRPr="00BB3524">
        <w:rPr>
          <w:rFonts w:ascii="Times New Roman" w:hAnsi="Times New Roman" w:cs="Times New Roman"/>
          <w:sz w:val="26"/>
          <w:szCs w:val="26"/>
        </w:rPr>
        <w:t>,</w:t>
      </w:r>
    </w:p>
    <w:p w14:paraId="162A24A9" w14:textId="77777777" w:rsidR="00F97C42" w:rsidRPr="00BB3524" w:rsidRDefault="00F97C42" w:rsidP="00F8147A">
      <w:pPr>
        <w:tabs>
          <w:tab w:val="left" w:pos="993"/>
        </w:tabs>
        <w:spacing w:after="0" w:line="240" w:lineRule="auto"/>
        <w:ind w:firstLine="567"/>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9CD3458" w14:textId="77777777" w:rsidR="00F97C42" w:rsidRPr="00BB3524" w:rsidRDefault="00F97C42" w:rsidP="00F8147A">
      <w:pPr>
        <w:tabs>
          <w:tab w:val="left" w:pos="993"/>
        </w:tabs>
        <w:spacing w:after="0" w:line="240" w:lineRule="auto"/>
        <w:ind w:firstLine="567"/>
        <w:jc w:val="center"/>
        <w:rPr>
          <w:rFonts w:ascii="Times New Roman" w:hAnsi="Times New Roman" w:cs="Times New Roman"/>
          <w:sz w:val="26"/>
          <w:szCs w:val="26"/>
        </w:rPr>
      </w:pPr>
    </w:p>
    <w:p w14:paraId="005E02B8" w14:textId="55DDAE62" w:rsidR="0043313C" w:rsidRDefault="0043313C" w:rsidP="00F8147A">
      <w:pPr>
        <w:shd w:val="clear" w:color="auto" w:fill="FFFFFF"/>
        <w:tabs>
          <w:tab w:val="left" w:pos="993"/>
        </w:tabs>
        <w:spacing w:after="0" w:line="240" w:lineRule="auto"/>
        <w:ind w:firstLine="567"/>
        <w:jc w:val="both"/>
        <w:rPr>
          <w:rFonts w:ascii="Times New Roman" w:hAnsi="Times New Roman" w:cs="Times New Roman"/>
          <w:color w:val="000000"/>
          <w:sz w:val="26"/>
          <w:szCs w:val="26"/>
          <w:lang w:eastAsia="uk-UA" w:bidi="uk-UA"/>
        </w:rPr>
      </w:pPr>
      <w:r w:rsidRPr="0010062A">
        <w:rPr>
          <w:rFonts w:ascii="Times New Roman" w:eastAsia="Batang" w:hAnsi="Times New Roman"/>
          <w:sz w:val="26"/>
          <w:szCs w:val="26"/>
          <w:shd w:val="clear" w:color="auto" w:fill="FFFFFF"/>
        </w:rPr>
        <w:t xml:space="preserve">Указом Президента України </w:t>
      </w:r>
      <w:r w:rsidRPr="0010062A">
        <w:rPr>
          <w:rFonts w:ascii="Times New Roman" w:eastAsia="Batang" w:hAnsi="Times New Roman"/>
          <w:sz w:val="26"/>
          <w:szCs w:val="26"/>
        </w:rPr>
        <w:t>від</w:t>
      </w:r>
      <w:r w:rsidR="00FB7FA0">
        <w:rPr>
          <w:rFonts w:ascii="Times New Roman" w:eastAsia="Batang" w:hAnsi="Times New Roman"/>
          <w:sz w:val="26"/>
          <w:szCs w:val="26"/>
        </w:rPr>
        <w:t xml:space="preserve"> </w:t>
      </w:r>
      <w:r>
        <w:rPr>
          <w:rFonts w:ascii="Times New Roman" w:eastAsia="Batang" w:hAnsi="Times New Roman"/>
          <w:sz w:val="26"/>
          <w:szCs w:val="26"/>
        </w:rPr>
        <w:t xml:space="preserve">29 </w:t>
      </w:r>
      <w:r w:rsidRPr="0010062A">
        <w:rPr>
          <w:rFonts w:ascii="Times New Roman" w:eastAsia="Batang" w:hAnsi="Times New Roman"/>
          <w:sz w:val="26"/>
          <w:szCs w:val="26"/>
        </w:rPr>
        <w:t>вересня 2016</w:t>
      </w:r>
      <w:r>
        <w:rPr>
          <w:rFonts w:ascii="Times New Roman" w:eastAsia="Batang" w:hAnsi="Times New Roman"/>
          <w:sz w:val="26"/>
          <w:szCs w:val="26"/>
        </w:rPr>
        <w:t> </w:t>
      </w:r>
      <w:r w:rsidRPr="0010062A">
        <w:rPr>
          <w:rFonts w:ascii="Times New Roman" w:eastAsia="Batang" w:hAnsi="Times New Roman"/>
          <w:sz w:val="26"/>
          <w:szCs w:val="26"/>
        </w:rPr>
        <w:t>року №</w:t>
      </w:r>
      <w:r w:rsidR="00DE7521">
        <w:rPr>
          <w:rFonts w:ascii="Times New Roman" w:eastAsia="Batang" w:hAnsi="Times New Roman"/>
          <w:sz w:val="26"/>
          <w:szCs w:val="26"/>
          <w:lang w:val="ru-RU"/>
        </w:rPr>
        <w:t> </w:t>
      </w:r>
      <w:r>
        <w:rPr>
          <w:rFonts w:ascii="Times New Roman" w:eastAsia="Batang" w:hAnsi="Times New Roman"/>
          <w:sz w:val="26"/>
          <w:szCs w:val="26"/>
          <w:lang w:val="ru-RU"/>
        </w:rPr>
        <w:t>4</w:t>
      </w:r>
      <w:r>
        <w:rPr>
          <w:rFonts w:ascii="Times New Roman" w:eastAsia="Batang" w:hAnsi="Times New Roman"/>
          <w:sz w:val="26"/>
          <w:szCs w:val="26"/>
        </w:rPr>
        <w:t>25</w:t>
      </w:r>
      <w:r w:rsidRPr="0010062A">
        <w:rPr>
          <w:rFonts w:ascii="Times New Roman" w:eastAsia="Batang" w:hAnsi="Times New Roman"/>
          <w:sz w:val="26"/>
          <w:szCs w:val="26"/>
        </w:rPr>
        <w:t xml:space="preserve">/2016 </w:t>
      </w:r>
      <w:proofErr w:type="spellStart"/>
      <w:r w:rsidR="0029334D">
        <w:rPr>
          <w:rFonts w:ascii="Times New Roman" w:eastAsia="Batang" w:hAnsi="Times New Roman"/>
          <w:sz w:val="26"/>
          <w:szCs w:val="26"/>
        </w:rPr>
        <w:t>Кіпчарського</w:t>
      </w:r>
      <w:proofErr w:type="spellEnd"/>
      <w:r w:rsidR="00DE7521">
        <w:rPr>
          <w:rFonts w:ascii="Times New Roman" w:eastAsia="Batang" w:hAnsi="Times New Roman"/>
          <w:sz w:val="26"/>
          <w:szCs w:val="26"/>
        </w:rPr>
        <w:t xml:space="preserve"> </w:t>
      </w:r>
      <w:r w:rsidR="0029334D">
        <w:rPr>
          <w:rFonts w:ascii="Times New Roman" w:eastAsia="Batang" w:hAnsi="Times New Roman"/>
          <w:sz w:val="26"/>
          <w:szCs w:val="26"/>
        </w:rPr>
        <w:t>О</w:t>
      </w:r>
      <w:r w:rsidR="002A5D5E">
        <w:rPr>
          <w:rFonts w:ascii="Times New Roman" w:eastAsia="Batang" w:hAnsi="Times New Roman"/>
          <w:sz w:val="26"/>
          <w:szCs w:val="26"/>
        </w:rPr>
        <w:t xml:space="preserve">лександра </w:t>
      </w:r>
      <w:r w:rsidR="0029334D">
        <w:rPr>
          <w:rFonts w:ascii="Times New Roman" w:eastAsia="Batang" w:hAnsi="Times New Roman"/>
          <w:sz w:val="26"/>
          <w:szCs w:val="26"/>
        </w:rPr>
        <w:t>М</w:t>
      </w:r>
      <w:r w:rsidR="002A5D5E">
        <w:rPr>
          <w:rFonts w:ascii="Times New Roman" w:eastAsia="Batang" w:hAnsi="Times New Roman"/>
          <w:sz w:val="26"/>
          <w:szCs w:val="26"/>
        </w:rPr>
        <w:t xml:space="preserve">иколайовича </w:t>
      </w:r>
      <w:r w:rsidRPr="0010062A">
        <w:rPr>
          <w:rFonts w:ascii="Times New Roman" w:eastAsia="Batang" w:hAnsi="Times New Roman"/>
          <w:sz w:val="26"/>
          <w:szCs w:val="26"/>
          <w:shd w:val="clear" w:color="auto" w:fill="FFFFFF"/>
        </w:rPr>
        <w:t>призначено строком на п’ять років на посаду судді</w:t>
      </w:r>
      <w:r>
        <w:rPr>
          <w:rFonts w:ascii="Times New Roman" w:eastAsia="Batang" w:hAnsi="Times New Roman"/>
          <w:sz w:val="26"/>
          <w:szCs w:val="26"/>
          <w:shd w:val="clear" w:color="auto" w:fill="FFFFFF"/>
        </w:rPr>
        <w:t xml:space="preserve"> </w:t>
      </w:r>
      <w:proofErr w:type="spellStart"/>
      <w:r w:rsidR="0029334D">
        <w:rPr>
          <w:rFonts w:ascii="Times New Roman" w:hAnsi="Times New Roman" w:cs="Times New Roman"/>
          <w:color w:val="000000"/>
          <w:sz w:val="26"/>
          <w:szCs w:val="26"/>
          <w:lang w:eastAsia="uk-UA" w:bidi="uk-UA"/>
        </w:rPr>
        <w:t>Золочівського</w:t>
      </w:r>
      <w:proofErr w:type="spellEnd"/>
      <w:r w:rsidR="0029334D">
        <w:rPr>
          <w:rFonts w:ascii="Times New Roman" w:hAnsi="Times New Roman" w:cs="Times New Roman"/>
          <w:color w:val="000000"/>
          <w:sz w:val="26"/>
          <w:szCs w:val="26"/>
          <w:lang w:eastAsia="uk-UA" w:bidi="uk-UA"/>
        </w:rPr>
        <w:t xml:space="preserve"> районного суду Львівської області.</w:t>
      </w:r>
    </w:p>
    <w:p w14:paraId="319AEBCA" w14:textId="6328A6F7" w:rsidR="0029334D" w:rsidRDefault="0029334D" w:rsidP="00F8147A">
      <w:pPr>
        <w:shd w:val="clear" w:color="auto" w:fill="FFFFFF"/>
        <w:tabs>
          <w:tab w:val="left" w:pos="993"/>
        </w:tabs>
        <w:spacing w:after="0" w:line="240" w:lineRule="auto"/>
        <w:ind w:firstLine="567"/>
        <w:jc w:val="both"/>
        <w:rPr>
          <w:rFonts w:ascii="Times New Roman" w:eastAsia="Batang" w:hAnsi="Times New Roman"/>
          <w:sz w:val="26"/>
          <w:szCs w:val="26"/>
        </w:rPr>
      </w:pPr>
      <w:r w:rsidRPr="0010062A">
        <w:rPr>
          <w:rFonts w:ascii="Times New Roman" w:eastAsia="Batang" w:hAnsi="Times New Roman"/>
          <w:sz w:val="26"/>
          <w:szCs w:val="26"/>
          <w:shd w:val="clear" w:color="auto" w:fill="FFFFFF"/>
        </w:rPr>
        <w:t>Указом Президента України</w:t>
      </w:r>
      <w:r>
        <w:rPr>
          <w:rFonts w:ascii="Times New Roman" w:eastAsia="Batang" w:hAnsi="Times New Roman"/>
          <w:sz w:val="26"/>
          <w:szCs w:val="26"/>
          <w:shd w:val="clear" w:color="auto" w:fill="FFFFFF"/>
        </w:rPr>
        <w:t xml:space="preserve"> від</w:t>
      </w:r>
      <w:r w:rsidR="00F82BA5">
        <w:rPr>
          <w:rFonts w:ascii="Times New Roman" w:eastAsia="Batang" w:hAnsi="Times New Roman"/>
          <w:sz w:val="26"/>
          <w:szCs w:val="26"/>
          <w:shd w:val="clear" w:color="auto" w:fill="FFFFFF"/>
        </w:rPr>
        <w:t xml:space="preserve"> 19 липня 2018 року №</w:t>
      </w:r>
      <w:r w:rsidR="00DE7521">
        <w:rPr>
          <w:rFonts w:ascii="Times New Roman" w:eastAsia="Batang" w:hAnsi="Times New Roman"/>
          <w:sz w:val="26"/>
          <w:szCs w:val="26"/>
          <w:shd w:val="clear" w:color="auto" w:fill="FFFFFF"/>
        </w:rPr>
        <w:t> </w:t>
      </w:r>
      <w:r w:rsidR="00F82BA5">
        <w:rPr>
          <w:rFonts w:ascii="Times New Roman" w:eastAsia="Batang" w:hAnsi="Times New Roman"/>
          <w:sz w:val="26"/>
          <w:szCs w:val="26"/>
          <w:shd w:val="clear" w:color="auto" w:fill="FFFFFF"/>
        </w:rPr>
        <w:t xml:space="preserve">213/2018 </w:t>
      </w:r>
      <w:r>
        <w:rPr>
          <w:rFonts w:ascii="Times New Roman" w:eastAsia="Batang" w:hAnsi="Times New Roman"/>
          <w:sz w:val="26"/>
          <w:szCs w:val="26"/>
        </w:rPr>
        <w:t>Кіпчарського</w:t>
      </w:r>
      <w:r w:rsidR="00F82BA5">
        <w:rPr>
          <w:rFonts w:ascii="Times New Roman" w:eastAsia="Batang" w:hAnsi="Times New Roman"/>
          <w:sz w:val="26"/>
          <w:szCs w:val="26"/>
        </w:rPr>
        <w:t> </w:t>
      </w:r>
      <w:r w:rsidR="00363140">
        <w:rPr>
          <w:rFonts w:ascii="Times New Roman" w:eastAsia="Batang" w:hAnsi="Times New Roman"/>
          <w:sz w:val="26"/>
          <w:szCs w:val="26"/>
        </w:rPr>
        <w:t>О.М.</w:t>
      </w:r>
      <w:r w:rsidR="00DE7521">
        <w:rPr>
          <w:rFonts w:ascii="Times New Roman" w:eastAsia="Batang" w:hAnsi="Times New Roman"/>
          <w:sz w:val="26"/>
          <w:szCs w:val="26"/>
        </w:rPr>
        <w:t xml:space="preserve"> </w:t>
      </w:r>
      <w:r>
        <w:rPr>
          <w:rFonts w:ascii="Times New Roman" w:eastAsia="Batang" w:hAnsi="Times New Roman"/>
          <w:sz w:val="26"/>
          <w:szCs w:val="26"/>
        </w:rPr>
        <w:t xml:space="preserve">переведено шляхом відрядження строком до шести місяців на </w:t>
      </w:r>
      <w:r w:rsidR="006F7926">
        <w:rPr>
          <w:rFonts w:ascii="Times New Roman" w:eastAsia="Batang" w:hAnsi="Times New Roman"/>
          <w:sz w:val="26"/>
          <w:szCs w:val="26"/>
        </w:rPr>
        <w:t xml:space="preserve">роботу на </w:t>
      </w:r>
      <w:r>
        <w:rPr>
          <w:rFonts w:ascii="Times New Roman" w:eastAsia="Batang" w:hAnsi="Times New Roman"/>
          <w:sz w:val="26"/>
          <w:szCs w:val="26"/>
        </w:rPr>
        <w:t xml:space="preserve">посаду судді </w:t>
      </w:r>
      <w:r w:rsidR="006F7926">
        <w:rPr>
          <w:rFonts w:ascii="Times New Roman" w:eastAsia="Batang" w:hAnsi="Times New Roman"/>
          <w:sz w:val="26"/>
          <w:szCs w:val="26"/>
        </w:rPr>
        <w:t>Шевченківськ</w:t>
      </w:r>
      <w:r w:rsidR="00F82BA5">
        <w:rPr>
          <w:rFonts w:ascii="Times New Roman" w:eastAsia="Batang" w:hAnsi="Times New Roman"/>
          <w:sz w:val="26"/>
          <w:szCs w:val="26"/>
        </w:rPr>
        <w:t>ого районного суду міста Києва.</w:t>
      </w:r>
    </w:p>
    <w:p w14:paraId="1F547EE6" w14:textId="6EA80DB3" w:rsidR="006F7926" w:rsidRDefault="006F7926" w:rsidP="00F8147A">
      <w:pPr>
        <w:shd w:val="clear" w:color="auto" w:fill="FFFFFF"/>
        <w:tabs>
          <w:tab w:val="left" w:pos="993"/>
        </w:tabs>
        <w:spacing w:after="0" w:line="240" w:lineRule="auto"/>
        <w:ind w:firstLine="567"/>
        <w:jc w:val="both"/>
        <w:rPr>
          <w:rFonts w:ascii="Times New Roman" w:eastAsia="Batang" w:hAnsi="Times New Roman"/>
          <w:sz w:val="26"/>
          <w:szCs w:val="26"/>
        </w:rPr>
      </w:pPr>
      <w:r>
        <w:rPr>
          <w:rFonts w:ascii="Times New Roman" w:eastAsia="Batang" w:hAnsi="Times New Roman"/>
          <w:sz w:val="26"/>
          <w:szCs w:val="26"/>
        </w:rPr>
        <w:t>Рішенням Вищої ради правосуддя від 17 січня 2019 року №</w:t>
      </w:r>
      <w:r w:rsidR="00DE7521">
        <w:rPr>
          <w:rFonts w:ascii="Times New Roman" w:eastAsia="Batang" w:hAnsi="Times New Roman"/>
          <w:sz w:val="26"/>
          <w:szCs w:val="26"/>
        </w:rPr>
        <w:t> </w:t>
      </w:r>
      <w:r>
        <w:rPr>
          <w:rFonts w:ascii="Times New Roman" w:eastAsia="Batang" w:hAnsi="Times New Roman"/>
          <w:sz w:val="26"/>
          <w:szCs w:val="26"/>
        </w:rPr>
        <w:t>117/0/15-19 продовжено з 19</w:t>
      </w:r>
      <w:r w:rsidR="00DE7521">
        <w:rPr>
          <w:rFonts w:ascii="Times New Roman" w:eastAsia="Batang" w:hAnsi="Times New Roman"/>
          <w:sz w:val="26"/>
          <w:szCs w:val="26"/>
        </w:rPr>
        <w:t> </w:t>
      </w:r>
      <w:r>
        <w:rPr>
          <w:rFonts w:ascii="Times New Roman" w:eastAsia="Batang" w:hAnsi="Times New Roman"/>
          <w:sz w:val="26"/>
          <w:szCs w:val="26"/>
        </w:rPr>
        <w:t>січня 2019</w:t>
      </w:r>
      <w:r w:rsidR="00DE7521">
        <w:rPr>
          <w:rFonts w:ascii="Times New Roman" w:eastAsia="Batang" w:hAnsi="Times New Roman"/>
          <w:sz w:val="26"/>
          <w:szCs w:val="26"/>
        </w:rPr>
        <w:t> </w:t>
      </w:r>
      <w:r>
        <w:rPr>
          <w:rFonts w:ascii="Times New Roman" w:eastAsia="Batang" w:hAnsi="Times New Roman"/>
          <w:sz w:val="26"/>
          <w:szCs w:val="26"/>
        </w:rPr>
        <w:t xml:space="preserve">року строк відрядження як тимчасового переведення до Шевченківського районного суду міста Києва на шість місяців для здійснення правосуддя судді </w:t>
      </w:r>
      <w:proofErr w:type="spellStart"/>
      <w:r>
        <w:rPr>
          <w:rFonts w:ascii="Times New Roman" w:hAnsi="Times New Roman" w:cs="Times New Roman"/>
          <w:color w:val="000000"/>
          <w:sz w:val="26"/>
          <w:szCs w:val="26"/>
          <w:lang w:eastAsia="uk-UA" w:bidi="uk-UA"/>
        </w:rPr>
        <w:t>Золочівського</w:t>
      </w:r>
      <w:proofErr w:type="spellEnd"/>
      <w:r>
        <w:rPr>
          <w:rFonts w:ascii="Times New Roman" w:hAnsi="Times New Roman" w:cs="Times New Roman"/>
          <w:color w:val="000000"/>
          <w:sz w:val="26"/>
          <w:szCs w:val="26"/>
          <w:lang w:eastAsia="uk-UA" w:bidi="uk-UA"/>
        </w:rPr>
        <w:t xml:space="preserve"> районного суду Львівської області </w:t>
      </w:r>
      <w:r>
        <w:rPr>
          <w:rFonts w:ascii="Times New Roman" w:eastAsia="Batang" w:hAnsi="Times New Roman"/>
          <w:sz w:val="26"/>
          <w:szCs w:val="26"/>
        </w:rPr>
        <w:t>Кіпчарського</w:t>
      </w:r>
      <w:r w:rsidR="00DE7521">
        <w:rPr>
          <w:rFonts w:ascii="Times New Roman" w:eastAsia="Batang" w:hAnsi="Times New Roman"/>
          <w:sz w:val="26"/>
          <w:szCs w:val="26"/>
        </w:rPr>
        <w:t> </w:t>
      </w:r>
      <w:r w:rsidR="00363140">
        <w:rPr>
          <w:rFonts w:ascii="Times New Roman" w:eastAsia="Batang" w:hAnsi="Times New Roman"/>
          <w:sz w:val="26"/>
          <w:szCs w:val="26"/>
        </w:rPr>
        <w:t>О.М.</w:t>
      </w:r>
      <w:r w:rsidR="00110E74">
        <w:rPr>
          <w:rFonts w:ascii="Times New Roman" w:eastAsia="Batang" w:hAnsi="Times New Roman"/>
          <w:sz w:val="26"/>
          <w:szCs w:val="26"/>
        </w:rPr>
        <w:t xml:space="preserve"> </w:t>
      </w:r>
      <w:r>
        <w:rPr>
          <w:rFonts w:ascii="Times New Roman" w:eastAsia="Batang" w:hAnsi="Times New Roman"/>
          <w:sz w:val="26"/>
          <w:szCs w:val="26"/>
        </w:rPr>
        <w:t>у м</w:t>
      </w:r>
      <w:r w:rsidR="00DE7521">
        <w:rPr>
          <w:rFonts w:ascii="Times New Roman" w:eastAsia="Batang" w:hAnsi="Times New Roman"/>
          <w:sz w:val="26"/>
          <w:szCs w:val="26"/>
        </w:rPr>
        <w:t>ежах загального річного строку.</w:t>
      </w:r>
    </w:p>
    <w:p w14:paraId="07950F9B" w14:textId="53E3C55F" w:rsidR="003605A5" w:rsidRDefault="003605A5" w:rsidP="00F8147A">
      <w:pPr>
        <w:shd w:val="clear" w:color="auto" w:fill="FFFFFF"/>
        <w:tabs>
          <w:tab w:val="left" w:pos="993"/>
        </w:tabs>
        <w:spacing w:after="0" w:line="240" w:lineRule="auto"/>
        <w:ind w:firstLine="567"/>
        <w:jc w:val="both"/>
        <w:rPr>
          <w:rFonts w:ascii="Times New Roman" w:hAnsi="Times New Roman" w:cs="Times New Roman"/>
          <w:color w:val="000000"/>
          <w:sz w:val="26"/>
          <w:szCs w:val="26"/>
          <w:lang w:eastAsia="uk-UA" w:bidi="uk-UA"/>
        </w:rPr>
      </w:pPr>
      <w:r>
        <w:rPr>
          <w:rFonts w:ascii="Times New Roman" w:eastAsia="Batang" w:hAnsi="Times New Roman"/>
          <w:sz w:val="26"/>
          <w:szCs w:val="26"/>
        </w:rPr>
        <w:t>Рішенням Вищої ради правосуддя від 24 листопада 2020 року №</w:t>
      </w:r>
      <w:r w:rsidR="00DE7521">
        <w:rPr>
          <w:rFonts w:ascii="Times New Roman" w:eastAsia="Batang" w:hAnsi="Times New Roman"/>
          <w:sz w:val="26"/>
          <w:szCs w:val="26"/>
        </w:rPr>
        <w:t> </w:t>
      </w:r>
      <w:r>
        <w:rPr>
          <w:rFonts w:ascii="Times New Roman" w:eastAsia="Batang" w:hAnsi="Times New Roman"/>
          <w:sz w:val="26"/>
          <w:szCs w:val="26"/>
        </w:rPr>
        <w:t xml:space="preserve">3222/0/15-20 </w:t>
      </w:r>
      <w:proofErr w:type="spellStart"/>
      <w:r>
        <w:rPr>
          <w:rFonts w:ascii="Times New Roman" w:eastAsia="Batang" w:hAnsi="Times New Roman"/>
          <w:sz w:val="26"/>
          <w:szCs w:val="26"/>
        </w:rPr>
        <w:t>відряджено</w:t>
      </w:r>
      <w:proofErr w:type="spellEnd"/>
      <w:r>
        <w:rPr>
          <w:rFonts w:ascii="Times New Roman" w:eastAsia="Batang" w:hAnsi="Times New Roman"/>
          <w:sz w:val="26"/>
          <w:szCs w:val="26"/>
        </w:rPr>
        <w:t xml:space="preserve"> </w:t>
      </w:r>
      <w:r w:rsidRPr="0010062A">
        <w:rPr>
          <w:rFonts w:ascii="Times New Roman" w:eastAsia="Batang" w:hAnsi="Times New Roman"/>
          <w:sz w:val="26"/>
          <w:szCs w:val="26"/>
          <w:shd w:val="clear" w:color="auto" w:fill="FFFFFF"/>
        </w:rPr>
        <w:t>судд</w:t>
      </w:r>
      <w:r>
        <w:rPr>
          <w:rFonts w:ascii="Times New Roman" w:eastAsia="Batang" w:hAnsi="Times New Roman"/>
          <w:sz w:val="26"/>
          <w:szCs w:val="26"/>
          <w:shd w:val="clear" w:color="auto" w:fill="FFFFFF"/>
        </w:rPr>
        <w:t xml:space="preserve">ю </w:t>
      </w:r>
      <w:proofErr w:type="spellStart"/>
      <w:r>
        <w:rPr>
          <w:rFonts w:ascii="Times New Roman" w:hAnsi="Times New Roman" w:cs="Times New Roman"/>
          <w:color w:val="000000"/>
          <w:sz w:val="26"/>
          <w:szCs w:val="26"/>
          <w:lang w:eastAsia="uk-UA" w:bidi="uk-UA"/>
        </w:rPr>
        <w:t>Золочівського</w:t>
      </w:r>
      <w:proofErr w:type="spellEnd"/>
      <w:r>
        <w:rPr>
          <w:rFonts w:ascii="Times New Roman" w:hAnsi="Times New Roman" w:cs="Times New Roman"/>
          <w:color w:val="000000"/>
          <w:sz w:val="26"/>
          <w:szCs w:val="26"/>
          <w:lang w:eastAsia="uk-UA" w:bidi="uk-UA"/>
        </w:rPr>
        <w:t xml:space="preserve"> районного суду Львівської області Кіпчарського</w:t>
      </w:r>
      <w:r w:rsidR="00F82BA5">
        <w:rPr>
          <w:rFonts w:ascii="Times New Roman" w:hAnsi="Times New Roman" w:cs="Times New Roman"/>
          <w:color w:val="000000"/>
          <w:sz w:val="26"/>
          <w:szCs w:val="26"/>
          <w:lang w:eastAsia="uk-UA" w:bidi="uk-UA"/>
        </w:rPr>
        <w:t> </w:t>
      </w:r>
      <w:r w:rsidR="00363140">
        <w:rPr>
          <w:rFonts w:ascii="Times New Roman" w:eastAsia="Batang" w:hAnsi="Times New Roman"/>
          <w:sz w:val="26"/>
          <w:szCs w:val="26"/>
        </w:rPr>
        <w:t>О.М.</w:t>
      </w:r>
      <w:r w:rsidR="00DE7521">
        <w:rPr>
          <w:rFonts w:ascii="Times New Roman" w:eastAsia="Batang" w:hAnsi="Times New Roman"/>
          <w:sz w:val="26"/>
          <w:szCs w:val="26"/>
        </w:rPr>
        <w:t xml:space="preserve"> </w:t>
      </w:r>
      <w:r>
        <w:rPr>
          <w:rFonts w:ascii="Times New Roman" w:hAnsi="Times New Roman" w:cs="Times New Roman"/>
          <w:color w:val="000000"/>
          <w:sz w:val="26"/>
          <w:szCs w:val="26"/>
          <w:lang w:eastAsia="uk-UA" w:bidi="uk-UA"/>
        </w:rPr>
        <w:t>до</w:t>
      </w:r>
      <w:r w:rsidR="00DE7521">
        <w:rPr>
          <w:rFonts w:ascii="Times New Roman" w:hAnsi="Times New Roman" w:cs="Times New Roman"/>
          <w:color w:val="000000"/>
          <w:sz w:val="26"/>
          <w:szCs w:val="26"/>
          <w:lang w:eastAsia="uk-UA" w:bidi="uk-UA"/>
        </w:rPr>
        <w:t xml:space="preserve"> </w:t>
      </w:r>
      <w:proofErr w:type="spellStart"/>
      <w:r>
        <w:rPr>
          <w:rFonts w:ascii="Times New Roman" w:hAnsi="Times New Roman" w:cs="Times New Roman"/>
          <w:color w:val="000000"/>
          <w:sz w:val="26"/>
          <w:szCs w:val="26"/>
          <w:lang w:eastAsia="uk-UA" w:bidi="uk-UA"/>
        </w:rPr>
        <w:t>Бабушкінського</w:t>
      </w:r>
      <w:proofErr w:type="spellEnd"/>
      <w:r>
        <w:rPr>
          <w:rFonts w:ascii="Times New Roman" w:hAnsi="Times New Roman" w:cs="Times New Roman"/>
          <w:color w:val="000000"/>
          <w:sz w:val="26"/>
          <w:szCs w:val="26"/>
          <w:lang w:eastAsia="uk-UA" w:bidi="uk-UA"/>
        </w:rPr>
        <w:t xml:space="preserve"> районного суду міста Дніпропетровська для здійснення правосуддя з</w:t>
      </w:r>
      <w:r w:rsidR="00DE7521">
        <w:rPr>
          <w:rFonts w:ascii="Times New Roman" w:hAnsi="Times New Roman" w:cs="Times New Roman"/>
          <w:color w:val="000000"/>
          <w:sz w:val="26"/>
          <w:szCs w:val="26"/>
          <w:lang w:eastAsia="uk-UA" w:bidi="uk-UA"/>
        </w:rPr>
        <w:t> </w:t>
      </w:r>
      <w:r>
        <w:rPr>
          <w:rFonts w:ascii="Times New Roman" w:hAnsi="Times New Roman" w:cs="Times New Roman"/>
          <w:color w:val="000000"/>
          <w:sz w:val="26"/>
          <w:szCs w:val="26"/>
          <w:lang w:eastAsia="uk-UA" w:bidi="uk-UA"/>
        </w:rPr>
        <w:t>08</w:t>
      </w:r>
      <w:r w:rsidR="00DE7521">
        <w:rPr>
          <w:rFonts w:ascii="Times New Roman" w:hAnsi="Times New Roman" w:cs="Times New Roman"/>
          <w:color w:val="000000"/>
          <w:sz w:val="26"/>
          <w:szCs w:val="26"/>
          <w:lang w:eastAsia="uk-UA" w:bidi="uk-UA"/>
        </w:rPr>
        <w:t> </w:t>
      </w:r>
      <w:r>
        <w:rPr>
          <w:rFonts w:ascii="Times New Roman" w:hAnsi="Times New Roman" w:cs="Times New Roman"/>
          <w:color w:val="000000"/>
          <w:sz w:val="26"/>
          <w:szCs w:val="26"/>
          <w:lang w:eastAsia="uk-UA" w:bidi="uk-UA"/>
        </w:rPr>
        <w:t>грудня 202</w:t>
      </w:r>
      <w:r w:rsidR="00F82BA5">
        <w:rPr>
          <w:rFonts w:ascii="Times New Roman" w:hAnsi="Times New Roman" w:cs="Times New Roman"/>
          <w:color w:val="000000"/>
          <w:sz w:val="26"/>
          <w:szCs w:val="26"/>
          <w:lang w:eastAsia="uk-UA" w:bidi="uk-UA"/>
        </w:rPr>
        <w:t>0</w:t>
      </w:r>
      <w:r w:rsidR="00DE7521">
        <w:rPr>
          <w:rFonts w:ascii="Times New Roman" w:hAnsi="Times New Roman" w:cs="Times New Roman"/>
          <w:color w:val="000000"/>
          <w:sz w:val="26"/>
          <w:szCs w:val="26"/>
          <w:lang w:eastAsia="uk-UA" w:bidi="uk-UA"/>
        </w:rPr>
        <w:t> </w:t>
      </w:r>
      <w:r w:rsidR="00F82BA5">
        <w:rPr>
          <w:rFonts w:ascii="Times New Roman" w:hAnsi="Times New Roman" w:cs="Times New Roman"/>
          <w:color w:val="000000"/>
          <w:sz w:val="26"/>
          <w:szCs w:val="26"/>
          <w:lang w:eastAsia="uk-UA" w:bidi="uk-UA"/>
        </w:rPr>
        <w:t>року до 29</w:t>
      </w:r>
      <w:r w:rsidR="00DE7521">
        <w:rPr>
          <w:rFonts w:ascii="Times New Roman" w:hAnsi="Times New Roman" w:cs="Times New Roman"/>
          <w:color w:val="000000"/>
          <w:sz w:val="26"/>
          <w:szCs w:val="26"/>
          <w:lang w:eastAsia="uk-UA" w:bidi="uk-UA"/>
        </w:rPr>
        <w:t> </w:t>
      </w:r>
      <w:r w:rsidR="00F82BA5">
        <w:rPr>
          <w:rFonts w:ascii="Times New Roman" w:hAnsi="Times New Roman" w:cs="Times New Roman"/>
          <w:color w:val="000000"/>
          <w:sz w:val="26"/>
          <w:szCs w:val="26"/>
          <w:lang w:eastAsia="uk-UA" w:bidi="uk-UA"/>
        </w:rPr>
        <w:t>вересня 2021</w:t>
      </w:r>
      <w:r w:rsidR="00DE7521">
        <w:rPr>
          <w:rFonts w:ascii="Times New Roman" w:hAnsi="Times New Roman" w:cs="Times New Roman"/>
          <w:color w:val="000000"/>
          <w:sz w:val="26"/>
          <w:szCs w:val="26"/>
          <w:lang w:eastAsia="uk-UA" w:bidi="uk-UA"/>
        </w:rPr>
        <w:t> </w:t>
      </w:r>
      <w:r w:rsidR="00F82BA5">
        <w:rPr>
          <w:rFonts w:ascii="Times New Roman" w:hAnsi="Times New Roman" w:cs="Times New Roman"/>
          <w:color w:val="000000"/>
          <w:sz w:val="26"/>
          <w:szCs w:val="26"/>
          <w:lang w:eastAsia="uk-UA" w:bidi="uk-UA"/>
        </w:rPr>
        <w:t>року.</w:t>
      </w:r>
    </w:p>
    <w:p w14:paraId="7C845CCF" w14:textId="77777777" w:rsidR="0035745B" w:rsidRPr="00BB3524" w:rsidRDefault="0035745B" w:rsidP="00F8147A">
      <w:pPr>
        <w:pStyle w:val="20"/>
        <w:shd w:val="clear" w:color="auto" w:fill="auto"/>
        <w:tabs>
          <w:tab w:val="left" w:pos="993"/>
        </w:tabs>
        <w:spacing w:before="0" w:after="0" w:line="322" w:lineRule="exact"/>
        <w:ind w:firstLine="567"/>
        <w:rPr>
          <w:sz w:val="26"/>
          <w:szCs w:val="26"/>
        </w:rPr>
      </w:pPr>
      <w:r w:rsidRPr="00BB3524">
        <w:rPr>
          <w:color w:val="000000"/>
          <w:sz w:val="26"/>
          <w:szCs w:val="26"/>
          <w:lang w:eastAsia="uk-UA" w:bidi="uk-UA"/>
        </w:rPr>
        <w:t>Згідно з пунктом 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 XV «Перехідні положення» Конституції України відповідність</w:t>
      </w:r>
      <w:r w:rsidRPr="00F738AB">
        <w:rPr>
          <w:color w:val="000000"/>
          <w:sz w:val="10"/>
          <w:szCs w:val="10"/>
          <w:lang w:eastAsia="uk-UA" w:bidi="uk-UA"/>
        </w:rPr>
        <w:t xml:space="preserve"> </w:t>
      </w:r>
      <w:r w:rsidRPr="00BB3524">
        <w:rPr>
          <w:color w:val="000000"/>
          <w:sz w:val="26"/>
          <w:szCs w:val="26"/>
          <w:lang w:eastAsia="uk-UA" w:bidi="uk-UA"/>
        </w:rPr>
        <w:t>займаній</w:t>
      </w:r>
      <w:r w:rsidRPr="00F738AB">
        <w:rPr>
          <w:color w:val="000000"/>
          <w:sz w:val="10"/>
          <w:szCs w:val="10"/>
          <w:lang w:eastAsia="uk-UA" w:bidi="uk-UA"/>
        </w:rPr>
        <w:t xml:space="preserve"> </w:t>
      </w:r>
      <w:r w:rsidRPr="00BB3524">
        <w:rPr>
          <w:color w:val="000000"/>
          <w:sz w:val="26"/>
          <w:szCs w:val="26"/>
          <w:lang w:eastAsia="uk-UA" w:bidi="uk-UA"/>
        </w:rPr>
        <w:t>посаді</w:t>
      </w:r>
      <w:r w:rsidRPr="00F738AB">
        <w:rPr>
          <w:color w:val="000000"/>
          <w:sz w:val="10"/>
          <w:szCs w:val="10"/>
          <w:lang w:eastAsia="uk-UA" w:bidi="uk-UA"/>
        </w:rPr>
        <w:t xml:space="preserve"> </w:t>
      </w:r>
      <w:r w:rsidRPr="00BB3524">
        <w:rPr>
          <w:color w:val="000000"/>
          <w:sz w:val="26"/>
          <w:szCs w:val="26"/>
          <w:lang w:eastAsia="uk-UA" w:bidi="uk-UA"/>
        </w:rPr>
        <w:t>судді,</w:t>
      </w:r>
      <w:r w:rsidRPr="00F738AB">
        <w:rPr>
          <w:color w:val="000000"/>
          <w:sz w:val="10"/>
          <w:szCs w:val="10"/>
          <w:lang w:eastAsia="uk-UA" w:bidi="uk-UA"/>
        </w:rPr>
        <w:t xml:space="preserve"> </w:t>
      </w:r>
      <w:r w:rsidR="002A5D5E">
        <w:rPr>
          <w:color w:val="000000"/>
          <w:sz w:val="10"/>
          <w:szCs w:val="10"/>
          <w:lang w:eastAsia="uk-UA" w:bidi="uk-UA"/>
        </w:rPr>
        <w:t xml:space="preserve">  </w:t>
      </w:r>
      <w:r w:rsidRPr="00BB3524">
        <w:rPr>
          <w:color w:val="000000"/>
          <w:sz w:val="26"/>
          <w:szCs w:val="26"/>
          <w:lang w:eastAsia="uk-UA" w:bidi="uk-UA"/>
        </w:rPr>
        <w:t>якого призначено на посаду строком на п’ять років</w:t>
      </w:r>
      <w:r w:rsidRPr="00F738AB">
        <w:rPr>
          <w:color w:val="000000"/>
          <w:sz w:val="10"/>
          <w:szCs w:val="10"/>
          <w:lang w:eastAsia="uk-UA" w:bidi="uk-UA"/>
        </w:rPr>
        <w:t xml:space="preserve"> </w:t>
      </w:r>
      <w:r w:rsidRPr="00BB3524">
        <w:rPr>
          <w:color w:val="000000"/>
          <w:sz w:val="26"/>
          <w:szCs w:val="26"/>
          <w:lang w:eastAsia="uk-UA" w:bidi="uk-UA"/>
        </w:rPr>
        <w:t>або</w:t>
      </w:r>
      <w:r w:rsidRPr="00F738AB">
        <w:rPr>
          <w:color w:val="000000"/>
          <w:sz w:val="10"/>
          <w:szCs w:val="10"/>
          <w:lang w:eastAsia="uk-UA" w:bidi="uk-UA"/>
        </w:rPr>
        <w:t xml:space="preserve"> </w:t>
      </w:r>
      <w:r w:rsidRPr="00BB3524">
        <w:rPr>
          <w:color w:val="000000"/>
          <w:sz w:val="26"/>
          <w:szCs w:val="26"/>
          <w:lang w:eastAsia="uk-UA" w:bidi="uk-UA"/>
        </w:rPr>
        <w:t>обрано</w:t>
      </w:r>
      <w:r w:rsidRPr="00F738AB">
        <w:rPr>
          <w:color w:val="000000"/>
          <w:sz w:val="10"/>
          <w:szCs w:val="10"/>
          <w:lang w:eastAsia="uk-UA" w:bidi="uk-UA"/>
        </w:rPr>
        <w:t xml:space="preserve"> </w:t>
      </w:r>
      <w:r w:rsidRPr="00BB3524">
        <w:rPr>
          <w:color w:val="000000"/>
          <w:sz w:val="26"/>
          <w:szCs w:val="26"/>
          <w:lang w:eastAsia="uk-UA" w:bidi="uk-UA"/>
        </w:rPr>
        <w:t>суддею</w:t>
      </w:r>
      <w:r w:rsidRPr="00F738AB">
        <w:rPr>
          <w:color w:val="000000"/>
          <w:sz w:val="10"/>
          <w:szCs w:val="10"/>
          <w:lang w:eastAsia="uk-UA" w:bidi="uk-UA"/>
        </w:rPr>
        <w:t xml:space="preserve"> </w:t>
      </w:r>
      <w:r w:rsidRPr="00BB3524">
        <w:rPr>
          <w:color w:val="000000"/>
          <w:sz w:val="26"/>
          <w:szCs w:val="26"/>
          <w:lang w:eastAsia="uk-UA" w:bidi="uk-UA"/>
        </w:rPr>
        <w:t>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w:t>
      </w:r>
      <w:r w:rsidRPr="00F738AB">
        <w:rPr>
          <w:color w:val="000000"/>
          <w:sz w:val="10"/>
          <w:szCs w:val="10"/>
          <w:lang w:eastAsia="uk-UA" w:bidi="uk-UA"/>
        </w:rPr>
        <w:t xml:space="preserve"> </w:t>
      </w:r>
      <w:r w:rsidRPr="00BB3524">
        <w:rPr>
          <w:color w:val="000000"/>
          <w:sz w:val="26"/>
          <w:szCs w:val="26"/>
          <w:lang w:eastAsia="uk-UA" w:bidi="uk-UA"/>
        </w:rPr>
        <w:t>чи</w:t>
      </w:r>
      <w:r w:rsidRPr="00F738AB">
        <w:rPr>
          <w:color w:val="000000"/>
          <w:sz w:val="10"/>
          <w:szCs w:val="10"/>
          <w:lang w:eastAsia="uk-UA" w:bidi="uk-UA"/>
        </w:rPr>
        <w:t xml:space="preserve"> </w:t>
      </w:r>
      <w:r w:rsidRPr="00BB3524">
        <w:rPr>
          <w:color w:val="000000"/>
          <w:sz w:val="26"/>
          <w:szCs w:val="26"/>
          <w:lang w:eastAsia="uk-UA" w:bidi="uk-UA"/>
        </w:rPr>
        <w:t>відмова</w:t>
      </w:r>
      <w:r w:rsidRPr="00F738AB">
        <w:rPr>
          <w:color w:val="000000"/>
          <w:sz w:val="10"/>
          <w:szCs w:val="10"/>
          <w:lang w:eastAsia="uk-UA" w:bidi="uk-UA"/>
        </w:rPr>
        <w:t xml:space="preserve"> </w:t>
      </w:r>
      <w:r w:rsidRPr="00BB3524">
        <w:rPr>
          <w:color w:val="000000"/>
          <w:sz w:val="26"/>
          <w:szCs w:val="26"/>
          <w:lang w:eastAsia="uk-UA" w:bidi="uk-UA"/>
        </w:rPr>
        <w:t>судді</w:t>
      </w:r>
      <w:r w:rsidRPr="00F738AB">
        <w:rPr>
          <w:color w:val="000000"/>
          <w:sz w:val="10"/>
          <w:szCs w:val="10"/>
          <w:lang w:eastAsia="uk-UA" w:bidi="uk-UA"/>
        </w:rPr>
        <w:t xml:space="preserve"> </w:t>
      </w:r>
      <w:r w:rsidRPr="00BB3524">
        <w:rPr>
          <w:color w:val="000000"/>
          <w:sz w:val="26"/>
          <w:szCs w:val="26"/>
          <w:lang w:eastAsia="uk-UA" w:bidi="uk-UA"/>
        </w:rPr>
        <w:t>від такого оцінювання є підставою для звільнення судді з посади.</w:t>
      </w:r>
    </w:p>
    <w:p w14:paraId="7CE9778B" w14:textId="77777777" w:rsidR="0035745B" w:rsidRPr="00BB3524" w:rsidRDefault="0035745B" w:rsidP="00F8147A">
      <w:pPr>
        <w:pStyle w:val="20"/>
        <w:shd w:val="clear" w:color="auto" w:fill="auto"/>
        <w:tabs>
          <w:tab w:val="left" w:pos="993"/>
        </w:tabs>
        <w:spacing w:before="0" w:after="0" w:line="317" w:lineRule="exact"/>
        <w:ind w:firstLine="567"/>
        <w:rPr>
          <w:sz w:val="26"/>
          <w:szCs w:val="26"/>
        </w:rPr>
      </w:pPr>
      <w:r w:rsidRPr="00BB3524">
        <w:rPr>
          <w:color w:val="000000"/>
          <w:sz w:val="26"/>
          <w:szCs w:val="26"/>
          <w:lang w:eastAsia="uk-UA" w:bidi="uk-UA"/>
        </w:rPr>
        <w:t>Пунктом 20 розділу XII «Прикінцеві та перехідні положення» Закону України «Про</w:t>
      </w:r>
      <w:r w:rsidRPr="00F738AB">
        <w:rPr>
          <w:color w:val="000000"/>
          <w:sz w:val="10"/>
          <w:szCs w:val="10"/>
          <w:lang w:eastAsia="uk-UA" w:bidi="uk-UA"/>
        </w:rPr>
        <w:t xml:space="preserve"> </w:t>
      </w:r>
      <w:r w:rsidRPr="00BB3524">
        <w:rPr>
          <w:color w:val="000000"/>
          <w:sz w:val="26"/>
          <w:szCs w:val="26"/>
          <w:lang w:eastAsia="uk-UA" w:bidi="uk-UA"/>
        </w:rPr>
        <w:t>судоустрій</w:t>
      </w:r>
      <w:r w:rsidRPr="00F738AB">
        <w:rPr>
          <w:color w:val="000000"/>
          <w:sz w:val="10"/>
          <w:szCs w:val="10"/>
          <w:lang w:eastAsia="uk-UA" w:bidi="uk-UA"/>
        </w:rPr>
        <w:t xml:space="preserve"> </w:t>
      </w:r>
      <w:r w:rsidRPr="00BB3524">
        <w:rPr>
          <w:color w:val="000000"/>
          <w:sz w:val="26"/>
          <w:szCs w:val="26"/>
          <w:lang w:eastAsia="uk-UA" w:bidi="uk-UA"/>
        </w:rPr>
        <w:t>і</w:t>
      </w:r>
      <w:r w:rsidRPr="00F738AB">
        <w:rPr>
          <w:color w:val="000000"/>
          <w:sz w:val="10"/>
          <w:szCs w:val="10"/>
          <w:lang w:eastAsia="uk-UA" w:bidi="uk-UA"/>
        </w:rPr>
        <w:t xml:space="preserve"> </w:t>
      </w:r>
      <w:r w:rsidRPr="00BB3524">
        <w:rPr>
          <w:color w:val="000000"/>
          <w:sz w:val="26"/>
          <w:szCs w:val="26"/>
          <w:lang w:eastAsia="uk-UA" w:bidi="uk-UA"/>
        </w:rPr>
        <w:t>статус</w:t>
      </w:r>
      <w:r w:rsidRPr="00F738AB">
        <w:rPr>
          <w:color w:val="000000"/>
          <w:sz w:val="10"/>
          <w:szCs w:val="10"/>
          <w:lang w:eastAsia="uk-UA" w:bidi="uk-UA"/>
        </w:rPr>
        <w:t xml:space="preserve"> </w:t>
      </w:r>
      <w:r w:rsidRPr="00BB3524">
        <w:rPr>
          <w:color w:val="000000"/>
          <w:sz w:val="26"/>
          <w:szCs w:val="26"/>
          <w:lang w:eastAsia="uk-UA" w:bidi="uk-UA"/>
        </w:rPr>
        <w:t xml:space="preserve">суддів» (далі </w:t>
      </w:r>
      <w:r w:rsidR="0029006E">
        <w:rPr>
          <w:color w:val="000000"/>
          <w:sz w:val="26"/>
          <w:szCs w:val="26"/>
          <w:lang w:eastAsia="uk-UA" w:bidi="uk-UA"/>
        </w:rPr>
        <w:t>–</w:t>
      </w:r>
      <w:r w:rsidRPr="00BB3524">
        <w:rPr>
          <w:color w:val="000000"/>
          <w:sz w:val="26"/>
          <w:szCs w:val="26"/>
          <w:lang w:eastAsia="uk-UA" w:bidi="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w:t>
      </w:r>
      <w:r w:rsidRPr="00F738AB">
        <w:rPr>
          <w:color w:val="000000"/>
          <w:sz w:val="10"/>
          <w:szCs w:val="10"/>
          <w:lang w:eastAsia="uk-UA" w:bidi="uk-UA"/>
        </w:rPr>
        <w:t xml:space="preserve"> </w:t>
      </w:r>
      <w:r w:rsidRPr="00BB3524">
        <w:rPr>
          <w:color w:val="000000"/>
          <w:sz w:val="26"/>
          <w:szCs w:val="26"/>
          <w:lang w:eastAsia="uk-UA" w:bidi="uk-UA"/>
        </w:rPr>
        <w:t>до</w:t>
      </w:r>
      <w:r w:rsidRPr="00F738AB">
        <w:rPr>
          <w:color w:val="000000"/>
          <w:sz w:val="10"/>
          <w:szCs w:val="10"/>
          <w:lang w:eastAsia="uk-UA" w:bidi="uk-UA"/>
        </w:rPr>
        <w:t xml:space="preserve"> </w:t>
      </w:r>
      <w:r w:rsidRPr="00BB3524">
        <w:rPr>
          <w:color w:val="000000"/>
          <w:sz w:val="26"/>
          <w:szCs w:val="26"/>
          <w:lang w:eastAsia="uk-UA" w:bidi="uk-UA"/>
        </w:rPr>
        <w:t>набрання</w:t>
      </w:r>
      <w:r w:rsidRPr="00F738AB">
        <w:rPr>
          <w:color w:val="000000"/>
          <w:sz w:val="10"/>
          <w:szCs w:val="10"/>
          <w:lang w:eastAsia="uk-UA" w:bidi="uk-UA"/>
        </w:rPr>
        <w:t xml:space="preserve"> </w:t>
      </w:r>
      <w:r w:rsidRPr="00BB3524">
        <w:rPr>
          <w:color w:val="000000"/>
          <w:sz w:val="26"/>
          <w:szCs w:val="26"/>
          <w:lang w:eastAsia="uk-UA" w:bidi="uk-UA"/>
        </w:rPr>
        <w:t>чинності</w:t>
      </w:r>
      <w:r w:rsidRPr="00F738AB">
        <w:rPr>
          <w:color w:val="000000"/>
          <w:sz w:val="10"/>
          <w:szCs w:val="10"/>
          <w:lang w:eastAsia="uk-UA" w:bidi="uk-UA"/>
        </w:rPr>
        <w:t xml:space="preserve"> </w:t>
      </w:r>
      <w:r w:rsidRPr="00BB3524">
        <w:rPr>
          <w:color w:val="000000"/>
          <w:sz w:val="26"/>
          <w:szCs w:val="26"/>
          <w:lang w:eastAsia="uk-UA" w:bidi="uk-UA"/>
        </w:rPr>
        <w:t xml:space="preserve">Законом України «Про внесення змін до Конституції України (щодо </w:t>
      </w:r>
      <w:r w:rsidRPr="00BB3524">
        <w:rPr>
          <w:color w:val="000000"/>
          <w:sz w:val="26"/>
          <w:szCs w:val="26"/>
          <w:lang w:eastAsia="uk-UA" w:bidi="uk-UA"/>
        </w:rPr>
        <w:lastRenderedPageBreak/>
        <w:t>правосуддя)», оцінюється колегіями Вищої кваліфікаційної комісії суддів України в порядку, визначеному Законом.</w:t>
      </w:r>
    </w:p>
    <w:p w14:paraId="239C0390" w14:textId="77777777" w:rsidR="000E74CD" w:rsidRPr="00BB3524" w:rsidRDefault="002F3BD2" w:rsidP="00F8147A">
      <w:pPr>
        <w:pStyle w:val="a6"/>
        <w:tabs>
          <w:tab w:val="left" w:pos="993"/>
        </w:tabs>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w:t>
      </w:r>
      <w:r w:rsidR="000E74CD" w:rsidRPr="00BB3524">
        <w:rPr>
          <w:rFonts w:ascii="Times New Roman" w:hAnsi="Times New Roman" w:cs="Times New Roman"/>
          <w:sz w:val="26"/>
          <w:szCs w:val="26"/>
          <w:lang w:eastAsia="uk-UA"/>
        </w:rPr>
        <w:t xml:space="preserve"> частин</w:t>
      </w:r>
      <w:r>
        <w:rPr>
          <w:rFonts w:ascii="Times New Roman" w:hAnsi="Times New Roman" w:cs="Times New Roman"/>
          <w:sz w:val="26"/>
          <w:szCs w:val="26"/>
          <w:lang w:eastAsia="uk-UA"/>
        </w:rPr>
        <w:t>и</w:t>
      </w:r>
      <w:r w:rsidR="000E74CD" w:rsidRPr="00BB3524">
        <w:rPr>
          <w:rFonts w:ascii="Times New Roman" w:hAnsi="Times New Roman" w:cs="Times New Roman"/>
          <w:sz w:val="26"/>
          <w:szCs w:val="26"/>
          <w:lang w:eastAsia="uk-UA"/>
        </w:rPr>
        <w:t xml:space="preserve"> першо</w:t>
      </w:r>
      <w:r>
        <w:rPr>
          <w:rFonts w:ascii="Times New Roman" w:hAnsi="Times New Roman" w:cs="Times New Roman"/>
          <w:sz w:val="26"/>
          <w:szCs w:val="26"/>
          <w:lang w:eastAsia="uk-UA"/>
        </w:rPr>
        <w:t>ї</w:t>
      </w:r>
      <w:r w:rsidR="000E74CD" w:rsidRPr="00BB3524">
        <w:rPr>
          <w:rFonts w:ascii="Times New Roman" w:hAnsi="Times New Roman" w:cs="Times New Roman"/>
          <w:sz w:val="26"/>
          <w:szCs w:val="26"/>
          <w:lang w:eastAsia="uk-UA"/>
        </w:rPr>
        <w:t xml:space="preserve">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33416CBA" w14:textId="77777777" w:rsidR="000E74CD" w:rsidRPr="00BB3524" w:rsidRDefault="002F3BD2" w:rsidP="00F8147A">
      <w:pPr>
        <w:pStyle w:val="a6"/>
        <w:tabs>
          <w:tab w:val="left" w:pos="993"/>
        </w:tabs>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Згідно з </w:t>
      </w:r>
      <w:r w:rsidR="000E74CD" w:rsidRPr="00BB3524">
        <w:rPr>
          <w:rFonts w:ascii="Times New Roman" w:hAnsi="Times New Roman" w:cs="Times New Roman"/>
          <w:sz w:val="26"/>
          <w:szCs w:val="26"/>
          <w:lang w:eastAsia="uk-UA"/>
        </w:rPr>
        <w:t>частин</w:t>
      </w:r>
      <w:r>
        <w:rPr>
          <w:rFonts w:ascii="Times New Roman" w:hAnsi="Times New Roman" w:cs="Times New Roman"/>
          <w:sz w:val="26"/>
          <w:szCs w:val="26"/>
          <w:lang w:eastAsia="uk-UA"/>
        </w:rPr>
        <w:t>ою</w:t>
      </w:r>
      <w:r w:rsidR="000E74CD" w:rsidRPr="00BB3524">
        <w:rPr>
          <w:rFonts w:ascii="Times New Roman" w:hAnsi="Times New Roman" w:cs="Times New Roman"/>
          <w:sz w:val="26"/>
          <w:szCs w:val="26"/>
          <w:lang w:eastAsia="uk-UA"/>
        </w:rPr>
        <w:t xml:space="preserve"> друго</w:t>
      </w:r>
      <w:r>
        <w:rPr>
          <w:rFonts w:ascii="Times New Roman" w:hAnsi="Times New Roman" w:cs="Times New Roman"/>
          <w:sz w:val="26"/>
          <w:szCs w:val="26"/>
          <w:lang w:eastAsia="uk-UA"/>
        </w:rPr>
        <w:t>ю</w:t>
      </w:r>
      <w:r w:rsidR="000E74CD" w:rsidRPr="00BB3524">
        <w:rPr>
          <w:rFonts w:ascii="Times New Roman" w:hAnsi="Times New Roman" w:cs="Times New Roman"/>
          <w:sz w:val="26"/>
          <w:szCs w:val="26"/>
          <w:lang w:eastAsia="uk-UA"/>
        </w:rPr>
        <w:t xml:space="preserve"> статті 83 Закону критеріями кваліфікаційного оцінювання є:</w:t>
      </w:r>
    </w:p>
    <w:p w14:paraId="6FF4E4FF" w14:textId="77777777" w:rsidR="000E74CD" w:rsidRPr="00BB3524" w:rsidRDefault="000E74CD" w:rsidP="00F8147A">
      <w:pPr>
        <w:pStyle w:val="a6"/>
        <w:tabs>
          <w:tab w:val="left" w:pos="993"/>
        </w:tabs>
        <w:ind w:firstLine="567"/>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14:paraId="21020B24" w14:textId="77777777" w:rsidR="000E74CD" w:rsidRPr="00BB3524" w:rsidRDefault="000E74CD" w:rsidP="00F8147A">
      <w:pPr>
        <w:pStyle w:val="a6"/>
        <w:tabs>
          <w:tab w:val="left" w:pos="993"/>
        </w:tabs>
        <w:ind w:firstLine="567"/>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14:paraId="66722B55" w14:textId="77777777" w:rsidR="000E74CD" w:rsidRPr="00BB3524" w:rsidRDefault="000E74CD" w:rsidP="00F8147A">
      <w:pPr>
        <w:pStyle w:val="a6"/>
        <w:tabs>
          <w:tab w:val="left" w:pos="993"/>
        </w:tabs>
        <w:ind w:firstLine="567"/>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14:paraId="44F5521E" w14:textId="7BFD2809" w:rsidR="003605A5" w:rsidRPr="00363140" w:rsidRDefault="00754BFD" w:rsidP="00F8147A">
      <w:pPr>
        <w:pStyle w:val="a6"/>
        <w:tabs>
          <w:tab w:val="left" w:pos="993"/>
        </w:tabs>
        <w:ind w:firstLine="567"/>
        <w:jc w:val="both"/>
        <w:rPr>
          <w:rFonts w:ascii="Times New Roman" w:hAnsi="Times New Roman" w:cs="Times New Roman"/>
          <w:sz w:val="26"/>
          <w:szCs w:val="26"/>
          <w:lang w:eastAsia="uk-UA"/>
        </w:rPr>
      </w:pPr>
      <w:r w:rsidRPr="00754BFD">
        <w:rPr>
          <w:rFonts w:ascii="Times New Roman" w:eastAsia="Times New Roman" w:hAnsi="Times New Roman" w:cs="Times New Roman"/>
          <w:color w:val="000000"/>
          <w:sz w:val="26"/>
          <w:szCs w:val="26"/>
          <w:lang w:eastAsia="uk-UA" w:bidi="uk-UA"/>
        </w:rPr>
        <w:t xml:space="preserve">Рішенням </w:t>
      </w:r>
      <w:r w:rsidR="00DC6BAC">
        <w:rPr>
          <w:rFonts w:ascii="Times New Roman" w:eastAsia="Times New Roman" w:hAnsi="Times New Roman" w:cs="Times New Roman"/>
          <w:color w:val="000000"/>
          <w:sz w:val="26"/>
          <w:szCs w:val="26"/>
          <w:lang w:eastAsia="uk-UA" w:bidi="uk-UA"/>
        </w:rPr>
        <w:t>Комісії</w:t>
      </w:r>
      <w:r w:rsidRPr="00754BFD">
        <w:rPr>
          <w:rFonts w:ascii="Times New Roman" w:eastAsia="Times New Roman" w:hAnsi="Times New Roman" w:cs="Times New Roman"/>
          <w:color w:val="000000"/>
          <w:sz w:val="26"/>
          <w:szCs w:val="26"/>
          <w:lang w:eastAsia="uk-UA" w:bidi="uk-UA"/>
        </w:rPr>
        <w:t xml:space="preserve"> від 07 червня 2018 року № 133/зп-18 призначено кваліфікаційне оцінювання суддів місцевих та апеляційних судів на відповідність займаній посаді, зокрема </w:t>
      </w:r>
      <w:r w:rsidR="0035745B" w:rsidRPr="00754BFD">
        <w:rPr>
          <w:rFonts w:ascii="Times New Roman" w:eastAsia="Times New Roman" w:hAnsi="Times New Roman" w:cs="Times New Roman"/>
          <w:color w:val="000000"/>
          <w:sz w:val="26"/>
          <w:szCs w:val="26"/>
          <w:lang w:eastAsia="uk-UA" w:bidi="uk-UA"/>
        </w:rPr>
        <w:t xml:space="preserve">судді </w:t>
      </w:r>
      <w:proofErr w:type="spellStart"/>
      <w:r w:rsidR="003605A5" w:rsidRPr="00363140">
        <w:rPr>
          <w:rFonts w:ascii="Times New Roman" w:hAnsi="Times New Roman" w:cs="Times New Roman"/>
          <w:sz w:val="26"/>
          <w:szCs w:val="26"/>
          <w:lang w:eastAsia="uk-UA"/>
        </w:rPr>
        <w:t>Золочівського</w:t>
      </w:r>
      <w:proofErr w:type="spellEnd"/>
      <w:r w:rsidR="003605A5" w:rsidRPr="00363140">
        <w:rPr>
          <w:rFonts w:ascii="Times New Roman" w:hAnsi="Times New Roman" w:cs="Times New Roman"/>
          <w:sz w:val="26"/>
          <w:szCs w:val="26"/>
          <w:lang w:eastAsia="uk-UA"/>
        </w:rPr>
        <w:t xml:space="preserve"> районного суду Львівської області Кіпчарського</w:t>
      </w:r>
      <w:r w:rsidR="00DE7521">
        <w:rPr>
          <w:rFonts w:ascii="Times New Roman" w:hAnsi="Times New Roman" w:cs="Times New Roman"/>
          <w:sz w:val="26"/>
          <w:szCs w:val="26"/>
          <w:lang w:eastAsia="uk-UA"/>
        </w:rPr>
        <w:t> </w:t>
      </w:r>
      <w:r w:rsidR="00363140">
        <w:rPr>
          <w:rFonts w:ascii="Times New Roman" w:hAnsi="Times New Roman" w:cs="Times New Roman"/>
          <w:sz w:val="26"/>
          <w:szCs w:val="26"/>
          <w:lang w:eastAsia="uk-UA"/>
        </w:rPr>
        <w:t>О.М.</w:t>
      </w:r>
    </w:p>
    <w:p w14:paraId="125C1481" w14:textId="77777777" w:rsidR="0035745B" w:rsidRPr="00BB3524" w:rsidRDefault="0035745B" w:rsidP="00F8147A">
      <w:pPr>
        <w:pStyle w:val="a6"/>
        <w:tabs>
          <w:tab w:val="left" w:pos="993"/>
        </w:tabs>
        <w:ind w:firstLine="567"/>
        <w:jc w:val="both"/>
        <w:rPr>
          <w:sz w:val="26"/>
          <w:szCs w:val="26"/>
        </w:rPr>
      </w:pPr>
      <w:r w:rsidRPr="00363140">
        <w:rPr>
          <w:rFonts w:ascii="Times New Roman" w:hAnsi="Times New Roman" w:cs="Times New Roman"/>
          <w:sz w:val="26"/>
          <w:szCs w:val="26"/>
          <w:lang w:eastAsia="uk-UA"/>
        </w:rPr>
        <w:t xml:space="preserve">Частиною п’ятою статті 83 Закону встановлено, що порядок та методологія </w:t>
      </w:r>
      <w:r w:rsidRPr="00B8168D">
        <w:rPr>
          <w:rFonts w:ascii="Times New Roman" w:eastAsia="Times New Roman" w:hAnsi="Times New Roman" w:cs="Times New Roman"/>
          <w:color w:val="000000"/>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718B56E7" w14:textId="0D415C16" w:rsidR="000E74CD" w:rsidRPr="00BB3524" w:rsidRDefault="000E74CD" w:rsidP="00F8147A">
      <w:pPr>
        <w:pStyle w:val="a6"/>
        <w:tabs>
          <w:tab w:val="left" w:pos="993"/>
        </w:tabs>
        <w:ind w:firstLine="567"/>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74526A">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затверджен</w:t>
      </w:r>
      <w:r w:rsidR="002F3BD2">
        <w:rPr>
          <w:rFonts w:ascii="Times New Roman" w:hAnsi="Times New Roman" w:cs="Times New Roman"/>
          <w:sz w:val="26"/>
          <w:szCs w:val="26"/>
          <w:lang w:eastAsia="uk-UA"/>
        </w:rPr>
        <w:t>о</w:t>
      </w:r>
      <w:r w:rsidR="0074526A">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рішенням Комісії </w:t>
      </w:r>
      <w:proofErr w:type="spellStart"/>
      <w:r w:rsidRPr="00BB3524">
        <w:rPr>
          <w:rFonts w:ascii="Times New Roman" w:hAnsi="Times New Roman" w:cs="Times New Roman"/>
          <w:sz w:val="26"/>
          <w:szCs w:val="26"/>
          <w:lang w:eastAsia="uk-UA"/>
        </w:rPr>
        <w:t>ві</w:t>
      </w:r>
      <w:proofErr w:type="spellEnd"/>
      <w:r w:rsidRPr="00BB3524">
        <w:rPr>
          <w:rFonts w:ascii="Times New Roman" w:hAnsi="Times New Roman" w:cs="Times New Roman"/>
          <w:sz w:val="26"/>
          <w:szCs w:val="26"/>
          <w:lang w:eastAsia="uk-UA"/>
        </w:rPr>
        <w:t>д</w:t>
      </w:r>
      <w:r w:rsidR="00DE752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03</w:t>
      </w:r>
      <w:r w:rsidR="00DE752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листопада 2016</w:t>
      </w:r>
      <w:r w:rsidR="00DE752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w:t>
      </w:r>
      <w:r w:rsidR="0074526A">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143/зп-16</w:t>
      </w:r>
      <w:r w:rsidR="00F82BA5">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(у редакції рішення</w:t>
      </w:r>
      <w:r w:rsidR="00DE7521">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Комісії </w:t>
      </w:r>
      <w:proofErr w:type="spellStart"/>
      <w:r w:rsidRPr="00BB3524">
        <w:rPr>
          <w:rFonts w:ascii="Times New Roman" w:hAnsi="Times New Roman" w:cs="Times New Roman"/>
          <w:sz w:val="26"/>
          <w:szCs w:val="26"/>
          <w:lang w:eastAsia="uk-UA"/>
        </w:rPr>
        <w:t>ві</w:t>
      </w:r>
      <w:proofErr w:type="spellEnd"/>
      <w:r w:rsidRPr="00BB3524">
        <w:rPr>
          <w:rFonts w:ascii="Times New Roman" w:hAnsi="Times New Roman" w:cs="Times New Roman"/>
          <w:sz w:val="26"/>
          <w:szCs w:val="26"/>
          <w:lang w:eastAsia="uk-UA"/>
        </w:rPr>
        <w:t>д</w:t>
      </w:r>
      <w:r w:rsidR="00DE752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13</w:t>
      </w:r>
      <w:r w:rsidR="00DE752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лютого 2018</w:t>
      </w:r>
      <w:r w:rsidR="00DE752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w:t>
      </w:r>
      <w:r w:rsidR="00DE752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20/зп-18) (далі – Положення).</w:t>
      </w:r>
    </w:p>
    <w:p w14:paraId="0991C50C" w14:textId="77777777" w:rsidR="0035745B" w:rsidRPr="00BB3524" w:rsidRDefault="0035745B" w:rsidP="00F8147A">
      <w:pPr>
        <w:pStyle w:val="20"/>
        <w:shd w:val="clear" w:color="auto" w:fill="auto"/>
        <w:tabs>
          <w:tab w:val="left" w:pos="993"/>
        </w:tabs>
        <w:spacing w:before="0" w:after="0" w:line="317" w:lineRule="exact"/>
        <w:ind w:firstLine="567"/>
        <w:rPr>
          <w:sz w:val="26"/>
          <w:szCs w:val="26"/>
        </w:rPr>
      </w:pPr>
      <w:r w:rsidRPr="00BB3524">
        <w:rPr>
          <w:color w:val="000000"/>
          <w:sz w:val="26"/>
          <w:szCs w:val="26"/>
          <w:lang w:eastAsia="uk-UA" w:bidi="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38410AD7" w14:textId="1E251F56" w:rsidR="0035745B" w:rsidRPr="00BB3524" w:rsidRDefault="0035745B" w:rsidP="00F8147A">
      <w:pPr>
        <w:pStyle w:val="20"/>
        <w:shd w:val="clear" w:color="auto" w:fill="auto"/>
        <w:tabs>
          <w:tab w:val="left" w:pos="993"/>
        </w:tabs>
        <w:spacing w:before="0" w:after="0" w:line="317" w:lineRule="exact"/>
        <w:ind w:firstLine="567"/>
        <w:rPr>
          <w:sz w:val="26"/>
          <w:szCs w:val="26"/>
        </w:rPr>
      </w:pPr>
      <w:r w:rsidRPr="00BB3524">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DE7521">
        <w:rPr>
          <w:color w:val="000000"/>
          <w:sz w:val="26"/>
          <w:szCs w:val="26"/>
          <w:lang w:eastAsia="uk-UA" w:bidi="uk-UA"/>
        </w:rPr>
        <w:t> </w:t>
      </w:r>
      <w:r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2F3BD2">
        <w:rPr>
          <w:color w:val="000000"/>
          <w:sz w:val="26"/>
          <w:szCs w:val="26"/>
          <w:lang w:eastAsia="uk-UA" w:bidi="uk-UA"/>
        </w:rPr>
        <w:t>,</w:t>
      </w:r>
      <w:r w:rsidRPr="00BB3524">
        <w:rPr>
          <w:color w:val="000000"/>
          <w:sz w:val="26"/>
          <w:szCs w:val="26"/>
          <w:lang w:eastAsia="uk-UA" w:bidi="uk-UA"/>
        </w:rPr>
        <w:t xml:space="preserve"> більшого за 0.</w:t>
      </w:r>
    </w:p>
    <w:p w14:paraId="3249BDC3" w14:textId="77777777" w:rsidR="0035745B" w:rsidRPr="00BB3524" w:rsidRDefault="0035745B" w:rsidP="00F8147A">
      <w:pPr>
        <w:pStyle w:val="20"/>
        <w:shd w:val="clear" w:color="auto" w:fill="auto"/>
        <w:tabs>
          <w:tab w:val="left" w:pos="993"/>
        </w:tabs>
        <w:spacing w:before="0" w:after="0" w:line="317" w:lineRule="exact"/>
        <w:ind w:firstLine="567"/>
        <w:rPr>
          <w:sz w:val="26"/>
          <w:szCs w:val="26"/>
        </w:rPr>
      </w:pPr>
      <w:r w:rsidRPr="00BB3524">
        <w:rPr>
          <w:color w:val="000000"/>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5201ABA5" w14:textId="77777777" w:rsidR="0035745B" w:rsidRPr="00BB3524" w:rsidRDefault="0035745B" w:rsidP="00F8147A">
      <w:pPr>
        <w:pStyle w:val="20"/>
        <w:shd w:val="clear" w:color="auto" w:fill="auto"/>
        <w:tabs>
          <w:tab w:val="left" w:pos="993"/>
        </w:tabs>
        <w:spacing w:before="0" w:after="0" w:line="317" w:lineRule="exact"/>
        <w:ind w:firstLine="567"/>
        <w:rPr>
          <w:sz w:val="26"/>
          <w:szCs w:val="26"/>
        </w:rPr>
      </w:pPr>
      <w:r w:rsidRPr="00BB3524">
        <w:rPr>
          <w:color w:val="000000"/>
          <w:sz w:val="26"/>
          <w:szCs w:val="26"/>
          <w:lang w:eastAsia="uk-UA" w:bidi="uk-UA"/>
        </w:rPr>
        <w:t>Згідно зі статтею 85 Закону кваліфікаційне оцінювання включає такі етапи:</w:t>
      </w:r>
    </w:p>
    <w:p w14:paraId="2522AF8F" w14:textId="77777777" w:rsidR="0035745B" w:rsidRPr="00BB3524" w:rsidRDefault="0035745B" w:rsidP="00F8147A">
      <w:pPr>
        <w:pStyle w:val="20"/>
        <w:numPr>
          <w:ilvl w:val="0"/>
          <w:numId w:val="1"/>
        </w:numPr>
        <w:shd w:val="clear" w:color="auto" w:fill="auto"/>
        <w:tabs>
          <w:tab w:val="left" w:pos="993"/>
          <w:tab w:val="left" w:pos="1066"/>
        </w:tabs>
        <w:spacing w:before="0" w:after="0" w:line="317" w:lineRule="exact"/>
        <w:ind w:firstLine="567"/>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14:paraId="3EB5D9E4" w14:textId="77777777" w:rsidR="0035745B" w:rsidRPr="00796012" w:rsidRDefault="0035745B" w:rsidP="00F8147A">
      <w:pPr>
        <w:pStyle w:val="20"/>
        <w:numPr>
          <w:ilvl w:val="0"/>
          <w:numId w:val="1"/>
        </w:numPr>
        <w:shd w:val="clear" w:color="auto" w:fill="auto"/>
        <w:tabs>
          <w:tab w:val="left" w:pos="993"/>
          <w:tab w:val="left" w:pos="1091"/>
        </w:tabs>
        <w:spacing w:before="0" w:after="0" w:line="317" w:lineRule="exact"/>
        <w:ind w:firstLine="567"/>
        <w:rPr>
          <w:color w:val="000000"/>
          <w:sz w:val="26"/>
          <w:szCs w:val="26"/>
          <w:lang w:eastAsia="uk-UA" w:bidi="uk-UA"/>
        </w:rPr>
      </w:pPr>
      <w:r w:rsidRPr="00BB3524">
        <w:rPr>
          <w:color w:val="000000"/>
          <w:sz w:val="26"/>
          <w:szCs w:val="26"/>
          <w:lang w:eastAsia="uk-UA" w:bidi="uk-UA"/>
        </w:rPr>
        <w:t>дослідження досьє та проведення співбесіди.</w:t>
      </w:r>
    </w:p>
    <w:p w14:paraId="6174CA9B" w14:textId="752A6938" w:rsidR="00796012" w:rsidRPr="00DC6BAC" w:rsidRDefault="00796012" w:rsidP="00F8147A">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796012">
        <w:rPr>
          <w:rFonts w:ascii="Times New Roman" w:eastAsia="Times New Roman" w:hAnsi="Times New Roman" w:cs="Times New Roman"/>
          <w:color w:val="000000"/>
          <w:sz w:val="26"/>
          <w:szCs w:val="26"/>
          <w:lang w:eastAsia="uk-UA" w:bidi="uk-UA"/>
        </w:rPr>
        <w:t xml:space="preserve">Рішенням Комісії від </w:t>
      </w:r>
      <w:r w:rsidR="003605A5">
        <w:rPr>
          <w:rFonts w:ascii="Times New Roman" w:eastAsia="Times New Roman" w:hAnsi="Times New Roman" w:cs="Times New Roman"/>
          <w:color w:val="000000"/>
          <w:sz w:val="26"/>
          <w:szCs w:val="26"/>
          <w:lang w:eastAsia="uk-UA" w:bidi="uk-UA"/>
        </w:rPr>
        <w:t>18 жовтня</w:t>
      </w:r>
      <w:r w:rsidRPr="00796012">
        <w:rPr>
          <w:rFonts w:ascii="Times New Roman" w:eastAsia="Times New Roman" w:hAnsi="Times New Roman" w:cs="Times New Roman"/>
          <w:color w:val="000000"/>
          <w:sz w:val="26"/>
          <w:szCs w:val="26"/>
          <w:lang w:eastAsia="uk-UA" w:bidi="uk-UA"/>
        </w:rPr>
        <w:t xml:space="preserve"> 2018 року № </w:t>
      </w:r>
      <w:r w:rsidR="003605A5">
        <w:rPr>
          <w:rFonts w:ascii="Times New Roman" w:eastAsia="Times New Roman" w:hAnsi="Times New Roman" w:cs="Times New Roman"/>
          <w:color w:val="000000"/>
          <w:sz w:val="26"/>
          <w:szCs w:val="26"/>
          <w:lang w:eastAsia="uk-UA" w:bidi="uk-UA"/>
        </w:rPr>
        <w:t>236</w:t>
      </w:r>
      <w:r w:rsidRPr="00796012">
        <w:rPr>
          <w:rFonts w:ascii="Times New Roman" w:eastAsia="Times New Roman" w:hAnsi="Times New Roman" w:cs="Times New Roman"/>
          <w:color w:val="000000"/>
          <w:sz w:val="26"/>
          <w:szCs w:val="26"/>
          <w:lang w:eastAsia="uk-UA" w:bidi="uk-UA"/>
        </w:rPr>
        <w:t xml:space="preserve">/зп-18 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3605A5">
        <w:rPr>
          <w:rFonts w:ascii="Times New Roman" w:eastAsia="Times New Roman" w:hAnsi="Times New Roman" w:cs="Times New Roman"/>
          <w:color w:val="000000"/>
          <w:sz w:val="26"/>
          <w:szCs w:val="26"/>
          <w:lang w:eastAsia="uk-UA" w:bidi="uk-UA"/>
        </w:rPr>
        <w:t>Кіпчарського</w:t>
      </w:r>
      <w:r w:rsidR="00DE7521">
        <w:rPr>
          <w:rFonts w:ascii="Times New Roman" w:eastAsia="Times New Roman" w:hAnsi="Times New Roman" w:cs="Times New Roman"/>
          <w:color w:val="000000"/>
          <w:sz w:val="26"/>
          <w:szCs w:val="26"/>
          <w:lang w:eastAsia="uk-UA" w:bidi="uk-UA"/>
        </w:rPr>
        <w:t> </w:t>
      </w:r>
      <w:r w:rsidR="00363140">
        <w:rPr>
          <w:rFonts w:ascii="Times New Roman" w:eastAsia="Batang" w:hAnsi="Times New Roman"/>
          <w:sz w:val="26"/>
          <w:szCs w:val="26"/>
        </w:rPr>
        <w:t>О.М.</w:t>
      </w:r>
      <w:r w:rsidR="00110E74">
        <w:rPr>
          <w:rFonts w:ascii="Times New Roman" w:eastAsia="Batang" w:hAnsi="Times New Roman"/>
          <w:sz w:val="26"/>
          <w:szCs w:val="26"/>
        </w:rPr>
        <w:t xml:space="preserve"> </w:t>
      </w:r>
      <w:r w:rsidRPr="00796012">
        <w:rPr>
          <w:rFonts w:ascii="Times New Roman" w:eastAsia="Times New Roman" w:hAnsi="Times New Roman" w:cs="Times New Roman"/>
          <w:color w:val="000000"/>
          <w:sz w:val="26"/>
          <w:szCs w:val="26"/>
          <w:lang w:eastAsia="uk-UA" w:bidi="uk-UA"/>
        </w:rPr>
        <w:t xml:space="preserve">допущено до другого етапу кваліфікаційного </w:t>
      </w:r>
      <w:r w:rsidRPr="00DC6BAC">
        <w:rPr>
          <w:rFonts w:ascii="Times New Roman" w:eastAsia="Times New Roman" w:hAnsi="Times New Roman"/>
          <w:sz w:val="26"/>
          <w:szCs w:val="26"/>
          <w:lang w:eastAsia="uk-UA"/>
        </w:rPr>
        <w:t>оцінювання суддів на відповідність займаній посаді «Дослідження досьє та проведення співбесіди».</w:t>
      </w:r>
    </w:p>
    <w:p w14:paraId="588D80C9" w14:textId="1BA8679A" w:rsidR="00DE1F41" w:rsidRPr="0010062A" w:rsidRDefault="003605A5" w:rsidP="00F8147A">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proofErr w:type="spellStart"/>
      <w:r w:rsidRPr="00DC6BAC">
        <w:rPr>
          <w:rFonts w:ascii="Times New Roman" w:eastAsia="Times New Roman" w:hAnsi="Times New Roman"/>
          <w:sz w:val="26"/>
          <w:szCs w:val="26"/>
          <w:lang w:eastAsia="uk-UA"/>
        </w:rPr>
        <w:t>Кіпчарський</w:t>
      </w:r>
      <w:proofErr w:type="spellEnd"/>
      <w:r w:rsidRPr="00DC6BAC">
        <w:rPr>
          <w:rFonts w:ascii="Times New Roman" w:eastAsia="Times New Roman" w:hAnsi="Times New Roman"/>
          <w:sz w:val="26"/>
          <w:szCs w:val="26"/>
          <w:lang w:eastAsia="uk-UA"/>
        </w:rPr>
        <w:t xml:space="preserve"> </w:t>
      </w:r>
      <w:r w:rsidR="00363140">
        <w:rPr>
          <w:rFonts w:ascii="Times New Roman" w:eastAsia="Batang" w:hAnsi="Times New Roman"/>
          <w:sz w:val="26"/>
          <w:szCs w:val="26"/>
        </w:rPr>
        <w:t>О.М.</w:t>
      </w:r>
      <w:r w:rsidR="00110E74">
        <w:rPr>
          <w:rFonts w:ascii="Times New Roman" w:eastAsia="Batang" w:hAnsi="Times New Roman"/>
          <w:sz w:val="26"/>
          <w:szCs w:val="26"/>
        </w:rPr>
        <w:t xml:space="preserve"> </w:t>
      </w:r>
      <w:r w:rsidR="00DE1F41" w:rsidRPr="001F135A">
        <w:rPr>
          <w:rFonts w:ascii="Times New Roman" w:eastAsia="Times New Roman" w:hAnsi="Times New Roman"/>
          <w:sz w:val="26"/>
          <w:szCs w:val="26"/>
          <w:lang w:eastAsia="uk-UA"/>
        </w:rPr>
        <w:t xml:space="preserve">пройшов тестування особистих морально-психологічних якостей та загальних здібностей, за результатами якого складено висновок та визначено рівні </w:t>
      </w:r>
      <w:r w:rsidR="00DE1F41" w:rsidRPr="001F135A">
        <w:rPr>
          <w:rFonts w:ascii="Times New Roman" w:eastAsia="Times New Roman" w:hAnsi="Times New Roman"/>
          <w:sz w:val="26"/>
          <w:szCs w:val="26"/>
          <w:lang w:eastAsia="uk-UA"/>
        </w:rPr>
        <w:lastRenderedPageBreak/>
        <w:t>показників критеріїв особистої, соціальної компетентності, професійної етики та доброчесності.</w:t>
      </w:r>
    </w:p>
    <w:p w14:paraId="2B6F999E" w14:textId="12422B52" w:rsidR="009C64D6" w:rsidRDefault="001622D0" w:rsidP="00F8147A">
      <w:pPr>
        <w:pStyle w:val="a6"/>
        <w:tabs>
          <w:tab w:val="left" w:pos="993"/>
        </w:tabs>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Відповідно до пункту 67 </w:t>
      </w:r>
      <w:r w:rsidR="00AE5F65" w:rsidRPr="00F82BA5">
        <w:rPr>
          <w:rFonts w:ascii="Times New Roman" w:hAnsi="Times New Roman" w:cs="Times New Roman"/>
          <w:sz w:val="26"/>
          <w:szCs w:val="26"/>
          <w:lang w:eastAsia="uk-UA"/>
        </w:rPr>
        <w:t xml:space="preserve">розділу </w:t>
      </w:r>
      <w:r w:rsidRPr="001622D0">
        <w:rPr>
          <w:rFonts w:ascii="Times New Roman" w:hAnsi="Times New Roman" w:cs="Times New Roman"/>
          <w:sz w:val="26"/>
          <w:szCs w:val="26"/>
          <w:lang w:eastAsia="uk-UA"/>
        </w:rPr>
        <w:t>I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(далі – Регламент</w:t>
      </w:r>
      <w:r>
        <w:rPr>
          <w:rFonts w:ascii="Times New Roman" w:hAnsi="Times New Roman" w:cs="Times New Roman"/>
          <w:sz w:val="26"/>
          <w:szCs w:val="26"/>
          <w:lang w:eastAsia="uk-UA"/>
        </w:rPr>
        <w:t xml:space="preserve">) </w:t>
      </w:r>
      <w:r w:rsidR="00057C47">
        <w:rPr>
          <w:rFonts w:ascii="Times New Roman" w:hAnsi="Times New Roman" w:cs="Times New Roman"/>
          <w:sz w:val="26"/>
          <w:szCs w:val="26"/>
          <w:lang w:eastAsia="uk-UA"/>
        </w:rPr>
        <w:t>Комісія у складі к</w:t>
      </w:r>
      <w:r w:rsidR="002B0A3A">
        <w:rPr>
          <w:rFonts w:ascii="Times New Roman" w:hAnsi="Times New Roman" w:cs="Times New Roman"/>
          <w:sz w:val="26"/>
          <w:szCs w:val="26"/>
          <w:lang w:eastAsia="uk-UA"/>
        </w:rPr>
        <w:t xml:space="preserve">олегії за клопотанням судді, яке було підтримано представником Громадської ради доброчесності </w:t>
      </w:r>
      <w:r w:rsidR="00F246DA" w:rsidRPr="00F82BA5">
        <w:rPr>
          <w:rFonts w:ascii="Times New Roman" w:hAnsi="Times New Roman" w:cs="Times New Roman"/>
          <w:sz w:val="26"/>
          <w:szCs w:val="26"/>
          <w:lang w:eastAsia="uk-UA"/>
        </w:rPr>
        <w:t>(</w:t>
      </w:r>
      <w:r w:rsidR="00F246DA">
        <w:rPr>
          <w:rFonts w:ascii="Times New Roman" w:hAnsi="Times New Roman" w:cs="Times New Roman"/>
          <w:sz w:val="26"/>
          <w:szCs w:val="26"/>
          <w:lang w:eastAsia="uk-UA"/>
        </w:rPr>
        <w:t>далі – ГРД</w:t>
      </w:r>
      <w:r w:rsidR="00F246DA" w:rsidRPr="00F82BA5">
        <w:rPr>
          <w:rFonts w:ascii="Times New Roman" w:hAnsi="Times New Roman" w:cs="Times New Roman"/>
          <w:sz w:val="26"/>
          <w:szCs w:val="26"/>
          <w:lang w:eastAsia="uk-UA"/>
        </w:rPr>
        <w:t>)</w:t>
      </w:r>
      <w:r w:rsidR="00F246DA">
        <w:rPr>
          <w:rFonts w:ascii="Times New Roman" w:hAnsi="Times New Roman" w:cs="Times New Roman"/>
          <w:sz w:val="26"/>
          <w:szCs w:val="26"/>
          <w:lang w:eastAsia="uk-UA"/>
        </w:rPr>
        <w:t xml:space="preserve">, </w:t>
      </w:r>
      <w:r w:rsidR="002B0A3A">
        <w:rPr>
          <w:rFonts w:ascii="Times New Roman" w:hAnsi="Times New Roman" w:cs="Times New Roman"/>
          <w:sz w:val="26"/>
          <w:szCs w:val="26"/>
          <w:lang w:eastAsia="uk-UA"/>
        </w:rPr>
        <w:t xml:space="preserve">проводила співбесіду та досліджувала матеріали суддівського досьє в </w:t>
      </w:r>
      <w:r w:rsidR="009C64D6" w:rsidRPr="009C64D6">
        <w:rPr>
          <w:rFonts w:ascii="Times New Roman" w:hAnsi="Times New Roman" w:cs="Times New Roman"/>
          <w:sz w:val="26"/>
          <w:szCs w:val="26"/>
          <w:lang w:eastAsia="uk-UA"/>
        </w:rPr>
        <w:t>закрито</w:t>
      </w:r>
      <w:r w:rsidR="002B0A3A">
        <w:rPr>
          <w:rFonts w:ascii="Times New Roman" w:hAnsi="Times New Roman" w:cs="Times New Roman"/>
          <w:sz w:val="26"/>
          <w:szCs w:val="26"/>
          <w:lang w:eastAsia="uk-UA"/>
        </w:rPr>
        <w:t>му</w:t>
      </w:r>
      <w:r w:rsidR="009C64D6" w:rsidRPr="009C64D6">
        <w:rPr>
          <w:rFonts w:ascii="Times New Roman" w:hAnsi="Times New Roman" w:cs="Times New Roman"/>
          <w:sz w:val="26"/>
          <w:szCs w:val="26"/>
          <w:lang w:eastAsia="uk-UA"/>
        </w:rPr>
        <w:t xml:space="preserve"> засіданн</w:t>
      </w:r>
      <w:r w:rsidR="002B0A3A">
        <w:rPr>
          <w:rFonts w:ascii="Times New Roman" w:hAnsi="Times New Roman" w:cs="Times New Roman"/>
          <w:sz w:val="26"/>
          <w:szCs w:val="26"/>
          <w:lang w:eastAsia="uk-UA"/>
        </w:rPr>
        <w:t>і</w:t>
      </w:r>
      <w:r w:rsidR="009C64D6" w:rsidRPr="009C64D6">
        <w:rPr>
          <w:rFonts w:ascii="Times New Roman" w:hAnsi="Times New Roman" w:cs="Times New Roman"/>
          <w:sz w:val="26"/>
          <w:szCs w:val="26"/>
          <w:lang w:eastAsia="uk-UA"/>
        </w:rPr>
        <w:t xml:space="preserve"> з метою до</w:t>
      </w:r>
      <w:r w:rsidR="009C64D6">
        <w:rPr>
          <w:rFonts w:ascii="Times New Roman" w:hAnsi="Times New Roman" w:cs="Times New Roman"/>
          <w:sz w:val="26"/>
          <w:szCs w:val="26"/>
          <w:lang w:eastAsia="uk-UA"/>
        </w:rPr>
        <w:t>тримання умов конфіденційності.</w:t>
      </w:r>
    </w:p>
    <w:p w14:paraId="736500BC" w14:textId="77777777" w:rsidR="006E0168" w:rsidRDefault="009C64D6" w:rsidP="00F8147A">
      <w:pPr>
        <w:pStyle w:val="a6"/>
        <w:tabs>
          <w:tab w:val="left" w:pos="993"/>
        </w:tabs>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П</w:t>
      </w:r>
      <w:r w:rsidR="006E0168" w:rsidRPr="00BB3524">
        <w:rPr>
          <w:rFonts w:ascii="Times New Roman" w:hAnsi="Times New Roman" w:cs="Times New Roman"/>
          <w:sz w:val="26"/>
          <w:szCs w:val="26"/>
          <w:lang w:eastAsia="uk-UA"/>
        </w:rPr>
        <w:t xml:space="preserve">ід час проведення співбесіди та дослідження матеріалів суддівського досьє </w:t>
      </w:r>
      <w:r w:rsidR="002F3BD2">
        <w:rPr>
          <w:rFonts w:ascii="Times New Roman" w:hAnsi="Times New Roman" w:cs="Times New Roman"/>
          <w:sz w:val="26"/>
          <w:szCs w:val="26"/>
          <w:lang w:eastAsia="uk-UA"/>
        </w:rPr>
        <w:t xml:space="preserve">Комісією </w:t>
      </w:r>
      <w:r w:rsidR="006E0168" w:rsidRPr="00BB3524">
        <w:rPr>
          <w:rFonts w:ascii="Times New Roman" w:hAnsi="Times New Roman" w:cs="Times New Roman"/>
          <w:sz w:val="26"/>
          <w:szCs w:val="26"/>
          <w:lang w:eastAsia="uk-UA"/>
        </w:rPr>
        <w:t>встановлено таке</w:t>
      </w:r>
      <w:r w:rsidR="00B312CF" w:rsidRPr="00BB3524">
        <w:rPr>
          <w:rFonts w:ascii="Times New Roman" w:hAnsi="Times New Roman" w:cs="Times New Roman"/>
          <w:sz w:val="26"/>
          <w:szCs w:val="26"/>
          <w:lang w:eastAsia="uk-UA"/>
        </w:rPr>
        <w:t>.</w:t>
      </w:r>
    </w:p>
    <w:p w14:paraId="41A1F3F8" w14:textId="0DD573C4" w:rsidR="00B312CF" w:rsidRPr="00BB3524" w:rsidRDefault="00B312CF" w:rsidP="00F8147A">
      <w:pPr>
        <w:pStyle w:val="a6"/>
        <w:tabs>
          <w:tab w:val="left" w:pos="993"/>
        </w:tabs>
        <w:ind w:firstLine="567"/>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Відповідність</w:t>
      </w:r>
      <w:r w:rsidR="002F3BD2">
        <w:rPr>
          <w:rFonts w:ascii="Times New Roman" w:hAnsi="Times New Roman" w:cs="Times New Roman"/>
          <w:sz w:val="26"/>
          <w:szCs w:val="26"/>
          <w:lang w:eastAsia="uk-UA"/>
        </w:rPr>
        <w:t xml:space="preserve"> судді </w:t>
      </w:r>
      <w:r w:rsidRPr="00BB3524">
        <w:rPr>
          <w:rFonts w:ascii="Times New Roman" w:hAnsi="Times New Roman" w:cs="Times New Roman"/>
          <w:sz w:val="26"/>
          <w:szCs w:val="26"/>
          <w:lang w:eastAsia="uk-UA"/>
        </w:rPr>
        <w:t>критерію професійної компетентності оцінено за показниками</w:t>
      </w:r>
      <w:r w:rsidR="007D3B20" w:rsidRPr="00BB3524">
        <w:rPr>
          <w:rFonts w:ascii="Times New Roman" w:hAnsi="Times New Roman" w:cs="Times New Roman"/>
          <w:sz w:val="26"/>
          <w:szCs w:val="26"/>
          <w:lang w:eastAsia="uk-UA"/>
        </w:rPr>
        <w:t>:</w:t>
      </w:r>
    </w:p>
    <w:p w14:paraId="7D19563E" w14:textId="2E39DC53" w:rsidR="007D3B20" w:rsidRPr="004D384F" w:rsidRDefault="007D3B20" w:rsidP="00F8147A">
      <w:pPr>
        <w:pStyle w:val="20"/>
        <w:numPr>
          <w:ilvl w:val="0"/>
          <w:numId w:val="2"/>
        </w:numPr>
        <w:shd w:val="clear" w:color="auto" w:fill="auto"/>
        <w:tabs>
          <w:tab w:val="left" w:pos="993"/>
        </w:tabs>
        <w:spacing w:before="0" w:after="0" w:line="322" w:lineRule="exact"/>
        <w:ind w:left="0" w:firstLine="567"/>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DC6BAC">
        <w:rPr>
          <w:color w:val="000000"/>
          <w:sz w:val="26"/>
          <w:szCs w:val="26"/>
          <w:lang w:eastAsia="uk-UA" w:bidi="uk-UA"/>
        </w:rPr>
        <w:t xml:space="preserve"> тестування</w:t>
      </w:r>
      <w:r w:rsidR="00057C47">
        <w:rPr>
          <w:color w:val="000000"/>
          <w:sz w:val="26"/>
          <w:szCs w:val="26"/>
          <w:lang w:eastAsia="uk-UA" w:bidi="uk-UA"/>
        </w:rPr>
        <w:t>.</w:t>
      </w:r>
      <w:r w:rsidR="0016073A">
        <w:rPr>
          <w:color w:val="000000"/>
          <w:sz w:val="26"/>
          <w:szCs w:val="26"/>
          <w:lang w:eastAsia="uk-UA" w:bidi="uk-UA"/>
        </w:rPr>
        <w:t xml:space="preserve"> </w:t>
      </w:r>
      <w:r w:rsidR="003605A5">
        <w:rPr>
          <w:color w:val="000000"/>
          <w:sz w:val="26"/>
          <w:szCs w:val="26"/>
          <w:lang w:eastAsia="uk-UA" w:bidi="uk-UA"/>
        </w:rPr>
        <w:t>Кіпчарський</w:t>
      </w:r>
      <w:r w:rsidR="00DE7521">
        <w:rPr>
          <w:color w:val="000000"/>
          <w:sz w:val="26"/>
          <w:szCs w:val="26"/>
          <w:lang w:eastAsia="uk-UA" w:bidi="uk-UA"/>
        </w:rPr>
        <w:t> </w:t>
      </w:r>
      <w:r w:rsidR="00363140">
        <w:rPr>
          <w:rFonts w:eastAsia="Batang"/>
          <w:sz w:val="26"/>
          <w:szCs w:val="26"/>
        </w:rPr>
        <w:t>О.М.</w:t>
      </w:r>
      <w:r w:rsidR="00110E74">
        <w:rPr>
          <w:rFonts w:eastAsia="Batang"/>
          <w:sz w:val="26"/>
          <w:szCs w:val="26"/>
        </w:rPr>
        <w:t xml:space="preserve"> </w:t>
      </w:r>
      <w:r w:rsidR="0035745B" w:rsidRPr="00BB3524">
        <w:rPr>
          <w:color w:val="000000"/>
          <w:sz w:val="26"/>
          <w:szCs w:val="26"/>
          <w:lang w:eastAsia="uk-UA" w:bidi="uk-UA"/>
        </w:rPr>
        <w:t>набра</w:t>
      </w:r>
      <w:r w:rsidR="00B5156C">
        <w:rPr>
          <w:color w:val="000000"/>
          <w:sz w:val="26"/>
          <w:szCs w:val="26"/>
          <w:lang w:eastAsia="uk-UA" w:bidi="uk-UA"/>
        </w:rPr>
        <w:t>в</w:t>
      </w:r>
      <w:r w:rsidR="0035745B" w:rsidRPr="00BB3524">
        <w:rPr>
          <w:color w:val="000000"/>
          <w:sz w:val="26"/>
          <w:szCs w:val="26"/>
          <w:lang w:eastAsia="uk-UA" w:bidi="uk-UA"/>
        </w:rPr>
        <w:t xml:space="preserve"> </w:t>
      </w:r>
      <w:r w:rsidR="009640B5">
        <w:rPr>
          <w:color w:val="000000"/>
          <w:sz w:val="26"/>
          <w:szCs w:val="26"/>
          <w:lang w:eastAsia="uk-UA" w:bidi="uk-UA"/>
        </w:rPr>
        <w:t>79,</w:t>
      </w:r>
      <w:r w:rsidR="00400BD0" w:rsidRPr="004D384F">
        <w:rPr>
          <w:color w:val="000000"/>
          <w:sz w:val="26"/>
          <w:szCs w:val="26"/>
          <w:lang w:eastAsia="uk-UA" w:bidi="uk-UA"/>
        </w:rPr>
        <w:t>875</w:t>
      </w:r>
      <w:r w:rsidR="00DE7521">
        <w:rPr>
          <w:color w:val="000000"/>
          <w:sz w:val="26"/>
          <w:szCs w:val="26"/>
          <w:lang w:eastAsia="uk-UA" w:bidi="uk-UA"/>
        </w:rPr>
        <w:t> </w:t>
      </w:r>
      <w:r w:rsidR="00955AE6" w:rsidRPr="004D384F">
        <w:rPr>
          <w:color w:val="000000"/>
          <w:sz w:val="26"/>
          <w:szCs w:val="26"/>
          <w:lang w:eastAsia="uk-UA" w:bidi="uk-UA"/>
        </w:rPr>
        <w:t>бал</w:t>
      </w:r>
      <w:r w:rsidR="00057C47">
        <w:rPr>
          <w:color w:val="000000"/>
          <w:sz w:val="26"/>
          <w:szCs w:val="26"/>
          <w:lang w:eastAsia="uk-UA" w:bidi="uk-UA"/>
        </w:rPr>
        <w:t>а</w:t>
      </w:r>
      <w:r w:rsidR="0035745B" w:rsidRPr="004D384F">
        <w:rPr>
          <w:color w:val="000000"/>
          <w:sz w:val="26"/>
          <w:szCs w:val="26"/>
          <w:lang w:eastAsia="uk-UA" w:bidi="uk-UA"/>
        </w:rPr>
        <w:t xml:space="preserve">. </w:t>
      </w:r>
    </w:p>
    <w:p w14:paraId="500E90F8" w14:textId="6CC1B1DB" w:rsidR="007A4C9C" w:rsidRPr="00DC6BAC" w:rsidRDefault="007D3B20" w:rsidP="00F8147A">
      <w:pPr>
        <w:pStyle w:val="20"/>
        <w:numPr>
          <w:ilvl w:val="0"/>
          <w:numId w:val="2"/>
        </w:numPr>
        <w:shd w:val="clear" w:color="auto" w:fill="auto"/>
        <w:tabs>
          <w:tab w:val="left" w:pos="993"/>
        </w:tabs>
        <w:spacing w:before="0" w:after="0" w:line="322" w:lineRule="exact"/>
        <w:ind w:left="0" w:firstLine="567"/>
        <w:rPr>
          <w:sz w:val="26"/>
          <w:szCs w:val="26"/>
        </w:rPr>
      </w:pPr>
      <w:r w:rsidRPr="004D384F">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2F3BD2" w:rsidRPr="004D384F">
        <w:rPr>
          <w:sz w:val="26"/>
          <w:szCs w:val="26"/>
          <w:lang w:eastAsia="uk-UA"/>
        </w:rPr>
        <w:t>.</w:t>
      </w:r>
      <w:r w:rsidRPr="004D384F">
        <w:rPr>
          <w:sz w:val="26"/>
          <w:szCs w:val="26"/>
          <w:lang w:eastAsia="uk-UA"/>
        </w:rPr>
        <w:t xml:space="preserve"> </w:t>
      </w:r>
      <w:r w:rsidR="002F3BD2" w:rsidRPr="00DC6BAC">
        <w:rPr>
          <w:sz w:val="26"/>
          <w:szCs w:val="26"/>
          <w:lang w:eastAsia="uk-UA"/>
        </w:rPr>
        <w:t>З</w:t>
      </w:r>
      <w:r w:rsidR="0035745B" w:rsidRPr="00DC6BAC">
        <w:rPr>
          <w:color w:val="000000"/>
          <w:sz w:val="26"/>
          <w:szCs w:val="26"/>
          <w:lang w:eastAsia="uk-UA" w:bidi="uk-UA"/>
        </w:rPr>
        <w:t xml:space="preserve">а </w:t>
      </w:r>
      <w:r w:rsidR="007A4C9C" w:rsidRPr="00DC6BAC">
        <w:rPr>
          <w:color w:val="000000"/>
          <w:sz w:val="26"/>
          <w:szCs w:val="26"/>
          <w:lang w:eastAsia="uk-UA" w:bidi="uk-UA"/>
        </w:rPr>
        <w:t xml:space="preserve">цим показником </w:t>
      </w:r>
      <w:r w:rsidR="00363140">
        <w:rPr>
          <w:color w:val="000000"/>
          <w:sz w:val="26"/>
          <w:szCs w:val="26"/>
          <w:lang w:eastAsia="uk-UA" w:bidi="uk-UA"/>
        </w:rPr>
        <w:t>К</w:t>
      </w:r>
      <w:r w:rsidR="00400BD0" w:rsidRPr="00DC6BAC">
        <w:rPr>
          <w:color w:val="000000"/>
          <w:sz w:val="26"/>
          <w:szCs w:val="26"/>
          <w:lang w:eastAsia="uk-UA" w:bidi="uk-UA"/>
        </w:rPr>
        <w:t>іпчарський</w:t>
      </w:r>
      <w:r w:rsidR="00DE7521">
        <w:rPr>
          <w:color w:val="000000"/>
          <w:sz w:val="26"/>
          <w:szCs w:val="26"/>
          <w:lang w:eastAsia="uk-UA" w:bidi="uk-UA"/>
        </w:rPr>
        <w:t> </w:t>
      </w:r>
      <w:r w:rsidR="00363140">
        <w:rPr>
          <w:rFonts w:eastAsia="Batang"/>
          <w:sz w:val="26"/>
          <w:szCs w:val="26"/>
        </w:rPr>
        <w:t>О.М.</w:t>
      </w:r>
      <w:r w:rsidR="00110E74">
        <w:rPr>
          <w:rFonts w:eastAsia="Batang"/>
          <w:sz w:val="26"/>
          <w:szCs w:val="26"/>
        </w:rPr>
        <w:t xml:space="preserve"> </w:t>
      </w:r>
      <w:r w:rsidR="00B5156C" w:rsidRPr="00DC6BAC">
        <w:rPr>
          <w:color w:val="000000"/>
          <w:sz w:val="26"/>
          <w:szCs w:val="26"/>
          <w:lang w:eastAsia="uk-UA" w:bidi="uk-UA"/>
        </w:rPr>
        <w:t xml:space="preserve">набрав </w:t>
      </w:r>
      <w:r w:rsidR="00400BD0" w:rsidRPr="00DC6BAC">
        <w:rPr>
          <w:color w:val="000000"/>
          <w:sz w:val="26"/>
          <w:szCs w:val="26"/>
          <w:lang w:eastAsia="uk-UA" w:bidi="uk-UA"/>
        </w:rPr>
        <w:t>93</w:t>
      </w:r>
      <w:r w:rsidR="00DE7521">
        <w:rPr>
          <w:color w:val="000000"/>
          <w:sz w:val="26"/>
          <w:szCs w:val="26"/>
          <w:lang w:eastAsia="uk-UA" w:bidi="uk-UA"/>
        </w:rPr>
        <w:t> </w:t>
      </w:r>
      <w:r w:rsidR="0035745B" w:rsidRPr="00DC6BAC">
        <w:rPr>
          <w:color w:val="000000"/>
          <w:sz w:val="26"/>
          <w:szCs w:val="26"/>
          <w:lang w:eastAsia="uk-UA" w:bidi="uk-UA"/>
        </w:rPr>
        <w:t>бал</w:t>
      </w:r>
      <w:r w:rsidR="00057C47">
        <w:rPr>
          <w:color w:val="000000"/>
          <w:sz w:val="26"/>
          <w:szCs w:val="26"/>
          <w:lang w:eastAsia="uk-UA" w:bidi="uk-UA"/>
        </w:rPr>
        <w:t>и</w:t>
      </w:r>
      <w:r w:rsidR="00DE7521">
        <w:rPr>
          <w:color w:val="000000"/>
          <w:sz w:val="26"/>
          <w:szCs w:val="26"/>
          <w:lang w:eastAsia="uk-UA" w:bidi="uk-UA"/>
        </w:rPr>
        <w:t>.</w:t>
      </w:r>
    </w:p>
    <w:p w14:paraId="59DC4B17" w14:textId="54A35CFA" w:rsidR="007444C5" w:rsidRPr="00DC6BAC" w:rsidRDefault="0035745B" w:rsidP="00F8147A">
      <w:pPr>
        <w:pStyle w:val="20"/>
        <w:shd w:val="clear" w:color="auto" w:fill="auto"/>
        <w:tabs>
          <w:tab w:val="left" w:pos="993"/>
        </w:tabs>
        <w:spacing w:before="0" w:after="0" w:line="322" w:lineRule="exact"/>
        <w:ind w:firstLine="567"/>
        <w:rPr>
          <w:sz w:val="26"/>
          <w:szCs w:val="26"/>
          <w:lang w:eastAsia="uk-UA"/>
        </w:rPr>
      </w:pPr>
      <w:r w:rsidRPr="00DC6BAC">
        <w:rPr>
          <w:color w:val="000000"/>
          <w:sz w:val="26"/>
          <w:szCs w:val="26"/>
          <w:lang w:eastAsia="uk-UA" w:bidi="uk-UA"/>
        </w:rPr>
        <w:t>На етапі складення іспиту суддя загалом набра</w:t>
      </w:r>
      <w:r w:rsidR="00B5156C" w:rsidRPr="00DC6BAC">
        <w:rPr>
          <w:color w:val="000000"/>
          <w:sz w:val="26"/>
          <w:szCs w:val="26"/>
          <w:lang w:eastAsia="uk-UA" w:bidi="uk-UA"/>
        </w:rPr>
        <w:t xml:space="preserve">в </w:t>
      </w:r>
      <w:r w:rsidR="001F135A" w:rsidRPr="00DC6BAC">
        <w:rPr>
          <w:sz w:val="26"/>
          <w:szCs w:val="26"/>
          <w:lang w:eastAsia="uk-UA" w:bidi="uk-UA"/>
        </w:rPr>
        <w:t>172,875</w:t>
      </w:r>
      <w:r w:rsidR="00DE7521">
        <w:rPr>
          <w:sz w:val="26"/>
          <w:szCs w:val="26"/>
          <w:lang w:eastAsia="uk-UA" w:bidi="uk-UA"/>
        </w:rPr>
        <w:t> </w:t>
      </w:r>
      <w:r w:rsidRPr="00DC6BAC">
        <w:rPr>
          <w:color w:val="000000"/>
          <w:sz w:val="26"/>
          <w:szCs w:val="26"/>
          <w:lang w:eastAsia="uk-UA" w:bidi="uk-UA"/>
        </w:rPr>
        <w:t>бала</w:t>
      </w:r>
      <w:r w:rsidR="007A4C9C" w:rsidRPr="00DC6BAC">
        <w:rPr>
          <w:color w:val="000000"/>
          <w:sz w:val="26"/>
          <w:szCs w:val="26"/>
          <w:lang w:eastAsia="uk-UA" w:bidi="uk-UA"/>
        </w:rPr>
        <w:t xml:space="preserve">, </w:t>
      </w:r>
      <w:r w:rsidR="007A4C9C" w:rsidRPr="00DC6BAC">
        <w:rPr>
          <w:sz w:val="26"/>
          <w:szCs w:val="26"/>
          <w:lang w:eastAsia="uk-UA"/>
        </w:rPr>
        <w:t xml:space="preserve">що становить </w:t>
      </w:r>
      <w:r w:rsidR="007444C5" w:rsidRPr="007444C5">
        <w:rPr>
          <w:sz w:val="26"/>
          <w:szCs w:val="26"/>
          <w:lang w:eastAsia="uk-UA"/>
        </w:rPr>
        <w:t>більше ніж 50</w:t>
      </w:r>
      <w:r w:rsidR="00DE7521">
        <w:rPr>
          <w:sz w:val="26"/>
          <w:szCs w:val="26"/>
          <w:lang w:eastAsia="uk-UA"/>
        </w:rPr>
        <w:t> </w:t>
      </w:r>
      <w:r w:rsidR="007444C5" w:rsidRPr="007444C5">
        <w:rPr>
          <w:sz w:val="26"/>
          <w:szCs w:val="26"/>
          <w:lang w:eastAsia="uk-UA"/>
        </w:rPr>
        <w:t>відсотків від максимально можливого бала, встановленого в межах цього іспиту.</w:t>
      </w:r>
    </w:p>
    <w:p w14:paraId="03A6176F" w14:textId="77777777" w:rsidR="00D171D2" w:rsidRPr="001F135A" w:rsidRDefault="007A4C9C" w:rsidP="00F8147A">
      <w:pPr>
        <w:pStyle w:val="20"/>
        <w:numPr>
          <w:ilvl w:val="0"/>
          <w:numId w:val="2"/>
        </w:numPr>
        <w:shd w:val="clear" w:color="auto" w:fill="auto"/>
        <w:tabs>
          <w:tab w:val="left" w:pos="993"/>
        </w:tabs>
        <w:spacing w:before="0" w:after="0" w:line="322" w:lineRule="exact"/>
        <w:ind w:left="0" w:firstLine="567"/>
        <w:rPr>
          <w:sz w:val="26"/>
          <w:szCs w:val="26"/>
        </w:rPr>
      </w:pPr>
      <w:r w:rsidRPr="001F135A">
        <w:rPr>
          <w:sz w:val="26"/>
          <w:szCs w:val="26"/>
          <w:lang w:eastAsia="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w:t>
      </w:r>
      <w:r w:rsidRPr="001F135A">
        <w:rPr>
          <w:sz w:val="10"/>
          <w:szCs w:val="10"/>
          <w:lang w:eastAsia="uk-UA"/>
        </w:rPr>
        <w:t xml:space="preserve"> </w:t>
      </w:r>
      <w:r w:rsidRPr="001F135A">
        <w:rPr>
          <w:sz w:val="26"/>
          <w:szCs w:val="26"/>
          <w:lang w:eastAsia="uk-UA"/>
        </w:rPr>
        <w:t>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w:t>
      </w:r>
      <w:r w:rsidRPr="001F135A">
        <w:rPr>
          <w:sz w:val="10"/>
          <w:szCs w:val="10"/>
          <w:lang w:eastAsia="uk-UA"/>
        </w:rPr>
        <w:t xml:space="preserve"> </w:t>
      </w:r>
      <w:r w:rsidRPr="001F135A">
        <w:rPr>
          <w:sz w:val="26"/>
          <w:szCs w:val="26"/>
          <w:lang w:eastAsia="uk-UA"/>
        </w:rPr>
        <w:t>з</w:t>
      </w:r>
      <w:r w:rsidRPr="001F135A">
        <w:rPr>
          <w:sz w:val="10"/>
          <w:szCs w:val="10"/>
          <w:lang w:eastAsia="uk-UA"/>
        </w:rPr>
        <w:t xml:space="preserve"> </w:t>
      </w:r>
      <w:r w:rsidRPr="001F135A">
        <w:rPr>
          <w:sz w:val="26"/>
          <w:szCs w:val="26"/>
          <w:lang w:eastAsia="uk-UA"/>
        </w:rPr>
        <w:t>іншими</w:t>
      </w:r>
      <w:r w:rsidRPr="001F135A">
        <w:rPr>
          <w:sz w:val="10"/>
          <w:szCs w:val="10"/>
          <w:lang w:eastAsia="uk-UA"/>
        </w:rPr>
        <w:t xml:space="preserve"> </w:t>
      </w:r>
      <w:r w:rsidRPr="001F135A">
        <w:rPr>
          <w:sz w:val="26"/>
          <w:szCs w:val="26"/>
          <w:lang w:eastAsia="uk-UA"/>
        </w:rPr>
        <w:t>суддями</w:t>
      </w:r>
      <w:r w:rsidRPr="001F135A">
        <w:rPr>
          <w:sz w:val="10"/>
          <w:szCs w:val="10"/>
          <w:lang w:eastAsia="uk-UA"/>
        </w:rPr>
        <w:t xml:space="preserve"> </w:t>
      </w:r>
      <w:r w:rsidRPr="001F135A">
        <w:rPr>
          <w:sz w:val="26"/>
          <w:szCs w:val="26"/>
          <w:lang w:eastAsia="uk-UA"/>
        </w:rPr>
        <w:t xml:space="preserve">у відповідному суді, регіоні з урахуванням </w:t>
      </w:r>
      <w:proofErr w:type="spellStart"/>
      <w:r w:rsidRPr="001F135A">
        <w:rPr>
          <w:sz w:val="26"/>
          <w:szCs w:val="26"/>
          <w:lang w:eastAsia="uk-UA"/>
        </w:rPr>
        <w:t>інстанційності</w:t>
      </w:r>
      <w:proofErr w:type="spellEnd"/>
      <w:r w:rsidRPr="001F135A">
        <w:rPr>
          <w:sz w:val="26"/>
          <w:szCs w:val="26"/>
          <w:lang w:eastAsia="uk-UA"/>
        </w:rPr>
        <w:t xml:space="preserve">,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w:t>
      </w:r>
      <w:r w:rsidR="002F3BD2" w:rsidRPr="001F135A">
        <w:rPr>
          <w:sz w:val="26"/>
          <w:szCs w:val="26"/>
          <w:lang w:eastAsia="uk-UA"/>
        </w:rPr>
        <w:t>К</w:t>
      </w:r>
      <w:r w:rsidRPr="001F135A">
        <w:rPr>
          <w:sz w:val="26"/>
          <w:szCs w:val="26"/>
          <w:lang w:eastAsia="uk-UA"/>
        </w:rPr>
        <w:t>онвенцією про захист прав людини і основоположних свобод, а також іншими міжнародно-правовими</w:t>
      </w:r>
      <w:r w:rsidRPr="001F135A">
        <w:rPr>
          <w:sz w:val="10"/>
          <w:szCs w:val="10"/>
          <w:lang w:eastAsia="uk-UA"/>
        </w:rPr>
        <w:t xml:space="preserve"> </w:t>
      </w:r>
      <w:r w:rsidRPr="001F135A">
        <w:rPr>
          <w:sz w:val="26"/>
          <w:szCs w:val="26"/>
          <w:lang w:eastAsia="uk-UA"/>
        </w:rPr>
        <w:t>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w:t>
      </w:r>
      <w:r w:rsidRPr="001F135A">
        <w:rPr>
          <w:sz w:val="10"/>
          <w:szCs w:val="10"/>
          <w:lang w:eastAsia="uk-UA"/>
        </w:rPr>
        <w:t xml:space="preserve"> </w:t>
      </w:r>
      <w:r w:rsidRPr="001F135A">
        <w:rPr>
          <w:sz w:val="26"/>
          <w:szCs w:val="26"/>
          <w:lang w:eastAsia="uk-UA"/>
        </w:rPr>
        <w:t>інші</w:t>
      </w:r>
      <w:r w:rsidRPr="001F135A">
        <w:rPr>
          <w:sz w:val="10"/>
          <w:szCs w:val="10"/>
          <w:lang w:eastAsia="uk-UA"/>
        </w:rPr>
        <w:t xml:space="preserve"> </w:t>
      </w:r>
      <w:r w:rsidRPr="001F135A">
        <w:rPr>
          <w:sz w:val="26"/>
          <w:szCs w:val="26"/>
          <w:lang w:eastAsia="uk-UA"/>
        </w:rPr>
        <w:t>дані</w:t>
      </w:r>
      <w:r w:rsidRPr="001F135A">
        <w:rPr>
          <w:sz w:val="10"/>
          <w:szCs w:val="10"/>
          <w:lang w:eastAsia="uk-UA"/>
        </w:rPr>
        <w:t xml:space="preserve"> </w:t>
      </w:r>
      <w:r w:rsidRPr="001F135A">
        <w:rPr>
          <w:sz w:val="26"/>
          <w:szCs w:val="26"/>
          <w:lang w:eastAsia="uk-UA"/>
        </w:rPr>
        <w:t>щодо</w:t>
      </w:r>
      <w:r w:rsidRPr="001F135A">
        <w:rPr>
          <w:sz w:val="10"/>
          <w:szCs w:val="10"/>
          <w:lang w:eastAsia="uk-UA"/>
        </w:rPr>
        <w:t xml:space="preserve"> </w:t>
      </w:r>
      <w:r w:rsidRPr="001F135A">
        <w:rPr>
          <w:sz w:val="26"/>
          <w:szCs w:val="26"/>
          <w:lang w:eastAsia="uk-UA"/>
        </w:rPr>
        <w:t xml:space="preserve">ефективності здійснення правосуддя суддею, отримані </w:t>
      </w:r>
      <w:r w:rsidR="002F3BD2" w:rsidRPr="001F135A">
        <w:rPr>
          <w:sz w:val="26"/>
          <w:szCs w:val="26"/>
          <w:lang w:eastAsia="uk-UA"/>
        </w:rPr>
        <w:t>К</w:t>
      </w:r>
      <w:r w:rsidRPr="001F135A">
        <w:rPr>
          <w:sz w:val="26"/>
          <w:szCs w:val="26"/>
          <w:lang w:eastAsia="uk-UA"/>
        </w:rPr>
        <w:t>омісією відповідно до Закону.</w:t>
      </w:r>
      <w:r w:rsidR="00D171D2" w:rsidRPr="001F135A">
        <w:rPr>
          <w:sz w:val="26"/>
          <w:szCs w:val="26"/>
        </w:rPr>
        <w:t xml:space="preserve"> </w:t>
      </w:r>
    </w:p>
    <w:p w14:paraId="15DD9F6B" w14:textId="1DB641CD" w:rsidR="00D171D2" w:rsidRPr="001F135A" w:rsidRDefault="00D171D2" w:rsidP="00F8147A">
      <w:pPr>
        <w:pStyle w:val="20"/>
        <w:shd w:val="clear" w:color="auto" w:fill="auto"/>
        <w:tabs>
          <w:tab w:val="left" w:pos="993"/>
        </w:tabs>
        <w:spacing w:before="0" w:after="0" w:line="322" w:lineRule="exact"/>
        <w:ind w:firstLine="567"/>
        <w:rPr>
          <w:sz w:val="26"/>
          <w:szCs w:val="26"/>
        </w:rPr>
      </w:pPr>
      <w:r w:rsidRPr="001F135A">
        <w:rPr>
          <w:sz w:val="26"/>
          <w:szCs w:val="26"/>
        </w:rPr>
        <w:t>Комісією</w:t>
      </w:r>
      <w:r w:rsidRPr="001F135A">
        <w:rPr>
          <w:sz w:val="10"/>
          <w:szCs w:val="10"/>
        </w:rPr>
        <w:t xml:space="preserve"> </w:t>
      </w:r>
      <w:r w:rsidRPr="001F135A">
        <w:rPr>
          <w:sz w:val="26"/>
          <w:szCs w:val="26"/>
        </w:rPr>
        <w:t>надано оцінку</w:t>
      </w:r>
      <w:r w:rsidRPr="001F135A">
        <w:rPr>
          <w:sz w:val="26"/>
          <w:szCs w:val="26"/>
          <w:lang w:eastAsia="uk-UA"/>
        </w:rPr>
        <w:t xml:space="preserve"> кількості скасованих та змінених судових рішень, </w:t>
      </w:r>
      <w:r w:rsidRPr="00DC6BAC">
        <w:rPr>
          <w:sz w:val="26"/>
          <w:szCs w:val="26"/>
          <w:lang w:eastAsia="uk-UA"/>
        </w:rPr>
        <w:t>навантаженню судді порівняно з іншими суддями у відповідному суді</w:t>
      </w:r>
      <w:r w:rsidR="002F3BD2" w:rsidRPr="00DC6BAC">
        <w:rPr>
          <w:sz w:val="26"/>
          <w:szCs w:val="26"/>
          <w:lang w:eastAsia="uk-UA"/>
        </w:rPr>
        <w:t>.</w:t>
      </w:r>
      <w:r w:rsidRPr="00DC6BAC">
        <w:rPr>
          <w:sz w:val="26"/>
          <w:szCs w:val="26"/>
          <w:lang w:eastAsia="uk-UA"/>
        </w:rPr>
        <w:t xml:space="preserve"> </w:t>
      </w:r>
      <w:r w:rsidR="002F3BD2" w:rsidRPr="00DC6BAC">
        <w:rPr>
          <w:sz w:val="26"/>
          <w:szCs w:val="26"/>
          <w:lang w:eastAsia="uk-UA"/>
        </w:rPr>
        <w:t>З</w:t>
      </w:r>
      <w:r w:rsidRPr="00DC6BAC">
        <w:rPr>
          <w:sz w:val="26"/>
          <w:szCs w:val="26"/>
          <w:lang w:eastAsia="uk-UA"/>
        </w:rPr>
        <w:t xml:space="preserve">а результатами дослідження досьє і співбесіди, </w:t>
      </w:r>
      <w:r w:rsidR="002F3BD2" w:rsidRPr="00DC6BAC">
        <w:rPr>
          <w:sz w:val="26"/>
          <w:szCs w:val="26"/>
          <w:lang w:eastAsia="uk-UA"/>
        </w:rPr>
        <w:t>у</w:t>
      </w:r>
      <w:r w:rsidRPr="00DC6BAC">
        <w:rPr>
          <w:sz w:val="26"/>
          <w:szCs w:val="26"/>
          <w:lang w:eastAsia="uk-UA"/>
        </w:rPr>
        <w:t>рах</w:t>
      </w:r>
      <w:r w:rsidR="002F3BD2" w:rsidRPr="00DC6BAC">
        <w:rPr>
          <w:sz w:val="26"/>
          <w:szCs w:val="26"/>
          <w:lang w:eastAsia="uk-UA"/>
        </w:rPr>
        <w:t>овуючи</w:t>
      </w:r>
      <w:r w:rsidRPr="00DC6BAC">
        <w:rPr>
          <w:sz w:val="26"/>
          <w:szCs w:val="26"/>
          <w:lang w:eastAsia="uk-UA"/>
        </w:rPr>
        <w:t xml:space="preserve"> пояснен</w:t>
      </w:r>
      <w:r w:rsidR="002F3BD2" w:rsidRPr="00DC6BAC">
        <w:rPr>
          <w:sz w:val="26"/>
          <w:szCs w:val="26"/>
          <w:lang w:eastAsia="uk-UA"/>
        </w:rPr>
        <w:t>ня</w:t>
      </w:r>
      <w:r w:rsidRPr="00DC6BAC">
        <w:rPr>
          <w:sz w:val="26"/>
          <w:szCs w:val="26"/>
          <w:lang w:eastAsia="uk-UA"/>
        </w:rPr>
        <w:t xml:space="preserve"> судді</w:t>
      </w:r>
      <w:r w:rsidR="002F3BD2" w:rsidRPr="00DC6BAC">
        <w:rPr>
          <w:sz w:val="26"/>
          <w:szCs w:val="26"/>
          <w:lang w:eastAsia="uk-UA"/>
        </w:rPr>
        <w:t>,</w:t>
      </w:r>
      <w:r w:rsidRPr="00DC6BAC">
        <w:rPr>
          <w:sz w:val="26"/>
          <w:szCs w:val="26"/>
          <w:lang w:eastAsia="uk-UA"/>
        </w:rPr>
        <w:t xml:space="preserve"> цей показник оцінено </w:t>
      </w:r>
      <w:r w:rsidR="002F3BD2" w:rsidRPr="00DC6BAC">
        <w:rPr>
          <w:sz w:val="26"/>
          <w:szCs w:val="26"/>
          <w:lang w:eastAsia="uk-UA"/>
        </w:rPr>
        <w:t>в</w:t>
      </w:r>
      <w:r w:rsidRPr="00DC6BAC">
        <w:rPr>
          <w:sz w:val="26"/>
          <w:szCs w:val="26"/>
          <w:lang w:eastAsia="uk-UA"/>
        </w:rPr>
        <w:t xml:space="preserve"> </w:t>
      </w:r>
      <w:r w:rsidR="00DB4135" w:rsidRPr="00C22CA0">
        <w:rPr>
          <w:sz w:val="26"/>
          <w:szCs w:val="26"/>
          <w:lang w:val="ru-RU" w:eastAsia="uk-UA"/>
        </w:rPr>
        <w:t>7</w:t>
      </w:r>
      <w:r w:rsidR="00060B1C" w:rsidRPr="00C22CA0">
        <w:rPr>
          <w:sz w:val="26"/>
          <w:szCs w:val="26"/>
          <w:lang w:val="ru-RU" w:eastAsia="uk-UA"/>
        </w:rPr>
        <w:t>0</w:t>
      </w:r>
      <w:r w:rsidR="00DE7521">
        <w:rPr>
          <w:sz w:val="26"/>
          <w:szCs w:val="26"/>
          <w:lang w:val="ru-RU" w:eastAsia="uk-UA"/>
        </w:rPr>
        <w:t> </w:t>
      </w:r>
      <w:r w:rsidRPr="00DC6BAC">
        <w:rPr>
          <w:sz w:val="26"/>
          <w:szCs w:val="26"/>
          <w:lang w:eastAsia="uk-UA"/>
        </w:rPr>
        <w:t>балів</w:t>
      </w:r>
      <w:r w:rsidRPr="001F135A">
        <w:rPr>
          <w:sz w:val="26"/>
          <w:szCs w:val="26"/>
          <w:lang w:eastAsia="uk-UA"/>
        </w:rPr>
        <w:t>.</w:t>
      </w:r>
    </w:p>
    <w:p w14:paraId="72399825" w14:textId="77777777" w:rsidR="00D171D2" w:rsidRPr="001F135A" w:rsidRDefault="00D171D2" w:rsidP="00F8147A">
      <w:pPr>
        <w:pStyle w:val="a6"/>
        <w:numPr>
          <w:ilvl w:val="0"/>
          <w:numId w:val="2"/>
        </w:numPr>
        <w:tabs>
          <w:tab w:val="left" w:pos="993"/>
        </w:tabs>
        <w:ind w:left="0" w:firstLine="567"/>
        <w:jc w:val="both"/>
        <w:rPr>
          <w:rFonts w:ascii="Times New Roman" w:hAnsi="Times New Roman" w:cs="Times New Roman"/>
          <w:sz w:val="26"/>
          <w:szCs w:val="26"/>
          <w:lang w:eastAsia="uk-UA"/>
        </w:rPr>
      </w:pPr>
      <w:r w:rsidRPr="001F135A">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2F3BD2" w:rsidRPr="001F135A">
        <w:rPr>
          <w:rFonts w:ascii="Times New Roman" w:hAnsi="Times New Roman" w:cs="Times New Roman"/>
          <w:sz w:val="26"/>
          <w:szCs w:val="26"/>
          <w:lang w:eastAsia="uk-UA"/>
        </w:rPr>
        <w:t xml:space="preserve"> діяльності; участь у </w:t>
      </w:r>
      <w:proofErr w:type="spellStart"/>
      <w:r w:rsidR="002F3BD2" w:rsidRPr="001F135A">
        <w:rPr>
          <w:rFonts w:ascii="Times New Roman" w:hAnsi="Times New Roman" w:cs="Times New Roman"/>
          <w:sz w:val="26"/>
          <w:szCs w:val="26"/>
          <w:lang w:eastAsia="uk-UA"/>
        </w:rPr>
        <w:t>законопроє</w:t>
      </w:r>
      <w:r w:rsidRPr="001F135A">
        <w:rPr>
          <w:rFonts w:ascii="Times New Roman" w:hAnsi="Times New Roman" w:cs="Times New Roman"/>
          <w:sz w:val="26"/>
          <w:szCs w:val="26"/>
          <w:lang w:eastAsia="uk-UA"/>
        </w:rPr>
        <w:t>ктній</w:t>
      </w:r>
      <w:proofErr w:type="spellEnd"/>
      <w:r w:rsidRPr="001F135A">
        <w:rPr>
          <w:rFonts w:ascii="Times New Roman" w:hAnsi="Times New Roman" w:cs="Times New Roman"/>
          <w:sz w:val="26"/>
          <w:szCs w:val="26"/>
          <w:lang w:eastAsia="uk-UA"/>
        </w:rPr>
        <w:t xml:space="preserve"> роботі; наявність</w:t>
      </w:r>
      <w:r w:rsidRPr="001F135A">
        <w:rPr>
          <w:rFonts w:ascii="Times New Roman" w:hAnsi="Times New Roman" w:cs="Times New Roman"/>
          <w:sz w:val="10"/>
          <w:szCs w:val="10"/>
          <w:lang w:eastAsia="uk-UA"/>
        </w:rPr>
        <w:t xml:space="preserve"> </w:t>
      </w:r>
      <w:r w:rsidRPr="001F135A">
        <w:rPr>
          <w:rFonts w:ascii="Times New Roman" w:hAnsi="Times New Roman" w:cs="Times New Roman"/>
          <w:sz w:val="26"/>
          <w:szCs w:val="26"/>
          <w:lang w:eastAsia="uk-UA"/>
        </w:rPr>
        <w:t>наукових</w:t>
      </w:r>
      <w:r w:rsidRPr="001F135A">
        <w:rPr>
          <w:rFonts w:ascii="Times New Roman" w:hAnsi="Times New Roman" w:cs="Times New Roman"/>
          <w:sz w:val="10"/>
          <w:szCs w:val="10"/>
          <w:lang w:eastAsia="uk-UA"/>
        </w:rPr>
        <w:t xml:space="preserve"> </w:t>
      </w:r>
      <w:r w:rsidRPr="001F135A">
        <w:rPr>
          <w:rFonts w:ascii="Times New Roman" w:hAnsi="Times New Roman" w:cs="Times New Roman"/>
          <w:sz w:val="26"/>
          <w:szCs w:val="26"/>
          <w:lang w:eastAsia="uk-UA"/>
        </w:rPr>
        <w:t>публікацій</w:t>
      </w:r>
      <w:r w:rsidRPr="001F135A">
        <w:rPr>
          <w:rFonts w:ascii="Times New Roman" w:hAnsi="Times New Roman" w:cs="Times New Roman"/>
          <w:sz w:val="10"/>
          <w:szCs w:val="10"/>
          <w:lang w:eastAsia="uk-UA"/>
        </w:rPr>
        <w:t xml:space="preserve"> </w:t>
      </w:r>
      <w:r w:rsidRPr="001F135A">
        <w:rPr>
          <w:rFonts w:ascii="Times New Roman" w:hAnsi="Times New Roman" w:cs="Times New Roman"/>
          <w:sz w:val="26"/>
          <w:szCs w:val="26"/>
          <w:lang w:eastAsia="uk-UA"/>
        </w:rPr>
        <w:t>у сфері права; участь у професійних заходах (дискусіях, круглих столах, конференціях тощо); наявність наукового ступеня, вченого звання.</w:t>
      </w:r>
    </w:p>
    <w:p w14:paraId="268EC033" w14:textId="4E8D1153" w:rsidR="00697437" w:rsidRPr="00DC6BAC" w:rsidRDefault="00697437"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За результатом дослідження досьє і проведення співбесіди з урахуванням пояснень судді та наданих підтверджу</w:t>
      </w:r>
      <w:r w:rsidR="0062036E" w:rsidRPr="00DC6BAC">
        <w:rPr>
          <w:rFonts w:ascii="Times New Roman" w:hAnsi="Times New Roman" w:cs="Times New Roman"/>
          <w:sz w:val="26"/>
          <w:szCs w:val="26"/>
          <w:lang w:eastAsia="uk-UA"/>
        </w:rPr>
        <w:t>вальних</w:t>
      </w:r>
      <w:r w:rsidRPr="00DC6BAC">
        <w:rPr>
          <w:rFonts w:ascii="Times New Roman" w:hAnsi="Times New Roman" w:cs="Times New Roman"/>
          <w:sz w:val="26"/>
          <w:szCs w:val="26"/>
          <w:lang w:eastAsia="uk-UA"/>
        </w:rPr>
        <w:t xml:space="preserve"> документів Комісія оцінила цей показник у </w:t>
      </w:r>
      <w:r w:rsidR="00DB4135" w:rsidRPr="00C22CA0">
        <w:rPr>
          <w:rFonts w:ascii="Times New Roman" w:hAnsi="Times New Roman" w:cs="Times New Roman"/>
          <w:sz w:val="26"/>
          <w:szCs w:val="26"/>
          <w:lang w:val="ru-RU" w:eastAsia="uk-UA"/>
        </w:rPr>
        <w:t>5</w:t>
      </w:r>
      <w:r w:rsidR="00DE7521">
        <w:rPr>
          <w:rFonts w:ascii="Times New Roman" w:hAnsi="Times New Roman" w:cs="Times New Roman"/>
          <w:sz w:val="26"/>
          <w:szCs w:val="26"/>
          <w:lang w:eastAsia="uk-UA"/>
        </w:rPr>
        <w:t> </w:t>
      </w:r>
      <w:r w:rsidRPr="00DC6BAC">
        <w:rPr>
          <w:rFonts w:ascii="Times New Roman" w:hAnsi="Times New Roman" w:cs="Times New Roman"/>
          <w:sz w:val="26"/>
          <w:szCs w:val="26"/>
          <w:lang w:eastAsia="uk-UA"/>
        </w:rPr>
        <w:t>бал</w:t>
      </w:r>
      <w:r w:rsidR="00DB4135" w:rsidRPr="00DC6BAC">
        <w:rPr>
          <w:rFonts w:ascii="Times New Roman" w:hAnsi="Times New Roman" w:cs="Times New Roman"/>
          <w:sz w:val="26"/>
          <w:szCs w:val="26"/>
          <w:lang w:eastAsia="uk-UA"/>
        </w:rPr>
        <w:t>ів</w:t>
      </w:r>
      <w:r w:rsidRPr="00DC6BAC">
        <w:rPr>
          <w:rFonts w:ascii="Times New Roman" w:hAnsi="Times New Roman" w:cs="Times New Roman"/>
          <w:sz w:val="26"/>
          <w:szCs w:val="26"/>
          <w:lang w:eastAsia="uk-UA"/>
        </w:rPr>
        <w:t>.</w:t>
      </w:r>
    </w:p>
    <w:p w14:paraId="4D7028A3" w14:textId="388A1D49" w:rsidR="00697437" w:rsidRPr="00DC6BAC" w:rsidRDefault="005B5A4B"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Таким чином, к</w:t>
      </w:r>
      <w:r w:rsidR="00697437" w:rsidRPr="00DC6BAC">
        <w:rPr>
          <w:rFonts w:ascii="Times New Roman" w:hAnsi="Times New Roman" w:cs="Times New Roman"/>
          <w:sz w:val="26"/>
          <w:szCs w:val="26"/>
          <w:lang w:eastAsia="uk-UA"/>
        </w:rPr>
        <w:t>ритерій професійної к</w:t>
      </w:r>
      <w:r w:rsidR="002F3BD2" w:rsidRPr="00DC6BAC">
        <w:rPr>
          <w:rFonts w:ascii="Times New Roman" w:hAnsi="Times New Roman" w:cs="Times New Roman"/>
          <w:sz w:val="26"/>
          <w:szCs w:val="26"/>
          <w:lang w:eastAsia="uk-UA"/>
        </w:rPr>
        <w:t>омпетентності оцінено Комісією в</w:t>
      </w:r>
      <w:r w:rsidR="00DE7521">
        <w:rPr>
          <w:rFonts w:ascii="Times New Roman" w:hAnsi="Times New Roman" w:cs="Times New Roman"/>
          <w:sz w:val="26"/>
          <w:szCs w:val="26"/>
          <w:lang w:eastAsia="uk-UA"/>
        </w:rPr>
        <w:t xml:space="preserve"> </w:t>
      </w:r>
      <w:r w:rsidR="00FD5965" w:rsidRPr="00DC6BAC">
        <w:rPr>
          <w:rFonts w:ascii="Times New Roman" w:hAnsi="Times New Roman" w:cs="Times New Roman"/>
          <w:sz w:val="26"/>
          <w:szCs w:val="26"/>
          <w:lang w:val="ru-RU" w:eastAsia="uk-UA"/>
        </w:rPr>
        <w:t>2</w:t>
      </w:r>
      <w:r w:rsidR="00731B8D" w:rsidRPr="00DC6BAC">
        <w:rPr>
          <w:rFonts w:ascii="Times New Roman" w:hAnsi="Times New Roman" w:cs="Times New Roman"/>
          <w:sz w:val="26"/>
          <w:szCs w:val="26"/>
          <w:lang w:val="ru-RU" w:eastAsia="uk-UA"/>
        </w:rPr>
        <w:t>47,</w:t>
      </w:r>
      <w:r w:rsidR="007E4F5A" w:rsidRPr="00DC6BAC">
        <w:rPr>
          <w:rFonts w:ascii="Times New Roman" w:hAnsi="Times New Roman" w:cs="Times New Roman"/>
          <w:sz w:val="26"/>
          <w:szCs w:val="26"/>
          <w:lang w:eastAsia="uk-UA"/>
        </w:rPr>
        <w:t>875</w:t>
      </w:r>
      <w:r w:rsidR="000931FD" w:rsidRPr="00DC6BAC">
        <w:rPr>
          <w:rFonts w:ascii="Times New Roman" w:hAnsi="Times New Roman" w:cs="Times New Roman"/>
          <w:sz w:val="26"/>
          <w:szCs w:val="26"/>
          <w:lang w:eastAsia="uk-UA"/>
        </w:rPr>
        <w:t> </w:t>
      </w:r>
      <w:r w:rsidR="00697437" w:rsidRPr="00DC6BAC">
        <w:rPr>
          <w:rFonts w:ascii="Times New Roman" w:hAnsi="Times New Roman" w:cs="Times New Roman"/>
          <w:sz w:val="26"/>
          <w:szCs w:val="26"/>
          <w:lang w:eastAsia="uk-UA"/>
        </w:rPr>
        <w:t>бал</w:t>
      </w:r>
      <w:r w:rsidR="00057C47">
        <w:rPr>
          <w:rFonts w:ascii="Times New Roman" w:hAnsi="Times New Roman" w:cs="Times New Roman"/>
          <w:sz w:val="26"/>
          <w:szCs w:val="26"/>
          <w:lang w:eastAsia="uk-UA"/>
        </w:rPr>
        <w:t>а</w:t>
      </w:r>
      <w:r w:rsidR="00697437" w:rsidRPr="00DC6BAC">
        <w:rPr>
          <w:rFonts w:ascii="Times New Roman" w:hAnsi="Times New Roman" w:cs="Times New Roman"/>
          <w:sz w:val="26"/>
          <w:szCs w:val="26"/>
          <w:lang w:eastAsia="uk-UA"/>
        </w:rPr>
        <w:t>.</w:t>
      </w:r>
    </w:p>
    <w:p w14:paraId="62D3D353" w14:textId="0B5ED064" w:rsidR="00697437" w:rsidRPr="00DC6BAC" w:rsidRDefault="00956ADD"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Відповідність</w:t>
      </w:r>
      <w:r w:rsidRPr="00DC6BAC">
        <w:rPr>
          <w:rFonts w:ascii="Times New Roman" w:hAnsi="Times New Roman" w:cs="Times New Roman"/>
          <w:sz w:val="10"/>
          <w:szCs w:val="10"/>
          <w:lang w:eastAsia="uk-UA"/>
        </w:rPr>
        <w:t xml:space="preserve"> </w:t>
      </w:r>
      <w:r w:rsidR="00BC45C0" w:rsidRPr="00DC6BAC">
        <w:rPr>
          <w:rFonts w:ascii="Times New Roman" w:hAnsi="Times New Roman" w:cs="Times New Roman"/>
          <w:sz w:val="26"/>
          <w:szCs w:val="26"/>
          <w:lang w:eastAsia="uk-UA"/>
        </w:rPr>
        <w:t xml:space="preserve">судді </w:t>
      </w:r>
      <w:proofErr w:type="spellStart"/>
      <w:r w:rsidR="001F135A" w:rsidRPr="00DC6BAC">
        <w:rPr>
          <w:rFonts w:ascii="Times New Roman" w:hAnsi="Times New Roman" w:cs="Times New Roman"/>
          <w:sz w:val="26"/>
          <w:szCs w:val="26"/>
          <w:lang w:eastAsia="uk-UA"/>
        </w:rPr>
        <w:t>Кіпчарського</w:t>
      </w:r>
      <w:proofErr w:type="spellEnd"/>
      <w:r w:rsidR="001F135A" w:rsidRPr="00DC6BAC">
        <w:rPr>
          <w:rFonts w:ascii="Times New Roman" w:hAnsi="Times New Roman" w:cs="Times New Roman"/>
          <w:sz w:val="26"/>
          <w:szCs w:val="26"/>
          <w:lang w:eastAsia="uk-UA"/>
        </w:rPr>
        <w:t xml:space="preserve"> </w:t>
      </w:r>
      <w:r w:rsidR="00363140">
        <w:rPr>
          <w:rFonts w:ascii="Times New Roman" w:eastAsia="Batang" w:hAnsi="Times New Roman"/>
          <w:sz w:val="26"/>
          <w:szCs w:val="26"/>
        </w:rPr>
        <w:t>О.М.</w:t>
      </w:r>
      <w:r w:rsidR="00110E74">
        <w:rPr>
          <w:rFonts w:ascii="Times New Roman" w:eastAsia="Batang" w:hAnsi="Times New Roman"/>
          <w:sz w:val="26"/>
          <w:szCs w:val="26"/>
        </w:rPr>
        <w:t xml:space="preserve"> </w:t>
      </w:r>
      <w:r w:rsidRPr="00DC6BAC">
        <w:rPr>
          <w:rFonts w:ascii="Times New Roman" w:hAnsi="Times New Roman" w:cs="Times New Roman"/>
          <w:sz w:val="26"/>
          <w:szCs w:val="26"/>
          <w:lang w:eastAsia="uk-UA"/>
        </w:rPr>
        <w:t xml:space="preserve">критерію особистої компетентності визначено за показниками тестувань </w:t>
      </w:r>
      <w:r w:rsidR="002F3BD2" w:rsidRPr="00DC6BAC">
        <w:rPr>
          <w:rFonts w:ascii="Times New Roman" w:hAnsi="Times New Roman" w:cs="Times New Roman"/>
          <w:sz w:val="26"/>
          <w:szCs w:val="26"/>
          <w:lang w:eastAsia="uk-UA"/>
        </w:rPr>
        <w:t xml:space="preserve">таких </w:t>
      </w:r>
      <w:r w:rsidRPr="00DC6BAC">
        <w:rPr>
          <w:rFonts w:ascii="Times New Roman" w:hAnsi="Times New Roman" w:cs="Times New Roman"/>
          <w:sz w:val="26"/>
          <w:szCs w:val="26"/>
          <w:lang w:eastAsia="uk-UA"/>
        </w:rPr>
        <w:t>особистих морально</w:t>
      </w:r>
      <w:r w:rsidR="00BC45C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психологічних якостей та загальних здібностей, як</w:t>
      </w:r>
      <w:r w:rsidR="002F3BD2"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DC6BAC">
        <w:rPr>
          <w:rFonts w:ascii="Times New Roman" w:hAnsi="Times New Roman" w:cs="Times New Roman"/>
          <w:sz w:val="26"/>
          <w:szCs w:val="26"/>
          <w:lang w:eastAsia="uk-UA"/>
        </w:rPr>
        <w:t>стресостійкість</w:t>
      </w:r>
      <w:proofErr w:type="spellEnd"/>
      <w:r w:rsidRPr="00DC6BAC">
        <w:rPr>
          <w:rFonts w:ascii="Times New Roman" w:hAnsi="Times New Roman" w:cs="Times New Roman"/>
          <w:sz w:val="26"/>
          <w:szCs w:val="26"/>
          <w:lang w:eastAsia="uk-UA"/>
        </w:rPr>
        <w:t>; емоційна стабільність; контроль емоцій; контроль імпульсів; патопсихологічні</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ризики)</w:t>
      </w:r>
      <w:r w:rsidR="0092568C" w:rsidRPr="00DC6BAC">
        <w:rPr>
          <w:rFonts w:ascii="Times New Roman" w:hAnsi="Times New Roman" w:cs="Times New Roman"/>
          <w:sz w:val="10"/>
          <w:szCs w:val="10"/>
          <w:lang w:eastAsia="uk-UA"/>
        </w:rPr>
        <w:t xml:space="preserve"> </w:t>
      </w:r>
      <w:r w:rsidR="0092568C" w:rsidRPr="00DC6BAC">
        <w:rPr>
          <w:rFonts w:ascii="Times New Roman" w:hAnsi="Times New Roman" w:cs="Times New Roman"/>
          <w:sz w:val="26"/>
          <w:szCs w:val="26"/>
          <w:lang w:eastAsia="uk-UA"/>
        </w:rPr>
        <w:t>та</w:t>
      </w:r>
      <w:r w:rsidR="0092568C" w:rsidRPr="00DC6BAC">
        <w:rPr>
          <w:rFonts w:ascii="Times New Roman" w:hAnsi="Times New Roman" w:cs="Times New Roman"/>
          <w:sz w:val="10"/>
          <w:szCs w:val="10"/>
          <w:lang w:eastAsia="uk-UA"/>
        </w:rPr>
        <w:t xml:space="preserve"> </w:t>
      </w:r>
      <w:r w:rsidR="0092568C" w:rsidRPr="00DC6BAC">
        <w:rPr>
          <w:rFonts w:ascii="Times New Roman" w:hAnsi="Times New Roman" w:cs="Times New Roman"/>
          <w:sz w:val="26"/>
          <w:szCs w:val="26"/>
          <w:lang w:eastAsia="uk-UA"/>
        </w:rPr>
        <w:t>мотиваційно</w:t>
      </w:r>
      <w:r w:rsidR="002F3BD2" w:rsidRPr="00DC6BAC">
        <w:rPr>
          <w:rFonts w:ascii="Times New Roman" w:hAnsi="Times New Roman" w:cs="Times New Roman"/>
          <w:sz w:val="26"/>
          <w:szCs w:val="26"/>
          <w:lang w:eastAsia="uk-UA"/>
        </w:rPr>
        <w:t>-</w:t>
      </w:r>
      <w:r w:rsidR="0092568C" w:rsidRPr="00DC6BAC">
        <w:rPr>
          <w:rFonts w:ascii="Times New Roman" w:hAnsi="Times New Roman" w:cs="Times New Roman"/>
          <w:sz w:val="26"/>
          <w:szCs w:val="26"/>
          <w:lang w:eastAsia="uk-UA"/>
        </w:rPr>
        <w:t xml:space="preserve">вольові якості особистості (відповідальність; стійкість робочої мотивації; рішучість; дисциплінованість; </w:t>
      </w:r>
      <w:proofErr w:type="spellStart"/>
      <w:r w:rsidR="0092568C" w:rsidRPr="00DC6BAC">
        <w:rPr>
          <w:rFonts w:ascii="Times New Roman" w:hAnsi="Times New Roman" w:cs="Times New Roman"/>
          <w:sz w:val="26"/>
          <w:szCs w:val="26"/>
          <w:lang w:eastAsia="uk-UA"/>
        </w:rPr>
        <w:t>кооперативність</w:t>
      </w:r>
      <w:proofErr w:type="spellEnd"/>
      <w:r w:rsidR="0092568C" w:rsidRPr="00DC6BAC">
        <w:rPr>
          <w:rFonts w:ascii="Times New Roman" w:hAnsi="Times New Roman" w:cs="Times New Roman"/>
          <w:sz w:val="26"/>
          <w:szCs w:val="26"/>
          <w:lang w:eastAsia="uk-UA"/>
        </w:rPr>
        <w:t>; здатність відстоювати</w:t>
      </w:r>
      <w:r w:rsidR="0092568C" w:rsidRPr="00DC6BAC">
        <w:rPr>
          <w:rFonts w:ascii="Times New Roman" w:hAnsi="Times New Roman" w:cs="Times New Roman"/>
          <w:sz w:val="10"/>
          <w:szCs w:val="10"/>
          <w:lang w:eastAsia="uk-UA"/>
        </w:rPr>
        <w:t xml:space="preserve"> </w:t>
      </w:r>
      <w:r w:rsidR="0092568C" w:rsidRPr="00DC6BAC">
        <w:rPr>
          <w:rFonts w:ascii="Times New Roman" w:hAnsi="Times New Roman" w:cs="Times New Roman"/>
          <w:sz w:val="26"/>
          <w:szCs w:val="26"/>
          <w:lang w:eastAsia="uk-UA"/>
        </w:rPr>
        <w:t>власні переконання)</w:t>
      </w:r>
      <w:r w:rsidR="002F3BD2" w:rsidRPr="00DC6BAC">
        <w:rPr>
          <w:rFonts w:ascii="Times New Roman" w:hAnsi="Times New Roman" w:cs="Times New Roman"/>
          <w:sz w:val="26"/>
          <w:szCs w:val="26"/>
          <w:lang w:eastAsia="uk-UA"/>
        </w:rPr>
        <w:t>.</w:t>
      </w:r>
      <w:r w:rsidR="0092568C" w:rsidRPr="00DC6BAC">
        <w:rPr>
          <w:rFonts w:ascii="Times New Roman" w:hAnsi="Times New Roman" w:cs="Times New Roman"/>
          <w:sz w:val="26"/>
          <w:szCs w:val="26"/>
          <w:lang w:eastAsia="uk-UA"/>
        </w:rPr>
        <w:t xml:space="preserve"> </w:t>
      </w:r>
      <w:r w:rsidR="00BC45C0" w:rsidRPr="00DC6BAC">
        <w:rPr>
          <w:rFonts w:ascii="Times New Roman" w:hAnsi="Times New Roman" w:cs="Times New Roman"/>
          <w:sz w:val="26"/>
          <w:szCs w:val="26"/>
          <w:lang w:eastAsia="uk-UA"/>
        </w:rPr>
        <w:t xml:space="preserve">Комісією </w:t>
      </w:r>
      <w:r w:rsidR="0092568C" w:rsidRPr="00DC6BAC">
        <w:rPr>
          <w:rFonts w:ascii="Times New Roman" w:hAnsi="Times New Roman" w:cs="Times New Roman"/>
          <w:sz w:val="26"/>
          <w:szCs w:val="26"/>
          <w:lang w:eastAsia="uk-UA"/>
        </w:rPr>
        <w:t>оцін</w:t>
      </w:r>
      <w:r w:rsidR="00BC45C0" w:rsidRPr="00DC6BAC">
        <w:rPr>
          <w:rFonts w:ascii="Times New Roman" w:hAnsi="Times New Roman" w:cs="Times New Roman"/>
          <w:sz w:val="26"/>
          <w:szCs w:val="26"/>
          <w:lang w:eastAsia="uk-UA"/>
        </w:rPr>
        <w:t>ено</w:t>
      </w:r>
      <w:r w:rsidR="0092568C" w:rsidRPr="00DC6BAC">
        <w:rPr>
          <w:rFonts w:ascii="Times New Roman" w:hAnsi="Times New Roman" w:cs="Times New Roman"/>
          <w:sz w:val="26"/>
          <w:szCs w:val="26"/>
          <w:lang w:eastAsia="uk-UA"/>
        </w:rPr>
        <w:t xml:space="preserve"> ці показники на підставі</w:t>
      </w:r>
      <w:r w:rsidR="00AE6B5C" w:rsidRPr="00DC6BAC">
        <w:rPr>
          <w:rFonts w:ascii="Times New Roman" w:hAnsi="Times New Roman" w:cs="Times New Roman"/>
          <w:sz w:val="26"/>
          <w:szCs w:val="26"/>
          <w:lang w:eastAsia="uk-UA"/>
        </w:rPr>
        <w:t xml:space="preserve"> висновку </w:t>
      </w:r>
      <w:r w:rsidR="00BC45C0" w:rsidRPr="00DC6BAC">
        <w:rPr>
          <w:rFonts w:ascii="Times New Roman" w:hAnsi="Times New Roman" w:cs="Times New Roman"/>
          <w:sz w:val="26"/>
          <w:szCs w:val="26"/>
          <w:lang w:eastAsia="uk-UA"/>
        </w:rPr>
        <w:t xml:space="preserve">про підсумки таких тестувань, за результатами дослідження інформації, яка міститься </w:t>
      </w:r>
      <w:r w:rsidR="0016073A" w:rsidRPr="00DC6BAC">
        <w:rPr>
          <w:rFonts w:ascii="Times New Roman" w:hAnsi="Times New Roman" w:cs="Times New Roman"/>
          <w:sz w:val="26"/>
          <w:szCs w:val="26"/>
          <w:lang w:eastAsia="uk-UA"/>
        </w:rPr>
        <w:t>в</w:t>
      </w:r>
      <w:r w:rsidR="00BC45C0" w:rsidRPr="00DC6BAC">
        <w:rPr>
          <w:rFonts w:ascii="Times New Roman" w:hAnsi="Times New Roman" w:cs="Times New Roman"/>
          <w:sz w:val="26"/>
          <w:szCs w:val="26"/>
          <w:lang w:eastAsia="uk-UA"/>
        </w:rPr>
        <w:t xml:space="preserve"> суддівському досьє, і співбесіди </w:t>
      </w:r>
      <w:r w:rsidR="002F3BD2" w:rsidRPr="00DC6BAC">
        <w:rPr>
          <w:rFonts w:ascii="Times New Roman" w:hAnsi="Times New Roman" w:cs="Times New Roman"/>
          <w:sz w:val="26"/>
          <w:szCs w:val="26"/>
          <w:lang w:eastAsia="uk-UA"/>
        </w:rPr>
        <w:t>в</w:t>
      </w:r>
      <w:r w:rsidR="00BC45C0" w:rsidRPr="00DC6BAC">
        <w:rPr>
          <w:rFonts w:ascii="Times New Roman" w:hAnsi="Times New Roman" w:cs="Times New Roman"/>
          <w:sz w:val="26"/>
          <w:szCs w:val="26"/>
          <w:lang w:eastAsia="uk-UA"/>
        </w:rPr>
        <w:t xml:space="preserve"> </w:t>
      </w:r>
      <w:r w:rsidR="007E4F5A" w:rsidRPr="00DC6BAC">
        <w:rPr>
          <w:rFonts w:ascii="Times New Roman" w:hAnsi="Times New Roman" w:cs="Times New Roman"/>
          <w:sz w:val="26"/>
          <w:szCs w:val="26"/>
          <w:lang w:eastAsia="uk-UA"/>
        </w:rPr>
        <w:t>6</w:t>
      </w:r>
      <w:r w:rsidR="00731B8D" w:rsidRPr="00DC6BAC">
        <w:rPr>
          <w:rFonts w:ascii="Times New Roman" w:hAnsi="Times New Roman" w:cs="Times New Roman"/>
          <w:sz w:val="26"/>
          <w:szCs w:val="26"/>
          <w:lang w:eastAsia="uk-UA"/>
        </w:rPr>
        <w:t>2</w:t>
      </w:r>
      <w:r w:rsidR="00DE7521">
        <w:rPr>
          <w:rFonts w:ascii="Times New Roman" w:hAnsi="Times New Roman" w:cs="Times New Roman"/>
          <w:i/>
          <w:sz w:val="26"/>
          <w:szCs w:val="26"/>
          <w:lang w:eastAsia="uk-UA"/>
        </w:rPr>
        <w:t> </w:t>
      </w:r>
      <w:r w:rsidR="00BC45C0" w:rsidRPr="00DC6BAC">
        <w:rPr>
          <w:rFonts w:ascii="Times New Roman" w:hAnsi="Times New Roman" w:cs="Times New Roman"/>
          <w:sz w:val="26"/>
          <w:szCs w:val="26"/>
          <w:lang w:eastAsia="uk-UA"/>
        </w:rPr>
        <w:t>бал</w:t>
      </w:r>
      <w:r w:rsidR="007E4F5A" w:rsidRPr="00DC6BAC">
        <w:rPr>
          <w:rFonts w:ascii="Times New Roman" w:hAnsi="Times New Roman" w:cs="Times New Roman"/>
          <w:sz w:val="26"/>
          <w:szCs w:val="26"/>
          <w:lang w:eastAsia="uk-UA"/>
        </w:rPr>
        <w:t>и</w:t>
      </w:r>
      <w:r w:rsidR="00BC45C0" w:rsidRPr="00DC6BAC">
        <w:rPr>
          <w:rFonts w:ascii="Times New Roman" w:hAnsi="Times New Roman" w:cs="Times New Roman"/>
          <w:sz w:val="26"/>
          <w:szCs w:val="26"/>
          <w:lang w:eastAsia="uk-UA"/>
        </w:rPr>
        <w:t>.</w:t>
      </w:r>
    </w:p>
    <w:p w14:paraId="735EF662" w14:textId="47168248" w:rsidR="00BC45C0" w:rsidRPr="00DC6BAC" w:rsidRDefault="00E0792A"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Відповідність</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судді</w:t>
      </w:r>
      <w:r w:rsidRPr="00DC6BAC">
        <w:rPr>
          <w:rFonts w:ascii="Times New Roman" w:hAnsi="Times New Roman" w:cs="Times New Roman"/>
          <w:sz w:val="10"/>
          <w:szCs w:val="10"/>
          <w:lang w:eastAsia="uk-UA"/>
        </w:rPr>
        <w:t xml:space="preserve"> </w:t>
      </w:r>
      <w:proofErr w:type="spellStart"/>
      <w:r w:rsidR="001F135A" w:rsidRPr="00DC6BAC">
        <w:rPr>
          <w:rFonts w:ascii="Times New Roman" w:hAnsi="Times New Roman" w:cs="Times New Roman"/>
          <w:sz w:val="26"/>
          <w:szCs w:val="26"/>
          <w:lang w:eastAsia="uk-UA"/>
        </w:rPr>
        <w:t>Кіпчарського</w:t>
      </w:r>
      <w:proofErr w:type="spellEnd"/>
      <w:r w:rsidR="001F135A" w:rsidRPr="00DC6BAC">
        <w:rPr>
          <w:rFonts w:ascii="Times New Roman" w:hAnsi="Times New Roman" w:cs="Times New Roman"/>
          <w:sz w:val="26"/>
          <w:szCs w:val="26"/>
          <w:lang w:eastAsia="uk-UA"/>
        </w:rPr>
        <w:t xml:space="preserve"> </w:t>
      </w:r>
      <w:r w:rsidR="00363140">
        <w:rPr>
          <w:rFonts w:ascii="Times New Roman" w:eastAsia="Batang" w:hAnsi="Times New Roman"/>
          <w:sz w:val="26"/>
          <w:szCs w:val="26"/>
        </w:rPr>
        <w:t>О.М.</w:t>
      </w:r>
      <w:r w:rsidR="00110E74">
        <w:rPr>
          <w:rFonts w:ascii="Times New Roman" w:eastAsia="Batang" w:hAnsi="Times New Roman"/>
          <w:sz w:val="26"/>
          <w:szCs w:val="26"/>
        </w:rPr>
        <w:t xml:space="preserve"> </w:t>
      </w:r>
      <w:r w:rsidRPr="00DC6BAC">
        <w:rPr>
          <w:rFonts w:ascii="Times New Roman" w:hAnsi="Times New Roman" w:cs="Times New Roman"/>
          <w:sz w:val="26"/>
          <w:szCs w:val="26"/>
          <w:lang w:eastAsia="uk-UA"/>
        </w:rPr>
        <w:t xml:space="preserve">критерію соціальної компетентності визначено за показниками тестувань </w:t>
      </w:r>
      <w:r w:rsidR="002F3BD2" w:rsidRPr="00DC6BAC">
        <w:rPr>
          <w:rFonts w:ascii="Times New Roman" w:hAnsi="Times New Roman" w:cs="Times New Roman"/>
          <w:sz w:val="26"/>
          <w:szCs w:val="26"/>
          <w:lang w:eastAsia="uk-UA"/>
        </w:rPr>
        <w:t xml:space="preserve">таких </w:t>
      </w:r>
      <w:r w:rsidRPr="00DC6BAC">
        <w:rPr>
          <w:rFonts w:ascii="Times New Roman" w:hAnsi="Times New Roman" w:cs="Times New Roman"/>
          <w:sz w:val="26"/>
          <w:szCs w:val="26"/>
          <w:lang w:eastAsia="uk-UA"/>
        </w:rPr>
        <w:t>особистих морально-психологічних якостей та загальних здібностей, як</w:t>
      </w:r>
      <w:r w:rsidR="002F3BD2"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w:t>
      </w:r>
      <w:proofErr w:type="spellStart"/>
      <w:r w:rsidRPr="00DC6BAC">
        <w:rPr>
          <w:rFonts w:ascii="Times New Roman" w:hAnsi="Times New Roman" w:cs="Times New Roman"/>
          <w:sz w:val="26"/>
          <w:szCs w:val="26"/>
          <w:lang w:eastAsia="uk-UA"/>
        </w:rPr>
        <w:t>комунікативність</w:t>
      </w:r>
      <w:proofErr w:type="spellEnd"/>
      <w:r w:rsidRPr="00DC6BAC">
        <w:rPr>
          <w:rFonts w:ascii="Times New Roman" w:hAnsi="Times New Roman" w:cs="Times New Roman"/>
          <w:sz w:val="26"/>
          <w:szCs w:val="26"/>
          <w:lang w:eastAsia="uk-UA"/>
        </w:rPr>
        <w:t>, організаторські здібності, управлінські властивості</w:t>
      </w:r>
      <w:r w:rsidR="004F305F" w:rsidRPr="00DC6BAC">
        <w:rPr>
          <w:rFonts w:ascii="Times New Roman" w:hAnsi="Times New Roman" w:cs="Times New Roman"/>
          <w:sz w:val="26"/>
          <w:szCs w:val="26"/>
          <w:lang w:eastAsia="uk-UA"/>
        </w:rPr>
        <w:t xml:space="preserve"> особисто</w:t>
      </w:r>
      <w:r w:rsidR="002F3BD2" w:rsidRPr="00DC6BAC">
        <w:rPr>
          <w:rFonts w:ascii="Times New Roman" w:hAnsi="Times New Roman" w:cs="Times New Roman"/>
          <w:sz w:val="26"/>
          <w:szCs w:val="26"/>
          <w:lang w:eastAsia="uk-UA"/>
        </w:rPr>
        <w:t>сті, моральні риси особистості (</w:t>
      </w:r>
      <w:r w:rsidR="004F305F" w:rsidRPr="00DC6BAC">
        <w:rPr>
          <w:rFonts w:ascii="Times New Roman" w:hAnsi="Times New Roman" w:cs="Times New Roman"/>
          <w:sz w:val="26"/>
          <w:szCs w:val="26"/>
          <w:lang w:eastAsia="uk-UA"/>
        </w:rPr>
        <w:t>чесність, порядність, розуміння і дотримання правил та норм, відсутність схильності до контпродуктивних дій</w:t>
      </w:r>
      <w:r w:rsidRPr="00DC6BAC">
        <w:rPr>
          <w:rFonts w:ascii="Times New Roman" w:hAnsi="Times New Roman" w:cs="Times New Roman"/>
          <w:sz w:val="26"/>
          <w:szCs w:val="26"/>
          <w:lang w:eastAsia="uk-UA"/>
        </w:rPr>
        <w:t xml:space="preserve">, </w:t>
      </w:r>
      <w:r w:rsidR="004F305F" w:rsidRPr="00DC6BAC">
        <w:rPr>
          <w:rFonts w:ascii="Times New Roman" w:hAnsi="Times New Roman" w:cs="Times New Roman"/>
          <w:sz w:val="26"/>
          <w:szCs w:val="26"/>
          <w:lang w:eastAsia="uk-UA"/>
        </w:rPr>
        <w:t>дисциплінованість</w:t>
      </w:r>
      <w:r w:rsidR="002F3BD2" w:rsidRPr="00DC6BAC">
        <w:rPr>
          <w:rFonts w:ascii="Times New Roman" w:hAnsi="Times New Roman" w:cs="Times New Roman"/>
          <w:sz w:val="26"/>
          <w:szCs w:val="26"/>
          <w:lang w:eastAsia="uk-UA"/>
        </w:rPr>
        <w:t>).</w:t>
      </w:r>
      <w:r w:rsidR="00A1138D">
        <w:rPr>
          <w:rFonts w:ascii="Times New Roman" w:hAnsi="Times New Roman" w:cs="Times New Roman"/>
          <w:sz w:val="10"/>
          <w:szCs w:val="10"/>
          <w:lang w:eastAsia="uk-UA"/>
        </w:rPr>
        <w:t xml:space="preserve"> </w:t>
      </w:r>
      <w:r w:rsidR="004F305F" w:rsidRPr="00DC6BAC">
        <w:rPr>
          <w:rFonts w:ascii="Times New Roman" w:hAnsi="Times New Roman" w:cs="Times New Roman"/>
          <w:sz w:val="26"/>
          <w:szCs w:val="26"/>
          <w:lang w:eastAsia="uk-UA"/>
        </w:rPr>
        <w:t>Комісією оцінено ці показники на підставі висновку про підсумки таких</w:t>
      </w:r>
      <w:r w:rsidR="004F305F" w:rsidRPr="00DC6BAC">
        <w:rPr>
          <w:rFonts w:ascii="Times New Roman" w:hAnsi="Times New Roman" w:cs="Times New Roman"/>
          <w:sz w:val="10"/>
          <w:szCs w:val="10"/>
          <w:lang w:eastAsia="uk-UA"/>
        </w:rPr>
        <w:t xml:space="preserve"> </w:t>
      </w:r>
      <w:r w:rsidR="004F305F" w:rsidRPr="00DC6BAC">
        <w:rPr>
          <w:rFonts w:ascii="Times New Roman" w:hAnsi="Times New Roman" w:cs="Times New Roman"/>
          <w:sz w:val="26"/>
          <w:szCs w:val="26"/>
          <w:lang w:eastAsia="uk-UA"/>
        </w:rPr>
        <w:t>тестувань,</w:t>
      </w:r>
      <w:r w:rsidR="004F305F" w:rsidRPr="00DC6BAC">
        <w:rPr>
          <w:rFonts w:ascii="Times New Roman" w:hAnsi="Times New Roman" w:cs="Times New Roman"/>
          <w:sz w:val="10"/>
          <w:szCs w:val="10"/>
          <w:lang w:eastAsia="uk-UA"/>
        </w:rPr>
        <w:t xml:space="preserve"> </w:t>
      </w:r>
      <w:r w:rsidR="004F305F" w:rsidRPr="00DC6BAC">
        <w:rPr>
          <w:rFonts w:ascii="Times New Roman" w:hAnsi="Times New Roman" w:cs="Times New Roman"/>
          <w:sz w:val="26"/>
          <w:szCs w:val="26"/>
          <w:lang w:eastAsia="uk-UA"/>
        </w:rPr>
        <w:t>за</w:t>
      </w:r>
      <w:r w:rsidR="004F305F" w:rsidRPr="00DC6BAC">
        <w:rPr>
          <w:rFonts w:ascii="Times New Roman" w:hAnsi="Times New Roman" w:cs="Times New Roman"/>
          <w:sz w:val="10"/>
          <w:szCs w:val="10"/>
          <w:lang w:eastAsia="uk-UA"/>
        </w:rPr>
        <w:t xml:space="preserve"> </w:t>
      </w:r>
      <w:r w:rsidR="004F305F" w:rsidRPr="00DC6BAC">
        <w:rPr>
          <w:rFonts w:ascii="Times New Roman" w:hAnsi="Times New Roman" w:cs="Times New Roman"/>
          <w:sz w:val="26"/>
          <w:szCs w:val="26"/>
          <w:lang w:eastAsia="uk-UA"/>
        </w:rPr>
        <w:t>результатами</w:t>
      </w:r>
      <w:r w:rsidR="004F305F" w:rsidRPr="00DC6BAC">
        <w:rPr>
          <w:rFonts w:ascii="Times New Roman" w:hAnsi="Times New Roman" w:cs="Times New Roman"/>
          <w:sz w:val="10"/>
          <w:szCs w:val="10"/>
          <w:lang w:eastAsia="uk-UA"/>
        </w:rPr>
        <w:t xml:space="preserve"> </w:t>
      </w:r>
      <w:r w:rsidR="004F305F" w:rsidRPr="00DC6BAC">
        <w:rPr>
          <w:rFonts w:ascii="Times New Roman" w:hAnsi="Times New Roman" w:cs="Times New Roman"/>
          <w:sz w:val="26"/>
          <w:szCs w:val="26"/>
          <w:lang w:eastAsia="uk-UA"/>
        </w:rPr>
        <w:t xml:space="preserve">дослідження інформації, яка міститься </w:t>
      </w:r>
      <w:r w:rsidR="0016073A" w:rsidRPr="00DC6BAC">
        <w:rPr>
          <w:rFonts w:ascii="Times New Roman" w:hAnsi="Times New Roman" w:cs="Times New Roman"/>
          <w:sz w:val="26"/>
          <w:szCs w:val="26"/>
          <w:lang w:eastAsia="uk-UA"/>
        </w:rPr>
        <w:t>в</w:t>
      </w:r>
      <w:r w:rsidR="004F305F" w:rsidRPr="00DC6BAC">
        <w:rPr>
          <w:rFonts w:ascii="Times New Roman" w:hAnsi="Times New Roman" w:cs="Times New Roman"/>
          <w:sz w:val="26"/>
          <w:szCs w:val="26"/>
          <w:lang w:eastAsia="uk-UA"/>
        </w:rPr>
        <w:t xml:space="preserve"> суддівському досьє, і співбесіди </w:t>
      </w:r>
      <w:r w:rsidR="002F3BD2" w:rsidRPr="00DC6BAC">
        <w:rPr>
          <w:rFonts w:ascii="Times New Roman" w:hAnsi="Times New Roman" w:cs="Times New Roman"/>
          <w:sz w:val="26"/>
          <w:szCs w:val="26"/>
          <w:lang w:eastAsia="uk-UA"/>
        </w:rPr>
        <w:t>в</w:t>
      </w:r>
      <w:r w:rsidR="004F305F" w:rsidRPr="00DC6BAC">
        <w:rPr>
          <w:rFonts w:ascii="Times New Roman" w:hAnsi="Times New Roman" w:cs="Times New Roman"/>
          <w:sz w:val="26"/>
          <w:szCs w:val="26"/>
          <w:lang w:eastAsia="uk-UA"/>
        </w:rPr>
        <w:t xml:space="preserve"> </w:t>
      </w:r>
      <w:r w:rsidR="00731B8D" w:rsidRPr="00DC6BAC">
        <w:rPr>
          <w:rFonts w:ascii="Times New Roman" w:hAnsi="Times New Roman" w:cs="Times New Roman"/>
          <w:sz w:val="26"/>
          <w:szCs w:val="26"/>
          <w:lang w:eastAsia="uk-UA"/>
        </w:rPr>
        <w:t>87</w:t>
      </w:r>
      <w:r w:rsidR="00DE7521">
        <w:rPr>
          <w:rFonts w:ascii="Times New Roman" w:hAnsi="Times New Roman" w:cs="Times New Roman"/>
          <w:sz w:val="26"/>
          <w:szCs w:val="26"/>
          <w:lang w:val="ru-RU" w:eastAsia="uk-UA"/>
        </w:rPr>
        <w:t> </w:t>
      </w:r>
      <w:r w:rsidR="004F305F" w:rsidRPr="00DC6BAC">
        <w:rPr>
          <w:rFonts w:ascii="Times New Roman" w:hAnsi="Times New Roman" w:cs="Times New Roman"/>
          <w:sz w:val="26"/>
          <w:szCs w:val="26"/>
          <w:lang w:eastAsia="uk-UA"/>
        </w:rPr>
        <w:t>бал</w:t>
      </w:r>
      <w:r w:rsidR="007D0F33" w:rsidRPr="00DC6BAC">
        <w:rPr>
          <w:rFonts w:ascii="Times New Roman" w:hAnsi="Times New Roman" w:cs="Times New Roman"/>
          <w:sz w:val="26"/>
          <w:szCs w:val="26"/>
          <w:lang w:eastAsia="uk-UA"/>
        </w:rPr>
        <w:t>ів</w:t>
      </w:r>
      <w:r w:rsidR="004F305F" w:rsidRPr="00DC6BAC">
        <w:rPr>
          <w:rFonts w:ascii="Times New Roman" w:hAnsi="Times New Roman" w:cs="Times New Roman"/>
          <w:sz w:val="26"/>
          <w:szCs w:val="26"/>
          <w:lang w:eastAsia="uk-UA"/>
        </w:rPr>
        <w:t>.</w:t>
      </w:r>
    </w:p>
    <w:p w14:paraId="1D1F08A3" w14:textId="5EF25037" w:rsidR="003A49CB" w:rsidRDefault="004F305F"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 xml:space="preserve">Відповідність судді </w:t>
      </w:r>
      <w:proofErr w:type="spellStart"/>
      <w:r w:rsidR="001F135A" w:rsidRPr="00DC6BAC">
        <w:rPr>
          <w:rFonts w:ascii="Times New Roman" w:hAnsi="Times New Roman" w:cs="Times New Roman"/>
          <w:sz w:val="26"/>
          <w:szCs w:val="26"/>
          <w:lang w:eastAsia="uk-UA"/>
        </w:rPr>
        <w:t>Кіпчарського</w:t>
      </w:r>
      <w:proofErr w:type="spellEnd"/>
      <w:r w:rsidR="001F135A" w:rsidRPr="00DC6BAC">
        <w:rPr>
          <w:rFonts w:ascii="Times New Roman" w:hAnsi="Times New Roman" w:cs="Times New Roman"/>
          <w:sz w:val="26"/>
          <w:szCs w:val="26"/>
          <w:lang w:eastAsia="uk-UA"/>
        </w:rPr>
        <w:t xml:space="preserve"> </w:t>
      </w:r>
      <w:r w:rsidR="00363140">
        <w:rPr>
          <w:rFonts w:ascii="Times New Roman" w:eastAsia="Batang" w:hAnsi="Times New Roman"/>
          <w:sz w:val="26"/>
          <w:szCs w:val="26"/>
        </w:rPr>
        <w:t>О.М.</w:t>
      </w:r>
      <w:r w:rsidR="00110E74">
        <w:rPr>
          <w:rFonts w:ascii="Times New Roman" w:eastAsia="Batang" w:hAnsi="Times New Roman"/>
          <w:sz w:val="26"/>
          <w:szCs w:val="26"/>
        </w:rPr>
        <w:t xml:space="preserve"> </w:t>
      </w:r>
      <w:r w:rsidR="003A49CB" w:rsidRPr="00DC6BAC">
        <w:rPr>
          <w:rFonts w:ascii="Times New Roman" w:hAnsi="Times New Roman" w:cs="Times New Roman"/>
          <w:sz w:val="26"/>
          <w:szCs w:val="26"/>
          <w:lang w:eastAsia="uk-UA"/>
        </w:rPr>
        <w:t>критерію професійної етики визначено за показниками</w:t>
      </w:r>
      <w:r w:rsidR="003A49CB" w:rsidRPr="00DC6BAC">
        <w:rPr>
          <w:rFonts w:ascii="Times New Roman" w:hAnsi="Times New Roman" w:cs="Times New Roman"/>
          <w:sz w:val="10"/>
          <w:szCs w:val="10"/>
          <w:lang w:eastAsia="uk-UA"/>
        </w:rPr>
        <w:t xml:space="preserve"> </w:t>
      </w:r>
      <w:r w:rsidR="003A49CB" w:rsidRPr="00DC6BAC">
        <w:rPr>
          <w:rFonts w:ascii="Times New Roman" w:hAnsi="Times New Roman" w:cs="Times New Roman"/>
          <w:sz w:val="26"/>
          <w:szCs w:val="26"/>
          <w:lang w:eastAsia="uk-UA"/>
        </w:rPr>
        <w:t>тестувань</w:t>
      </w:r>
      <w:r w:rsidR="002F3BD2" w:rsidRPr="00DC6BAC">
        <w:rPr>
          <w:rFonts w:ascii="Times New Roman" w:hAnsi="Times New Roman" w:cs="Times New Roman"/>
          <w:sz w:val="10"/>
          <w:szCs w:val="10"/>
          <w:lang w:eastAsia="uk-UA"/>
        </w:rPr>
        <w:t xml:space="preserve"> </w:t>
      </w:r>
      <w:r w:rsidR="002F3BD2" w:rsidRPr="00DC6BAC">
        <w:rPr>
          <w:rFonts w:ascii="Times New Roman" w:hAnsi="Times New Roman" w:cs="Times New Roman"/>
          <w:sz w:val="26"/>
          <w:szCs w:val="26"/>
          <w:lang w:eastAsia="uk-UA"/>
        </w:rPr>
        <w:t xml:space="preserve">таких </w:t>
      </w:r>
      <w:r w:rsidR="003A49CB" w:rsidRPr="00DC6BAC">
        <w:rPr>
          <w:rFonts w:ascii="Times New Roman" w:hAnsi="Times New Roman" w:cs="Times New Roman"/>
          <w:sz w:val="26"/>
          <w:szCs w:val="26"/>
          <w:lang w:eastAsia="uk-UA"/>
        </w:rPr>
        <w:t>особистих морально-психологічних якостей та загальних здібностей, як</w:t>
      </w:r>
      <w:r w:rsidR="002F3BD2" w:rsidRPr="00DC6BAC">
        <w:rPr>
          <w:rFonts w:ascii="Times New Roman" w:hAnsi="Times New Roman" w:cs="Times New Roman"/>
          <w:sz w:val="26"/>
          <w:szCs w:val="26"/>
          <w:lang w:eastAsia="uk-UA"/>
        </w:rPr>
        <w:t>:</w:t>
      </w:r>
      <w:r w:rsidR="003A49CB" w:rsidRPr="00DC6BAC">
        <w:rPr>
          <w:rFonts w:ascii="Times New Roman" w:hAnsi="Times New Roman" w:cs="Times New Roman"/>
          <w:sz w:val="26"/>
          <w:szCs w:val="26"/>
          <w:lang w:eastAsia="uk-UA"/>
        </w:rPr>
        <w:t xml:space="preserve"> розуміння і дотримання правил та норм, здатність відстоювати власні переконання, дисциплінованість, повага до інших</w:t>
      </w:r>
      <w:r w:rsidR="002F3BD2" w:rsidRPr="00DC6BAC">
        <w:rPr>
          <w:rFonts w:ascii="Times New Roman" w:hAnsi="Times New Roman" w:cs="Times New Roman"/>
          <w:sz w:val="26"/>
          <w:szCs w:val="26"/>
          <w:lang w:eastAsia="uk-UA"/>
        </w:rPr>
        <w:t>.</w:t>
      </w:r>
      <w:r w:rsidR="003A49CB" w:rsidRPr="00DC6BAC">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w:t>
      </w:r>
      <w:r w:rsidR="0016073A" w:rsidRPr="00DC6BAC">
        <w:rPr>
          <w:rFonts w:ascii="Times New Roman" w:hAnsi="Times New Roman" w:cs="Times New Roman"/>
          <w:sz w:val="26"/>
          <w:szCs w:val="26"/>
          <w:lang w:eastAsia="uk-UA"/>
        </w:rPr>
        <w:t>в</w:t>
      </w:r>
      <w:r w:rsidR="003A49CB" w:rsidRPr="00DC6BAC">
        <w:rPr>
          <w:rFonts w:ascii="Times New Roman" w:hAnsi="Times New Roman" w:cs="Times New Roman"/>
          <w:sz w:val="26"/>
          <w:szCs w:val="26"/>
          <w:lang w:eastAsia="uk-UA"/>
        </w:rPr>
        <w:t xml:space="preserve"> суддівському досьє, і співбесіди </w:t>
      </w:r>
      <w:r w:rsidR="002F3BD2" w:rsidRPr="00DC6BAC">
        <w:rPr>
          <w:rFonts w:ascii="Times New Roman" w:hAnsi="Times New Roman" w:cs="Times New Roman"/>
          <w:sz w:val="26"/>
          <w:szCs w:val="26"/>
          <w:lang w:eastAsia="uk-UA"/>
        </w:rPr>
        <w:t>в</w:t>
      </w:r>
      <w:r w:rsidR="003A49CB" w:rsidRPr="00DC6BAC">
        <w:rPr>
          <w:rFonts w:ascii="Times New Roman" w:hAnsi="Times New Roman" w:cs="Times New Roman"/>
          <w:sz w:val="26"/>
          <w:szCs w:val="26"/>
          <w:lang w:eastAsia="uk-UA"/>
        </w:rPr>
        <w:t xml:space="preserve"> </w:t>
      </w:r>
      <w:r w:rsidR="007D0F33" w:rsidRPr="00DC6BAC">
        <w:rPr>
          <w:rFonts w:ascii="Times New Roman" w:hAnsi="Times New Roman" w:cs="Times New Roman"/>
          <w:sz w:val="26"/>
          <w:szCs w:val="26"/>
          <w:lang w:eastAsia="uk-UA"/>
        </w:rPr>
        <w:t>75</w:t>
      </w:r>
      <w:r w:rsidR="00DE7521">
        <w:rPr>
          <w:rFonts w:ascii="Times New Roman" w:hAnsi="Times New Roman" w:cs="Times New Roman"/>
          <w:sz w:val="26"/>
          <w:szCs w:val="26"/>
          <w:lang w:eastAsia="uk-UA"/>
        </w:rPr>
        <w:t> </w:t>
      </w:r>
      <w:r w:rsidR="003A49CB" w:rsidRPr="00DC6BAC">
        <w:rPr>
          <w:rFonts w:ascii="Times New Roman" w:hAnsi="Times New Roman" w:cs="Times New Roman"/>
          <w:sz w:val="26"/>
          <w:szCs w:val="26"/>
          <w:lang w:eastAsia="uk-UA"/>
        </w:rPr>
        <w:t>балів.</w:t>
      </w:r>
    </w:p>
    <w:p w14:paraId="4A9B1295" w14:textId="0631A3B5" w:rsidR="004F305F" w:rsidRPr="00DC6BAC" w:rsidRDefault="003A49CB" w:rsidP="00F8147A">
      <w:pPr>
        <w:pStyle w:val="a6"/>
        <w:tabs>
          <w:tab w:val="left" w:pos="993"/>
        </w:tabs>
        <w:ind w:firstLine="567"/>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Також критерій професійної етики встановлено за такими показниками, як</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відповідність витрат і майна судді та членів його сім’ї, а також близьких осіб задекларованим доходам</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відповідність судді вимогам законодавства у сфері запобігання корупції</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політична нейтральність</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дотримання поведінки, що забезпечує довіру до суддівської посади </w:t>
      </w:r>
      <w:r w:rsidR="00F656AD" w:rsidRPr="00DC6BAC">
        <w:rPr>
          <w:rFonts w:ascii="Times New Roman" w:hAnsi="Times New Roman" w:cs="Times New Roman"/>
          <w:sz w:val="26"/>
          <w:szCs w:val="26"/>
          <w:lang w:eastAsia="uk-UA"/>
        </w:rPr>
        <w:t>та авторитет правосуддя</w:t>
      </w:r>
      <w:r w:rsidR="00E03E90" w:rsidRPr="00DC6BAC">
        <w:rPr>
          <w:rFonts w:ascii="Times New Roman" w:hAnsi="Times New Roman" w:cs="Times New Roman"/>
          <w:sz w:val="26"/>
          <w:szCs w:val="26"/>
          <w:lang w:eastAsia="uk-UA"/>
        </w:rPr>
        <w:t>;</w:t>
      </w:r>
      <w:r w:rsidR="00F656AD" w:rsidRPr="00DC6BAC">
        <w:rPr>
          <w:rFonts w:ascii="Times New Roman" w:hAnsi="Times New Roman" w:cs="Times New Roman"/>
          <w:sz w:val="26"/>
          <w:szCs w:val="26"/>
          <w:lang w:eastAsia="uk-UA"/>
        </w:rPr>
        <w:t xml:space="preserve"> дотримання суддівської етики та наявність обставин, передбачених пунктами</w:t>
      </w:r>
      <w:r w:rsidR="00DE7521">
        <w:rPr>
          <w:rFonts w:ascii="Times New Roman" w:hAnsi="Times New Roman" w:cs="Times New Roman"/>
          <w:sz w:val="26"/>
          <w:szCs w:val="26"/>
          <w:lang w:eastAsia="uk-UA"/>
        </w:rPr>
        <w:t> </w:t>
      </w:r>
      <w:r w:rsidR="00F656AD" w:rsidRPr="00DC6BAC">
        <w:rPr>
          <w:rFonts w:ascii="Times New Roman" w:hAnsi="Times New Roman" w:cs="Times New Roman"/>
          <w:sz w:val="26"/>
          <w:szCs w:val="26"/>
          <w:lang w:eastAsia="uk-UA"/>
        </w:rPr>
        <w:t>3, 5</w:t>
      </w:r>
      <w:r w:rsidR="0062036E" w:rsidRPr="00DC6BAC">
        <w:rPr>
          <w:rFonts w:ascii="Times New Roman" w:hAnsi="Times New Roman" w:cs="Times New Roman"/>
          <w:sz w:val="26"/>
          <w:szCs w:val="26"/>
          <w:lang w:eastAsia="uk-UA"/>
        </w:rPr>
        <w:t>–</w:t>
      </w:r>
      <w:r w:rsidR="00F656AD" w:rsidRPr="00DC6BAC">
        <w:rPr>
          <w:rFonts w:ascii="Times New Roman" w:hAnsi="Times New Roman" w:cs="Times New Roman"/>
          <w:sz w:val="26"/>
          <w:szCs w:val="26"/>
          <w:lang w:eastAsia="uk-UA"/>
        </w:rPr>
        <w:t xml:space="preserve">8, 13 частини першої </w:t>
      </w:r>
      <w:proofErr w:type="spellStart"/>
      <w:r w:rsidR="00F656AD" w:rsidRPr="00DC6BAC">
        <w:rPr>
          <w:rFonts w:ascii="Times New Roman" w:hAnsi="Times New Roman" w:cs="Times New Roman"/>
          <w:sz w:val="26"/>
          <w:szCs w:val="26"/>
          <w:lang w:eastAsia="uk-UA"/>
        </w:rPr>
        <w:t>ста</w:t>
      </w:r>
      <w:proofErr w:type="spellEnd"/>
      <w:r w:rsidR="00F656AD" w:rsidRPr="00DC6BAC">
        <w:rPr>
          <w:rFonts w:ascii="Times New Roman" w:hAnsi="Times New Roman" w:cs="Times New Roman"/>
          <w:sz w:val="26"/>
          <w:szCs w:val="26"/>
          <w:lang w:eastAsia="uk-UA"/>
        </w:rPr>
        <w:t>тті</w:t>
      </w:r>
      <w:r w:rsidR="00DE7521">
        <w:rPr>
          <w:rFonts w:ascii="Times New Roman" w:hAnsi="Times New Roman" w:cs="Times New Roman"/>
          <w:sz w:val="26"/>
          <w:szCs w:val="26"/>
          <w:lang w:eastAsia="uk-UA"/>
        </w:rPr>
        <w:t> </w:t>
      </w:r>
      <w:r w:rsidR="00F656AD" w:rsidRPr="00DC6BAC">
        <w:rPr>
          <w:rFonts w:ascii="Times New Roman" w:hAnsi="Times New Roman" w:cs="Times New Roman"/>
          <w:sz w:val="26"/>
          <w:szCs w:val="26"/>
          <w:lang w:eastAsia="uk-UA"/>
        </w:rPr>
        <w:t>106 Закону</w:t>
      </w:r>
      <w:r w:rsidR="00E03E90" w:rsidRPr="00DC6BAC">
        <w:rPr>
          <w:rFonts w:ascii="Times New Roman" w:hAnsi="Times New Roman" w:cs="Times New Roman"/>
          <w:sz w:val="26"/>
          <w:szCs w:val="26"/>
          <w:lang w:eastAsia="uk-UA"/>
        </w:rPr>
        <w:t>;</w:t>
      </w:r>
      <w:r w:rsidR="00F656AD" w:rsidRPr="00DC6BAC">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Комісією </w:t>
      </w:r>
      <w:r w:rsidR="00E03E90" w:rsidRPr="00DC6BAC">
        <w:rPr>
          <w:rFonts w:ascii="Times New Roman" w:hAnsi="Times New Roman" w:cs="Times New Roman"/>
          <w:sz w:val="26"/>
          <w:szCs w:val="26"/>
          <w:lang w:eastAsia="uk-UA"/>
        </w:rPr>
        <w:t xml:space="preserve">оцінено </w:t>
      </w:r>
      <w:r w:rsidRPr="00DC6BAC">
        <w:rPr>
          <w:rFonts w:ascii="Times New Roman" w:hAnsi="Times New Roman" w:cs="Times New Roman"/>
          <w:sz w:val="26"/>
          <w:szCs w:val="26"/>
          <w:lang w:eastAsia="uk-UA"/>
        </w:rPr>
        <w:t xml:space="preserve">ці показники за результатами дослідження інформації, яка міститься </w:t>
      </w:r>
      <w:r w:rsidR="0016073A" w:rsidRPr="00DC6BAC">
        <w:rPr>
          <w:rFonts w:ascii="Times New Roman" w:hAnsi="Times New Roman" w:cs="Times New Roman"/>
          <w:sz w:val="26"/>
          <w:szCs w:val="26"/>
          <w:lang w:eastAsia="uk-UA"/>
        </w:rPr>
        <w:t>в</w:t>
      </w:r>
      <w:r w:rsidRPr="00DC6BAC">
        <w:rPr>
          <w:rFonts w:ascii="Times New Roman" w:hAnsi="Times New Roman" w:cs="Times New Roman"/>
          <w:sz w:val="26"/>
          <w:szCs w:val="26"/>
          <w:lang w:eastAsia="uk-UA"/>
        </w:rPr>
        <w:t xml:space="preserve"> суддівському досьє, і співбесіди </w:t>
      </w:r>
      <w:r w:rsidR="00E03E90" w:rsidRPr="00DC6BAC">
        <w:rPr>
          <w:rFonts w:ascii="Times New Roman" w:hAnsi="Times New Roman" w:cs="Times New Roman"/>
          <w:sz w:val="26"/>
          <w:szCs w:val="26"/>
          <w:lang w:eastAsia="uk-UA"/>
        </w:rPr>
        <w:t>в</w:t>
      </w:r>
      <w:r w:rsidRPr="00DC6BAC">
        <w:rPr>
          <w:rFonts w:ascii="Times New Roman" w:hAnsi="Times New Roman" w:cs="Times New Roman"/>
          <w:sz w:val="26"/>
          <w:szCs w:val="26"/>
          <w:lang w:eastAsia="uk-UA"/>
        </w:rPr>
        <w:t xml:space="preserve"> 1</w:t>
      </w:r>
      <w:r w:rsidR="007D0F33" w:rsidRPr="00DC6BAC">
        <w:rPr>
          <w:rFonts w:ascii="Times New Roman" w:hAnsi="Times New Roman" w:cs="Times New Roman"/>
          <w:sz w:val="26"/>
          <w:szCs w:val="26"/>
          <w:lang w:val="ru-RU" w:eastAsia="uk-UA"/>
        </w:rPr>
        <w:t>5</w:t>
      </w:r>
      <w:r w:rsidR="00FD5965" w:rsidRPr="00DC6BAC">
        <w:rPr>
          <w:rFonts w:ascii="Times New Roman" w:hAnsi="Times New Roman" w:cs="Times New Roman"/>
          <w:sz w:val="26"/>
          <w:szCs w:val="26"/>
          <w:lang w:val="ru-RU" w:eastAsia="uk-UA"/>
        </w:rPr>
        <w:t>0</w:t>
      </w:r>
      <w:r w:rsidR="00DE7521">
        <w:rPr>
          <w:rFonts w:ascii="Times New Roman" w:hAnsi="Times New Roman" w:cs="Times New Roman"/>
          <w:sz w:val="26"/>
          <w:szCs w:val="26"/>
          <w:lang w:eastAsia="uk-UA"/>
        </w:rPr>
        <w:t> </w:t>
      </w:r>
      <w:r w:rsidRPr="00DC6BAC">
        <w:rPr>
          <w:rFonts w:ascii="Times New Roman" w:hAnsi="Times New Roman" w:cs="Times New Roman"/>
          <w:sz w:val="26"/>
          <w:szCs w:val="26"/>
          <w:lang w:eastAsia="uk-UA"/>
        </w:rPr>
        <w:t>балів.</w:t>
      </w:r>
    </w:p>
    <w:p w14:paraId="3A24AEE7" w14:textId="7FAB3C90" w:rsidR="003A49CB" w:rsidRPr="00DC6BAC" w:rsidRDefault="00F656AD"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 xml:space="preserve">Таким чином, </w:t>
      </w:r>
      <w:r w:rsidR="0016073A" w:rsidRPr="00DC6BAC">
        <w:rPr>
          <w:rFonts w:ascii="Times New Roman" w:hAnsi="Times New Roman" w:cs="Times New Roman"/>
          <w:sz w:val="26"/>
          <w:szCs w:val="26"/>
          <w:lang w:eastAsia="uk-UA"/>
        </w:rPr>
        <w:t xml:space="preserve">за </w:t>
      </w:r>
      <w:r w:rsidRPr="00DC6BAC">
        <w:rPr>
          <w:rFonts w:ascii="Times New Roman" w:hAnsi="Times New Roman" w:cs="Times New Roman"/>
          <w:sz w:val="26"/>
          <w:szCs w:val="26"/>
          <w:lang w:eastAsia="uk-UA"/>
        </w:rPr>
        <w:t>критері</w:t>
      </w:r>
      <w:r w:rsidR="0016073A" w:rsidRPr="00DC6BAC">
        <w:rPr>
          <w:rFonts w:ascii="Times New Roman" w:hAnsi="Times New Roman" w:cs="Times New Roman"/>
          <w:sz w:val="26"/>
          <w:szCs w:val="26"/>
          <w:lang w:eastAsia="uk-UA"/>
        </w:rPr>
        <w:t>єм</w:t>
      </w:r>
      <w:r w:rsidRPr="00DC6BAC">
        <w:rPr>
          <w:rFonts w:ascii="Times New Roman" w:hAnsi="Times New Roman" w:cs="Times New Roman"/>
          <w:sz w:val="26"/>
          <w:szCs w:val="26"/>
          <w:lang w:eastAsia="uk-UA"/>
        </w:rPr>
        <w:t xml:space="preserve"> професійної етики </w:t>
      </w:r>
      <w:r w:rsidR="0016073A" w:rsidRPr="00DC6BAC">
        <w:rPr>
          <w:rFonts w:ascii="Times New Roman" w:hAnsi="Times New Roman" w:cs="Times New Roman"/>
          <w:sz w:val="26"/>
          <w:szCs w:val="26"/>
          <w:lang w:eastAsia="uk-UA"/>
        </w:rPr>
        <w:t xml:space="preserve">відповідність судді </w:t>
      </w:r>
      <w:r w:rsidRPr="00DC6BAC">
        <w:rPr>
          <w:rFonts w:ascii="Times New Roman" w:hAnsi="Times New Roman" w:cs="Times New Roman"/>
          <w:sz w:val="26"/>
          <w:szCs w:val="26"/>
          <w:lang w:eastAsia="uk-UA"/>
        </w:rPr>
        <w:t xml:space="preserve">оцінено Комісією </w:t>
      </w:r>
      <w:r w:rsidR="00E03E90" w:rsidRPr="00DC6BAC">
        <w:rPr>
          <w:rFonts w:ascii="Times New Roman" w:hAnsi="Times New Roman" w:cs="Times New Roman"/>
          <w:sz w:val="26"/>
          <w:szCs w:val="26"/>
          <w:lang w:eastAsia="uk-UA"/>
        </w:rPr>
        <w:t>в</w:t>
      </w:r>
      <w:r w:rsidRPr="00DC6BAC">
        <w:rPr>
          <w:rFonts w:ascii="Times New Roman" w:hAnsi="Times New Roman" w:cs="Times New Roman"/>
          <w:sz w:val="26"/>
          <w:szCs w:val="26"/>
          <w:lang w:eastAsia="uk-UA"/>
        </w:rPr>
        <w:t xml:space="preserve"> </w:t>
      </w:r>
      <w:r w:rsidR="00A25D02" w:rsidRPr="00DC6BAC">
        <w:rPr>
          <w:rFonts w:ascii="Times New Roman" w:hAnsi="Times New Roman" w:cs="Times New Roman"/>
          <w:sz w:val="26"/>
          <w:szCs w:val="26"/>
          <w:lang w:val="ru-RU" w:eastAsia="uk-UA"/>
        </w:rPr>
        <w:t>22</w:t>
      </w:r>
      <w:r w:rsidR="007D0F33" w:rsidRPr="00DC6BAC">
        <w:rPr>
          <w:rFonts w:ascii="Times New Roman" w:hAnsi="Times New Roman" w:cs="Times New Roman"/>
          <w:sz w:val="26"/>
          <w:szCs w:val="26"/>
          <w:lang w:val="ru-RU" w:eastAsia="uk-UA"/>
        </w:rPr>
        <w:t>5</w:t>
      </w:r>
      <w:r w:rsidR="00DE7521">
        <w:rPr>
          <w:rFonts w:ascii="Times New Roman" w:hAnsi="Times New Roman" w:cs="Times New Roman"/>
          <w:sz w:val="26"/>
          <w:szCs w:val="26"/>
          <w:lang w:eastAsia="uk-UA"/>
        </w:rPr>
        <w:t> </w:t>
      </w:r>
      <w:r w:rsidRPr="00DC6BAC">
        <w:rPr>
          <w:rFonts w:ascii="Times New Roman" w:hAnsi="Times New Roman" w:cs="Times New Roman"/>
          <w:sz w:val="26"/>
          <w:szCs w:val="26"/>
          <w:lang w:eastAsia="uk-UA"/>
        </w:rPr>
        <w:t>балів.</w:t>
      </w:r>
    </w:p>
    <w:p w14:paraId="2C56A66A" w14:textId="02783B88" w:rsidR="00F656AD" w:rsidRPr="00DC6BAC" w:rsidRDefault="00F656AD"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 xml:space="preserve">Відповідність судді </w:t>
      </w:r>
      <w:proofErr w:type="spellStart"/>
      <w:r w:rsidR="001F135A" w:rsidRPr="00DC6BAC">
        <w:rPr>
          <w:rFonts w:ascii="Times New Roman" w:hAnsi="Times New Roman" w:cs="Times New Roman"/>
          <w:sz w:val="26"/>
          <w:szCs w:val="26"/>
          <w:lang w:eastAsia="uk-UA"/>
        </w:rPr>
        <w:t>Кіпчарського</w:t>
      </w:r>
      <w:proofErr w:type="spellEnd"/>
      <w:r w:rsidR="001F135A" w:rsidRPr="00DC6BAC">
        <w:rPr>
          <w:rFonts w:ascii="Times New Roman" w:hAnsi="Times New Roman" w:cs="Times New Roman"/>
          <w:sz w:val="26"/>
          <w:szCs w:val="26"/>
          <w:lang w:eastAsia="uk-UA"/>
        </w:rPr>
        <w:t xml:space="preserve"> </w:t>
      </w:r>
      <w:r w:rsidR="00363140">
        <w:rPr>
          <w:rFonts w:ascii="Times New Roman" w:eastAsia="Batang" w:hAnsi="Times New Roman"/>
          <w:sz w:val="26"/>
          <w:szCs w:val="26"/>
        </w:rPr>
        <w:t>О.М.</w:t>
      </w:r>
      <w:r w:rsidR="00110E74">
        <w:rPr>
          <w:rFonts w:ascii="Times New Roman" w:eastAsia="Batang" w:hAnsi="Times New Roman"/>
          <w:sz w:val="26"/>
          <w:szCs w:val="26"/>
        </w:rPr>
        <w:t xml:space="preserve"> </w:t>
      </w:r>
      <w:r w:rsidRPr="00DC6BAC">
        <w:rPr>
          <w:rFonts w:ascii="Times New Roman" w:hAnsi="Times New Roman" w:cs="Times New Roman"/>
          <w:sz w:val="26"/>
          <w:szCs w:val="26"/>
          <w:lang w:eastAsia="uk-UA"/>
        </w:rPr>
        <w:t>критерію доброчесності визначено за показниками</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тестувань</w:t>
      </w:r>
      <w:r w:rsidRPr="00DC6BAC">
        <w:rPr>
          <w:rFonts w:ascii="Times New Roman" w:hAnsi="Times New Roman" w:cs="Times New Roman"/>
          <w:sz w:val="10"/>
          <w:szCs w:val="10"/>
          <w:lang w:eastAsia="uk-UA"/>
        </w:rPr>
        <w:t xml:space="preserve"> </w:t>
      </w:r>
      <w:r w:rsidR="00E03E90" w:rsidRPr="00DC6BAC">
        <w:rPr>
          <w:rFonts w:ascii="Times New Roman" w:hAnsi="Times New Roman" w:cs="Times New Roman"/>
          <w:sz w:val="26"/>
          <w:szCs w:val="26"/>
          <w:lang w:eastAsia="uk-UA"/>
        </w:rPr>
        <w:t xml:space="preserve">таких </w:t>
      </w:r>
      <w:r w:rsidRPr="00DC6BAC">
        <w:rPr>
          <w:rFonts w:ascii="Times New Roman" w:hAnsi="Times New Roman" w:cs="Times New Roman"/>
          <w:sz w:val="26"/>
          <w:szCs w:val="26"/>
          <w:lang w:eastAsia="uk-UA"/>
        </w:rPr>
        <w:t>особистих</w:t>
      </w:r>
      <w:r w:rsidRPr="00BB3524">
        <w:rPr>
          <w:rFonts w:ascii="Times New Roman" w:hAnsi="Times New Roman" w:cs="Times New Roman"/>
          <w:sz w:val="26"/>
          <w:szCs w:val="26"/>
          <w:lang w:eastAsia="uk-UA"/>
        </w:rPr>
        <w:t xml:space="preserve"> морально-психологічних якостей та загальних здібностей, як</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r w:rsidRPr="00DC6BAC">
        <w:rPr>
          <w:rFonts w:ascii="Times New Roman" w:hAnsi="Times New Roman" w:cs="Times New Roman"/>
          <w:sz w:val="26"/>
          <w:szCs w:val="26"/>
          <w:lang w:eastAsia="uk-UA"/>
        </w:rPr>
        <w:t>чесність і порядність</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відсутність контпродуктивних дій</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відсутність схильності до зловживань</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w:t>
      </w:r>
      <w:r w:rsidR="00E03E90" w:rsidRPr="00DC6BAC">
        <w:rPr>
          <w:rFonts w:ascii="Times New Roman" w:hAnsi="Times New Roman" w:cs="Times New Roman"/>
          <w:sz w:val="26"/>
          <w:szCs w:val="26"/>
          <w:lang w:eastAsia="uk-UA"/>
        </w:rPr>
        <w:t>К</w:t>
      </w:r>
      <w:r w:rsidRPr="00DC6BAC">
        <w:rPr>
          <w:rFonts w:ascii="Times New Roman" w:hAnsi="Times New Roman" w:cs="Times New Roman"/>
          <w:sz w:val="26"/>
          <w:szCs w:val="26"/>
          <w:lang w:eastAsia="uk-UA"/>
        </w:rPr>
        <w:t xml:space="preserve">омісією оцінено ці показники на підставі висновку про підсумки таких тестувань, за результатами дослідження інформації, яка міститься </w:t>
      </w:r>
      <w:r w:rsidR="0016073A" w:rsidRPr="00DC6BAC">
        <w:rPr>
          <w:rFonts w:ascii="Times New Roman" w:hAnsi="Times New Roman" w:cs="Times New Roman"/>
          <w:sz w:val="26"/>
          <w:szCs w:val="26"/>
          <w:lang w:eastAsia="uk-UA"/>
        </w:rPr>
        <w:t>в</w:t>
      </w:r>
      <w:r w:rsidRPr="00DC6BAC">
        <w:rPr>
          <w:rFonts w:ascii="Times New Roman" w:hAnsi="Times New Roman" w:cs="Times New Roman"/>
          <w:sz w:val="26"/>
          <w:szCs w:val="26"/>
          <w:lang w:eastAsia="uk-UA"/>
        </w:rPr>
        <w:t xml:space="preserve"> суддівському досьє, і співбесіди </w:t>
      </w:r>
      <w:r w:rsidR="00E03E90" w:rsidRPr="00DC6BAC">
        <w:rPr>
          <w:rFonts w:ascii="Times New Roman" w:hAnsi="Times New Roman" w:cs="Times New Roman"/>
          <w:sz w:val="26"/>
          <w:szCs w:val="26"/>
          <w:lang w:eastAsia="uk-UA"/>
        </w:rPr>
        <w:t>в</w:t>
      </w:r>
      <w:r w:rsidRPr="00DC6BAC">
        <w:rPr>
          <w:rFonts w:ascii="Times New Roman" w:hAnsi="Times New Roman" w:cs="Times New Roman"/>
          <w:sz w:val="26"/>
          <w:szCs w:val="26"/>
          <w:lang w:eastAsia="uk-UA"/>
        </w:rPr>
        <w:t xml:space="preserve"> </w:t>
      </w:r>
      <w:r w:rsidR="00DB4135" w:rsidRPr="00DC6BAC">
        <w:rPr>
          <w:rFonts w:ascii="Times New Roman" w:hAnsi="Times New Roman" w:cs="Times New Roman"/>
          <w:sz w:val="26"/>
          <w:szCs w:val="26"/>
          <w:lang w:val="ru-RU" w:eastAsia="uk-UA"/>
        </w:rPr>
        <w:t>39,625</w:t>
      </w:r>
      <w:r w:rsidR="00DE7521">
        <w:rPr>
          <w:rFonts w:ascii="Times New Roman" w:hAnsi="Times New Roman" w:cs="Times New Roman"/>
          <w:i/>
          <w:sz w:val="26"/>
          <w:szCs w:val="26"/>
          <w:lang w:val="ru-RU" w:eastAsia="uk-UA"/>
        </w:rPr>
        <w:t> </w:t>
      </w:r>
      <w:r w:rsidRPr="00DC6BAC">
        <w:rPr>
          <w:rFonts w:ascii="Times New Roman" w:hAnsi="Times New Roman" w:cs="Times New Roman"/>
          <w:sz w:val="26"/>
          <w:szCs w:val="26"/>
          <w:lang w:eastAsia="uk-UA"/>
        </w:rPr>
        <w:t>бал</w:t>
      </w:r>
      <w:r w:rsidR="00057C47">
        <w:rPr>
          <w:rFonts w:ascii="Times New Roman" w:hAnsi="Times New Roman" w:cs="Times New Roman"/>
          <w:sz w:val="26"/>
          <w:szCs w:val="26"/>
          <w:lang w:eastAsia="uk-UA"/>
        </w:rPr>
        <w:t>а</w:t>
      </w:r>
      <w:r w:rsidRPr="00DC6BAC">
        <w:rPr>
          <w:rFonts w:ascii="Times New Roman" w:hAnsi="Times New Roman" w:cs="Times New Roman"/>
          <w:sz w:val="26"/>
          <w:szCs w:val="26"/>
          <w:lang w:eastAsia="uk-UA"/>
        </w:rPr>
        <w:t>.</w:t>
      </w:r>
    </w:p>
    <w:p w14:paraId="133B09D3" w14:textId="1A4F64EC" w:rsidR="00F656AD" w:rsidRPr="00DC6BAC" w:rsidRDefault="00F656AD"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Також критерій доброчесності встановлено за такими показниками, як</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відповідність витрат і майна судді та членів його сім’ї задекларованим доходам</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відповідність</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способу</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(рівня)</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життя</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судді та членів його сім’ї задекларованим доходам</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відповідність поведінки судді іншим вимогам законодавства у сфері запобігання корупції</w:t>
      </w:r>
      <w:r w:rsidR="00E03E90" w:rsidRPr="00DC6BAC">
        <w:rPr>
          <w:rFonts w:ascii="Times New Roman" w:hAnsi="Times New Roman" w:cs="Times New Roman"/>
          <w:sz w:val="26"/>
          <w:szCs w:val="26"/>
          <w:lang w:eastAsia="uk-UA"/>
        </w:rPr>
        <w:t>;</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наявність</w:t>
      </w:r>
      <w:r w:rsidRPr="00DC6BAC">
        <w:rPr>
          <w:rFonts w:ascii="Times New Roman" w:hAnsi="Times New Roman" w:cs="Times New Roman"/>
          <w:sz w:val="10"/>
          <w:szCs w:val="10"/>
          <w:lang w:eastAsia="uk-UA"/>
        </w:rPr>
        <w:t xml:space="preserve"> </w:t>
      </w:r>
      <w:r w:rsidRPr="00DC6BAC">
        <w:rPr>
          <w:rFonts w:ascii="Times New Roman" w:hAnsi="Times New Roman" w:cs="Times New Roman"/>
          <w:sz w:val="26"/>
          <w:szCs w:val="26"/>
          <w:lang w:eastAsia="uk-UA"/>
        </w:rPr>
        <w:t>обставин, передбачених пунктами</w:t>
      </w:r>
      <w:r w:rsidR="00DE7521">
        <w:rPr>
          <w:rFonts w:ascii="Times New Roman" w:hAnsi="Times New Roman" w:cs="Times New Roman"/>
          <w:sz w:val="26"/>
          <w:szCs w:val="26"/>
          <w:lang w:eastAsia="uk-UA"/>
        </w:rPr>
        <w:t> </w:t>
      </w:r>
      <w:r w:rsidRPr="00DC6BAC">
        <w:rPr>
          <w:rFonts w:ascii="Times New Roman" w:hAnsi="Times New Roman" w:cs="Times New Roman"/>
          <w:sz w:val="26"/>
          <w:szCs w:val="26"/>
          <w:lang w:eastAsia="uk-UA"/>
        </w:rPr>
        <w:t>1,</w:t>
      </w:r>
      <w:r w:rsidR="00DE7521">
        <w:rPr>
          <w:rFonts w:ascii="Times New Roman" w:hAnsi="Times New Roman" w:cs="Times New Roman"/>
          <w:sz w:val="26"/>
          <w:szCs w:val="26"/>
          <w:lang w:eastAsia="uk-UA"/>
        </w:rPr>
        <w:t> </w:t>
      </w:r>
      <w:r w:rsidRPr="00DC6BAC">
        <w:rPr>
          <w:rFonts w:ascii="Times New Roman" w:hAnsi="Times New Roman" w:cs="Times New Roman"/>
          <w:sz w:val="26"/>
          <w:szCs w:val="26"/>
          <w:lang w:eastAsia="uk-UA"/>
        </w:rPr>
        <w:t>2, 9</w:t>
      </w:r>
      <w:r w:rsidR="0062036E"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12, 15</w:t>
      </w:r>
      <w:r w:rsidR="0062036E"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19 частини першої </w:t>
      </w:r>
      <w:proofErr w:type="spellStart"/>
      <w:r w:rsidRPr="00DC6BAC">
        <w:rPr>
          <w:rFonts w:ascii="Times New Roman" w:hAnsi="Times New Roman" w:cs="Times New Roman"/>
          <w:sz w:val="26"/>
          <w:szCs w:val="26"/>
          <w:lang w:eastAsia="uk-UA"/>
        </w:rPr>
        <w:t>ста</w:t>
      </w:r>
      <w:proofErr w:type="spellEnd"/>
      <w:r w:rsidRPr="00DC6BAC">
        <w:rPr>
          <w:rFonts w:ascii="Times New Roman" w:hAnsi="Times New Roman" w:cs="Times New Roman"/>
          <w:sz w:val="26"/>
          <w:szCs w:val="26"/>
          <w:lang w:eastAsia="uk-UA"/>
        </w:rPr>
        <w:t>тті</w:t>
      </w:r>
      <w:r w:rsidR="00DE7521">
        <w:rPr>
          <w:rFonts w:ascii="Times New Roman" w:hAnsi="Times New Roman" w:cs="Times New Roman"/>
          <w:sz w:val="10"/>
          <w:szCs w:val="10"/>
          <w:lang w:eastAsia="uk-UA"/>
        </w:rPr>
        <w:t> </w:t>
      </w:r>
      <w:r w:rsidRPr="00DC6BAC">
        <w:rPr>
          <w:rFonts w:ascii="Times New Roman" w:hAnsi="Times New Roman" w:cs="Times New Roman"/>
          <w:sz w:val="26"/>
          <w:szCs w:val="26"/>
          <w:lang w:eastAsia="uk-UA"/>
        </w:rPr>
        <w:t>106 Закону</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наявність фактів притягнення судді до відповідальності за вчинення проступків або правопорушень, які сві</w:t>
      </w:r>
      <w:r w:rsidR="00E03E90" w:rsidRPr="00DC6BAC">
        <w:rPr>
          <w:rFonts w:ascii="Times New Roman" w:hAnsi="Times New Roman" w:cs="Times New Roman"/>
          <w:sz w:val="26"/>
          <w:szCs w:val="26"/>
          <w:lang w:eastAsia="uk-UA"/>
        </w:rPr>
        <w:t xml:space="preserve">дчать про </w:t>
      </w:r>
      <w:proofErr w:type="spellStart"/>
      <w:r w:rsidR="00E03E90" w:rsidRPr="00DC6BAC">
        <w:rPr>
          <w:rFonts w:ascii="Times New Roman" w:hAnsi="Times New Roman" w:cs="Times New Roman"/>
          <w:sz w:val="26"/>
          <w:szCs w:val="26"/>
          <w:lang w:eastAsia="uk-UA"/>
        </w:rPr>
        <w:t>недоброчесність</w:t>
      </w:r>
      <w:proofErr w:type="spellEnd"/>
      <w:r w:rsidR="00E03E90" w:rsidRPr="00DC6BAC">
        <w:rPr>
          <w:rFonts w:ascii="Times New Roman" w:hAnsi="Times New Roman" w:cs="Times New Roman"/>
          <w:sz w:val="26"/>
          <w:szCs w:val="26"/>
          <w:lang w:eastAsia="uk-UA"/>
        </w:rPr>
        <w:t xml:space="preserve"> судді;</w:t>
      </w:r>
      <w:r w:rsidRPr="00DC6BAC">
        <w:rPr>
          <w:rFonts w:ascii="Times New Roman" w:hAnsi="Times New Roman" w:cs="Times New Roman"/>
          <w:sz w:val="26"/>
          <w:szCs w:val="26"/>
          <w:lang w:eastAsia="uk-UA"/>
        </w:rPr>
        <w:t xml:space="preserve"> наявність незабезпечених зобов’язань майнового характеру, які можуть мати істотний вплив на здійснення правосуддя суддею</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інші дані, які можуть вказувати на відповідність судді критерію доброчесності</w:t>
      </w:r>
      <w:r w:rsidR="00E03E90" w:rsidRPr="00DC6BAC">
        <w:rPr>
          <w:rFonts w:ascii="Times New Roman" w:hAnsi="Times New Roman" w:cs="Times New Roman"/>
          <w:sz w:val="26"/>
          <w:szCs w:val="26"/>
          <w:lang w:eastAsia="uk-UA"/>
        </w:rPr>
        <w:t>.</w:t>
      </w:r>
      <w:r w:rsidRPr="00DC6BAC">
        <w:rPr>
          <w:rFonts w:ascii="Times New Roman" w:hAnsi="Times New Roman" w:cs="Times New Roman"/>
          <w:sz w:val="26"/>
          <w:szCs w:val="26"/>
          <w:lang w:eastAsia="uk-UA"/>
        </w:rPr>
        <w:t xml:space="preserve"> Комісією </w:t>
      </w:r>
      <w:r w:rsidR="00E03E90" w:rsidRPr="00DC6BAC">
        <w:rPr>
          <w:rFonts w:ascii="Times New Roman" w:hAnsi="Times New Roman" w:cs="Times New Roman"/>
          <w:sz w:val="26"/>
          <w:szCs w:val="26"/>
          <w:lang w:eastAsia="uk-UA"/>
        </w:rPr>
        <w:t xml:space="preserve">оцінено </w:t>
      </w:r>
      <w:r w:rsidRPr="00DC6BAC">
        <w:rPr>
          <w:rFonts w:ascii="Times New Roman" w:hAnsi="Times New Roman" w:cs="Times New Roman"/>
          <w:sz w:val="26"/>
          <w:szCs w:val="26"/>
          <w:lang w:eastAsia="uk-UA"/>
        </w:rPr>
        <w:t xml:space="preserve">ці показники за результатами дослідження інформації, яка міститься </w:t>
      </w:r>
      <w:r w:rsidR="0016073A" w:rsidRPr="00DC6BAC">
        <w:rPr>
          <w:rFonts w:ascii="Times New Roman" w:hAnsi="Times New Roman" w:cs="Times New Roman"/>
          <w:sz w:val="26"/>
          <w:szCs w:val="26"/>
          <w:lang w:eastAsia="uk-UA"/>
        </w:rPr>
        <w:t>в</w:t>
      </w:r>
      <w:r w:rsidRPr="00DC6BAC">
        <w:rPr>
          <w:rFonts w:ascii="Times New Roman" w:hAnsi="Times New Roman" w:cs="Times New Roman"/>
          <w:sz w:val="26"/>
          <w:szCs w:val="26"/>
          <w:lang w:eastAsia="uk-UA"/>
        </w:rPr>
        <w:t xml:space="preserve"> суддівському досьє, і співбесіди </w:t>
      </w:r>
      <w:r w:rsidR="00057C47">
        <w:rPr>
          <w:rFonts w:ascii="Times New Roman" w:hAnsi="Times New Roman" w:cs="Times New Roman"/>
          <w:sz w:val="26"/>
          <w:szCs w:val="26"/>
          <w:lang w:eastAsia="uk-UA"/>
        </w:rPr>
        <w:t>у</w:t>
      </w:r>
      <w:r w:rsidRPr="00DC6BAC">
        <w:rPr>
          <w:rFonts w:ascii="Times New Roman" w:hAnsi="Times New Roman" w:cs="Times New Roman"/>
          <w:sz w:val="26"/>
          <w:szCs w:val="26"/>
          <w:lang w:eastAsia="uk-UA"/>
        </w:rPr>
        <w:t xml:space="preserve"> </w:t>
      </w:r>
      <w:r w:rsidR="00A25D02" w:rsidRPr="00DC6BAC">
        <w:rPr>
          <w:rFonts w:ascii="Times New Roman" w:hAnsi="Times New Roman" w:cs="Times New Roman"/>
          <w:sz w:val="26"/>
          <w:szCs w:val="26"/>
          <w:lang w:eastAsia="uk-UA"/>
        </w:rPr>
        <w:t>1</w:t>
      </w:r>
      <w:r w:rsidR="00DB4135" w:rsidRPr="00DC6BAC">
        <w:rPr>
          <w:rFonts w:ascii="Times New Roman" w:hAnsi="Times New Roman" w:cs="Times New Roman"/>
          <w:sz w:val="26"/>
          <w:szCs w:val="26"/>
          <w:lang w:eastAsia="uk-UA"/>
        </w:rPr>
        <w:t>5</w:t>
      </w:r>
      <w:r w:rsidR="00A25D02" w:rsidRPr="00DC6BAC">
        <w:rPr>
          <w:rFonts w:ascii="Times New Roman" w:hAnsi="Times New Roman" w:cs="Times New Roman"/>
          <w:sz w:val="26"/>
          <w:szCs w:val="26"/>
          <w:lang w:val="ru-RU" w:eastAsia="uk-UA"/>
        </w:rPr>
        <w:t>0</w:t>
      </w:r>
      <w:r w:rsidR="00DE7521">
        <w:rPr>
          <w:rFonts w:ascii="Times New Roman" w:hAnsi="Times New Roman" w:cs="Times New Roman"/>
          <w:sz w:val="26"/>
          <w:szCs w:val="26"/>
          <w:lang w:eastAsia="uk-UA"/>
        </w:rPr>
        <w:t> </w:t>
      </w:r>
      <w:r w:rsidRPr="00DC6BAC">
        <w:rPr>
          <w:rFonts w:ascii="Times New Roman" w:hAnsi="Times New Roman" w:cs="Times New Roman"/>
          <w:sz w:val="26"/>
          <w:szCs w:val="26"/>
          <w:lang w:eastAsia="uk-UA"/>
        </w:rPr>
        <w:t>балів.</w:t>
      </w:r>
    </w:p>
    <w:p w14:paraId="5AF4AAE8" w14:textId="01DB3C08" w:rsidR="00F656AD" w:rsidRDefault="00F656AD" w:rsidP="00F8147A">
      <w:pPr>
        <w:pStyle w:val="a6"/>
        <w:tabs>
          <w:tab w:val="left" w:pos="993"/>
        </w:tabs>
        <w:ind w:firstLine="567"/>
        <w:jc w:val="both"/>
        <w:rPr>
          <w:rFonts w:ascii="Times New Roman" w:hAnsi="Times New Roman" w:cs="Times New Roman"/>
          <w:sz w:val="26"/>
          <w:szCs w:val="26"/>
          <w:lang w:eastAsia="uk-UA"/>
        </w:rPr>
      </w:pPr>
      <w:r w:rsidRPr="00DC6BAC">
        <w:rPr>
          <w:rFonts w:ascii="Times New Roman" w:hAnsi="Times New Roman" w:cs="Times New Roman"/>
          <w:sz w:val="26"/>
          <w:szCs w:val="26"/>
          <w:lang w:eastAsia="uk-UA"/>
        </w:rPr>
        <w:t xml:space="preserve">Таким чином, </w:t>
      </w:r>
      <w:r w:rsidR="0016073A" w:rsidRPr="00DC6BAC">
        <w:rPr>
          <w:rFonts w:ascii="Times New Roman" w:hAnsi="Times New Roman" w:cs="Times New Roman"/>
          <w:sz w:val="26"/>
          <w:szCs w:val="26"/>
          <w:lang w:eastAsia="uk-UA"/>
        </w:rPr>
        <w:t xml:space="preserve">за </w:t>
      </w:r>
      <w:r w:rsidRPr="00DC6BAC">
        <w:rPr>
          <w:rFonts w:ascii="Times New Roman" w:hAnsi="Times New Roman" w:cs="Times New Roman"/>
          <w:sz w:val="26"/>
          <w:szCs w:val="26"/>
          <w:lang w:eastAsia="uk-UA"/>
        </w:rPr>
        <w:t>критері</w:t>
      </w:r>
      <w:r w:rsidR="0016073A" w:rsidRPr="00DC6BAC">
        <w:rPr>
          <w:rFonts w:ascii="Times New Roman" w:hAnsi="Times New Roman" w:cs="Times New Roman"/>
          <w:sz w:val="26"/>
          <w:szCs w:val="26"/>
          <w:lang w:eastAsia="uk-UA"/>
        </w:rPr>
        <w:t>єм</w:t>
      </w:r>
      <w:r w:rsidRPr="00DC6BAC">
        <w:rPr>
          <w:rFonts w:ascii="Times New Roman" w:hAnsi="Times New Roman" w:cs="Times New Roman"/>
          <w:sz w:val="26"/>
          <w:szCs w:val="26"/>
          <w:lang w:eastAsia="uk-UA"/>
        </w:rPr>
        <w:t xml:space="preserve"> </w:t>
      </w:r>
      <w:r w:rsidR="006A56F8" w:rsidRPr="00DC6BAC">
        <w:rPr>
          <w:rFonts w:ascii="Times New Roman" w:hAnsi="Times New Roman" w:cs="Times New Roman"/>
          <w:sz w:val="26"/>
          <w:szCs w:val="26"/>
          <w:lang w:eastAsia="uk-UA"/>
        </w:rPr>
        <w:t xml:space="preserve">доброчесності </w:t>
      </w:r>
      <w:r w:rsidR="0016073A" w:rsidRPr="00DC6BAC">
        <w:rPr>
          <w:rFonts w:ascii="Times New Roman" w:hAnsi="Times New Roman" w:cs="Times New Roman"/>
          <w:sz w:val="26"/>
          <w:szCs w:val="26"/>
          <w:lang w:eastAsia="uk-UA"/>
        </w:rPr>
        <w:t xml:space="preserve">відповідність судді </w:t>
      </w:r>
      <w:r w:rsidRPr="00DC6BAC">
        <w:rPr>
          <w:rFonts w:ascii="Times New Roman" w:hAnsi="Times New Roman" w:cs="Times New Roman"/>
          <w:sz w:val="26"/>
          <w:szCs w:val="26"/>
          <w:lang w:eastAsia="uk-UA"/>
        </w:rPr>
        <w:t xml:space="preserve">оцінено Комісією у </w:t>
      </w:r>
      <w:r w:rsidR="00DB4135" w:rsidRPr="00DC6BAC">
        <w:rPr>
          <w:rFonts w:ascii="Times New Roman" w:hAnsi="Times New Roman" w:cs="Times New Roman"/>
          <w:sz w:val="26"/>
          <w:szCs w:val="26"/>
          <w:lang w:eastAsia="uk-UA"/>
        </w:rPr>
        <w:t>189,625</w:t>
      </w:r>
      <w:r w:rsidR="00DE7521">
        <w:rPr>
          <w:rFonts w:ascii="Times New Roman" w:hAnsi="Times New Roman" w:cs="Times New Roman"/>
          <w:sz w:val="26"/>
          <w:szCs w:val="26"/>
          <w:lang w:eastAsia="uk-UA"/>
        </w:rPr>
        <w:t> </w:t>
      </w:r>
      <w:r w:rsidRPr="00DC6BAC">
        <w:rPr>
          <w:rFonts w:ascii="Times New Roman" w:hAnsi="Times New Roman" w:cs="Times New Roman"/>
          <w:sz w:val="26"/>
          <w:szCs w:val="26"/>
          <w:lang w:eastAsia="uk-UA"/>
        </w:rPr>
        <w:t>бал</w:t>
      </w:r>
      <w:r w:rsidR="00057C47">
        <w:rPr>
          <w:rFonts w:ascii="Times New Roman" w:hAnsi="Times New Roman" w:cs="Times New Roman"/>
          <w:sz w:val="26"/>
          <w:szCs w:val="26"/>
          <w:lang w:eastAsia="uk-UA"/>
        </w:rPr>
        <w:t>а</w:t>
      </w:r>
      <w:r w:rsidRPr="00DC6BAC">
        <w:rPr>
          <w:rFonts w:ascii="Times New Roman" w:hAnsi="Times New Roman" w:cs="Times New Roman"/>
          <w:sz w:val="26"/>
          <w:szCs w:val="26"/>
          <w:lang w:eastAsia="uk-UA"/>
        </w:rPr>
        <w:t>.</w:t>
      </w:r>
    </w:p>
    <w:p w14:paraId="35EBACDA" w14:textId="776987A7" w:rsidR="002009DE" w:rsidRPr="00DC6BAC" w:rsidRDefault="00292DD6" w:rsidP="00F8147A">
      <w:pPr>
        <w:pStyle w:val="20"/>
        <w:shd w:val="clear" w:color="auto" w:fill="auto"/>
        <w:tabs>
          <w:tab w:val="left" w:pos="993"/>
        </w:tabs>
        <w:spacing w:before="0" w:after="0" w:line="317" w:lineRule="exact"/>
        <w:ind w:firstLine="567"/>
        <w:rPr>
          <w:color w:val="000000"/>
          <w:sz w:val="26"/>
          <w:szCs w:val="26"/>
          <w:lang w:eastAsia="uk-UA" w:bidi="uk-UA"/>
        </w:rPr>
      </w:pPr>
      <w:r w:rsidRPr="00DC6BAC">
        <w:rPr>
          <w:rFonts w:eastAsiaTheme="minorHAnsi"/>
          <w:sz w:val="26"/>
          <w:szCs w:val="26"/>
          <w:lang w:eastAsia="uk-UA"/>
        </w:rPr>
        <w:t xml:space="preserve">До Комісії </w:t>
      </w:r>
      <w:r w:rsidR="001622D0" w:rsidRPr="00DC6BAC">
        <w:rPr>
          <w:rFonts w:eastAsiaTheme="minorHAnsi"/>
          <w:sz w:val="26"/>
          <w:szCs w:val="26"/>
          <w:lang w:eastAsia="uk-UA"/>
        </w:rPr>
        <w:t>19</w:t>
      </w:r>
      <w:r w:rsidRPr="00A1138D">
        <w:rPr>
          <w:rFonts w:eastAsiaTheme="minorHAnsi"/>
          <w:sz w:val="10"/>
          <w:szCs w:val="10"/>
          <w:lang w:eastAsia="uk-UA"/>
        </w:rPr>
        <w:t xml:space="preserve"> </w:t>
      </w:r>
      <w:r w:rsidRPr="00DC6BAC">
        <w:rPr>
          <w:rFonts w:eastAsiaTheme="minorHAnsi"/>
          <w:sz w:val="26"/>
          <w:szCs w:val="26"/>
          <w:lang w:eastAsia="uk-UA"/>
        </w:rPr>
        <w:t>грудня 2023</w:t>
      </w:r>
      <w:r w:rsidRPr="00A1138D">
        <w:rPr>
          <w:rFonts w:eastAsiaTheme="minorHAnsi"/>
          <w:sz w:val="10"/>
          <w:szCs w:val="10"/>
          <w:lang w:eastAsia="uk-UA"/>
        </w:rPr>
        <w:t xml:space="preserve"> </w:t>
      </w:r>
      <w:r w:rsidRPr="00DC6BAC">
        <w:rPr>
          <w:rFonts w:eastAsiaTheme="minorHAnsi"/>
          <w:sz w:val="26"/>
          <w:szCs w:val="26"/>
          <w:lang w:eastAsia="uk-UA"/>
        </w:rPr>
        <w:t>року надійшло рішення ГРД</w:t>
      </w:r>
      <w:r w:rsidR="004A4CFB">
        <w:rPr>
          <w:rFonts w:eastAsiaTheme="minorHAnsi"/>
          <w:sz w:val="26"/>
          <w:szCs w:val="26"/>
          <w:lang w:eastAsia="uk-UA"/>
        </w:rPr>
        <w:t xml:space="preserve"> про надання інформації. Суддею було надано письмові пояснення щодо фактів, викладених в рішенні. Також під час співбесіди суддя надав усні пояснення </w:t>
      </w:r>
      <w:r w:rsidR="00057C47" w:rsidRPr="00F82BA5">
        <w:rPr>
          <w:rFonts w:eastAsiaTheme="minorHAnsi"/>
          <w:sz w:val="26"/>
          <w:szCs w:val="26"/>
          <w:lang w:eastAsia="uk-UA"/>
        </w:rPr>
        <w:t>щодо</w:t>
      </w:r>
      <w:r w:rsidR="004A4CFB">
        <w:rPr>
          <w:rFonts w:eastAsiaTheme="minorHAnsi"/>
          <w:sz w:val="26"/>
          <w:szCs w:val="26"/>
          <w:lang w:eastAsia="uk-UA"/>
        </w:rPr>
        <w:t xml:space="preserve"> </w:t>
      </w:r>
      <w:r w:rsidR="00F246DA">
        <w:rPr>
          <w:rFonts w:eastAsiaTheme="minorHAnsi"/>
          <w:sz w:val="26"/>
          <w:szCs w:val="26"/>
          <w:lang w:eastAsia="uk-UA"/>
        </w:rPr>
        <w:t xml:space="preserve">вказаної </w:t>
      </w:r>
      <w:r w:rsidR="004A4CFB">
        <w:rPr>
          <w:rFonts w:eastAsiaTheme="minorHAnsi"/>
          <w:sz w:val="26"/>
          <w:szCs w:val="26"/>
          <w:lang w:eastAsia="uk-UA"/>
        </w:rPr>
        <w:t>інформації</w:t>
      </w:r>
      <w:r w:rsidR="00F246DA">
        <w:rPr>
          <w:rFonts w:eastAsiaTheme="minorHAnsi"/>
          <w:sz w:val="26"/>
          <w:szCs w:val="26"/>
          <w:lang w:eastAsia="uk-UA"/>
        </w:rPr>
        <w:t>.</w:t>
      </w:r>
    </w:p>
    <w:p w14:paraId="2D52F100" w14:textId="0857633F" w:rsidR="0035745B" w:rsidRPr="00DC6BAC" w:rsidRDefault="00BB3524" w:rsidP="00F8147A">
      <w:pPr>
        <w:pStyle w:val="20"/>
        <w:shd w:val="clear" w:color="auto" w:fill="auto"/>
        <w:tabs>
          <w:tab w:val="left" w:pos="993"/>
        </w:tabs>
        <w:spacing w:before="0" w:after="0" w:line="317" w:lineRule="exact"/>
        <w:ind w:firstLine="567"/>
        <w:rPr>
          <w:sz w:val="26"/>
          <w:szCs w:val="26"/>
        </w:rPr>
      </w:pPr>
      <w:r w:rsidRPr="00DC6BAC">
        <w:rPr>
          <w:color w:val="000000"/>
          <w:sz w:val="26"/>
          <w:szCs w:val="26"/>
          <w:lang w:eastAsia="uk-UA" w:bidi="uk-UA"/>
        </w:rPr>
        <w:t>З огляду на викладене</w:t>
      </w:r>
      <w:r w:rsidR="00057C47">
        <w:rPr>
          <w:color w:val="000000"/>
          <w:sz w:val="26"/>
          <w:szCs w:val="26"/>
          <w:lang w:eastAsia="uk-UA" w:bidi="uk-UA"/>
        </w:rPr>
        <w:t>,</w:t>
      </w:r>
      <w:r w:rsidRPr="00DC6BAC">
        <w:rPr>
          <w:color w:val="000000"/>
          <w:sz w:val="26"/>
          <w:szCs w:val="26"/>
          <w:lang w:eastAsia="uk-UA" w:bidi="uk-UA"/>
        </w:rPr>
        <w:t xml:space="preserve"> з</w:t>
      </w:r>
      <w:r w:rsidR="0035745B" w:rsidRPr="00DC6BAC">
        <w:rPr>
          <w:color w:val="000000"/>
          <w:sz w:val="26"/>
          <w:szCs w:val="26"/>
          <w:lang w:eastAsia="uk-UA" w:bidi="uk-UA"/>
        </w:rPr>
        <w:t xml:space="preserve">а результатами кваліфікаційного оцінювання суддя </w:t>
      </w:r>
      <w:proofErr w:type="spellStart"/>
      <w:r w:rsidR="001F135A" w:rsidRPr="00DC6BAC">
        <w:rPr>
          <w:color w:val="000000"/>
          <w:sz w:val="26"/>
          <w:szCs w:val="26"/>
          <w:lang w:eastAsia="uk-UA" w:bidi="uk-UA"/>
        </w:rPr>
        <w:t>Золочівського</w:t>
      </w:r>
      <w:proofErr w:type="spellEnd"/>
      <w:r w:rsidR="001F135A" w:rsidRPr="00DC6BAC">
        <w:rPr>
          <w:color w:val="000000"/>
          <w:sz w:val="26"/>
          <w:szCs w:val="26"/>
          <w:lang w:eastAsia="uk-UA" w:bidi="uk-UA"/>
        </w:rPr>
        <w:t xml:space="preserve"> районного суду Львівської області Кіпчарський</w:t>
      </w:r>
      <w:r w:rsidR="00DE7521">
        <w:rPr>
          <w:color w:val="000000"/>
          <w:sz w:val="26"/>
          <w:szCs w:val="26"/>
          <w:lang w:eastAsia="uk-UA" w:bidi="uk-UA"/>
        </w:rPr>
        <w:t> </w:t>
      </w:r>
      <w:r w:rsidR="00363140">
        <w:rPr>
          <w:color w:val="000000"/>
          <w:sz w:val="26"/>
          <w:szCs w:val="26"/>
          <w:lang w:eastAsia="uk-UA" w:bidi="uk-UA"/>
        </w:rPr>
        <w:t>О.М.</w:t>
      </w:r>
      <w:r w:rsidR="001F135A" w:rsidRPr="00DC6BAC">
        <w:rPr>
          <w:color w:val="000000"/>
          <w:sz w:val="26"/>
          <w:szCs w:val="26"/>
          <w:lang w:eastAsia="uk-UA" w:bidi="uk-UA"/>
        </w:rPr>
        <w:t xml:space="preserve"> </w:t>
      </w:r>
      <w:r w:rsidR="0035745B" w:rsidRPr="00DC6BAC">
        <w:rPr>
          <w:color w:val="000000"/>
          <w:sz w:val="26"/>
          <w:szCs w:val="26"/>
          <w:lang w:eastAsia="uk-UA" w:bidi="uk-UA"/>
        </w:rPr>
        <w:t>набра</w:t>
      </w:r>
      <w:r w:rsidR="001F6670" w:rsidRPr="00DC6BAC">
        <w:rPr>
          <w:color w:val="000000"/>
          <w:sz w:val="26"/>
          <w:szCs w:val="26"/>
          <w:lang w:eastAsia="uk-UA" w:bidi="uk-UA"/>
        </w:rPr>
        <w:t xml:space="preserve">в </w:t>
      </w:r>
      <w:r w:rsidR="0035745B" w:rsidRPr="00DC6BAC">
        <w:rPr>
          <w:color w:val="000000"/>
          <w:sz w:val="10"/>
          <w:szCs w:val="10"/>
          <w:lang w:eastAsia="uk-UA" w:bidi="uk-UA"/>
        </w:rPr>
        <w:t xml:space="preserve"> </w:t>
      </w:r>
      <w:r w:rsidR="006A39A6" w:rsidRPr="00DC6BAC">
        <w:rPr>
          <w:color w:val="000000"/>
          <w:sz w:val="26"/>
          <w:szCs w:val="26"/>
          <w:lang w:eastAsia="uk-UA" w:bidi="uk-UA"/>
        </w:rPr>
        <w:t>811,5</w:t>
      </w:r>
      <w:r w:rsidR="00DE7521">
        <w:rPr>
          <w:color w:val="000000"/>
          <w:sz w:val="10"/>
          <w:szCs w:val="10"/>
          <w:lang w:eastAsia="uk-UA" w:bidi="uk-UA"/>
        </w:rPr>
        <w:t> </w:t>
      </w:r>
      <w:r w:rsidR="0035745B" w:rsidRPr="00DC6BAC">
        <w:rPr>
          <w:color w:val="000000"/>
          <w:sz w:val="26"/>
          <w:szCs w:val="26"/>
          <w:lang w:eastAsia="uk-UA" w:bidi="uk-UA"/>
        </w:rPr>
        <w:t>бал</w:t>
      </w:r>
      <w:r w:rsidR="00057C47">
        <w:rPr>
          <w:color w:val="000000"/>
          <w:sz w:val="26"/>
          <w:szCs w:val="26"/>
          <w:lang w:eastAsia="uk-UA" w:bidi="uk-UA"/>
        </w:rPr>
        <w:t>а</w:t>
      </w:r>
      <w:r w:rsidR="0035745B" w:rsidRPr="00DC6BAC">
        <w:rPr>
          <w:color w:val="000000"/>
          <w:sz w:val="26"/>
          <w:szCs w:val="26"/>
          <w:lang w:eastAsia="uk-UA" w:bidi="uk-UA"/>
        </w:rPr>
        <w:t>, що становить більше 67</w:t>
      </w:r>
      <w:r w:rsidR="00DE7521">
        <w:rPr>
          <w:color w:val="000000"/>
          <w:sz w:val="26"/>
          <w:szCs w:val="26"/>
          <w:lang w:eastAsia="uk-UA" w:bidi="uk-UA"/>
        </w:rPr>
        <w:t> </w:t>
      </w:r>
      <w:r w:rsidR="0035745B" w:rsidRPr="00DC6BAC">
        <w:rPr>
          <w:color w:val="000000"/>
          <w:sz w:val="26"/>
          <w:szCs w:val="26"/>
          <w:lang w:eastAsia="uk-UA" w:bidi="uk-UA"/>
        </w:rPr>
        <w:t xml:space="preserve">відсотків від суми максимально можливих балів за результатами кваліфікаційного оцінювання </w:t>
      </w:r>
      <w:r w:rsidR="0016073A" w:rsidRPr="00DC6BAC">
        <w:rPr>
          <w:color w:val="000000"/>
          <w:sz w:val="26"/>
          <w:szCs w:val="26"/>
          <w:lang w:eastAsia="uk-UA" w:bidi="uk-UA"/>
        </w:rPr>
        <w:t>за всіма критеріями</w:t>
      </w:r>
      <w:r w:rsidR="0035745B" w:rsidRPr="00DC6BAC">
        <w:rPr>
          <w:color w:val="000000"/>
          <w:sz w:val="26"/>
          <w:szCs w:val="26"/>
          <w:lang w:eastAsia="uk-UA" w:bidi="uk-UA"/>
        </w:rPr>
        <w:t>.</w:t>
      </w:r>
    </w:p>
    <w:p w14:paraId="61F4639E" w14:textId="15D46AE4" w:rsidR="0035745B" w:rsidRPr="00BB3524" w:rsidRDefault="0035745B" w:rsidP="00DE7521">
      <w:pPr>
        <w:pStyle w:val="20"/>
        <w:shd w:val="clear" w:color="auto" w:fill="auto"/>
        <w:tabs>
          <w:tab w:val="left" w:pos="993"/>
        </w:tabs>
        <w:spacing w:before="0" w:after="0" w:line="276" w:lineRule="auto"/>
        <w:ind w:firstLine="567"/>
        <w:rPr>
          <w:sz w:val="26"/>
          <w:szCs w:val="26"/>
        </w:rPr>
      </w:pPr>
      <w:r w:rsidRPr="00DC6BAC">
        <w:rPr>
          <w:color w:val="000000"/>
          <w:sz w:val="26"/>
          <w:szCs w:val="26"/>
          <w:lang w:eastAsia="uk-UA" w:bidi="uk-UA"/>
        </w:rPr>
        <w:t xml:space="preserve">Таким чином, Комісія дійшла висновку </w:t>
      </w:r>
      <w:r w:rsidR="007E03CD">
        <w:rPr>
          <w:color w:val="000000"/>
          <w:sz w:val="26"/>
          <w:szCs w:val="26"/>
          <w:lang w:eastAsia="uk-UA" w:bidi="uk-UA"/>
        </w:rPr>
        <w:t>про</w:t>
      </w:r>
      <w:r w:rsidR="007E03CD" w:rsidRPr="00DC6BAC">
        <w:rPr>
          <w:color w:val="000000"/>
          <w:sz w:val="26"/>
          <w:szCs w:val="26"/>
          <w:lang w:eastAsia="uk-UA" w:bidi="uk-UA"/>
        </w:rPr>
        <w:t xml:space="preserve"> </w:t>
      </w:r>
      <w:r w:rsidRPr="00DC6BAC">
        <w:rPr>
          <w:color w:val="000000"/>
          <w:sz w:val="26"/>
          <w:szCs w:val="26"/>
          <w:lang w:eastAsia="uk-UA" w:bidi="uk-UA"/>
        </w:rPr>
        <w:t>відповідн</w:t>
      </w:r>
      <w:r w:rsidR="007E03CD">
        <w:rPr>
          <w:color w:val="000000"/>
          <w:sz w:val="26"/>
          <w:szCs w:val="26"/>
          <w:lang w:eastAsia="uk-UA" w:bidi="uk-UA"/>
        </w:rPr>
        <w:t>і</w:t>
      </w:r>
      <w:r w:rsidRPr="00DC6BAC">
        <w:rPr>
          <w:color w:val="000000"/>
          <w:sz w:val="26"/>
          <w:szCs w:val="26"/>
          <w:lang w:eastAsia="uk-UA" w:bidi="uk-UA"/>
        </w:rPr>
        <w:t>ст</w:t>
      </w:r>
      <w:r w:rsidR="007E03CD">
        <w:rPr>
          <w:color w:val="000000"/>
          <w:sz w:val="26"/>
          <w:szCs w:val="26"/>
          <w:lang w:eastAsia="uk-UA" w:bidi="uk-UA"/>
        </w:rPr>
        <w:t>ь</w:t>
      </w:r>
      <w:r w:rsidRPr="00BB3524">
        <w:rPr>
          <w:color w:val="000000"/>
          <w:sz w:val="26"/>
          <w:szCs w:val="26"/>
          <w:lang w:eastAsia="uk-UA" w:bidi="uk-UA"/>
        </w:rPr>
        <w:t xml:space="preserve"> судді </w:t>
      </w:r>
      <w:proofErr w:type="spellStart"/>
      <w:r w:rsidR="001F135A">
        <w:rPr>
          <w:color w:val="000000"/>
          <w:sz w:val="26"/>
          <w:szCs w:val="26"/>
          <w:lang w:eastAsia="uk-UA" w:bidi="uk-UA"/>
        </w:rPr>
        <w:t>Золочівського</w:t>
      </w:r>
      <w:proofErr w:type="spellEnd"/>
      <w:r w:rsidR="001F135A">
        <w:rPr>
          <w:color w:val="000000"/>
          <w:sz w:val="26"/>
          <w:szCs w:val="26"/>
          <w:lang w:eastAsia="uk-UA" w:bidi="uk-UA"/>
        </w:rPr>
        <w:t xml:space="preserve"> районного суду Львівської області </w:t>
      </w:r>
      <w:proofErr w:type="spellStart"/>
      <w:r w:rsidR="001F135A">
        <w:rPr>
          <w:color w:val="000000"/>
          <w:sz w:val="26"/>
          <w:szCs w:val="26"/>
          <w:lang w:eastAsia="uk-UA" w:bidi="uk-UA"/>
        </w:rPr>
        <w:t>Кіпчарськ</w:t>
      </w:r>
      <w:r w:rsidR="001622D0">
        <w:rPr>
          <w:color w:val="000000"/>
          <w:sz w:val="26"/>
          <w:szCs w:val="26"/>
          <w:lang w:eastAsia="uk-UA" w:bidi="uk-UA"/>
        </w:rPr>
        <w:t>ого</w:t>
      </w:r>
      <w:proofErr w:type="spellEnd"/>
      <w:r w:rsidR="001F135A">
        <w:rPr>
          <w:color w:val="000000"/>
          <w:sz w:val="26"/>
          <w:szCs w:val="26"/>
          <w:lang w:eastAsia="uk-UA" w:bidi="uk-UA"/>
        </w:rPr>
        <w:t xml:space="preserve"> </w:t>
      </w:r>
      <w:r w:rsidR="00363140">
        <w:rPr>
          <w:color w:val="000000"/>
          <w:sz w:val="26"/>
          <w:szCs w:val="26"/>
          <w:lang w:eastAsia="uk-UA" w:bidi="uk-UA"/>
        </w:rPr>
        <w:t>О.М.</w:t>
      </w:r>
      <w:r w:rsidR="001F135A">
        <w:rPr>
          <w:color w:val="000000"/>
          <w:sz w:val="26"/>
          <w:szCs w:val="26"/>
          <w:lang w:eastAsia="uk-UA" w:bidi="uk-UA"/>
        </w:rPr>
        <w:t xml:space="preserve"> </w:t>
      </w:r>
      <w:r w:rsidR="001F6670">
        <w:rPr>
          <w:color w:val="000000"/>
          <w:sz w:val="26"/>
          <w:szCs w:val="26"/>
          <w:lang w:eastAsia="uk-UA" w:bidi="uk-UA"/>
        </w:rPr>
        <w:t>займаній посаді.</w:t>
      </w:r>
    </w:p>
    <w:p w14:paraId="779E7D56" w14:textId="4606EB12" w:rsidR="00DC6BAC" w:rsidRDefault="00DC6BAC" w:rsidP="00F8147A">
      <w:pPr>
        <w:pStyle w:val="a6"/>
        <w:tabs>
          <w:tab w:val="left" w:pos="993"/>
        </w:tabs>
        <w:ind w:firstLine="567"/>
        <w:jc w:val="both"/>
        <w:rPr>
          <w:rFonts w:ascii="Times New Roman" w:hAnsi="Times New Roman"/>
          <w:sz w:val="26"/>
          <w:szCs w:val="26"/>
          <w:lang w:eastAsia="uk-UA"/>
        </w:rPr>
      </w:pPr>
      <w:r>
        <w:rPr>
          <w:rFonts w:ascii="Times New Roman" w:hAnsi="Times New Roman"/>
          <w:sz w:val="26"/>
          <w:szCs w:val="26"/>
          <w:lang w:eastAsia="uk-UA"/>
        </w:rPr>
        <w:t>Вища кваліф</w:t>
      </w:r>
      <w:r w:rsidR="00057C47">
        <w:rPr>
          <w:rFonts w:ascii="Times New Roman" w:hAnsi="Times New Roman"/>
          <w:sz w:val="26"/>
          <w:szCs w:val="26"/>
          <w:lang w:eastAsia="uk-UA"/>
        </w:rPr>
        <w:t>ікаційна комісія суддів України</w:t>
      </w:r>
      <w:r>
        <w:rPr>
          <w:rFonts w:ascii="Times New Roman" w:hAnsi="Times New Roman"/>
          <w:sz w:val="26"/>
          <w:szCs w:val="26"/>
          <w:lang w:eastAsia="uk-UA"/>
        </w:rPr>
        <w:t xml:space="preserve"> одноголосно</w:t>
      </w:r>
    </w:p>
    <w:p w14:paraId="163B3D63" w14:textId="77777777" w:rsidR="00DC6BAC" w:rsidRDefault="00DC6BAC" w:rsidP="00F246DA">
      <w:pPr>
        <w:pStyle w:val="20"/>
        <w:shd w:val="clear" w:color="auto" w:fill="auto"/>
        <w:spacing w:before="0" w:after="0" w:line="240" w:lineRule="auto"/>
        <w:ind w:firstLine="567"/>
        <w:jc w:val="center"/>
        <w:rPr>
          <w:color w:val="000000"/>
          <w:sz w:val="26"/>
          <w:szCs w:val="26"/>
          <w:lang w:eastAsia="uk-UA" w:bidi="uk-UA"/>
        </w:rPr>
      </w:pPr>
    </w:p>
    <w:p w14:paraId="79AEBD3A" w14:textId="77777777" w:rsidR="0035745B" w:rsidRDefault="0035745B" w:rsidP="00F246DA">
      <w:pPr>
        <w:pStyle w:val="20"/>
        <w:shd w:val="clear" w:color="auto" w:fill="auto"/>
        <w:spacing w:before="0" w:after="0" w:line="240" w:lineRule="auto"/>
        <w:ind w:firstLine="567"/>
        <w:jc w:val="center"/>
        <w:rPr>
          <w:color w:val="000000"/>
          <w:sz w:val="26"/>
          <w:szCs w:val="26"/>
          <w:lang w:eastAsia="uk-UA" w:bidi="uk-UA"/>
        </w:rPr>
      </w:pPr>
      <w:r w:rsidRPr="00BB3524">
        <w:rPr>
          <w:color w:val="000000"/>
          <w:sz w:val="26"/>
          <w:szCs w:val="26"/>
          <w:lang w:eastAsia="uk-UA" w:bidi="uk-UA"/>
        </w:rPr>
        <w:t>вирішила:</w:t>
      </w:r>
    </w:p>
    <w:p w14:paraId="3F9E581A" w14:textId="77777777" w:rsidR="00DC6BAC" w:rsidRPr="00BB3524" w:rsidRDefault="00DC6BAC" w:rsidP="00F246DA">
      <w:pPr>
        <w:pStyle w:val="20"/>
        <w:shd w:val="clear" w:color="auto" w:fill="auto"/>
        <w:spacing w:before="0" w:after="0" w:line="240" w:lineRule="auto"/>
        <w:ind w:firstLine="567"/>
        <w:jc w:val="center"/>
        <w:rPr>
          <w:sz w:val="26"/>
          <w:szCs w:val="26"/>
        </w:rPr>
      </w:pPr>
    </w:p>
    <w:p w14:paraId="38A6A501" w14:textId="390A53AA" w:rsidR="0035745B" w:rsidRPr="00C22CA0" w:rsidRDefault="00D712ED" w:rsidP="00F246DA">
      <w:pPr>
        <w:pStyle w:val="20"/>
        <w:shd w:val="clear" w:color="auto" w:fill="auto"/>
        <w:spacing w:before="0" w:after="0" w:line="240" w:lineRule="auto"/>
        <w:ind w:firstLine="567"/>
        <w:rPr>
          <w:sz w:val="26"/>
          <w:szCs w:val="26"/>
        </w:rPr>
      </w:pPr>
      <w:r>
        <w:rPr>
          <w:color w:val="000000"/>
          <w:sz w:val="26"/>
          <w:szCs w:val="26"/>
          <w:lang w:eastAsia="uk-UA" w:bidi="uk-UA"/>
        </w:rPr>
        <w:t>В</w:t>
      </w:r>
      <w:r w:rsidR="0035745B" w:rsidRPr="00BB3524">
        <w:rPr>
          <w:color w:val="000000"/>
          <w:sz w:val="26"/>
          <w:szCs w:val="26"/>
          <w:lang w:eastAsia="uk-UA" w:bidi="uk-UA"/>
        </w:rPr>
        <w:t xml:space="preserve">изначити, що суддя </w:t>
      </w:r>
      <w:proofErr w:type="spellStart"/>
      <w:r w:rsidR="001F135A">
        <w:rPr>
          <w:color w:val="000000"/>
          <w:sz w:val="26"/>
          <w:szCs w:val="26"/>
          <w:lang w:eastAsia="uk-UA" w:bidi="uk-UA"/>
        </w:rPr>
        <w:t>Золочівського</w:t>
      </w:r>
      <w:proofErr w:type="spellEnd"/>
      <w:r w:rsidR="001F135A">
        <w:rPr>
          <w:color w:val="000000"/>
          <w:sz w:val="26"/>
          <w:szCs w:val="26"/>
          <w:lang w:eastAsia="uk-UA" w:bidi="uk-UA"/>
        </w:rPr>
        <w:t xml:space="preserve"> районного суду Львівської області </w:t>
      </w:r>
      <w:proofErr w:type="spellStart"/>
      <w:r w:rsidR="001F135A">
        <w:rPr>
          <w:color w:val="000000"/>
          <w:sz w:val="26"/>
          <w:szCs w:val="26"/>
          <w:lang w:eastAsia="uk-UA" w:bidi="uk-UA"/>
        </w:rPr>
        <w:t>Кіпчарський</w:t>
      </w:r>
      <w:proofErr w:type="spellEnd"/>
      <w:r w:rsidR="001F135A">
        <w:rPr>
          <w:color w:val="000000"/>
          <w:sz w:val="26"/>
          <w:szCs w:val="26"/>
          <w:lang w:eastAsia="uk-UA" w:bidi="uk-UA"/>
        </w:rPr>
        <w:t xml:space="preserve"> Олександр Миколайович </w:t>
      </w:r>
      <w:r w:rsidR="0035745B" w:rsidRPr="00BB3524">
        <w:rPr>
          <w:color w:val="000000"/>
          <w:sz w:val="26"/>
          <w:szCs w:val="26"/>
          <w:lang w:eastAsia="uk-UA" w:bidi="uk-UA"/>
        </w:rPr>
        <w:t xml:space="preserve">за результатами кваліфікаційного оцінювання на відповідність </w:t>
      </w:r>
      <w:r w:rsidR="0035745B" w:rsidRPr="00DC6BAC">
        <w:rPr>
          <w:color w:val="000000"/>
          <w:sz w:val="26"/>
          <w:szCs w:val="26"/>
          <w:lang w:eastAsia="uk-UA" w:bidi="uk-UA"/>
        </w:rPr>
        <w:t>займаній посаді набра</w:t>
      </w:r>
      <w:r w:rsidR="001F6670" w:rsidRPr="00DC6BAC">
        <w:rPr>
          <w:color w:val="000000"/>
          <w:sz w:val="26"/>
          <w:szCs w:val="26"/>
          <w:lang w:eastAsia="uk-UA" w:bidi="uk-UA"/>
        </w:rPr>
        <w:t>в</w:t>
      </w:r>
      <w:r w:rsidR="006A56F8" w:rsidRPr="00DC6BAC">
        <w:rPr>
          <w:color w:val="000000"/>
          <w:sz w:val="26"/>
          <w:szCs w:val="26"/>
          <w:lang w:eastAsia="uk-UA" w:bidi="uk-UA"/>
        </w:rPr>
        <w:t xml:space="preserve"> </w:t>
      </w:r>
      <w:r w:rsidR="00F15C96" w:rsidRPr="00DC6BAC">
        <w:rPr>
          <w:color w:val="000000"/>
          <w:sz w:val="26"/>
          <w:szCs w:val="26"/>
          <w:lang w:eastAsia="uk-UA" w:bidi="uk-UA"/>
        </w:rPr>
        <w:t>811,5</w:t>
      </w:r>
      <w:r w:rsidR="00DE7521">
        <w:rPr>
          <w:color w:val="000000"/>
          <w:sz w:val="26"/>
          <w:szCs w:val="26"/>
          <w:lang w:eastAsia="uk-UA" w:bidi="uk-UA"/>
        </w:rPr>
        <w:t> </w:t>
      </w:r>
      <w:bookmarkStart w:id="0" w:name="_GoBack"/>
      <w:bookmarkEnd w:id="0"/>
      <w:r w:rsidR="0035745B" w:rsidRPr="00DC6BAC">
        <w:rPr>
          <w:color w:val="000000"/>
          <w:sz w:val="26"/>
          <w:szCs w:val="26"/>
          <w:lang w:eastAsia="uk-UA" w:bidi="uk-UA"/>
        </w:rPr>
        <w:t>бал</w:t>
      </w:r>
      <w:r w:rsidR="00057C47">
        <w:rPr>
          <w:color w:val="000000"/>
          <w:sz w:val="26"/>
          <w:szCs w:val="26"/>
          <w:lang w:eastAsia="uk-UA" w:bidi="uk-UA"/>
        </w:rPr>
        <w:t>а</w:t>
      </w:r>
      <w:r w:rsidR="0035745B" w:rsidRPr="00DC6BAC">
        <w:rPr>
          <w:color w:val="000000"/>
          <w:sz w:val="26"/>
          <w:szCs w:val="26"/>
          <w:lang w:eastAsia="uk-UA" w:bidi="uk-UA"/>
        </w:rPr>
        <w:t>.</w:t>
      </w:r>
    </w:p>
    <w:p w14:paraId="6C14DCBF" w14:textId="77777777" w:rsidR="0035745B" w:rsidRDefault="0035745B" w:rsidP="00F246DA">
      <w:pPr>
        <w:pStyle w:val="20"/>
        <w:shd w:val="clear" w:color="auto" w:fill="auto"/>
        <w:spacing w:before="0" w:after="394" w:line="317" w:lineRule="exact"/>
        <w:ind w:firstLine="567"/>
        <w:rPr>
          <w:color w:val="000000"/>
          <w:sz w:val="26"/>
          <w:szCs w:val="26"/>
          <w:lang w:eastAsia="uk-UA" w:bidi="uk-UA"/>
        </w:rPr>
      </w:pPr>
      <w:r w:rsidRPr="00DC6BAC">
        <w:rPr>
          <w:color w:val="000000"/>
          <w:sz w:val="26"/>
          <w:szCs w:val="26"/>
          <w:lang w:eastAsia="uk-UA" w:bidi="uk-UA"/>
        </w:rPr>
        <w:t xml:space="preserve">Визнати суддю </w:t>
      </w:r>
      <w:proofErr w:type="spellStart"/>
      <w:r w:rsidR="001F135A" w:rsidRPr="00DC6BAC">
        <w:rPr>
          <w:color w:val="000000"/>
          <w:sz w:val="26"/>
          <w:szCs w:val="26"/>
          <w:lang w:eastAsia="uk-UA" w:bidi="uk-UA"/>
        </w:rPr>
        <w:t>Золочівського</w:t>
      </w:r>
      <w:proofErr w:type="spellEnd"/>
      <w:r w:rsidR="001F135A" w:rsidRPr="00DC6BAC">
        <w:rPr>
          <w:color w:val="000000"/>
          <w:sz w:val="26"/>
          <w:szCs w:val="26"/>
          <w:lang w:eastAsia="uk-UA" w:bidi="uk-UA"/>
        </w:rPr>
        <w:t xml:space="preserve"> районного суду</w:t>
      </w:r>
      <w:r w:rsidR="001F135A">
        <w:rPr>
          <w:color w:val="000000"/>
          <w:sz w:val="26"/>
          <w:szCs w:val="26"/>
          <w:lang w:eastAsia="uk-UA" w:bidi="uk-UA"/>
        </w:rPr>
        <w:t xml:space="preserve"> Львівської області </w:t>
      </w:r>
      <w:proofErr w:type="spellStart"/>
      <w:r w:rsidR="001F135A">
        <w:rPr>
          <w:color w:val="000000"/>
          <w:sz w:val="26"/>
          <w:szCs w:val="26"/>
          <w:lang w:eastAsia="uk-UA" w:bidi="uk-UA"/>
        </w:rPr>
        <w:t>Кіпчарського</w:t>
      </w:r>
      <w:proofErr w:type="spellEnd"/>
      <w:r w:rsidR="001F135A">
        <w:rPr>
          <w:color w:val="000000"/>
          <w:sz w:val="26"/>
          <w:szCs w:val="26"/>
          <w:lang w:eastAsia="uk-UA" w:bidi="uk-UA"/>
        </w:rPr>
        <w:t xml:space="preserve"> Олександра Миколайовича </w:t>
      </w:r>
      <w:r w:rsidRPr="00BB3524">
        <w:rPr>
          <w:color w:val="000000"/>
          <w:sz w:val="26"/>
          <w:szCs w:val="26"/>
          <w:lang w:eastAsia="uk-UA" w:bidi="uk-UA"/>
        </w:rPr>
        <w:t>так</w:t>
      </w:r>
      <w:r w:rsidR="001F6670">
        <w:rPr>
          <w:color w:val="000000"/>
          <w:sz w:val="26"/>
          <w:szCs w:val="26"/>
          <w:lang w:eastAsia="uk-UA" w:bidi="uk-UA"/>
        </w:rPr>
        <w:t>им</w:t>
      </w:r>
      <w:r w:rsidRPr="00BB3524">
        <w:rPr>
          <w:color w:val="000000"/>
          <w:sz w:val="26"/>
          <w:szCs w:val="26"/>
          <w:lang w:eastAsia="uk-UA" w:bidi="uk-UA"/>
        </w:rPr>
        <w:t>, що відповідає займаній посаді.</w:t>
      </w:r>
    </w:p>
    <w:p w14:paraId="77656CDE" w14:textId="41873CBA" w:rsidR="001F6670" w:rsidRPr="008F746E" w:rsidRDefault="001F6670" w:rsidP="001F6670">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Головуючий</w:t>
      </w:r>
      <w:r w:rsidRPr="00DA7F3C">
        <w:rPr>
          <w:rFonts w:ascii="Times New Roman" w:hAnsi="Times New Roman" w:cs="Times New Roman"/>
          <w:sz w:val="26"/>
          <w:szCs w:val="26"/>
        </w:rPr>
        <w:tab/>
      </w:r>
      <w:r w:rsidRPr="00DA7F3C">
        <w:rPr>
          <w:rFonts w:ascii="Times New Roman" w:hAnsi="Times New Roman" w:cs="Times New Roman"/>
          <w:sz w:val="26"/>
          <w:szCs w:val="26"/>
        </w:rPr>
        <w:tab/>
      </w:r>
      <w:r w:rsidRPr="00DA7F3C">
        <w:rPr>
          <w:rFonts w:ascii="Times New Roman" w:hAnsi="Times New Roman" w:cs="Times New Roman"/>
          <w:sz w:val="26"/>
          <w:szCs w:val="26"/>
        </w:rPr>
        <w:tab/>
      </w:r>
      <w:r w:rsidRPr="00DA7F3C">
        <w:rPr>
          <w:rFonts w:ascii="Times New Roman" w:hAnsi="Times New Roman" w:cs="Times New Roman"/>
          <w:sz w:val="26"/>
          <w:szCs w:val="26"/>
        </w:rPr>
        <w:tab/>
      </w:r>
      <w:r w:rsidRPr="00DA7F3C">
        <w:rPr>
          <w:rFonts w:ascii="Times New Roman" w:hAnsi="Times New Roman" w:cs="Times New Roman"/>
          <w:sz w:val="26"/>
          <w:szCs w:val="26"/>
        </w:rPr>
        <w:tab/>
      </w:r>
      <w:r w:rsidRPr="00DA7F3C">
        <w:rPr>
          <w:rFonts w:ascii="Times New Roman" w:hAnsi="Times New Roman" w:cs="Times New Roman"/>
          <w:sz w:val="26"/>
          <w:szCs w:val="26"/>
        </w:rPr>
        <w:tab/>
      </w:r>
      <w:r w:rsidRPr="00DA7F3C">
        <w:rPr>
          <w:rFonts w:ascii="Times New Roman" w:hAnsi="Times New Roman" w:cs="Times New Roman"/>
          <w:sz w:val="26"/>
          <w:szCs w:val="26"/>
        </w:rPr>
        <w:tab/>
      </w:r>
      <w:r w:rsidRPr="00DA7F3C">
        <w:rPr>
          <w:rFonts w:ascii="Times New Roman" w:hAnsi="Times New Roman" w:cs="Times New Roman"/>
          <w:sz w:val="26"/>
          <w:szCs w:val="26"/>
        </w:rPr>
        <w:tab/>
      </w:r>
      <w:r w:rsidRPr="00DA7F3C">
        <w:rPr>
          <w:rFonts w:ascii="Times New Roman" w:hAnsi="Times New Roman" w:cs="Times New Roman"/>
          <w:sz w:val="26"/>
          <w:szCs w:val="26"/>
        </w:rPr>
        <w:tab/>
      </w:r>
      <w:r w:rsidR="00A1138D">
        <w:rPr>
          <w:rFonts w:ascii="Times New Roman" w:hAnsi="Times New Roman" w:cs="Times New Roman"/>
          <w:sz w:val="26"/>
          <w:szCs w:val="26"/>
        </w:rPr>
        <w:tab/>
      </w:r>
      <w:r w:rsidR="00A1138D">
        <w:rPr>
          <w:rFonts w:ascii="Times New Roman" w:hAnsi="Times New Roman" w:cs="Times New Roman"/>
          <w:sz w:val="26"/>
          <w:szCs w:val="26"/>
        </w:rPr>
        <w:tab/>
      </w:r>
      <w:r w:rsidRPr="008F746E">
        <w:rPr>
          <w:rFonts w:ascii="Times New Roman" w:hAnsi="Times New Roman" w:cs="Times New Roman"/>
          <w:sz w:val="26"/>
          <w:szCs w:val="26"/>
        </w:rPr>
        <w:t>Р.М. Сидорович</w:t>
      </w:r>
    </w:p>
    <w:p w14:paraId="090E66A1" w14:textId="77777777" w:rsidR="001F6670" w:rsidRPr="008F746E" w:rsidRDefault="001F6670" w:rsidP="001F6670">
      <w:pPr>
        <w:spacing w:after="0" w:line="240" w:lineRule="auto"/>
        <w:jc w:val="both"/>
        <w:rPr>
          <w:rFonts w:ascii="Times New Roman" w:hAnsi="Times New Roman" w:cs="Times New Roman"/>
          <w:sz w:val="26"/>
          <w:szCs w:val="26"/>
        </w:rPr>
      </w:pPr>
    </w:p>
    <w:p w14:paraId="0883EA36" w14:textId="64BA3699" w:rsidR="001F6670" w:rsidRPr="008F746E" w:rsidRDefault="001F6670" w:rsidP="001F6670">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Члени Комісії:</w:t>
      </w:r>
      <w:r w:rsidRPr="008F746E">
        <w:rPr>
          <w:rFonts w:ascii="Times New Roman" w:hAnsi="Times New Roman" w:cs="Times New Roman"/>
          <w:sz w:val="26"/>
          <w:szCs w:val="26"/>
        </w:rPr>
        <w:tab/>
      </w:r>
      <w:r w:rsidRPr="008F746E">
        <w:rPr>
          <w:rFonts w:ascii="Times New Roman" w:hAnsi="Times New Roman" w:cs="Times New Roman"/>
          <w:sz w:val="26"/>
          <w:szCs w:val="26"/>
        </w:rPr>
        <w:tab/>
      </w:r>
      <w:r w:rsidRPr="008F746E">
        <w:rPr>
          <w:rFonts w:ascii="Times New Roman" w:hAnsi="Times New Roman" w:cs="Times New Roman"/>
          <w:sz w:val="26"/>
          <w:szCs w:val="26"/>
        </w:rPr>
        <w:tab/>
      </w:r>
      <w:r w:rsidRPr="008F746E">
        <w:rPr>
          <w:rFonts w:ascii="Times New Roman" w:hAnsi="Times New Roman" w:cs="Times New Roman"/>
          <w:sz w:val="26"/>
          <w:szCs w:val="26"/>
        </w:rPr>
        <w:tab/>
      </w:r>
      <w:r w:rsidRPr="008F746E">
        <w:rPr>
          <w:rFonts w:ascii="Times New Roman" w:hAnsi="Times New Roman" w:cs="Times New Roman"/>
          <w:sz w:val="26"/>
          <w:szCs w:val="26"/>
        </w:rPr>
        <w:tab/>
      </w:r>
      <w:r w:rsidRPr="008F746E">
        <w:rPr>
          <w:rFonts w:ascii="Times New Roman" w:hAnsi="Times New Roman" w:cs="Times New Roman"/>
          <w:sz w:val="26"/>
          <w:szCs w:val="26"/>
        </w:rPr>
        <w:tab/>
      </w:r>
      <w:r w:rsidRPr="008F746E">
        <w:rPr>
          <w:rFonts w:ascii="Times New Roman" w:hAnsi="Times New Roman" w:cs="Times New Roman"/>
          <w:sz w:val="26"/>
          <w:szCs w:val="26"/>
        </w:rPr>
        <w:tab/>
      </w:r>
      <w:r w:rsidRPr="008F746E">
        <w:rPr>
          <w:rFonts w:ascii="Times New Roman" w:hAnsi="Times New Roman" w:cs="Times New Roman"/>
          <w:sz w:val="26"/>
          <w:szCs w:val="26"/>
        </w:rPr>
        <w:tab/>
      </w:r>
      <w:r w:rsidR="00A1138D">
        <w:rPr>
          <w:rFonts w:ascii="Times New Roman" w:hAnsi="Times New Roman" w:cs="Times New Roman"/>
          <w:sz w:val="26"/>
          <w:szCs w:val="26"/>
        </w:rPr>
        <w:tab/>
      </w:r>
      <w:r w:rsidR="00A1138D">
        <w:rPr>
          <w:rFonts w:ascii="Times New Roman" w:hAnsi="Times New Roman" w:cs="Times New Roman"/>
          <w:sz w:val="26"/>
          <w:szCs w:val="26"/>
        </w:rPr>
        <w:tab/>
      </w:r>
      <w:r w:rsidRPr="008F746E">
        <w:rPr>
          <w:rFonts w:ascii="Times New Roman" w:hAnsi="Times New Roman" w:cs="Times New Roman"/>
          <w:sz w:val="26"/>
          <w:szCs w:val="26"/>
        </w:rPr>
        <w:t>Л.М. Волкова</w:t>
      </w:r>
    </w:p>
    <w:p w14:paraId="47BCC42D" w14:textId="77777777" w:rsidR="001F6670" w:rsidRPr="008F746E" w:rsidRDefault="001F6670" w:rsidP="001F6670">
      <w:pPr>
        <w:spacing w:after="0" w:line="240" w:lineRule="auto"/>
        <w:jc w:val="both"/>
        <w:rPr>
          <w:rFonts w:ascii="Times New Roman" w:hAnsi="Times New Roman" w:cs="Times New Roman"/>
          <w:sz w:val="26"/>
          <w:szCs w:val="26"/>
        </w:rPr>
      </w:pPr>
    </w:p>
    <w:p w14:paraId="2FBED2C8" w14:textId="56CD663F" w:rsidR="001F6670" w:rsidRDefault="001F6670" w:rsidP="00A1138D">
      <w:pPr>
        <w:spacing w:after="0" w:line="240" w:lineRule="auto"/>
        <w:ind w:left="7788" w:firstLine="708"/>
        <w:jc w:val="both"/>
        <w:rPr>
          <w:rFonts w:ascii="Times New Roman" w:hAnsi="Times New Roman" w:cs="Times New Roman"/>
          <w:sz w:val="26"/>
          <w:szCs w:val="26"/>
        </w:rPr>
      </w:pPr>
      <w:r w:rsidRPr="008F746E">
        <w:rPr>
          <w:rFonts w:ascii="Times New Roman" w:hAnsi="Times New Roman" w:cs="Times New Roman"/>
          <w:sz w:val="26"/>
          <w:szCs w:val="26"/>
        </w:rPr>
        <w:t xml:space="preserve">Р.А. </w:t>
      </w:r>
      <w:proofErr w:type="spellStart"/>
      <w:r w:rsidRPr="008F746E">
        <w:rPr>
          <w:rFonts w:ascii="Times New Roman" w:hAnsi="Times New Roman" w:cs="Times New Roman"/>
          <w:sz w:val="26"/>
          <w:szCs w:val="26"/>
        </w:rPr>
        <w:t>Кидисюк</w:t>
      </w:r>
      <w:proofErr w:type="spellEnd"/>
    </w:p>
    <w:p w14:paraId="46A913BB" w14:textId="77777777" w:rsidR="001F135A" w:rsidRPr="008F746E" w:rsidRDefault="001F135A" w:rsidP="001F6670">
      <w:pPr>
        <w:spacing w:after="0" w:line="240" w:lineRule="auto"/>
        <w:jc w:val="both"/>
        <w:rPr>
          <w:rFonts w:ascii="Times New Roman" w:hAnsi="Times New Roman" w:cs="Times New Roman"/>
          <w:sz w:val="26"/>
          <w:szCs w:val="26"/>
        </w:rPr>
      </w:pPr>
    </w:p>
    <w:p w14:paraId="5F66B4F0" w14:textId="20D8507C" w:rsidR="001F6670" w:rsidRPr="001F135A" w:rsidRDefault="001F135A" w:rsidP="00A1138D">
      <w:pPr>
        <w:spacing w:after="0" w:line="240" w:lineRule="auto"/>
        <w:ind w:left="7788" w:firstLine="708"/>
        <w:jc w:val="both"/>
        <w:rPr>
          <w:rFonts w:ascii="Times New Roman" w:hAnsi="Times New Roman" w:cs="Times New Roman"/>
          <w:sz w:val="26"/>
          <w:szCs w:val="26"/>
        </w:rPr>
      </w:pPr>
      <w:r w:rsidRPr="001F135A">
        <w:rPr>
          <w:rFonts w:ascii="Times New Roman" w:hAnsi="Times New Roman" w:cs="Times New Roman"/>
          <w:sz w:val="26"/>
          <w:szCs w:val="26"/>
        </w:rPr>
        <w:t xml:space="preserve">О.С. </w:t>
      </w:r>
      <w:proofErr w:type="spellStart"/>
      <w:r w:rsidRPr="001F135A">
        <w:rPr>
          <w:rFonts w:ascii="Times New Roman" w:hAnsi="Times New Roman" w:cs="Times New Roman"/>
          <w:sz w:val="26"/>
          <w:szCs w:val="26"/>
        </w:rPr>
        <w:t>Омельян</w:t>
      </w:r>
      <w:proofErr w:type="spellEnd"/>
    </w:p>
    <w:sectPr w:rsidR="001F6670" w:rsidRPr="001F135A" w:rsidSect="00F82BA5">
      <w:headerReference w:type="default" r:id="rId10"/>
      <w:pgSz w:w="11906" w:h="16838"/>
      <w:pgMar w:top="1134" w:right="567"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EA3BD" w14:textId="77777777" w:rsidR="00F82BA5" w:rsidRDefault="00F82BA5" w:rsidP="00080F54">
      <w:pPr>
        <w:spacing w:after="0" w:line="240" w:lineRule="auto"/>
      </w:pPr>
      <w:r>
        <w:separator/>
      </w:r>
    </w:p>
  </w:endnote>
  <w:endnote w:type="continuationSeparator" w:id="0">
    <w:p w14:paraId="0FECB3D0" w14:textId="77777777" w:rsidR="00F82BA5" w:rsidRDefault="00F82BA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0DC47" w14:textId="77777777" w:rsidR="00F82BA5" w:rsidRDefault="00F82BA5" w:rsidP="00080F54">
      <w:pPr>
        <w:spacing w:after="0" w:line="240" w:lineRule="auto"/>
      </w:pPr>
      <w:r>
        <w:separator/>
      </w:r>
    </w:p>
  </w:footnote>
  <w:footnote w:type="continuationSeparator" w:id="0">
    <w:p w14:paraId="122A0198" w14:textId="77777777" w:rsidR="00F82BA5" w:rsidRDefault="00F82BA5"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0C0DB582" w:rsidR="00F82BA5" w:rsidRDefault="00F82BA5">
        <w:pPr>
          <w:pStyle w:val="a7"/>
          <w:jc w:val="center"/>
        </w:pPr>
        <w:r>
          <w:fldChar w:fldCharType="begin"/>
        </w:r>
        <w:r>
          <w:instrText>PAGE   \* MERGEFORMAT</w:instrText>
        </w:r>
        <w:r>
          <w:fldChar w:fldCharType="separate"/>
        </w:r>
        <w:r w:rsidR="00DE7521" w:rsidRPr="00DE7521">
          <w:rPr>
            <w:noProof/>
            <w:lang w:val="ru-RU"/>
          </w:rPr>
          <w:t>5</w:t>
        </w:r>
        <w:r>
          <w:fldChar w:fldCharType="end"/>
        </w:r>
      </w:p>
    </w:sdtContent>
  </w:sdt>
  <w:p w14:paraId="1C39CDDA" w14:textId="77777777" w:rsidR="00F82BA5" w:rsidRDefault="00F82B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33249"/>
    <w:rsid w:val="00042F43"/>
    <w:rsid w:val="00044236"/>
    <w:rsid w:val="00052512"/>
    <w:rsid w:val="00054869"/>
    <w:rsid w:val="00057C47"/>
    <w:rsid w:val="00060B1C"/>
    <w:rsid w:val="00080F54"/>
    <w:rsid w:val="000921E8"/>
    <w:rsid w:val="000931FD"/>
    <w:rsid w:val="000966C8"/>
    <w:rsid w:val="00096A83"/>
    <w:rsid w:val="000B089C"/>
    <w:rsid w:val="000B612D"/>
    <w:rsid w:val="000D6BD9"/>
    <w:rsid w:val="000E34DD"/>
    <w:rsid w:val="000E3616"/>
    <w:rsid w:val="000E74CD"/>
    <w:rsid w:val="000F3B20"/>
    <w:rsid w:val="000F6322"/>
    <w:rsid w:val="00103274"/>
    <w:rsid w:val="001058DB"/>
    <w:rsid w:val="00110E74"/>
    <w:rsid w:val="001128FB"/>
    <w:rsid w:val="00112B39"/>
    <w:rsid w:val="001151C2"/>
    <w:rsid w:val="00132A31"/>
    <w:rsid w:val="00132D12"/>
    <w:rsid w:val="00132E75"/>
    <w:rsid w:val="0016073A"/>
    <w:rsid w:val="001622D0"/>
    <w:rsid w:val="001809B6"/>
    <w:rsid w:val="001867E4"/>
    <w:rsid w:val="001A6E9F"/>
    <w:rsid w:val="001C3702"/>
    <w:rsid w:val="001E12EA"/>
    <w:rsid w:val="001E5640"/>
    <w:rsid w:val="001F135A"/>
    <w:rsid w:val="001F6670"/>
    <w:rsid w:val="002009DE"/>
    <w:rsid w:val="00217845"/>
    <w:rsid w:val="00223902"/>
    <w:rsid w:val="00272B4D"/>
    <w:rsid w:val="002766F6"/>
    <w:rsid w:val="002805C5"/>
    <w:rsid w:val="00282740"/>
    <w:rsid w:val="0028500F"/>
    <w:rsid w:val="0029006E"/>
    <w:rsid w:val="00292DD6"/>
    <w:rsid w:val="0029334D"/>
    <w:rsid w:val="002936F9"/>
    <w:rsid w:val="002A1A84"/>
    <w:rsid w:val="002A5D5E"/>
    <w:rsid w:val="002B0A3A"/>
    <w:rsid w:val="002B79E7"/>
    <w:rsid w:val="002C2A98"/>
    <w:rsid w:val="002C5399"/>
    <w:rsid w:val="002D0E88"/>
    <w:rsid w:val="002D5EF5"/>
    <w:rsid w:val="002E2C60"/>
    <w:rsid w:val="002F3BD2"/>
    <w:rsid w:val="003177CE"/>
    <w:rsid w:val="00322737"/>
    <w:rsid w:val="0032664C"/>
    <w:rsid w:val="00336E56"/>
    <w:rsid w:val="00346DBE"/>
    <w:rsid w:val="0035745B"/>
    <w:rsid w:val="003605A5"/>
    <w:rsid w:val="00361665"/>
    <w:rsid w:val="00363140"/>
    <w:rsid w:val="00387065"/>
    <w:rsid w:val="00390419"/>
    <w:rsid w:val="003A49CB"/>
    <w:rsid w:val="003A7DB6"/>
    <w:rsid w:val="003D0D94"/>
    <w:rsid w:val="003E2E3E"/>
    <w:rsid w:val="003E3AC2"/>
    <w:rsid w:val="003E572B"/>
    <w:rsid w:val="003F7FB0"/>
    <w:rsid w:val="00400029"/>
    <w:rsid w:val="00400BD0"/>
    <w:rsid w:val="0040700C"/>
    <w:rsid w:val="0041052D"/>
    <w:rsid w:val="004223D0"/>
    <w:rsid w:val="00423F8A"/>
    <w:rsid w:val="0043313C"/>
    <w:rsid w:val="00435C7F"/>
    <w:rsid w:val="00437105"/>
    <w:rsid w:val="00440098"/>
    <w:rsid w:val="00440A20"/>
    <w:rsid w:val="0045231D"/>
    <w:rsid w:val="004523AB"/>
    <w:rsid w:val="004A4CFB"/>
    <w:rsid w:val="004B0232"/>
    <w:rsid w:val="004B2ADC"/>
    <w:rsid w:val="004B7895"/>
    <w:rsid w:val="004C1F32"/>
    <w:rsid w:val="004D384F"/>
    <w:rsid w:val="004F305F"/>
    <w:rsid w:val="005060F5"/>
    <w:rsid w:val="00511797"/>
    <w:rsid w:val="005173A2"/>
    <w:rsid w:val="00522EEF"/>
    <w:rsid w:val="005263DE"/>
    <w:rsid w:val="00530680"/>
    <w:rsid w:val="00547890"/>
    <w:rsid w:val="0055168C"/>
    <w:rsid w:val="00551E1E"/>
    <w:rsid w:val="005A1AE1"/>
    <w:rsid w:val="005A3C95"/>
    <w:rsid w:val="005B0836"/>
    <w:rsid w:val="005B5A4B"/>
    <w:rsid w:val="005D1E69"/>
    <w:rsid w:val="005F5DBF"/>
    <w:rsid w:val="00604238"/>
    <w:rsid w:val="00615068"/>
    <w:rsid w:val="00620368"/>
    <w:rsid w:val="0062036E"/>
    <w:rsid w:val="00630682"/>
    <w:rsid w:val="006475AB"/>
    <w:rsid w:val="0065481D"/>
    <w:rsid w:val="006643A6"/>
    <w:rsid w:val="00676BD2"/>
    <w:rsid w:val="00686C92"/>
    <w:rsid w:val="00697437"/>
    <w:rsid w:val="006A39A6"/>
    <w:rsid w:val="006A56F8"/>
    <w:rsid w:val="006D3ACC"/>
    <w:rsid w:val="006E0168"/>
    <w:rsid w:val="006E0C25"/>
    <w:rsid w:val="006E739E"/>
    <w:rsid w:val="006F122C"/>
    <w:rsid w:val="006F203A"/>
    <w:rsid w:val="006F7926"/>
    <w:rsid w:val="00703C92"/>
    <w:rsid w:val="00704C85"/>
    <w:rsid w:val="0071283F"/>
    <w:rsid w:val="0072317E"/>
    <w:rsid w:val="00730498"/>
    <w:rsid w:val="00731B8D"/>
    <w:rsid w:val="00732FE0"/>
    <w:rsid w:val="007444C5"/>
    <w:rsid w:val="0074526A"/>
    <w:rsid w:val="007506C7"/>
    <w:rsid w:val="00754BFD"/>
    <w:rsid w:val="00760A68"/>
    <w:rsid w:val="00771B00"/>
    <w:rsid w:val="0077501D"/>
    <w:rsid w:val="0077714A"/>
    <w:rsid w:val="00780035"/>
    <w:rsid w:val="007910A5"/>
    <w:rsid w:val="00795798"/>
    <w:rsid w:val="00796012"/>
    <w:rsid w:val="007A4C9C"/>
    <w:rsid w:val="007A6045"/>
    <w:rsid w:val="007D0C26"/>
    <w:rsid w:val="007D0F33"/>
    <w:rsid w:val="007D3B20"/>
    <w:rsid w:val="007E03CD"/>
    <w:rsid w:val="007E33E2"/>
    <w:rsid w:val="007E4F5A"/>
    <w:rsid w:val="007F791D"/>
    <w:rsid w:val="00804717"/>
    <w:rsid w:val="00806D93"/>
    <w:rsid w:val="00817D3D"/>
    <w:rsid w:val="00845043"/>
    <w:rsid w:val="00851BBB"/>
    <w:rsid w:val="00853E8B"/>
    <w:rsid w:val="008572BB"/>
    <w:rsid w:val="008743DF"/>
    <w:rsid w:val="008847CF"/>
    <w:rsid w:val="00890EF9"/>
    <w:rsid w:val="008975D0"/>
    <w:rsid w:val="008A0374"/>
    <w:rsid w:val="008C4C1B"/>
    <w:rsid w:val="008D44BE"/>
    <w:rsid w:val="0092188D"/>
    <w:rsid w:val="0092568C"/>
    <w:rsid w:val="00943B2A"/>
    <w:rsid w:val="00952227"/>
    <w:rsid w:val="00955AE6"/>
    <w:rsid w:val="00956ADD"/>
    <w:rsid w:val="009640B5"/>
    <w:rsid w:val="00980E8E"/>
    <w:rsid w:val="00981DAE"/>
    <w:rsid w:val="0099100F"/>
    <w:rsid w:val="009965D1"/>
    <w:rsid w:val="009A57B1"/>
    <w:rsid w:val="009A5824"/>
    <w:rsid w:val="009B682F"/>
    <w:rsid w:val="009B7A7F"/>
    <w:rsid w:val="009C0B75"/>
    <w:rsid w:val="009C3F89"/>
    <w:rsid w:val="009C64D6"/>
    <w:rsid w:val="009D1C53"/>
    <w:rsid w:val="009D3FAC"/>
    <w:rsid w:val="009E1BAD"/>
    <w:rsid w:val="009E4BB0"/>
    <w:rsid w:val="009E4ECB"/>
    <w:rsid w:val="009E6B79"/>
    <w:rsid w:val="009F6CCD"/>
    <w:rsid w:val="00A03660"/>
    <w:rsid w:val="00A1138D"/>
    <w:rsid w:val="00A120E0"/>
    <w:rsid w:val="00A13EB6"/>
    <w:rsid w:val="00A25D02"/>
    <w:rsid w:val="00A45375"/>
    <w:rsid w:val="00A53DE8"/>
    <w:rsid w:val="00A80D13"/>
    <w:rsid w:val="00A82427"/>
    <w:rsid w:val="00AD73EE"/>
    <w:rsid w:val="00AE35A8"/>
    <w:rsid w:val="00AE5F65"/>
    <w:rsid w:val="00AE6B5C"/>
    <w:rsid w:val="00AF0547"/>
    <w:rsid w:val="00B23DF4"/>
    <w:rsid w:val="00B26645"/>
    <w:rsid w:val="00B312CF"/>
    <w:rsid w:val="00B36B3E"/>
    <w:rsid w:val="00B40D72"/>
    <w:rsid w:val="00B471BC"/>
    <w:rsid w:val="00B51090"/>
    <w:rsid w:val="00B5156C"/>
    <w:rsid w:val="00B632A2"/>
    <w:rsid w:val="00B8168D"/>
    <w:rsid w:val="00B827C8"/>
    <w:rsid w:val="00B930A5"/>
    <w:rsid w:val="00BB3524"/>
    <w:rsid w:val="00BC45C0"/>
    <w:rsid w:val="00BC6A8E"/>
    <w:rsid w:val="00BD0ED5"/>
    <w:rsid w:val="00BE2E2A"/>
    <w:rsid w:val="00C22AF2"/>
    <w:rsid w:val="00C22CA0"/>
    <w:rsid w:val="00C236B8"/>
    <w:rsid w:val="00C26EF1"/>
    <w:rsid w:val="00C31DC4"/>
    <w:rsid w:val="00C441F1"/>
    <w:rsid w:val="00C53C2D"/>
    <w:rsid w:val="00C62D6B"/>
    <w:rsid w:val="00C70FB4"/>
    <w:rsid w:val="00CA62E8"/>
    <w:rsid w:val="00CC2686"/>
    <w:rsid w:val="00CC3C3D"/>
    <w:rsid w:val="00CC4F9D"/>
    <w:rsid w:val="00CE0165"/>
    <w:rsid w:val="00D0348C"/>
    <w:rsid w:val="00D171D2"/>
    <w:rsid w:val="00D25B53"/>
    <w:rsid w:val="00D25EE8"/>
    <w:rsid w:val="00D36392"/>
    <w:rsid w:val="00D41F29"/>
    <w:rsid w:val="00D5267D"/>
    <w:rsid w:val="00D53BA7"/>
    <w:rsid w:val="00D712ED"/>
    <w:rsid w:val="00D95F1E"/>
    <w:rsid w:val="00DA12CB"/>
    <w:rsid w:val="00DB4135"/>
    <w:rsid w:val="00DC5FE5"/>
    <w:rsid w:val="00DC6BAC"/>
    <w:rsid w:val="00DD4286"/>
    <w:rsid w:val="00DD6C9F"/>
    <w:rsid w:val="00DE1F41"/>
    <w:rsid w:val="00DE3026"/>
    <w:rsid w:val="00DE363E"/>
    <w:rsid w:val="00DE7521"/>
    <w:rsid w:val="00DF1ED4"/>
    <w:rsid w:val="00DF5247"/>
    <w:rsid w:val="00E03674"/>
    <w:rsid w:val="00E03E90"/>
    <w:rsid w:val="00E0792A"/>
    <w:rsid w:val="00E204B2"/>
    <w:rsid w:val="00E331E5"/>
    <w:rsid w:val="00E508F1"/>
    <w:rsid w:val="00E50CF6"/>
    <w:rsid w:val="00E56BE0"/>
    <w:rsid w:val="00E879A3"/>
    <w:rsid w:val="00EA17EE"/>
    <w:rsid w:val="00EA37B1"/>
    <w:rsid w:val="00ED5CF9"/>
    <w:rsid w:val="00EE07B6"/>
    <w:rsid w:val="00EF4E3B"/>
    <w:rsid w:val="00F14B10"/>
    <w:rsid w:val="00F15C96"/>
    <w:rsid w:val="00F246DA"/>
    <w:rsid w:val="00F3161A"/>
    <w:rsid w:val="00F333C9"/>
    <w:rsid w:val="00F41D31"/>
    <w:rsid w:val="00F510D6"/>
    <w:rsid w:val="00F656AD"/>
    <w:rsid w:val="00F738AB"/>
    <w:rsid w:val="00F8147A"/>
    <w:rsid w:val="00F82BA5"/>
    <w:rsid w:val="00F97C42"/>
    <w:rsid w:val="00FA3878"/>
    <w:rsid w:val="00FA4769"/>
    <w:rsid w:val="00FB7FA0"/>
    <w:rsid w:val="00FC104D"/>
    <w:rsid w:val="00FD5965"/>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ечания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ечания Знак"/>
    <w:basedOn w:val="af"/>
    <w:link w:val="af0"/>
    <w:uiPriority w:val="99"/>
    <w:semiHidden/>
    <w:rsid w:val="002A5D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ечания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ечания Знак"/>
    <w:basedOn w:val="af"/>
    <w:link w:val="af0"/>
    <w:uiPriority w:val="99"/>
    <w:semiHidden/>
    <w:rsid w:val="002A5D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FB97B-241D-427F-A456-F8220441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9196</Words>
  <Characters>5242</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2023-11-21T12:46:00Z</cp:lastPrinted>
  <dcterms:created xsi:type="dcterms:W3CDTF">2024-01-08T13:08:00Z</dcterms:created>
  <dcterms:modified xsi:type="dcterms:W3CDTF">2024-01-12T14:20:00Z</dcterms:modified>
</cp:coreProperties>
</file>