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09C5" w:rsidRDefault="001309C5" w:rsidP="001309C5">
      <w:pPr>
        <w:jc w:val="center"/>
        <w:rPr>
          <w:lang w:val="uk-UA" w:eastAsia="ru-RU"/>
        </w:rPr>
      </w:pPr>
      <w:r>
        <w:rPr>
          <w:noProof/>
          <w:kern w:val="2"/>
          <w:sz w:val="28"/>
          <w:szCs w:val="28"/>
          <w:lang w:val="uk-UA" w:eastAsia="uk-UA"/>
        </w:rPr>
        <w:drawing>
          <wp:inline distT="0" distB="0" distL="0" distR="0" wp14:anchorId="61EE6515" wp14:editId="11A8BCD6">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rsidR="001309C5" w:rsidRDefault="001309C5" w:rsidP="001309C5">
      <w:pPr>
        <w:rPr>
          <w:sz w:val="27"/>
          <w:szCs w:val="27"/>
          <w:lang w:val="uk-UA" w:eastAsia="ru-RU"/>
        </w:rPr>
      </w:pPr>
    </w:p>
    <w:p w:rsidR="001309C5" w:rsidRPr="00380B99" w:rsidRDefault="001309C5" w:rsidP="001309C5">
      <w:pPr>
        <w:widowControl w:val="0"/>
        <w:jc w:val="center"/>
        <w:rPr>
          <w:bCs/>
          <w:kern w:val="2"/>
          <w:sz w:val="36"/>
          <w:szCs w:val="36"/>
          <w:lang w:val="uk-UA" w:eastAsia="hi-IN" w:bidi="hi-IN"/>
        </w:rPr>
      </w:pPr>
      <w:r w:rsidRPr="00380B99">
        <w:rPr>
          <w:bCs/>
          <w:kern w:val="2"/>
          <w:sz w:val="36"/>
          <w:szCs w:val="36"/>
          <w:lang w:val="uk-UA" w:eastAsia="hi-IN" w:bidi="hi-IN"/>
        </w:rPr>
        <w:t>ВИЩА КВАЛІФІКАЦІЙНА КОМІСІЯ СУДДІВ УКРАЇНИ</w:t>
      </w:r>
    </w:p>
    <w:p w:rsidR="001309C5" w:rsidRPr="00380B99" w:rsidRDefault="001309C5" w:rsidP="001309C5">
      <w:pPr>
        <w:jc w:val="center"/>
        <w:rPr>
          <w:sz w:val="27"/>
          <w:szCs w:val="27"/>
          <w:lang w:val="uk-UA" w:eastAsia="ru-RU"/>
        </w:rPr>
      </w:pPr>
    </w:p>
    <w:p w:rsidR="001309C5" w:rsidRPr="00540215" w:rsidRDefault="006E4821" w:rsidP="001309C5">
      <w:pPr>
        <w:rPr>
          <w:sz w:val="26"/>
          <w:szCs w:val="26"/>
          <w:lang w:val="uk-UA" w:eastAsia="ru-RU"/>
        </w:rPr>
      </w:pPr>
      <w:r>
        <w:rPr>
          <w:sz w:val="26"/>
          <w:szCs w:val="26"/>
          <w:lang w:val="uk-UA" w:eastAsia="ru-RU"/>
        </w:rPr>
        <w:t>16</w:t>
      </w:r>
      <w:r w:rsidR="00C11351" w:rsidRPr="00540215">
        <w:rPr>
          <w:sz w:val="26"/>
          <w:szCs w:val="26"/>
          <w:lang w:val="uk-UA" w:eastAsia="ru-RU"/>
        </w:rPr>
        <w:t xml:space="preserve"> </w:t>
      </w:r>
      <w:r w:rsidR="00DC0E23" w:rsidRPr="00540215">
        <w:rPr>
          <w:sz w:val="26"/>
          <w:szCs w:val="26"/>
          <w:lang w:val="uk-UA" w:eastAsia="ru-RU"/>
        </w:rPr>
        <w:t>квіт</w:t>
      </w:r>
      <w:r w:rsidR="00156FDF" w:rsidRPr="00540215">
        <w:rPr>
          <w:sz w:val="26"/>
          <w:szCs w:val="26"/>
          <w:lang w:val="uk-UA" w:eastAsia="ru-RU"/>
        </w:rPr>
        <w:t>ня</w:t>
      </w:r>
      <w:r w:rsidR="00C11351" w:rsidRPr="00540215">
        <w:rPr>
          <w:sz w:val="26"/>
          <w:szCs w:val="26"/>
          <w:lang w:val="uk-UA" w:eastAsia="ru-RU"/>
        </w:rPr>
        <w:t xml:space="preserve"> 202</w:t>
      </w:r>
      <w:r w:rsidR="00156FDF" w:rsidRPr="00540215">
        <w:rPr>
          <w:sz w:val="26"/>
          <w:szCs w:val="26"/>
          <w:lang w:val="uk-UA" w:eastAsia="ru-RU"/>
        </w:rPr>
        <w:t>5</w:t>
      </w:r>
      <w:r w:rsidR="001309C5" w:rsidRPr="00540215">
        <w:rPr>
          <w:sz w:val="26"/>
          <w:szCs w:val="26"/>
          <w:lang w:val="uk-UA" w:eastAsia="ru-RU"/>
        </w:rPr>
        <w:t xml:space="preserve"> року</w:t>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1309C5" w:rsidRPr="00540215">
        <w:rPr>
          <w:sz w:val="26"/>
          <w:szCs w:val="26"/>
          <w:lang w:val="uk-UA" w:eastAsia="ru-RU"/>
        </w:rPr>
        <w:tab/>
      </w:r>
      <w:r w:rsidR="00C70A74" w:rsidRPr="00540215">
        <w:rPr>
          <w:sz w:val="26"/>
          <w:szCs w:val="26"/>
          <w:lang w:val="uk-UA" w:eastAsia="ru-RU"/>
        </w:rPr>
        <w:tab/>
      </w:r>
      <w:r w:rsidR="00540215">
        <w:rPr>
          <w:sz w:val="26"/>
          <w:szCs w:val="26"/>
          <w:lang w:val="uk-UA" w:eastAsia="ru-RU"/>
        </w:rPr>
        <w:t xml:space="preserve">     </w:t>
      </w:r>
      <w:r w:rsidR="001309C5" w:rsidRPr="00540215">
        <w:rPr>
          <w:sz w:val="26"/>
          <w:szCs w:val="26"/>
          <w:lang w:val="uk-UA" w:eastAsia="ru-RU"/>
        </w:rPr>
        <w:t>м. Київ</w:t>
      </w:r>
    </w:p>
    <w:p w:rsidR="001309C5" w:rsidRPr="00540215" w:rsidRDefault="001309C5" w:rsidP="001309C5">
      <w:pPr>
        <w:rPr>
          <w:sz w:val="26"/>
          <w:szCs w:val="26"/>
          <w:lang w:val="uk-UA" w:eastAsia="ru-RU"/>
        </w:rPr>
      </w:pPr>
    </w:p>
    <w:p w:rsidR="001309C5" w:rsidRPr="00540215" w:rsidRDefault="001309C5" w:rsidP="001309C5">
      <w:pPr>
        <w:jc w:val="center"/>
        <w:rPr>
          <w:bCs/>
          <w:sz w:val="26"/>
          <w:szCs w:val="26"/>
          <w:lang w:val="uk-UA" w:eastAsia="ru-RU"/>
        </w:rPr>
      </w:pPr>
      <w:r w:rsidRPr="00540215">
        <w:rPr>
          <w:bCs/>
          <w:sz w:val="26"/>
          <w:szCs w:val="26"/>
          <w:lang w:val="uk-UA" w:eastAsia="ru-RU"/>
        </w:rPr>
        <w:t xml:space="preserve">Р І Ш Е Н </w:t>
      </w:r>
      <w:proofErr w:type="spellStart"/>
      <w:r w:rsidRPr="00540215">
        <w:rPr>
          <w:bCs/>
          <w:sz w:val="26"/>
          <w:szCs w:val="26"/>
          <w:lang w:val="uk-UA" w:eastAsia="ru-RU"/>
        </w:rPr>
        <w:t>Н</w:t>
      </w:r>
      <w:proofErr w:type="spellEnd"/>
      <w:r w:rsidRPr="00540215">
        <w:rPr>
          <w:bCs/>
          <w:sz w:val="26"/>
          <w:szCs w:val="26"/>
          <w:lang w:val="uk-UA" w:eastAsia="ru-RU"/>
        </w:rPr>
        <w:t xml:space="preserve"> Я </w:t>
      </w:r>
      <w:r w:rsidR="008B2D38" w:rsidRPr="00540215">
        <w:rPr>
          <w:bCs/>
          <w:sz w:val="26"/>
          <w:szCs w:val="26"/>
          <w:lang w:val="uk-UA" w:eastAsia="ru-RU"/>
        </w:rPr>
        <w:t xml:space="preserve"> </w:t>
      </w:r>
      <w:r w:rsidR="000568A7" w:rsidRPr="00540215">
        <w:rPr>
          <w:bCs/>
          <w:sz w:val="26"/>
          <w:szCs w:val="26"/>
          <w:lang w:val="uk-UA" w:eastAsia="ru-RU"/>
        </w:rPr>
        <w:t xml:space="preserve">№ </w:t>
      </w:r>
      <w:r w:rsidR="000635A2">
        <w:rPr>
          <w:bCs/>
          <w:sz w:val="26"/>
          <w:szCs w:val="26"/>
          <w:u w:val="single"/>
          <w:lang w:val="uk-UA" w:eastAsia="ru-RU"/>
        </w:rPr>
        <w:t>79/пс-25</w:t>
      </w:r>
    </w:p>
    <w:p w:rsidR="001309C5" w:rsidRPr="00540215" w:rsidRDefault="001309C5" w:rsidP="001309C5">
      <w:pPr>
        <w:rPr>
          <w:bCs/>
          <w:sz w:val="26"/>
          <w:szCs w:val="26"/>
          <w:lang w:val="uk-UA" w:eastAsia="ru-RU"/>
        </w:rPr>
      </w:pPr>
    </w:p>
    <w:p w:rsidR="001309C5" w:rsidRPr="00540215" w:rsidRDefault="001309C5" w:rsidP="001309C5">
      <w:pPr>
        <w:jc w:val="both"/>
        <w:rPr>
          <w:bCs/>
          <w:sz w:val="26"/>
          <w:szCs w:val="26"/>
          <w:lang w:val="uk-UA" w:eastAsia="ru-RU"/>
        </w:rPr>
      </w:pPr>
      <w:r w:rsidRPr="00540215">
        <w:rPr>
          <w:bCs/>
          <w:sz w:val="26"/>
          <w:szCs w:val="26"/>
          <w:lang w:val="uk-UA" w:eastAsia="ru-RU"/>
        </w:rPr>
        <w:t>Вища кваліфікаційна комісі</w:t>
      </w:r>
      <w:r w:rsidR="000568A7" w:rsidRPr="00540215">
        <w:rPr>
          <w:bCs/>
          <w:sz w:val="26"/>
          <w:szCs w:val="26"/>
          <w:lang w:val="uk-UA" w:eastAsia="ru-RU"/>
        </w:rPr>
        <w:t xml:space="preserve">я суддів України у складі </w:t>
      </w:r>
      <w:r w:rsidR="009C6B63" w:rsidRPr="00540215">
        <w:rPr>
          <w:bCs/>
          <w:sz w:val="26"/>
          <w:szCs w:val="26"/>
          <w:lang w:val="uk-UA" w:eastAsia="ru-RU"/>
        </w:rPr>
        <w:t>Друго</w:t>
      </w:r>
      <w:r w:rsidR="000568A7" w:rsidRPr="00540215">
        <w:rPr>
          <w:bCs/>
          <w:sz w:val="26"/>
          <w:szCs w:val="26"/>
          <w:lang w:val="uk-UA" w:eastAsia="ru-RU"/>
        </w:rPr>
        <w:t>ї</w:t>
      </w:r>
      <w:r w:rsidRPr="00540215">
        <w:rPr>
          <w:bCs/>
          <w:sz w:val="26"/>
          <w:szCs w:val="26"/>
          <w:lang w:val="uk-UA" w:eastAsia="ru-RU"/>
        </w:rPr>
        <w:t xml:space="preserve"> палати:</w:t>
      </w:r>
    </w:p>
    <w:p w:rsidR="001309C5" w:rsidRPr="00540215" w:rsidRDefault="001309C5" w:rsidP="001309C5">
      <w:pPr>
        <w:jc w:val="both"/>
        <w:rPr>
          <w:bCs/>
          <w:sz w:val="26"/>
          <w:szCs w:val="26"/>
          <w:lang w:val="uk-UA" w:eastAsia="ru-RU"/>
        </w:rPr>
      </w:pPr>
    </w:p>
    <w:p w:rsidR="00D41AE1" w:rsidRPr="00540215" w:rsidRDefault="00D41AE1" w:rsidP="00D41AE1">
      <w:pPr>
        <w:jc w:val="both"/>
        <w:rPr>
          <w:bCs/>
          <w:sz w:val="26"/>
          <w:szCs w:val="26"/>
          <w:lang w:val="uk-UA" w:eastAsia="ru-RU"/>
        </w:rPr>
      </w:pPr>
      <w:r w:rsidRPr="00540215">
        <w:rPr>
          <w:bCs/>
          <w:sz w:val="26"/>
          <w:szCs w:val="26"/>
          <w:lang w:val="uk-UA" w:eastAsia="ru-RU"/>
        </w:rPr>
        <w:t xml:space="preserve">головуючого – </w:t>
      </w:r>
      <w:r w:rsidR="00F81F20" w:rsidRPr="00540215">
        <w:rPr>
          <w:bCs/>
          <w:sz w:val="26"/>
          <w:szCs w:val="26"/>
          <w:lang w:val="uk-UA" w:eastAsia="ru-RU"/>
        </w:rPr>
        <w:t>Олексія ОМЕЛЬЯНА</w:t>
      </w:r>
      <w:r w:rsidRPr="00540215">
        <w:rPr>
          <w:bCs/>
          <w:sz w:val="26"/>
          <w:szCs w:val="26"/>
          <w:lang w:val="uk-UA" w:eastAsia="ru-RU"/>
        </w:rPr>
        <w:t>,</w:t>
      </w:r>
    </w:p>
    <w:p w:rsidR="00D41AE1" w:rsidRPr="00540215" w:rsidRDefault="00D41AE1" w:rsidP="00D41AE1">
      <w:pPr>
        <w:jc w:val="both"/>
        <w:rPr>
          <w:bCs/>
          <w:sz w:val="26"/>
          <w:szCs w:val="26"/>
          <w:lang w:val="uk-UA" w:eastAsia="ru-RU"/>
        </w:rPr>
      </w:pPr>
    </w:p>
    <w:p w:rsidR="00D41AE1" w:rsidRPr="00540215" w:rsidRDefault="00D41AE1" w:rsidP="00D41AE1">
      <w:pPr>
        <w:jc w:val="both"/>
        <w:rPr>
          <w:bCs/>
          <w:sz w:val="26"/>
          <w:szCs w:val="26"/>
          <w:lang w:val="uk-UA" w:eastAsia="ru-RU"/>
        </w:rPr>
      </w:pPr>
      <w:r w:rsidRPr="00540215">
        <w:rPr>
          <w:bCs/>
          <w:sz w:val="26"/>
          <w:szCs w:val="26"/>
          <w:lang w:val="uk-UA" w:eastAsia="ru-RU"/>
        </w:rPr>
        <w:t xml:space="preserve">членів Комісії: </w:t>
      </w:r>
      <w:r w:rsidR="00F81F20" w:rsidRPr="00540215">
        <w:rPr>
          <w:bCs/>
          <w:sz w:val="26"/>
          <w:szCs w:val="26"/>
          <w:lang w:val="uk-UA" w:eastAsia="ru-RU"/>
        </w:rPr>
        <w:t>Михайла БОГОНОСА</w:t>
      </w:r>
      <w:r w:rsidR="00543DD9">
        <w:rPr>
          <w:bCs/>
          <w:sz w:val="26"/>
          <w:szCs w:val="26"/>
          <w:lang w:val="uk-UA" w:eastAsia="ru-RU"/>
        </w:rPr>
        <w:t xml:space="preserve"> (доповідач), Віталія ГАЦЕЛЮКА,</w:t>
      </w:r>
      <w:r w:rsidR="00D31646" w:rsidRPr="00540215">
        <w:rPr>
          <w:bCs/>
          <w:sz w:val="26"/>
          <w:szCs w:val="26"/>
          <w:lang w:val="uk-UA" w:eastAsia="ru-RU"/>
        </w:rPr>
        <w:t xml:space="preserve"> </w:t>
      </w:r>
      <w:r w:rsidR="00543DD9">
        <w:rPr>
          <w:bCs/>
          <w:sz w:val="26"/>
          <w:szCs w:val="26"/>
          <w:lang w:val="uk-UA" w:eastAsia="ru-RU"/>
        </w:rPr>
        <w:t>Володимира </w:t>
      </w:r>
      <w:r w:rsidR="00F81F20" w:rsidRPr="00540215">
        <w:rPr>
          <w:bCs/>
          <w:sz w:val="26"/>
          <w:szCs w:val="26"/>
          <w:lang w:val="uk-UA" w:eastAsia="ru-RU"/>
        </w:rPr>
        <w:t xml:space="preserve">ЛУГАНСЬКОГО, </w:t>
      </w:r>
      <w:r w:rsidR="00DC0E23" w:rsidRPr="00540215">
        <w:rPr>
          <w:bCs/>
          <w:sz w:val="26"/>
          <w:szCs w:val="26"/>
          <w:lang w:val="uk-UA" w:eastAsia="ru-RU"/>
        </w:rPr>
        <w:t>Руслана МЕЛЬНИКА, Галини </w:t>
      </w:r>
      <w:r w:rsidR="00F81F20" w:rsidRPr="00540215">
        <w:rPr>
          <w:bCs/>
          <w:sz w:val="26"/>
          <w:szCs w:val="26"/>
          <w:lang w:val="uk-UA" w:eastAsia="ru-RU"/>
        </w:rPr>
        <w:t>ШЕВЧУК,</w:t>
      </w:r>
    </w:p>
    <w:p w:rsidR="001309C5" w:rsidRPr="00540215" w:rsidRDefault="00D41AE1" w:rsidP="001309C5">
      <w:pPr>
        <w:pStyle w:val="a3"/>
        <w:shd w:val="clear" w:color="auto" w:fill="FFFFFF"/>
        <w:spacing w:before="0" w:beforeAutospacing="0" w:after="0" w:afterAutospacing="0"/>
        <w:jc w:val="both"/>
        <w:rPr>
          <w:rStyle w:val="a4"/>
          <w:b w:val="0"/>
          <w:color w:val="1D1D1B"/>
          <w:sz w:val="26"/>
          <w:szCs w:val="26"/>
          <w:lang w:val="uk-UA"/>
        </w:rPr>
      </w:pPr>
      <w:r w:rsidRPr="00540215">
        <w:rPr>
          <w:rStyle w:val="a4"/>
          <w:b w:val="0"/>
          <w:color w:val="1D1D1B"/>
          <w:sz w:val="26"/>
          <w:szCs w:val="26"/>
          <w:lang w:val="uk-UA"/>
        </w:rPr>
        <w:t xml:space="preserve"> </w:t>
      </w:r>
    </w:p>
    <w:p w:rsidR="00B26649" w:rsidRPr="00540215" w:rsidRDefault="001309C5" w:rsidP="001309C5">
      <w:pPr>
        <w:shd w:val="clear" w:color="auto" w:fill="FFFFFF"/>
        <w:tabs>
          <w:tab w:val="left" w:pos="3969"/>
        </w:tabs>
        <w:ind w:right="-17"/>
        <w:jc w:val="both"/>
        <w:rPr>
          <w:sz w:val="26"/>
          <w:szCs w:val="26"/>
          <w:lang w:val="uk-UA"/>
        </w:rPr>
      </w:pPr>
      <w:r w:rsidRPr="00540215">
        <w:rPr>
          <w:sz w:val="26"/>
          <w:szCs w:val="26"/>
          <w:lang w:val="uk-UA"/>
        </w:rPr>
        <w:t xml:space="preserve">розглянувши питання про </w:t>
      </w:r>
      <w:r w:rsidR="006E4821" w:rsidRPr="006E4821">
        <w:rPr>
          <w:sz w:val="26"/>
          <w:szCs w:val="26"/>
          <w:lang w:val="uk-UA"/>
        </w:rPr>
        <w:t>дострокове закінчення відрядження судді Червонозаводсько</w:t>
      </w:r>
      <w:r w:rsidR="006E4821">
        <w:rPr>
          <w:sz w:val="26"/>
          <w:szCs w:val="26"/>
          <w:lang w:val="uk-UA"/>
        </w:rPr>
        <w:t>го районного суду міста Харкова</w:t>
      </w:r>
      <w:r w:rsidR="00B26649" w:rsidRPr="00540215">
        <w:rPr>
          <w:sz w:val="26"/>
          <w:szCs w:val="26"/>
          <w:lang w:val="uk-UA"/>
        </w:rPr>
        <w:t>,</w:t>
      </w:r>
    </w:p>
    <w:p w:rsidR="001309C5" w:rsidRPr="00540215" w:rsidRDefault="001309C5" w:rsidP="00E37BFD">
      <w:pPr>
        <w:shd w:val="clear" w:color="auto" w:fill="FFFFFF"/>
        <w:tabs>
          <w:tab w:val="left" w:pos="3969"/>
        </w:tabs>
        <w:ind w:right="-17"/>
        <w:jc w:val="both"/>
        <w:rPr>
          <w:sz w:val="26"/>
          <w:szCs w:val="26"/>
          <w:lang w:val="uk-UA"/>
        </w:rPr>
      </w:pPr>
    </w:p>
    <w:p w:rsidR="001309C5" w:rsidRPr="00540215" w:rsidRDefault="001309C5" w:rsidP="00E37BFD">
      <w:pPr>
        <w:autoSpaceDE w:val="0"/>
        <w:autoSpaceDN w:val="0"/>
        <w:adjustRightInd w:val="0"/>
        <w:jc w:val="center"/>
        <w:rPr>
          <w:bCs/>
          <w:sz w:val="26"/>
          <w:szCs w:val="26"/>
          <w:lang w:val="uk-UA"/>
        </w:rPr>
      </w:pPr>
      <w:r w:rsidRPr="00540215">
        <w:rPr>
          <w:bCs/>
          <w:sz w:val="26"/>
          <w:szCs w:val="26"/>
          <w:lang w:val="uk-UA"/>
        </w:rPr>
        <w:t>встановила:</w:t>
      </w:r>
    </w:p>
    <w:p w:rsidR="00A844CF" w:rsidRPr="00540215" w:rsidRDefault="00A844CF" w:rsidP="00A844CF">
      <w:pPr>
        <w:autoSpaceDE w:val="0"/>
        <w:autoSpaceDN w:val="0"/>
        <w:adjustRightInd w:val="0"/>
        <w:jc w:val="both"/>
        <w:rPr>
          <w:sz w:val="26"/>
          <w:szCs w:val="26"/>
          <w:lang w:val="uk-UA"/>
        </w:rPr>
      </w:pPr>
    </w:p>
    <w:p w:rsidR="00217861" w:rsidRPr="00A909BB" w:rsidRDefault="00217861" w:rsidP="00217861">
      <w:pPr>
        <w:autoSpaceDE w:val="0"/>
        <w:autoSpaceDN w:val="0"/>
        <w:adjustRightInd w:val="0"/>
        <w:ind w:firstLine="708"/>
        <w:jc w:val="both"/>
        <w:rPr>
          <w:sz w:val="26"/>
          <w:szCs w:val="26"/>
          <w:lang w:val="uk-UA"/>
        </w:rPr>
      </w:pPr>
      <w:r w:rsidRPr="00540215">
        <w:rPr>
          <w:sz w:val="26"/>
          <w:szCs w:val="26"/>
          <w:lang w:val="uk-UA"/>
        </w:rPr>
        <w:t xml:space="preserve">До </w:t>
      </w:r>
      <w:r w:rsidR="00A844CF" w:rsidRPr="00540215">
        <w:rPr>
          <w:sz w:val="26"/>
          <w:szCs w:val="26"/>
          <w:lang w:val="uk-UA"/>
        </w:rPr>
        <w:t>Комісії</w:t>
      </w:r>
      <w:r w:rsidRPr="00540215">
        <w:rPr>
          <w:sz w:val="26"/>
          <w:szCs w:val="26"/>
          <w:lang w:val="uk-UA"/>
        </w:rPr>
        <w:t xml:space="preserve"> 17 березня 2025 року надійшло повідомлення Державної судової адміністрації України (далі – ДСА України) про необхідність розгляду питання щодо дострокового закінчення відрядження </w:t>
      </w:r>
      <w:r w:rsidRPr="00A909BB">
        <w:rPr>
          <w:sz w:val="26"/>
          <w:szCs w:val="26"/>
          <w:lang w:val="uk-UA"/>
        </w:rPr>
        <w:t xml:space="preserve">судді </w:t>
      </w:r>
      <w:r w:rsidR="006E4821" w:rsidRPr="00A909BB">
        <w:rPr>
          <w:sz w:val="26"/>
          <w:szCs w:val="26"/>
          <w:lang w:val="uk-UA"/>
        </w:rPr>
        <w:t>Червонозаводського районного суду міста Харкова Теслікової Ірини Іванівни</w:t>
      </w:r>
      <w:r w:rsidRPr="00A909BB">
        <w:rPr>
          <w:sz w:val="26"/>
          <w:szCs w:val="26"/>
          <w:lang w:val="uk-UA"/>
        </w:rPr>
        <w:t xml:space="preserve"> до </w:t>
      </w:r>
      <w:r w:rsidR="006E4821" w:rsidRPr="00A909BB">
        <w:rPr>
          <w:sz w:val="26"/>
          <w:szCs w:val="26"/>
          <w:lang w:val="uk-UA"/>
        </w:rPr>
        <w:t>Дзержинського</w:t>
      </w:r>
      <w:r w:rsidRPr="00A909BB">
        <w:rPr>
          <w:sz w:val="26"/>
          <w:szCs w:val="26"/>
          <w:lang w:val="uk-UA"/>
        </w:rPr>
        <w:t xml:space="preserve"> районного суду міста Харкова.</w:t>
      </w:r>
    </w:p>
    <w:p w:rsidR="00217861" w:rsidRPr="00540215" w:rsidRDefault="00217861" w:rsidP="006E4821">
      <w:pPr>
        <w:autoSpaceDE w:val="0"/>
        <w:autoSpaceDN w:val="0"/>
        <w:adjustRightInd w:val="0"/>
        <w:ind w:firstLine="708"/>
        <w:jc w:val="both"/>
        <w:rPr>
          <w:sz w:val="26"/>
          <w:szCs w:val="26"/>
          <w:lang w:val="uk-UA"/>
        </w:rPr>
      </w:pPr>
      <w:r w:rsidRPr="00A909BB">
        <w:rPr>
          <w:sz w:val="26"/>
          <w:szCs w:val="26"/>
          <w:lang w:val="uk-UA"/>
        </w:rPr>
        <w:t>Повідомлення мотивоване тим, що ріше</w:t>
      </w:r>
      <w:r w:rsidR="00043013" w:rsidRPr="00A909BB">
        <w:rPr>
          <w:sz w:val="26"/>
          <w:szCs w:val="26"/>
          <w:lang w:val="uk-UA"/>
        </w:rPr>
        <w:t>нням Голови Верховного Суду від </w:t>
      </w:r>
      <w:r w:rsidRPr="00A909BB">
        <w:rPr>
          <w:sz w:val="26"/>
          <w:szCs w:val="26"/>
          <w:lang w:val="uk-UA"/>
        </w:rPr>
        <w:t>1</w:t>
      </w:r>
      <w:r w:rsidR="006E4821" w:rsidRPr="00A909BB">
        <w:rPr>
          <w:sz w:val="26"/>
          <w:szCs w:val="26"/>
          <w:lang w:val="uk-UA"/>
        </w:rPr>
        <w:t>7.10</w:t>
      </w:r>
      <w:r w:rsidRPr="00A909BB">
        <w:rPr>
          <w:sz w:val="26"/>
          <w:szCs w:val="26"/>
          <w:lang w:val="uk-UA"/>
        </w:rPr>
        <w:t>.2022 № 4</w:t>
      </w:r>
      <w:r w:rsidR="006E4821" w:rsidRPr="00A909BB">
        <w:rPr>
          <w:sz w:val="26"/>
          <w:szCs w:val="26"/>
          <w:lang w:val="uk-UA"/>
        </w:rPr>
        <w:t>88</w:t>
      </w:r>
      <w:r w:rsidRPr="00A909BB">
        <w:rPr>
          <w:sz w:val="26"/>
          <w:szCs w:val="26"/>
          <w:lang w:val="uk-UA"/>
        </w:rPr>
        <w:t xml:space="preserve">/0/149-22 </w:t>
      </w:r>
      <w:r w:rsidR="006E4821" w:rsidRPr="00A909BB">
        <w:rPr>
          <w:sz w:val="26"/>
          <w:szCs w:val="26"/>
          <w:lang w:val="uk-UA"/>
        </w:rPr>
        <w:t>Теслікову І.І</w:t>
      </w:r>
      <w:r w:rsidRPr="00A909BB">
        <w:rPr>
          <w:sz w:val="26"/>
          <w:szCs w:val="26"/>
          <w:lang w:val="uk-UA"/>
        </w:rPr>
        <w:t xml:space="preserve">. </w:t>
      </w:r>
      <w:r w:rsidR="00F334E5" w:rsidRPr="00A909BB">
        <w:rPr>
          <w:sz w:val="26"/>
          <w:szCs w:val="26"/>
          <w:lang w:val="uk-UA"/>
        </w:rPr>
        <w:t xml:space="preserve">відряджено </w:t>
      </w:r>
      <w:r w:rsidRPr="00A909BB">
        <w:rPr>
          <w:sz w:val="26"/>
          <w:szCs w:val="26"/>
          <w:lang w:val="uk-UA"/>
        </w:rPr>
        <w:t xml:space="preserve">до </w:t>
      </w:r>
      <w:r w:rsidR="006E4821" w:rsidRPr="00A909BB">
        <w:rPr>
          <w:sz w:val="26"/>
          <w:szCs w:val="26"/>
          <w:lang w:val="uk-UA"/>
        </w:rPr>
        <w:t xml:space="preserve">Дзержинського районного суду міста Харкова </w:t>
      </w:r>
      <w:r w:rsidRPr="00A909BB">
        <w:rPr>
          <w:sz w:val="26"/>
          <w:szCs w:val="26"/>
          <w:lang w:val="uk-UA"/>
        </w:rPr>
        <w:t>для здійснення правосуддя з 1</w:t>
      </w:r>
      <w:r w:rsidR="00A909BB" w:rsidRPr="00A909BB">
        <w:rPr>
          <w:sz w:val="26"/>
          <w:szCs w:val="26"/>
          <w:lang w:val="uk-UA"/>
        </w:rPr>
        <w:t>8.10</w:t>
      </w:r>
      <w:r w:rsidRPr="00A909BB">
        <w:rPr>
          <w:sz w:val="26"/>
          <w:szCs w:val="26"/>
          <w:lang w:val="uk-UA"/>
        </w:rPr>
        <w:t>.2022.</w:t>
      </w:r>
    </w:p>
    <w:p w:rsidR="00217861" w:rsidRPr="00540215" w:rsidRDefault="00217861" w:rsidP="00217861">
      <w:pPr>
        <w:autoSpaceDE w:val="0"/>
        <w:autoSpaceDN w:val="0"/>
        <w:adjustRightInd w:val="0"/>
        <w:ind w:firstLine="708"/>
        <w:jc w:val="both"/>
        <w:rPr>
          <w:sz w:val="26"/>
          <w:szCs w:val="26"/>
          <w:lang w:val="uk-UA"/>
        </w:rPr>
      </w:pPr>
      <w:r w:rsidRPr="00540215">
        <w:rPr>
          <w:sz w:val="26"/>
          <w:szCs w:val="26"/>
          <w:lang w:val="uk-UA"/>
        </w:rPr>
        <w:t xml:space="preserve">Рішенням Вищої ради правосуддя від 24.08.2023 № 852/0/15-23 у </w:t>
      </w:r>
      <w:r w:rsidR="006E4821" w:rsidRPr="006E4821">
        <w:rPr>
          <w:sz w:val="26"/>
          <w:szCs w:val="26"/>
          <w:lang w:val="uk-UA"/>
        </w:rPr>
        <w:t>Червонозаводсько</w:t>
      </w:r>
      <w:r w:rsidR="006E4821">
        <w:rPr>
          <w:sz w:val="26"/>
          <w:szCs w:val="26"/>
          <w:lang w:val="uk-UA"/>
        </w:rPr>
        <w:t>му</w:t>
      </w:r>
      <w:r w:rsidR="006E4821" w:rsidRPr="006E4821">
        <w:rPr>
          <w:sz w:val="26"/>
          <w:szCs w:val="26"/>
          <w:lang w:val="uk-UA"/>
        </w:rPr>
        <w:t xml:space="preserve"> районно</w:t>
      </w:r>
      <w:r w:rsidR="006E4821">
        <w:rPr>
          <w:sz w:val="26"/>
          <w:szCs w:val="26"/>
          <w:lang w:val="uk-UA"/>
        </w:rPr>
        <w:t>му</w:t>
      </w:r>
      <w:r w:rsidR="006E4821" w:rsidRPr="006E4821">
        <w:rPr>
          <w:sz w:val="26"/>
          <w:szCs w:val="26"/>
          <w:lang w:val="uk-UA"/>
        </w:rPr>
        <w:t xml:space="preserve"> суд</w:t>
      </w:r>
      <w:r w:rsidR="006E4821">
        <w:rPr>
          <w:sz w:val="26"/>
          <w:szCs w:val="26"/>
          <w:lang w:val="uk-UA"/>
        </w:rPr>
        <w:t>і</w:t>
      </w:r>
      <w:r w:rsidR="006E4821" w:rsidRPr="006E4821">
        <w:rPr>
          <w:sz w:val="26"/>
          <w:szCs w:val="26"/>
          <w:lang w:val="uk-UA"/>
        </w:rPr>
        <w:t xml:space="preserve"> міста Харкова</w:t>
      </w:r>
      <w:r w:rsidRPr="00540215">
        <w:rPr>
          <w:sz w:val="26"/>
          <w:szCs w:val="26"/>
          <w:lang w:val="uk-UA"/>
        </w:rPr>
        <w:t xml:space="preserve"> визначено 15 посад суддів, фактично на посадах перебуває 1</w:t>
      </w:r>
      <w:r w:rsidR="006E4821">
        <w:rPr>
          <w:sz w:val="26"/>
          <w:szCs w:val="26"/>
          <w:lang w:val="uk-UA"/>
        </w:rPr>
        <w:t>4</w:t>
      </w:r>
      <w:r w:rsidRPr="00540215">
        <w:rPr>
          <w:sz w:val="26"/>
          <w:szCs w:val="26"/>
          <w:lang w:val="uk-UA"/>
        </w:rPr>
        <w:t xml:space="preserve"> суддів</w:t>
      </w:r>
      <w:r w:rsidR="006E4821">
        <w:rPr>
          <w:sz w:val="26"/>
          <w:szCs w:val="26"/>
          <w:lang w:val="uk-UA"/>
        </w:rPr>
        <w:t>, 7 з яких відряджені з інших судів</w:t>
      </w:r>
      <w:r w:rsidRPr="00540215">
        <w:rPr>
          <w:sz w:val="26"/>
          <w:szCs w:val="26"/>
          <w:lang w:val="uk-UA"/>
        </w:rPr>
        <w:t>.</w:t>
      </w:r>
    </w:p>
    <w:p w:rsidR="00217861" w:rsidRPr="00540215" w:rsidRDefault="00A844CF" w:rsidP="00217861">
      <w:pPr>
        <w:autoSpaceDE w:val="0"/>
        <w:autoSpaceDN w:val="0"/>
        <w:adjustRightInd w:val="0"/>
        <w:ind w:firstLine="708"/>
        <w:jc w:val="both"/>
        <w:rPr>
          <w:sz w:val="26"/>
          <w:szCs w:val="26"/>
          <w:lang w:val="uk-UA"/>
        </w:rPr>
      </w:pPr>
      <w:r w:rsidRPr="00540215">
        <w:rPr>
          <w:sz w:val="26"/>
          <w:szCs w:val="26"/>
          <w:lang w:val="uk-UA"/>
        </w:rPr>
        <w:t xml:space="preserve">У </w:t>
      </w:r>
      <w:r w:rsidR="006E4821" w:rsidRPr="006E4821">
        <w:rPr>
          <w:sz w:val="26"/>
          <w:szCs w:val="26"/>
          <w:lang w:val="uk-UA"/>
        </w:rPr>
        <w:t>Червонозаводсько</w:t>
      </w:r>
      <w:r w:rsidR="006E4821">
        <w:rPr>
          <w:sz w:val="26"/>
          <w:szCs w:val="26"/>
          <w:lang w:val="uk-UA"/>
        </w:rPr>
        <w:t>му</w:t>
      </w:r>
      <w:r w:rsidR="006E4821" w:rsidRPr="006E4821">
        <w:rPr>
          <w:sz w:val="26"/>
          <w:szCs w:val="26"/>
          <w:lang w:val="uk-UA"/>
        </w:rPr>
        <w:t xml:space="preserve"> районно</w:t>
      </w:r>
      <w:r w:rsidR="006E4821">
        <w:rPr>
          <w:sz w:val="26"/>
          <w:szCs w:val="26"/>
          <w:lang w:val="uk-UA"/>
        </w:rPr>
        <w:t>му</w:t>
      </w:r>
      <w:r w:rsidR="006E4821" w:rsidRPr="006E4821">
        <w:rPr>
          <w:sz w:val="26"/>
          <w:szCs w:val="26"/>
          <w:lang w:val="uk-UA"/>
        </w:rPr>
        <w:t xml:space="preserve"> суд</w:t>
      </w:r>
      <w:r w:rsidR="006E4821">
        <w:rPr>
          <w:sz w:val="26"/>
          <w:szCs w:val="26"/>
          <w:lang w:val="uk-UA"/>
        </w:rPr>
        <w:t>і</w:t>
      </w:r>
      <w:r w:rsidR="006E4821" w:rsidRPr="006E4821">
        <w:rPr>
          <w:sz w:val="26"/>
          <w:szCs w:val="26"/>
          <w:lang w:val="uk-UA"/>
        </w:rPr>
        <w:t xml:space="preserve"> міста Харкова</w:t>
      </w:r>
      <w:r w:rsidR="006E4821" w:rsidRPr="00540215">
        <w:rPr>
          <w:sz w:val="26"/>
          <w:szCs w:val="26"/>
          <w:lang w:val="uk-UA"/>
        </w:rPr>
        <w:t xml:space="preserve"> </w:t>
      </w:r>
      <w:r w:rsidRPr="00540215">
        <w:rPr>
          <w:sz w:val="26"/>
          <w:szCs w:val="26"/>
          <w:lang w:val="uk-UA"/>
        </w:rPr>
        <w:t>середня кількість днів, необхідних для розгляду справ і матеріалів, які надійшли за звітний п</w:t>
      </w:r>
      <w:r w:rsidR="004A6031">
        <w:rPr>
          <w:sz w:val="26"/>
          <w:szCs w:val="26"/>
          <w:lang w:val="uk-UA"/>
        </w:rPr>
        <w:t xml:space="preserve">еріод, одним повноважним суддею, </w:t>
      </w:r>
      <w:r w:rsidRPr="00540215">
        <w:rPr>
          <w:sz w:val="26"/>
          <w:szCs w:val="26"/>
          <w:lang w:val="uk-UA"/>
        </w:rPr>
        <w:t xml:space="preserve">становить </w:t>
      </w:r>
      <w:r w:rsidR="006E4821">
        <w:rPr>
          <w:sz w:val="26"/>
          <w:szCs w:val="26"/>
          <w:lang w:val="uk-UA"/>
        </w:rPr>
        <w:t>440</w:t>
      </w:r>
      <w:r w:rsidRPr="00540215">
        <w:rPr>
          <w:sz w:val="26"/>
          <w:szCs w:val="26"/>
          <w:lang w:val="uk-UA"/>
        </w:rPr>
        <w:t xml:space="preserve"> днів, тобто перевищує середній показник по Україні (374 дні), що свідчить про зміну обставин, а саме виявлення надмірного рівня судового навантаження</w:t>
      </w:r>
      <w:r w:rsidR="00C3492C" w:rsidRPr="00540215">
        <w:rPr>
          <w:sz w:val="26"/>
          <w:szCs w:val="26"/>
          <w:lang w:val="uk-UA"/>
        </w:rPr>
        <w:t xml:space="preserve"> </w:t>
      </w:r>
      <w:r w:rsidR="00F334E5" w:rsidRPr="00540215">
        <w:rPr>
          <w:sz w:val="26"/>
          <w:szCs w:val="26"/>
          <w:lang w:val="uk-UA"/>
        </w:rPr>
        <w:t>в</w:t>
      </w:r>
      <w:r w:rsidR="00C3492C" w:rsidRPr="00540215">
        <w:rPr>
          <w:sz w:val="26"/>
          <w:szCs w:val="26"/>
          <w:lang w:val="uk-UA"/>
        </w:rPr>
        <w:t xml:space="preserve"> цьому суді</w:t>
      </w:r>
      <w:r w:rsidRPr="00540215">
        <w:rPr>
          <w:sz w:val="26"/>
          <w:szCs w:val="26"/>
          <w:lang w:val="uk-UA"/>
        </w:rPr>
        <w:t>.</w:t>
      </w:r>
    </w:p>
    <w:p w:rsidR="00A844CF" w:rsidRPr="00540215" w:rsidRDefault="00A844CF" w:rsidP="00FD38B0">
      <w:pPr>
        <w:autoSpaceDE w:val="0"/>
        <w:autoSpaceDN w:val="0"/>
        <w:adjustRightInd w:val="0"/>
        <w:ind w:firstLine="708"/>
        <w:jc w:val="both"/>
        <w:rPr>
          <w:sz w:val="26"/>
          <w:szCs w:val="26"/>
          <w:lang w:val="uk-UA"/>
        </w:rPr>
      </w:pPr>
      <w:r w:rsidRPr="00540215">
        <w:rPr>
          <w:sz w:val="26"/>
          <w:szCs w:val="26"/>
          <w:lang w:val="uk-UA"/>
        </w:rPr>
        <w:t xml:space="preserve">ДСА України зазначає, що зміна обставин у </w:t>
      </w:r>
      <w:r w:rsidR="006E4821" w:rsidRPr="006E4821">
        <w:rPr>
          <w:sz w:val="26"/>
          <w:szCs w:val="26"/>
          <w:lang w:val="uk-UA"/>
        </w:rPr>
        <w:t>Червонозаводському районному суді міста Харкова</w:t>
      </w:r>
      <w:r w:rsidRPr="00540215">
        <w:rPr>
          <w:sz w:val="26"/>
          <w:szCs w:val="26"/>
          <w:lang w:val="uk-UA"/>
        </w:rPr>
        <w:t>, з якого відряджен</w:t>
      </w:r>
      <w:r w:rsidR="00F334E5" w:rsidRPr="00540215">
        <w:rPr>
          <w:sz w:val="26"/>
          <w:szCs w:val="26"/>
          <w:lang w:val="uk-UA"/>
        </w:rPr>
        <w:t>о</w:t>
      </w:r>
      <w:r w:rsidRPr="00540215">
        <w:rPr>
          <w:sz w:val="26"/>
          <w:szCs w:val="26"/>
          <w:lang w:val="uk-UA"/>
        </w:rPr>
        <w:t xml:space="preserve"> судд</w:t>
      </w:r>
      <w:r w:rsidR="00F334E5" w:rsidRPr="00540215">
        <w:rPr>
          <w:sz w:val="26"/>
          <w:szCs w:val="26"/>
          <w:lang w:val="uk-UA"/>
        </w:rPr>
        <w:t>ю</w:t>
      </w:r>
      <w:r w:rsidRPr="00540215">
        <w:rPr>
          <w:sz w:val="26"/>
          <w:szCs w:val="26"/>
          <w:lang w:val="uk-UA"/>
        </w:rPr>
        <w:t>, дає підстави стверджувати про необхідність розгляду питання щодо дострокового зак</w:t>
      </w:r>
      <w:r w:rsidR="00F334E5" w:rsidRPr="00540215">
        <w:rPr>
          <w:sz w:val="26"/>
          <w:szCs w:val="26"/>
          <w:lang w:val="uk-UA"/>
        </w:rPr>
        <w:t xml:space="preserve">інчення відрядження судді </w:t>
      </w:r>
      <w:r w:rsidR="006E4821" w:rsidRPr="006E4821">
        <w:rPr>
          <w:sz w:val="26"/>
          <w:szCs w:val="26"/>
          <w:lang w:val="uk-UA"/>
        </w:rPr>
        <w:t>Теслікової І</w:t>
      </w:r>
      <w:r w:rsidR="006E4821">
        <w:rPr>
          <w:sz w:val="26"/>
          <w:szCs w:val="26"/>
          <w:lang w:val="uk-UA"/>
        </w:rPr>
        <w:t>.</w:t>
      </w:r>
      <w:r w:rsidR="006E4821" w:rsidRPr="006E4821">
        <w:rPr>
          <w:sz w:val="26"/>
          <w:szCs w:val="26"/>
          <w:lang w:val="uk-UA"/>
        </w:rPr>
        <w:t>І</w:t>
      </w:r>
      <w:r w:rsidRPr="00540215">
        <w:rPr>
          <w:sz w:val="26"/>
          <w:szCs w:val="26"/>
          <w:lang w:val="uk-UA"/>
        </w:rPr>
        <w:t xml:space="preserve">. до </w:t>
      </w:r>
      <w:r w:rsidR="006E4821" w:rsidRPr="006E4821">
        <w:rPr>
          <w:sz w:val="26"/>
          <w:szCs w:val="26"/>
          <w:lang w:val="uk-UA"/>
        </w:rPr>
        <w:t>Дзержинського районного суду міста Харкова</w:t>
      </w:r>
      <w:r w:rsidRPr="00540215">
        <w:rPr>
          <w:sz w:val="26"/>
          <w:szCs w:val="26"/>
          <w:lang w:val="uk-UA"/>
        </w:rPr>
        <w:t>.</w:t>
      </w:r>
    </w:p>
    <w:p w:rsidR="00A844CF" w:rsidRPr="00540215" w:rsidRDefault="00A844CF" w:rsidP="00A844CF">
      <w:pPr>
        <w:pStyle w:val="rtejustify"/>
        <w:shd w:val="clear" w:color="auto" w:fill="FFFFFF"/>
        <w:spacing w:before="0" w:beforeAutospacing="0" w:after="0" w:afterAutospacing="0"/>
        <w:ind w:firstLine="709"/>
        <w:jc w:val="both"/>
        <w:rPr>
          <w:sz w:val="26"/>
          <w:szCs w:val="26"/>
        </w:rPr>
      </w:pPr>
      <w:r w:rsidRPr="00540215">
        <w:rPr>
          <w:sz w:val="26"/>
          <w:szCs w:val="26"/>
        </w:rPr>
        <w:t>Відповідно до протоколу розподілу між членами Комісії від</w:t>
      </w:r>
      <w:r w:rsidR="00DC26D5" w:rsidRPr="00540215">
        <w:rPr>
          <w:sz w:val="26"/>
          <w:szCs w:val="26"/>
        </w:rPr>
        <w:t xml:space="preserve"> 17</w:t>
      </w:r>
      <w:r w:rsidRPr="00540215">
        <w:rPr>
          <w:sz w:val="26"/>
          <w:szCs w:val="26"/>
        </w:rPr>
        <w:t>.03.2025 доповідачем за вказан</w:t>
      </w:r>
      <w:r w:rsidR="00F334E5" w:rsidRPr="00540215">
        <w:rPr>
          <w:sz w:val="26"/>
          <w:szCs w:val="26"/>
        </w:rPr>
        <w:t>им</w:t>
      </w:r>
      <w:r w:rsidRPr="00540215">
        <w:rPr>
          <w:sz w:val="26"/>
          <w:szCs w:val="26"/>
        </w:rPr>
        <w:t xml:space="preserve"> </w:t>
      </w:r>
      <w:r w:rsidR="00F334E5" w:rsidRPr="00540215">
        <w:rPr>
          <w:sz w:val="26"/>
          <w:szCs w:val="26"/>
        </w:rPr>
        <w:t>повідомленням</w:t>
      </w:r>
      <w:r w:rsidRPr="00540215">
        <w:rPr>
          <w:sz w:val="26"/>
          <w:szCs w:val="26"/>
        </w:rPr>
        <w:t xml:space="preserve"> визначено члена Комісії Богоноса М.Б.</w:t>
      </w:r>
    </w:p>
    <w:p w:rsidR="006A22A2" w:rsidRDefault="00DC26D5" w:rsidP="006A22A2">
      <w:pPr>
        <w:autoSpaceDE w:val="0"/>
        <w:autoSpaceDN w:val="0"/>
        <w:adjustRightInd w:val="0"/>
        <w:ind w:firstLine="708"/>
        <w:jc w:val="both"/>
        <w:rPr>
          <w:sz w:val="26"/>
          <w:szCs w:val="26"/>
          <w:lang w:val="uk-UA"/>
        </w:rPr>
      </w:pPr>
      <w:r w:rsidRPr="00540215">
        <w:rPr>
          <w:sz w:val="26"/>
          <w:szCs w:val="26"/>
          <w:lang w:val="uk-UA"/>
        </w:rPr>
        <w:t>На виконання вимог пункту 3 розділу ІІІ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24.01.2017 № 54/0/15-17 (зі змінами) (далі</w:t>
      </w:r>
      <w:r w:rsidR="00827FAA">
        <w:rPr>
          <w:sz w:val="26"/>
          <w:szCs w:val="26"/>
          <w:lang w:val="uk-UA"/>
        </w:rPr>
        <w:t> </w:t>
      </w:r>
      <w:r w:rsidRPr="00540215">
        <w:rPr>
          <w:sz w:val="26"/>
          <w:szCs w:val="26"/>
          <w:lang w:val="uk-UA"/>
        </w:rPr>
        <w:t>–</w:t>
      </w:r>
      <w:r w:rsidR="00827FAA">
        <w:rPr>
          <w:sz w:val="26"/>
          <w:szCs w:val="26"/>
          <w:lang w:val="uk-UA"/>
        </w:rPr>
        <w:t> </w:t>
      </w:r>
      <w:r w:rsidRPr="00540215">
        <w:rPr>
          <w:sz w:val="26"/>
          <w:szCs w:val="26"/>
          <w:lang w:val="uk-UA"/>
        </w:rPr>
        <w:t xml:space="preserve">Порядок), на офіційному </w:t>
      </w:r>
      <w:proofErr w:type="spellStart"/>
      <w:r w:rsidRPr="00540215">
        <w:rPr>
          <w:sz w:val="26"/>
          <w:szCs w:val="26"/>
          <w:lang w:val="uk-UA"/>
        </w:rPr>
        <w:t>вебсайті</w:t>
      </w:r>
      <w:proofErr w:type="spellEnd"/>
      <w:r w:rsidRPr="00540215">
        <w:rPr>
          <w:sz w:val="26"/>
          <w:szCs w:val="26"/>
          <w:lang w:val="uk-UA"/>
        </w:rPr>
        <w:t xml:space="preserve"> Вищої кваліфікаційної комісії суддів України </w:t>
      </w:r>
      <w:r w:rsidRPr="00540215">
        <w:rPr>
          <w:sz w:val="26"/>
          <w:szCs w:val="26"/>
          <w:lang w:val="uk-UA"/>
        </w:rPr>
        <w:lastRenderedPageBreak/>
        <w:t xml:space="preserve">розміщено повідомлення про </w:t>
      </w:r>
      <w:r w:rsidR="00F334E5" w:rsidRPr="00540215">
        <w:rPr>
          <w:sz w:val="26"/>
          <w:szCs w:val="26"/>
          <w:lang w:val="uk-UA"/>
        </w:rPr>
        <w:t xml:space="preserve">розгляд 09.04.2025 </w:t>
      </w:r>
      <w:r w:rsidRPr="00540215">
        <w:rPr>
          <w:sz w:val="26"/>
          <w:szCs w:val="26"/>
          <w:lang w:val="uk-UA"/>
        </w:rPr>
        <w:t xml:space="preserve">указаного вище питання. Суддю </w:t>
      </w:r>
      <w:r w:rsidR="006E4821" w:rsidRPr="006E4821">
        <w:rPr>
          <w:sz w:val="26"/>
          <w:szCs w:val="26"/>
          <w:lang w:val="uk-UA"/>
        </w:rPr>
        <w:t>Червонозаводського районного суду міста Харкова</w:t>
      </w:r>
      <w:r w:rsidRPr="00540215">
        <w:rPr>
          <w:sz w:val="26"/>
          <w:szCs w:val="26"/>
          <w:lang w:val="uk-UA"/>
        </w:rPr>
        <w:t xml:space="preserve"> </w:t>
      </w:r>
      <w:r w:rsidR="006E4821" w:rsidRPr="006E4821">
        <w:rPr>
          <w:sz w:val="26"/>
          <w:szCs w:val="26"/>
          <w:lang w:val="uk-UA"/>
        </w:rPr>
        <w:t>Тесліков</w:t>
      </w:r>
      <w:r w:rsidR="006E4821">
        <w:rPr>
          <w:sz w:val="26"/>
          <w:szCs w:val="26"/>
          <w:lang w:val="uk-UA"/>
        </w:rPr>
        <w:t>у</w:t>
      </w:r>
      <w:r w:rsidR="006E4821" w:rsidRPr="006E4821">
        <w:rPr>
          <w:sz w:val="26"/>
          <w:szCs w:val="26"/>
          <w:lang w:val="uk-UA"/>
        </w:rPr>
        <w:t xml:space="preserve"> І</w:t>
      </w:r>
      <w:r w:rsidR="006E4821">
        <w:rPr>
          <w:sz w:val="26"/>
          <w:szCs w:val="26"/>
          <w:lang w:val="uk-UA"/>
        </w:rPr>
        <w:t>.</w:t>
      </w:r>
      <w:r w:rsidR="006E4821" w:rsidRPr="006E4821">
        <w:rPr>
          <w:sz w:val="26"/>
          <w:szCs w:val="26"/>
          <w:lang w:val="uk-UA"/>
        </w:rPr>
        <w:t>І</w:t>
      </w:r>
      <w:r w:rsidR="006E4821" w:rsidRPr="00540215">
        <w:rPr>
          <w:sz w:val="26"/>
          <w:szCs w:val="26"/>
          <w:lang w:val="uk-UA"/>
        </w:rPr>
        <w:t>.</w:t>
      </w:r>
      <w:r w:rsidRPr="00540215">
        <w:rPr>
          <w:sz w:val="26"/>
          <w:szCs w:val="26"/>
          <w:lang w:val="uk-UA"/>
        </w:rPr>
        <w:t xml:space="preserve"> належним чином повідо</w:t>
      </w:r>
      <w:r w:rsidR="006655B1" w:rsidRPr="00540215">
        <w:rPr>
          <w:sz w:val="26"/>
          <w:szCs w:val="26"/>
          <w:lang w:val="uk-UA"/>
        </w:rPr>
        <w:t>мл</w:t>
      </w:r>
      <w:r w:rsidR="006A22A2">
        <w:rPr>
          <w:sz w:val="26"/>
          <w:szCs w:val="26"/>
          <w:lang w:val="uk-UA"/>
        </w:rPr>
        <w:t>ено про дату та час засідання.</w:t>
      </w:r>
    </w:p>
    <w:p w:rsidR="008F523F" w:rsidRDefault="006A22A2" w:rsidP="008F4A79">
      <w:pPr>
        <w:autoSpaceDE w:val="0"/>
        <w:autoSpaceDN w:val="0"/>
        <w:adjustRightInd w:val="0"/>
        <w:ind w:firstLine="708"/>
        <w:jc w:val="both"/>
        <w:rPr>
          <w:sz w:val="26"/>
          <w:szCs w:val="26"/>
          <w:lang w:val="uk-UA"/>
        </w:rPr>
      </w:pPr>
      <w:r>
        <w:rPr>
          <w:sz w:val="26"/>
          <w:szCs w:val="26"/>
          <w:lang w:val="uk-UA"/>
        </w:rPr>
        <w:t xml:space="preserve">На адресу Комісії 25.03.2025 </w:t>
      </w:r>
      <w:r w:rsidR="008F523F">
        <w:rPr>
          <w:sz w:val="26"/>
          <w:szCs w:val="26"/>
          <w:lang w:val="uk-UA"/>
        </w:rPr>
        <w:t xml:space="preserve">від </w:t>
      </w:r>
      <w:r w:rsidR="008F523F" w:rsidRPr="008F523F">
        <w:rPr>
          <w:sz w:val="26"/>
          <w:szCs w:val="26"/>
          <w:lang w:val="uk-UA"/>
        </w:rPr>
        <w:t>Дзержинського районного суду міста Харкова</w:t>
      </w:r>
      <w:r w:rsidR="008F523F">
        <w:rPr>
          <w:sz w:val="26"/>
          <w:szCs w:val="26"/>
          <w:lang w:val="uk-UA"/>
        </w:rPr>
        <w:t xml:space="preserve"> надійш</w:t>
      </w:r>
      <w:r w:rsidR="008F4A79">
        <w:rPr>
          <w:sz w:val="26"/>
          <w:szCs w:val="26"/>
          <w:lang w:val="uk-UA"/>
        </w:rPr>
        <w:t>ов лист</w:t>
      </w:r>
      <w:r w:rsidR="008F523F">
        <w:rPr>
          <w:sz w:val="26"/>
          <w:szCs w:val="26"/>
          <w:lang w:val="uk-UA"/>
        </w:rPr>
        <w:t xml:space="preserve">, </w:t>
      </w:r>
      <w:r w:rsidR="004A6031">
        <w:rPr>
          <w:sz w:val="26"/>
          <w:szCs w:val="26"/>
          <w:lang w:val="uk-UA"/>
        </w:rPr>
        <w:t>у</w:t>
      </w:r>
      <w:r w:rsidR="008F523F">
        <w:rPr>
          <w:sz w:val="26"/>
          <w:szCs w:val="26"/>
          <w:lang w:val="uk-UA"/>
        </w:rPr>
        <w:t xml:space="preserve"> як</w:t>
      </w:r>
      <w:r w:rsidR="008F4A79">
        <w:rPr>
          <w:sz w:val="26"/>
          <w:szCs w:val="26"/>
          <w:lang w:val="uk-UA"/>
        </w:rPr>
        <w:t>ому</w:t>
      </w:r>
      <w:r w:rsidR="008F523F">
        <w:rPr>
          <w:sz w:val="26"/>
          <w:szCs w:val="26"/>
          <w:lang w:val="uk-UA"/>
        </w:rPr>
        <w:t xml:space="preserve"> </w:t>
      </w:r>
      <w:r w:rsidR="008F4A79">
        <w:rPr>
          <w:sz w:val="26"/>
          <w:szCs w:val="26"/>
          <w:lang w:val="uk-UA"/>
        </w:rPr>
        <w:t xml:space="preserve">голова суду просить </w:t>
      </w:r>
      <w:r w:rsidR="008F523F">
        <w:rPr>
          <w:sz w:val="26"/>
          <w:szCs w:val="26"/>
          <w:lang w:val="uk-UA"/>
        </w:rPr>
        <w:t xml:space="preserve">не </w:t>
      </w:r>
      <w:r w:rsidR="000E325D">
        <w:rPr>
          <w:sz w:val="26"/>
          <w:szCs w:val="26"/>
          <w:lang w:val="uk-UA"/>
        </w:rPr>
        <w:t xml:space="preserve">ухвалювати </w:t>
      </w:r>
      <w:r w:rsidR="008F523F">
        <w:rPr>
          <w:sz w:val="26"/>
          <w:szCs w:val="26"/>
          <w:lang w:val="uk-UA"/>
        </w:rPr>
        <w:t xml:space="preserve">рішення про дострокове </w:t>
      </w:r>
      <w:r w:rsidR="00E24F4C">
        <w:rPr>
          <w:sz w:val="26"/>
          <w:szCs w:val="26"/>
          <w:lang w:val="uk-UA"/>
        </w:rPr>
        <w:t xml:space="preserve">закінчення </w:t>
      </w:r>
      <w:r w:rsidR="008F523F">
        <w:rPr>
          <w:sz w:val="26"/>
          <w:szCs w:val="26"/>
          <w:lang w:val="uk-UA"/>
        </w:rPr>
        <w:t xml:space="preserve">відрядження судді </w:t>
      </w:r>
      <w:r w:rsidR="008F523F" w:rsidRPr="008F523F">
        <w:rPr>
          <w:sz w:val="26"/>
          <w:szCs w:val="26"/>
          <w:lang w:val="uk-UA"/>
        </w:rPr>
        <w:t>Тесліков</w:t>
      </w:r>
      <w:r w:rsidR="008F523F">
        <w:rPr>
          <w:sz w:val="26"/>
          <w:szCs w:val="26"/>
          <w:lang w:val="uk-UA"/>
        </w:rPr>
        <w:t>ої</w:t>
      </w:r>
      <w:r w:rsidR="008F523F" w:rsidRPr="008F523F">
        <w:rPr>
          <w:sz w:val="26"/>
          <w:szCs w:val="26"/>
          <w:lang w:val="uk-UA"/>
        </w:rPr>
        <w:t xml:space="preserve"> І.І.</w:t>
      </w:r>
      <w:r w:rsidR="000E325D">
        <w:rPr>
          <w:sz w:val="26"/>
          <w:szCs w:val="26"/>
          <w:lang w:val="uk-UA"/>
        </w:rPr>
        <w:t xml:space="preserve"> у зв’язку з </w:t>
      </w:r>
      <w:r w:rsidR="008F523F">
        <w:rPr>
          <w:sz w:val="26"/>
          <w:szCs w:val="26"/>
          <w:lang w:val="uk-UA"/>
        </w:rPr>
        <w:t>необхідніст</w:t>
      </w:r>
      <w:r w:rsidR="000E325D">
        <w:rPr>
          <w:sz w:val="26"/>
          <w:szCs w:val="26"/>
          <w:lang w:val="uk-UA"/>
        </w:rPr>
        <w:t>ю</w:t>
      </w:r>
      <w:r w:rsidR="008F523F">
        <w:rPr>
          <w:sz w:val="26"/>
          <w:szCs w:val="26"/>
          <w:lang w:val="uk-UA"/>
        </w:rPr>
        <w:t xml:space="preserve"> </w:t>
      </w:r>
      <w:r w:rsidR="000E325D">
        <w:rPr>
          <w:sz w:val="26"/>
          <w:szCs w:val="26"/>
          <w:lang w:val="uk-UA"/>
        </w:rPr>
        <w:t xml:space="preserve">забезпечення розгляду </w:t>
      </w:r>
      <w:r w:rsidR="008F523F">
        <w:rPr>
          <w:sz w:val="26"/>
          <w:szCs w:val="26"/>
          <w:lang w:val="uk-UA"/>
        </w:rPr>
        <w:t xml:space="preserve">судових справ </w:t>
      </w:r>
      <w:r w:rsidR="000E325D">
        <w:rPr>
          <w:sz w:val="26"/>
          <w:szCs w:val="26"/>
          <w:lang w:val="uk-UA"/>
        </w:rPr>
        <w:t>у</w:t>
      </w:r>
      <w:r w:rsidR="008F523F">
        <w:rPr>
          <w:sz w:val="26"/>
          <w:szCs w:val="26"/>
          <w:lang w:val="uk-UA"/>
        </w:rPr>
        <w:t xml:space="preserve">сіх категорій, </w:t>
      </w:r>
      <w:r w:rsidR="000E325D">
        <w:rPr>
          <w:sz w:val="26"/>
          <w:szCs w:val="26"/>
          <w:lang w:val="uk-UA"/>
        </w:rPr>
        <w:t xml:space="preserve">що </w:t>
      </w:r>
      <w:r w:rsidR="008F523F">
        <w:rPr>
          <w:sz w:val="26"/>
          <w:szCs w:val="26"/>
          <w:lang w:val="uk-UA"/>
        </w:rPr>
        <w:t xml:space="preserve">перебувають </w:t>
      </w:r>
      <w:r w:rsidR="000E325D">
        <w:rPr>
          <w:sz w:val="26"/>
          <w:szCs w:val="26"/>
          <w:lang w:val="uk-UA"/>
        </w:rPr>
        <w:t xml:space="preserve">у </w:t>
      </w:r>
      <w:r w:rsidR="008F523F">
        <w:rPr>
          <w:sz w:val="26"/>
          <w:szCs w:val="26"/>
          <w:lang w:val="uk-UA"/>
        </w:rPr>
        <w:t>провадженні судді.</w:t>
      </w:r>
    </w:p>
    <w:p w:rsidR="000E325D" w:rsidRDefault="00E24F4C" w:rsidP="000E325D">
      <w:pPr>
        <w:autoSpaceDE w:val="0"/>
        <w:autoSpaceDN w:val="0"/>
        <w:adjustRightInd w:val="0"/>
        <w:ind w:firstLine="708"/>
        <w:jc w:val="both"/>
        <w:rPr>
          <w:sz w:val="26"/>
          <w:szCs w:val="26"/>
          <w:lang w:val="uk-UA"/>
        </w:rPr>
      </w:pPr>
      <w:r>
        <w:rPr>
          <w:sz w:val="26"/>
          <w:szCs w:val="26"/>
          <w:lang w:val="uk-UA"/>
        </w:rPr>
        <w:t xml:space="preserve">Зокрема, зазначає, </w:t>
      </w:r>
      <w:r w:rsidR="000E325D">
        <w:rPr>
          <w:sz w:val="26"/>
          <w:szCs w:val="26"/>
          <w:lang w:val="uk-UA"/>
        </w:rPr>
        <w:t xml:space="preserve">що </w:t>
      </w:r>
      <w:r>
        <w:rPr>
          <w:sz w:val="26"/>
          <w:szCs w:val="26"/>
          <w:lang w:val="uk-UA"/>
        </w:rPr>
        <w:t>в</w:t>
      </w:r>
      <w:r w:rsidR="000E325D">
        <w:rPr>
          <w:sz w:val="26"/>
          <w:szCs w:val="26"/>
          <w:lang w:val="uk-UA"/>
        </w:rPr>
        <w:t xml:space="preserve"> період </w:t>
      </w:r>
      <w:r w:rsidR="008F523F">
        <w:rPr>
          <w:sz w:val="26"/>
          <w:szCs w:val="26"/>
          <w:lang w:val="uk-UA"/>
        </w:rPr>
        <w:t xml:space="preserve">з 01.01.2024 </w:t>
      </w:r>
      <w:r>
        <w:rPr>
          <w:sz w:val="26"/>
          <w:szCs w:val="26"/>
          <w:lang w:val="uk-UA"/>
        </w:rPr>
        <w:t>і дотепер</w:t>
      </w:r>
      <w:r w:rsidR="00C173B7">
        <w:rPr>
          <w:sz w:val="26"/>
          <w:szCs w:val="26"/>
          <w:lang w:val="uk-UA"/>
        </w:rPr>
        <w:t xml:space="preserve"> </w:t>
      </w:r>
      <w:r>
        <w:rPr>
          <w:sz w:val="26"/>
          <w:szCs w:val="26"/>
          <w:lang w:val="uk-UA"/>
        </w:rPr>
        <w:t>у</w:t>
      </w:r>
      <w:r w:rsidR="00C173B7">
        <w:rPr>
          <w:sz w:val="26"/>
          <w:szCs w:val="26"/>
          <w:lang w:val="uk-UA"/>
        </w:rPr>
        <w:t xml:space="preserve"> </w:t>
      </w:r>
      <w:r w:rsidR="008F523F">
        <w:rPr>
          <w:sz w:val="26"/>
          <w:szCs w:val="26"/>
          <w:lang w:val="uk-UA"/>
        </w:rPr>
        <w:t>провадженн</w:t>
      </w:r>
      <w:r w:rsidR="00C33561">
        <w:rPr>
          <w:sz w:val="26"/>
          <w:szCs w:val="26"/>
          <w:lang w:val="uk-UA"/>
        </w:rPr>
        <w:t>і</w:t>
      </w:r>
      <w:r w:rsidR="008F523F">
        <w:rPr>
          <w:sz w:val="26"/>
          <w:szCs w:val="26"/>
          <w:lang w:val="uk-UA"/>
        </w:rPr>
        <w:t xml:space="preserve"> судді </w:t>
      </w:r>
      <w:proofErr w:type="spellStart"/>
      <w:r w:rsidR="008F523F">
        <w:rPr>
          <w:sz w:val="26"/>
          <w:szCs w:val="26"/>
          <w:lang w:val="uk-UA"/>
        </w:rPr>
        <w:t>Теслікової</w:t>
      </w:r>
      <w:proofErr w:type="spellEnd"/>
      <w:r w:rsidR="008F523F">
        <w:rPr>
          <w:sz w:val="26"/>
          <w:szCs w:val="26"/>
          <w:lang w:val="uk-UA"/>
        </w:rPr>
        <w:t xml:space="preserve"> І.І. надійшло 1</w:t>
      </w:r>
      <w:r>
        <w:rPr>
          <w:sz w:val="26"/>
          <w:szCs w:val="26"/>
          <w:lang w:val="uk-UA"/>
        </w:rPr>
        <w:t xml:space="preserve"> </w:t>
      </w:r>
      <w:r w:rsidR="008F523F">
        <w:rPr>
          <w:sz w:val="26"/>
          <w:szCs w:val="26"/>
          <w:lang w:val="uk-UA"/>
        </w:rPr>
        <w:t>720 справ та матеріалів, з них</w:t>
      </w:r>
      <w:r>
        <w:rPr>
          <w:sz w:val="26"/>
          <w:szCs w:val="26"/>
          <w:lang w:val="uk-UA"/>
        </w:rPr>
        <w:t xml:space="preserve">: 380 – </w:t>
      </w:r>
      <w:r w:rsidR="008F523F">
        <w:rPr>
          <w:sz w:val="26"/>
          <w:szCs w:val="26"/>
          <w:lang w:val="uk-UA"/>
        </w:rPr>
        <w:t>кримінального судочинства, 814 – цивільного</w:t>
      </w:r>
      <w:r w:rsidR="000E325D">
        <w:rPr>
          <w:sz w:val="26"/>
          <w:szCs w:val="26"/>
          <w:lang w:val="uk-UA"/>
        </w:rPr>
        <w:t xml:space="preserve"> судочинства</w:t>
      </w:r>
      <w:r w:rsidR="008F523F">
        <w:rPr>
          <w:sz w:val="26"/>
          <w:szCs w:val="26"/>
          <w:lang w:val="uk-UA"/>
        </w:rPr>
        <w:t>, 24 – адміністративного</w:t>
      </w:r>
      <w:r w:rsidR="000E325D">
        <w:rPr>
          <w:sz w:val="26"/>
          <w:szCs w:val="26"/>
          <w:lang w:val="uk-UA"/>
        </w:rPr>
        <w:t xml:space="preserve"> судочинства</w:t>
      </w:r>
      <w:r w:rsidR="008F523F">
        <w:rPr>
          <w:sz w:val="26"/>
          <w:szCs w:val="26"/>
          <w:lang w:val="uk-UA"/>
        </w:rPr>
        <w:t>, 503</w:t>
      </w:r>
      <w:r w:rsidR="00827FAA">
        <w:rPr>
          <w:sz w:val="26"/>
          <w:szCs w:val="26"/>
          <w:lang w:val="uk-UA"/>
        </w:rPr>
        <w:t> </w:t>
      </w:r>
      <w:r w:rsidR="008F523F">
        <w:rPr>
          <w:sz w:val="26"/>
          <w:szCs w:val="26"/>
          <w:lang w:val="uk-UA"/>
        </w:rPr>
        <w:t>–</w:t>
      </w:r>
      <w:r w:rsidR="00827FAA">
        <w:rPr>
          <w:sz w:val="26"/>
          <w:szCs w:val="26"/>
          <w:lang w:val="uk-UA"/>
        </w:rPr>
        <w:t> </w:t>
      </w:r>
      <w:r w:rsidR="008F523F">
        <w:rPr>
          <w:sz w:val="26"/>
          <w:szCs w:val="26"/>
          <w:lang w:val="uk-UA"/>
        </w:rPr>
        <w:t>справ</w:t>
      </w:r>
      <w:r w:rsidR="000E325D">
        <w:rPr>
          <w:sz w:val="26"/>
          <w:szCs w:val="26"/>
          <w:lang w:val="uk-UA"/>
        </w:rPr>
        <w:t>и</w:t>
      </w:r>
      <w:r w:rsidR="008F523F">
        <w:rPr>
          <w:sz w:val="26"/>
          <w:szCs w:val="26"/>
          <w:lang w:val="uk-UA"/>
        </w:rPr>
        <w:t xml:space="preserve"> про адміністративні правопорушення.</w:t>
      </w:r>
    </w:p>
    <w:p w:rsidR="008F523F" w:rsidRDefault="000E325D" w:rsidP="000E325D">
      <w:pPr>
        <w:autoSpaceDE w:val="0"/>
        <w:autoSpaceDN w:val="0"/>
        <w:adjustRightInd w:val="0"/>
        <w:ind w:firstLine="708"/>
        <w:jc w:val="both"/>
        <w:rPr>
          <w:sz w:val="26"/>
          <w:szCs w:val="26"/>
          <w:lang w:val="uk-UA"/>
        </w:rPr>
      </w:pPr>
      <w:r>
        <w:rPr>
          <w:sz w:val="26"/>
          <w:szCs w:val="26"/>
          <w:lang w:val="uk-UA"/>
        </w:rPr>
        <w:t>Станом на дату подання пояснень</w:t>
      </w:r>
      <w:r w:rsidR="008F523F">
        <w:rPr>
          <w:sz w:val="26"/>
          <w:szCs w:val="26"/>
          <w:lang w:val="uk-UA"/>
        </w:rPr>
        <w:t xml:space="preserve"> залишок нерозглянутих суддею справ </w:t>
      </w:r>
      <w:r>
        <w:rPr>
          <w:sz w:val="26"/>
          <w:szCs w:val="26"/>
          <w:lang w:val="uk-UA"/>
        </w:rPr>
        <w:t xml:space="preserve">становить </w:t>
      </w:r>
      <w:r w:rsidR="008F523F">
        <w:rPr>
          <w:sz w:val="26"/>
          <w:szCs w:val="26"/>
          <w:lang w:val="uk-UA"/>
        </w:rPr>
        <w:t xml:space="preserve">169, з них 37 </w:t>
      </w:r>
      <w:r>
        <w:rPr>
          <w:sz w:val="26"/>
          <w:szCs w:val="26"/>
          <w:lang w:val="uk-UA"/>
        </w:rPr>
        <w:t xml:space="preserve">– </w:t>
      </w:r>
      <w:r w:rsidR="008F523F">
        <w:rPr>
          <w:sz w:val="26"/>
          <w:szCs w:val="26"/>
          <w:lang w:val="uk-UA"/>
        </w:rPr>
        <w:t>справ</w:t>
      </w:r>
      <w:r>
        <w:rPr>
          <w:sz w:val="26"/>
          <w:szCs w:val="26"/>
          <w:lang w:val="uk-UA"/>
        </w:rPr>
        <w:t>и</w:t>
      </w:r>
      <w:r w:rsidR="008F523F">
        <w:rPr>
          <w:sz w:val="26"/>
          <w:szCs w:val="26"/>
          <w:lang w:val="uk-UA"/>
        </w:rPr>
        <w:t xml:space="preserve"> </w:t>
      </w:r>
      <w:r>
        <w:rPr>
          <w:sz w:val="26"/>
          <w:szCs w:val="26"/>
          <w:lang w:val="uk-UA"/>
        </w:rPr>
        <w:t xml:space="preserve">і </w:t>
      </w:r>
      <w:r w:rsidR="008F523F">
        <w:rPr>
          <w:sz w:val="26"/>
          <w:szCs w:val="26"/>
          <w:lang w:val="uk-UA"/>
        </w:rPr>
        <w:t>матеріа</w:t>
      </w:r>
      <w:r>
        <w:rPr>
          <w:sz w:val="26"/>
          <w:szCs w:val="26"/>
          <w:lang w:val="uk-UA"/>
        </w:rPr>
        <w:t>ли</w:t>
      </w:r>
      <w:r w:rsidR="008F523F">
        <w:rPr>
          <w:sz w:val="26"/>
          <w:szCs w:val="26"/>
          <w:lang w:val="uk-UA"/>
        </w:rPr>
        <w:t xml:space="preserve"> кримінального судочинства.</w:t>
      </w:r>
    </w:p>
    <w:p w:rsidR="007164E0" w:rsidRPr="007164E0" w:rsidRDefault="00E24F4C" w:rsidP="007164E0">
      <w:pPr>
        <w:autoSpaceDE w:val="0"/>
        <w:autoSpaceDN w:val="0"/>
        <w:adjustRightInd w:val="0"/>
        <w:ind w:firstLine="708"/>
        <w:jc w:val="both"/>
        <w:rPr>
          <w:sz w:val="26"/>
          <w:szCs w:val="26"/>
          <w:lang w:val="uk-UA"/>
        </w:rPr>
      </w:pPr>
      <w:r>
        <w:rPr>
          <w:sz w:val="26"/>
          <w:szCs w:val="26"/>
          <w:lang w:val="uk-UA"/>
        </w:rPr>
        <w:t>Водночас</w:t>
      </w:r>
      <w:r w:rsidR="000E325D">
        <w:rPr>
          <w:sz w:val="26"/>
          <w:szCs w:val="26"/>
          <w:lang w:val="uk-UA"/>
        </w:rPr>
        <w:t xml:space="preserve"> </w:t>
      </w:r>
      <w:r w:rsidR="007164E0">
        <w:rPr>
          <w:sz w:val="26"/>
          <w:szCs w:val="26"/>
          <w:lang w:val="uk-UA"/>
        </w:rPr>
        <w:t>к</w:t>
      </w:r>
      <w:r w:rsidR="007164E0" w:rsidRPr="007164E0">
        <w:rPr>
          <w:sz w:val="26"/>
          <w:szCs w:val="26"/>
          <w:lang w:val="uk-UA"/>
        </w:rPr>
        <w:t>олегі</w:t>
      </w:r>
      <w:r>
        <w:rPr>
          <w:sz w:val="26"/>
          <w:szCs w:val="26"/>
          <w:lang w:val="uk-UA"/>
        </w:rPr>
        <w:t xml:space="preserve">я </w:t>
      </w:r>
      <w:r w:rsidR="007164E0" w:rsidRPr="007164E0">
        <w:rPr>
          <w:sz w:val="26"/>
          <w:szCs w:val="26"/>
          <w:lang w:val="uk-UA"/>
        </w:rPr>
        <w:t>суддів Дзержинського районного суду міста Харкова</w:t>
      </w:r>
      <w:r>
        <w:rPr>
          <w:sz w:val="26"/>
          <w:szCs w:val="26"/>
          <w:lang w:val="uk-UA"/>
        </w:rPr>
        <w:t xml:space="preserve"> за участі</w:t>
      </w:r>
      <w:r w:rsidR="007164E0" w:rsidRPr="007164E0">
        <w:rPr>
          <w:sz w:val="26"/>
          <w:szCs w:val="26"/>
          <w:lang w:val="uk-UA"/>
        </w:rPr>
        <w:t xml:space="preserve"> </w:t>
      </w:r>
      <w:r w:rsidR="00C173B7">
        <w:rPr>
          <w:sz w:val="26"/>
          <w:szCs w:val="26"/>
          <w:lang w:val="uk-UA"/>
        </w:rPr>
        <w:t>Тесліков</w:t>
      </w:r>
      <w:r>
        <w:rPr>
          <w:sz w:val="26"/>
          <w:szCs w:val="26"/>
          <w:lang w:val="uk-UA"/>
        </w:rPr>
        <w:t>ої</w:t>
      </w:r>
      <w:r w:rsidR="00C173B7">
        <w:rPr>
          <w:sz w:val="26"/>
          <w:szCs w:val="26"/>
          <w:lang w:val="uk-UA"/>
        </w:rPr>
        <w:t xml:space="preserve"> І.І.</w:t>
      </w:r>
      <w:r w:rsidR="007164E0" w:rsidRPr="007164E0">
        <w:rPr>
          <w:sz w:val="26"/>
          <w:szCs w:val="26"/>
          <w:lang w:val="uk-UA"/>
        </w:rPr>
        <w:t xml:space="preserve"> розгляда</w:t>
      </w:r>
      <w:r>
        <w:rPr>
          <w:sz w:val="26"/>
          <w:szCs w:val="26"/>
          <w:lang w:val="uk-UA"/>
        </w:rPr>
        <w:t>є</w:t>
      </w:r>
      <w:r w:rsidR="007164E0" w:rsidRPr="007164E0">
        <w:rPr>
          <w:sz w:val="26"/>
          <w:szCs w:val="26"/>
          <w:lang w:val="uk-UA"/>
        </w:rPr>
        <w:t xml:space="preserve"> </w:t>
      </w:r>
      <w:r w:rsidR="007164E0">
        <w:rPr>
          <w:sz w:val="26"/>
          <w:szCs w:val="26"/>
          <w:lang w:val="uk-UA"/>
        </w:rPr>
        <w:t>6</w:t>
      </w:r>
      <w:r w:rsidR="007164E0" w:rsidRPr="007164E0">
        <w:rPr>
          <w:sz w:val="26"/>
          <w:szCs w:val="26"/>
          <w:lang w:val="uk-UA"/>
        </w:rPr>
        <w:t xml:space="preserve"> крим</w:t>
      </w:r>
      <w:r w:rsidR="007164E0">
        <w:rPr>
          <w:sz w:val="26"/>
          <w:szCs w:val="26"/>
          <w:lang w:val="uk-UA"/>
        </w:rPr>
        <w:t>інальних проваджень</w:t>
      </w:r>
      <w:r w:rsidR="00C33561">
        <w:rPr>
          <w:sz w:val="26"/>
          <w:szCs w:val="26"/>
          <w:lang w:val="uk-UA"/>
        </w:rPr>
        <w:t>, серед них</w:t>
      </w:r>
      <w:r w:rsidR="007164E0">
        <w:rPr>
          <w:sz w:val="26"/>
          <w:szCs w:val="26"/>
          <w:lang w:val="uk-UA"/>
        </w:rPr>
        <w:t>:</w:t>
      </w:r>
    </w:p>
    <w:p w:rsidR="007164E0" w:rsidRPr="007164E0" w:rsidRDefault="007164E0" w:rsidP="008F4A79">
      <w:pPr>
        <w:autoSpaceDE w:val="0"/>
        <w:autoSpaceDN w:val="0"/>
        <w:adjustRightInd w:val="0"/>
        <w:ind w:firstLine="708"/>
        <w:jc w:val="both"/>
        <w:rPr>
          <w:sz w:val="26"/>
          <w:szCs w:val="26"/>
          <w:lang w:val="uk-UA"/>
        </w:rPr>
      </w:pPr>
      <w:r w:rsidRPr="007164E0">
        <w:rPr>
          <w:sz w:val="26"/>
          <w:szCs w:val="26"/>
          <w:lang w:val="uk-UA"/>
        </w:rPr>
        <w:t xml:space="preserve">- за обвинуваченням </w:t>
      </w:r>
      <w:r w:rsidR="001B0026">
        <w:rPr>
          <w:sz w:val="26"/>
          <w:szCs w:val="26"/>
          <w:lang w:val="uk-UA"/>
        </w:rPr>
        <w:t>ОСОБА_1</w:t>
      </w:r>
      <w:r>
        <w:rPr>
          <w:sz w:val="26"/>
          <w:szCs w:val="26"/>
          <w:lang w:val="uk-UA"/>
        </w:rPr>
        <w:t xml:space="preserve"> </w:t>
      </w:r>
      <w:r w:rsidRPr="007164E0">
        <w:rPr>
          <w:sz w:val="26"/>
          <w:szCs w:val="26"/>
          <w:lang w:val="uk-UA"/>
        </w:rPr>
        <w:t>у вчиненні кримінального</w:t>
      </w:r>
      <w:r w:rsidR="00001391">
        <w:rPr>
          <w:sz w:val="26"/>
          <w:szCs w:val="26"/>
          <w:lang w:val="uk-UA"/>
        </w:rPr>
        <w:t xml:space="preserve"> правопорушення, передбаченого частиною другою </w:t>
      </w:r>
      <w:r w:rsidRPr="007164E0">
        <w:rPr>
          <w:sz w:val="26"/>
          <w:szCs w:val="26"/>
          <w:lang w:val="uk-UA"/>
        </w:rPr>
        <w:t>ст</w:t>
      </w:r>
      <w:r w:rsidR="00001391">
        <w:rPr>
          <w:sz w:val="26"/>
          <w:szCs w:val="26"/>
          <w:lang w:val="uk-UA"/>
        </w:rPr>
        <w:t>атті</w:t>
      </w:r>
      <w:r w:rsidRPr="007164E0">
        <w:rPr>
          <w:sz w:val="26"/>
          <w:szCs w:val="26"/>
          <w:lang w:val="uk-UA"/>
        </w:rPr>
        <w:t xml:space="preserve"> 111 </w:t>
      </w:r>
      <w:r w:rsidR="008F4A79" w:rsidRPr="008F4A79">
        <w:rPr>
          <w:sz w:val="26"/>
          <w:szCs w:val="26"/>
          <w:lang w:val="uk-UA"/>
        </w:rPr>
        <w:t>Кримінальн</w:t>
      </w:r>
      <w:r w:rsidR="008F4A79">
        <w:rPr>
          <w:sz w:val="26"/>
          <w:szCs w:val="26"/>
          <w:lang w:val="uk-UA"/>
        </w:rPr>
        <w:t>ого</w:t>
      </w:r>
      <w:r w:rsidR="008F4A79" w:rsidRPr="008F4A79">
        <w:rPr>
          <w:sz w:val="26"/>
          <w:szCs w:val="26"/>
          <w:lang w:val="uk-UA"/>
        </w:rPr>
        <w:t xml:space="preserve"> кодекс</w:t>
      </w:r>
      <w:r w:rsidR="008F4A79">
        <w:rPr>
          <w:sz w:val="26"/>
          <w:szCs w:val="26"/>
          <w:lang w:val="uk-UA"/>
        </w:rPr>
        <w:t>у</w:t>
      </w:r>
      <w:r w:rsidR="008F4A79" w:rsidRPr="008F4A79">
        <w:rPr>
          <w:sz w:val="26"/>
          <w:szCs w:val="26"/>
          <w:lang w:val="uk-UA"/>
        </w:rPr>
        <w:t xml:space="preserve"> України </w:t>
      </w:r>
      <w:r w:rsidR="008F4A79">
        <w:rPr>
          <w:sz w:val="26"/>
          <w:szCs w:val="26"/>
          <w:lang w:val="uk-UA"/>
        </w:rPr>
        <w:t>(далі</w:t>
      </w:r>
      <w:r w:rsidR="00827FAA">
        <w:rPr>
          <w:sz w:val="26"/>
          <w:szCs w:val="26"/>
          <w:lang w:val="uk-UA"/>
        </w:rPr>
        <w:t> </w:t>
      </w:r>
      <w:r w:rsidR="008F4A79">
        <w:rPr>
          <w:sz w:val="26"/>
          <w:szCs w:val="26"/>
          <w:lang w:val="uk-UA"/>
        </w:rPr>
        <w:t>–</w:t>
      </w:r>
      <w:r w:rsidR="00827FAA">
        <w:rPr>
          <w:sz w:val="26"/>
          <w:szCs w:val="26"/>
          <w:lang w:val="uk-UA"/>
        </w:rPr>
        <w:t> </w:t>
      </w:r>
      <w:r w:rsidR="008F4A79" w:rsidRPr="007164E0">
        <w:rPr>
          <w:sz w:val="26"/>
          <w:szCs w:val="26"/>
          <w:lang w:val="uk-UA"/>
        </w:rPr>
        <w:t>КК</w:t>
      </w:r>
      <w:r w:rsidR="00827FAA">
        <w:rPr>
          <w:sz w:val="26"/>
          <w:szCs w:val="26"/>
          <w:lang w:val="uk-UA"/>
        </w:rPr>
        <w:t> </w:t>
      </w:r>
      <w:r w:rsidR="008F4A79" w:rsidRPr="007164E0">
        <w:rPr>
          <w:sz w:val="26"/>
          <w:szCs w:val="26"/>
          <w:lang w:val="uk-UA"/>
        </w:rPr>
        <w:t>України</w:t>
      </w:r>
      <w:r w:rsidR="008F4A79">
        <w:rPr>
          <w:sz w:val="26"/>
          <w:szCs w:val="26"/>
          <w:lang w:val="uk-UA"/>
        </w:rPr>
        <w:t>)</w:t>
      </w:r>
      <w:r w:rsidR="00E24F4C">
        <w:rPr>
          <w:sz w:val="26"/>
          <w:szCs w:val="26"/>
          <w:lang w:val="uk-UA"/>
        </w:rPr>
        <w:t>. С</w:t>
      </w:r>
      <w:r w:rsidRPr="007164E0">
        <w:rPr>
          <w:sz w:val="26"/>
          <w:szCs w:val="26"/>
          <w:lang w:val="uk-UA"/>
        </w:rPr>
        <w:t xml:space="preserve">права перебуває на стадії </w:t>
      </w:r>
      <w:r>
        <w:rPr>
          <w:sz w:val="26"/>
          <w:szCs w:val="26"/>
          <w:lang w:val="uk-UA"/>
        </w:rPr>
        <w:t>дослідження доказів</w:t>
      </w:r>
      <w:r w:rsidRPr="007164E0">
        <w:rPr>
          <w:sz w:val="26"/>
          <w:szCs w:val="26"/>
          <w:lang w:val="uk-UA"/>
        </w:rPr>
        <w:t>; Теслікова І.І. є головуючою суддею;</w:t>
      </w:r>
    </w:p>
    <w:p w:rsidR="007164E0" w:rsidRDefault="007164E0" w:rsidP="007164E0">
      <w:pPr>
        <w:autoSpaceDE w:val="0"/>
        <w:autoSpaceDN w:val="0"/>
        <w:adjustRightInd w:val="0"/>
        <w:ind w:firstLine="708"/>
        <w:jc w:val="both"/>
        <w:rPr>
          <w:sz w:val="26"/>
          <w:szCs w:val="26"/>
          <w:lang w:val="uk-UA"/>
        </w:rPr>
      </w:pPr>
      <w:r w:rsidRPr="007164E0">
        <w:rPr>
          <w:sz w:val="26"/>
          <w:szCs w:val="26"/>
          <w:lang w:val="uk-UA"/>
        </w:rPr>
        <w:t xml:space="preserve">- за обвинуваченням </w:t>
      </w:r>
      <w:r w:rsidR="001B0026">
        <w:rPr>
          <w:sz w:val="26"/>
          <w:szCs w:val="26"/>
          <w:lang w:val="uk-UA"/>
        </w:rPr>
        <w:t>ОСОБА_2</w:t>
      </w:r>
      <w:r>
        <w:rPr>
          <w:sz w:val="26"/>
          <w:szCs w:val="26"/>
          <w:lang w:val="uk-UA"/>
        </w:rPr>
        <w:t xml:space="preserve"> </w:t>
      </w:r>
      <w:r w:rsidRPr="007164E0">
        <w:rPr>
          <w:sz w:val="26"/>
          <w:szCs w:val="26"/>
          <w:lang w:val="uk-UA"/>
        </w:rPr>
        <w:t>у вчиненні кримінальн</w:t>
      </w:r>
      <w:r w:rsidR="00DF65AF">
        <w:rPr>
          <w:sz w:val="26"/>
          <w:szCs w:val="26"/>
          <w:lang w:val="uk-UA"/>
        </w:rPr>
        <w:t xml:space="preserve">их </w:t>
      </w:r>
      <w:r w:rsidRPr="007164E0">
        <w:rPr>
          <w:sz w:val="26"/>
          <w:szCs w:val="26"/>
          <w:lang w:val="uk-UA"/>
        </w:rPr>
        <w:t>правопорушен</w:t>
      </w:r>
      <w:r w:rsidR="00DF65AF">
        <w:rPr>
          <w:sz w:val="26"/>
          <w:szCs w:val="26"/>
          <w:lang w:val="uk-UA"/>
        </w:rPr>
        <w:t>ь</w:t>
      </w:r>
      <w:r w:rsidRPr="007164E0">
        <w:rPr>
          <w:sz w:val="26"/>
          <w:szCs w:val="26"/>
          <w:lang w:val="uk-UA"/>
        </w:rPr>
        <w:t>, передбачен</w:t>
      </w:r>
      <w:r w:rsidR="00001391">
        <w:rPr>
          <w:sz w:val="26"/>
          <w:szCs w:val="26"/>
          <w:lang w:val="uk-UA"/>
        </w:rPr>
        <w:t xml:space="preserve">их частиною першою </w:t>
      </w:r>
      <w:r w:rsidR="00DF65AF">
        <w:rPr>
          <w:sz w:val="26"/>
          <w:szCs w:val="26"/>
          <w:lang w:val="uk-UA"/>
        </w:rPr>
        <w:t>ст</w:t>
      </w:r>
      <w:r w:rsidR="00001391">
        <w:rPr>
          <w:sz w:val="26"/>
          <w:szCs w:val="26"/>
          <w:lang w:val="uk-UA"/>
        </w:rPr>
        <w:t>атті</w:t>
      </w:r>
      <w:r w:rsidR="00DF65AF">
        <w:rPr>
          <w:sz w:val="26"/>
          <w:szCs w:val="26"/>
          <w:lang w:val="uk-UA"/>
        </w:rPr>
        <w:t xml:space="preserve"> 294, ч</w:t>
      </w:r>
      <w:r w:rsidR="00001391">
        <w:rPr>
          <w:sz w:val="26"/>
          <w:szCs w:val="26"/>
          <w:lang w:val="uk-UA"/>
        </w:rPr>
        <w:t>астиною</w:t>
      </w:r>
      <w:r w:rsidR="00DF65AF">
        <w:rPr>
          <w:sz w:val="26"/>
          <w:szCs w:val="26"/>
          <w:lang w:val="uk-UA"/>
        </w:rPr>
        <w:t xml:space="preserve"> </w:t>
      </w:r>
      <w:r w:rsidR="00001391">
        <w:rPr>
          <w:sz w:val="26"/>
          <w:szCs w:val="26"/>
          <w:lang w:val="uk-UA"/>
        </w:rPr>
        <w:t>четвертою</w:t>
      </w:r>
      <w:r w:rsidR="00DF65AF">
        <w:rPr>
          <w:sz w:val="26"/>
          <w:szCs w:val="26"/>
          <w:lang w:val="uk-UA"/>
        </w:rPr>
        <w:t xml:space="preserve"> ст</w:t>
      </w:r>
      <w:r w:rsidR="00001391">
        <w:rPr>
          <w:sz w:val="26"/>
          <w:szCs w:val="26"/>
          <w:lang w:val="uk-UA"/>
        </w:rPr>
        <w:t>атті</w:t>
      </w:r>
      <w:r w:rsidR="00DF65AF">
        <w:rPr>
          <w:sz w:val="26"/>
          <w:szCs w:val="26"/>
          <w:lang w:val="uk-UA"/>
        </w:rPr>
        <w:t xml:space="preserve"> 27, ч</w:t>
      </w:r>
      <w:r w:rsidR="00001391">
        <w:rPr>
          <w:sz w:val="26"/>
          <w:szCs w:val="26"/>
          <w:lang w:val="uk-UA"/>
        </w:rPr>
        <w:t>астиною другою статті</w:t>
      </w:r>
      <w:r w:rsidR="00DF65AF">
        <w:rPr>
          <w:sz w:val="26"/>
          <w:szCs w:val="26"/>
          <w:lang w:val="uk-UA"/>
        </w:rPr>
        <w:t xml:space="preserve"> 347, ч</w:t>
      </w:r>
      <w:r w:rsidR="00001391">
        <w:rPr>
          <w:sz w:val="26"/>
          <w:szCs w:val="26"/>
          <w:lang w:val="uk-UA"/>
        </w:rPr>
        <w:t>астиною п’ятою</w:t>
      </w:r>
      <w:r w:rsidR="00DF65AF">
        <w:rPr>
          <w:sz w:val="26"/>
          <w:szCs w:val="26"/>
          <w:lang w:val="uk-UA"/>
        </w:rPr>
        <w:t xml:space="preserve"> с</w:t>
      </w:r>
      <w:r w:rsidR="00001391">
        <w:rPr>
          <w:sz w:val="26"/>
          <w:szCs w:val="26"/>
          <w:lang w:val="uk-UA"/>
        </w:rPr>
        <w:t>татті</w:t>
      </w:r>
      <w:r w:rsidR="00DF65AF">
        <w:rPr>
          <w:sz w:val="26"/>
          <w:szCs w:val="26"/>
          <w:lang w:val="uk-UA"/>
        </w:rPr>
        <w:t xml:space="preserve"> 27, ч</w:t>
      </w:r>
      <w:r w:rsidR="00001391">
        <w:rPr>
          <w:sz w:val="26"/>
          <w:szCs w:val="26"/>
          <w:lang w:val="uk-UA"/>
        </w:rPr>
        <w:t>астиною</w:t>
      </w:r>
      <w:r w:rsidR="00DF65AF">
        <w:rPr>
          <w:sz w:val="26"/>
          <w:szCs w:val="26"/>
          <w:lang w:val="uk-UA"/>
        </w:rPr>
        <w:t xml:space="preserve"> </w:t>
      </w:r>
      <w:r w:rsidR="00001391">
        <w:rPr>
          <w:sz w:val="26"/>
          <w:szCs w:val="26"/>
          <w:lang w:val="uk-UA"/>
        </w:rPr>
        <w:t>третьою статті</w:t>
      </w:r>
      <w:r w:rsidR="00827FAA">
        <w:rPr>
          <w:sz w:val="26"/>
          <w:szCs w:val="26"/>
          <w:lang w:val="uk-UA"/>
        </w:rPr>
        <w:t> </w:t>
      </w:r>
      <w:r w:rsidR="00DF65AF">
        <w:rPr>
          <w:sz w:val="26"/>
          <w:szCs w:val="26"/>
          <w:lang w:val="uk-UA"/>
        </w:rPr>
        <w:t>206-</w:t>
      </w:r>
      <w:r w:rsidR="00827FAA">
        <w:rPr>
          <w:sz w:val="26"/>
          <w:szCs w:val="26"/>
          <w:lang w:val="uk-UA"/>
        </w:rPr>
        <w:t> </w:t>
      </w:r>
      <w:r w:rsidR="00DF65AF">
        <w:rPr>
          <w:sz w:val="26"/>
          <w:szCs w:val="26"/>
          <w:lang w:val="uk-UA"/>
        </w:rPr>
        <w:t xml:space="preserve">2, </w:t>
      </w:r>
      <w:r w:rsidRPr="007164E0">
        <w:rPr>
          <w:sz w:val="26"/>
          <w:szCs w:val="26"/>
          <w:lang w:val="uk-UA"/>
        </w:rPr>
        <w:t>ч</w:t>
      </w:r>
      <w:r w:rsidR="00001391">
        <w:rPr>
          <w:sz w:val="26"/>
          <w:szCs w:val="26"/>
          <w:lang w:val="uk-UA"/>
        </w:rPr>
        <w:t>астиною</w:t>
      </w:r>
      <w:r w:rsidRPr="007164E0">
        <w:rPr>
          <w:sz w:val="26"/>
          <w:szCs w:val="26"/>
          <w:lang w:val="uk-UA"/>
        </w:rPr>
        <w:t xml:space="preserve"> </w:t>
      </w:r>
      <w:r w:rsidR="00001391">
        <w:rPr>
          <w:sz w:val="26"/>
          <w:szCs w:val="26"/>
          <w:lang w:val="uk-UA"/>
        </w:rPr>
        <w:t>другою</w:t>
      </w:r>
      <w:r w:rsidRPr="007164E0">
        <w:rPr>
          <w:sz w:val="26"/>
          <w:szCs w:val="26"/>
          <w:lang w:val="uk-UA"/>
        </w:rPr>
        <w:t xml:space="preserve"> ст</w:t>
      </w:r>
      <w:r w:rsidR="00001391">
        <w:rPr>
          <w:sz w:val="26"/>
          <w:szCs w:val="26"/>
          <w:lang w:val="uk-UA"/>
        </w:rPr>
        <w:t>атті</w:t>
      </w:r>
      <w:r w:rsidRPr="007164E0">
        <w:rPr>
          <w:sz w:val="26"/>
          <w:szCs w:val="26"/>
          <w:lang w:val="uk-UA"/>
        </w:rPr>
        <w:t xml:space="preserve"> 1</w:t>
      </w:r>
      <w:r w:rsidR="00001391">
        <w:rPr>
          <w:sz w:val="26"/>
          <w:szCs w:val="26"/>
          <w:lang w:val="uk-UA"/>
        </w:rPr>
        <w:t>21, частиною четвертою</w:t>
      </w:r>
      <w:r w:rsidR="00DF65AF">
        <w:rPr>
          <w:sz w:val="26"/>
          <w:szCs w:val="26"/>
          <w:lang w:val="uk-UA"/>
        </w:rPr>
        <w:t xml:space="preserve"> ст</w:t>
      </w:r>
      <w:r w:rsidR="00001391">
        <w:rPr>
          <w:sz w:val="26"/>
          <w:szCs w:val="26"/>
          <w:lang w:val="uk-UA"/>
        </w:rPr>
        <w:t>атті</w:t>
      </w:r>
      <w:r w:rsidR="00DF65AF">
        <w:rPr>
          <w:sz w:val="26"/>
          <w:szCs w:val="26"/>
          <w:lang w:val="uk-UA"/>
        </w:rPr>
        <w:t xml:space="preserve"> 296 </w:t>
      </w:r>
      <w:r w:rsidRPr="007164E0">
        <w:rPr>
          <w:sz w:val="26"/>
          <w:szCs w:val="26"/>
          <w:lang w:val="uk-UA"/>
        </w:rPr>
        <w:t>КК України</w:t>
      </w:r>
      <w:r w:rsidR="00E24F4C">
        <w:rPr>
          <w:sz w:val="26"/>
          <w:szCs w:val="26"/>
          <w:lang w:val="uk-UA"/>
        </w:rPr>
        <w:t>.</w:t>
      </w:r>
      <w:r w:rsidRPr="007164E0">
        <w:rPr>
          <w:sz w:val="26"/>
          <w:szCs w:val="26"/>
          <w:lang w:val="uk-UA"/>
        </w:rPr>
        <w:t xml:space="preserve"> </w:t>
      </w:r>
      <w:r w:rsidR="00E24F4C">
        <w:rPr>
          <w:sz w:val="26"/>
          <w:szCs w:val="26"/>
          <w:lang w:val="uk-UA"/>
        </w:rPr>
        <w:t>С</w:t>
      </w:r>
      <w:r w:rsidRPr="007164E0">
        <w:rPr>
          <w:sz w:val="26"/>
          <w:szCs w:val="26"/>
          <w:lang w:val="uk-UA"/>
        </w:rPr>
        <w:t xml:space="preserve">права перебуває на стадії </w:t>
      </w:r>
      <w:r>
        <w:rPr>
          <w:sz w:val="26"/>
          <w:szCs w:val="26"/>
          <w:lang w:val="uk-UA"/>
        </w:rPr>
        <w:t>дослідження доказів</w:t>
      </w:r>
      <w:r w:rsidR="00DF65AF">
        <w:rPr>
          <w:sz w:val="26"/>
          <w:szCs w:val="26"/>
          <w:lang w:val="uk-UA"/>
        </w:rPr>
        <w:t>;</w:t>
      </w:r>
    </w:p>
    <w:p w:rsidR="007164E0" w:rsidRPr="007164E0" w:rsidRDefault="00DF65AF" w:rsidP="00DF65AF">
      <w:pPr>
        <w:autoSpaceDE w:val="0"/>
        <w:autoSpaceDN w:val="0"/>
        <w:adjustRightInd w:val="0"/>
        <w:ind w:firstLine="708"/>
        <w:jc w:val="both"/>
        <w:rPr>
          <w:sz w:val="26"/>
          <w:szCs w:val="26"/>
          <w:lang w:val="uk-UA"/>
        </w:rPr>
      </w:pPr>
      <w:r w:rsidRPr="00DF65AF">
        <w:rPr>
          <w:sz w:val="26"/>
          <w:szCs w:val="26"/>
          <w:lang w:val="uk-UA"/>
        </w:rPr>
        <w:t xml:space="preserve">- за обвинуваченням </w:t>
      </w:r>
      <w:r w:rsidR="001B0026">
        <w:rPr>
          <w:sz w:val="26"/>
          <w:szCs w:val="26"/>
          <w:lang w:val="uk-UA"/>
        </w:rPr>
        <w:t>ОСОБА_3</w:t>
      </w:r>
      <w:r w:rsidRPr="00DF65AF">
        <w:rPr>
          <w:sz w:val="26"/>
          <w:szCs w:val="26"/>
          <w:lang w:val="uk-UA"/>
        </w:rPr>
        <w:t xml:space="preserve"> у вчиненні кримінального правоп</w:t>
      </w:r>
      <w:r w:rsidR="00001391">
        <w:rPr>
          <w:sz w:val="26"/>
          <w:szCs w:val="26"/>
          <w:lang w:val="uk-UA"/>
        </w:rPr>
        <w:t>орушення,</w:t>
      </w:r>
      <w:r w:rsidR="000705C6">
        <w:rPr>
          <w:sz w:val="26"/>
          <w:szCs w:val="26"/>
          <w:lang w:val="uk-UA"/>
        </w:rPr>
        <w:t> </w:t>
      </w:r>
      <w:r w:rsidR="00001391">
        <w:rPr>
          <w:sz w:val="26"/>
          <w:szCs w:val="26"/>
          <w:lang w:val="uk-UA"/>
        </w:rPr>
        <w:t>передбаченого частиною другою</w:t>
      </w:r>
      <w:r w:rsidRPr="00DF65AF">
        <w:rPr>
          <w:sz w:val="26"/>
          <w:szCs w:val="26"/>
          <w:lang w:val="uk-UA"/>
        </w:rPr>
        <w:t xml:space="preserve"> ст</w:t>
      </w:r>
      <w:r w:rsidR="00001391">
        <w:rPr>
          <w:sz w:val="26"/>
          <w:szCs w:val="26"/>
          <w:lang w:val="uk-UA"/>
        </w:rPr>
        <w:t>атті</w:t>
      </w:r>
      <w:r w:rsidRPr="00DF65AF">
        <w:rPr>
          <w:sz w:val="26"/>
          <w:szCs w:val="26"/>
          <w:lang w:val="uk-UA"/>
        </w:rPr>
        <w:t xml:space="preserve"> 15, ч</w:t>
      </w:r>
      <w:r w:rsidR="00001391">
        <w:rPr>
          <w:sz w:val="26"/>
          <w:szCs w:val="26"/>
          <w:lang w:val="uk-UA"/>
        </w:rPr>
        <w:t>астиною</w:t>
      </w:r>
      <w:r w:rsidRPr="00DF65AF">
        <w:rPr>
          <w:sz w:val="26"/>
          <w:szCs w:val="26"/>
          <w:lang w:val="uk-UA"/>
        </w:rPr>
        <w:t xml:space="preserve"> </w:t>
      </w:r>
      <w:r w:rsidR="00001391">
        <w:rPr>
          <w:sz w:val="26"/>
          <w:szCs w:val="26"/>
          <w:lang w:val="uk-UA"/>
        </w:rPr>
        <w:t>четвертою</w:t>
      </w:r>
      <w:r w:rsidRPr="00DF65AF">
        <w:rPr>
          <w:sz w:val="26"/>
          <w:szCs w:val="26"/>
          <w:lang w:val="uk-UA"/>
        </w:rPr>
        <w:t xml:space="preserve"> ст</w:t>
      </w:r>
      <w:r w:rsidR="00001391">
        <w:rPr>
          <w:sz w:val="26"/>
          <w:szCs w:val="26"/>
          <w:lang w:val="uk-UA"/>
        </w:rPr>
        <w:t>атті</w:t>
      </w:r>
      <w:r w:rsidRPr="00DF65AF">
        <w:rPr>
          <w:sz w:val="26"/>
          <w:szCs w:val="26"/>
          <w:lang w:val="uk-UA"/>
        </w:rPr>
        <w:t xml:space="preserve"> 190 КК України</w:t>
      </w:r>
      <w:r w:rsidR="00E24F4C">
        <w:rPr>
          <w:sz w:val="26"/>
          <w:szCs w:val="26"/>
          <w:lang w:val="uk-UA"/>
        </w:rPr>
        <w:t>. М</w:t>
      </w:r>
      <w:r w:rsidRPr="00DF65AF">
        <w:rPr>
          <w:sz w:val="26"/>
          <w:szCs w:val="26"/>
          <w:lang w:val="uk-UA"/>
        </w:rPr>
        <w:t>атеріали справи перебувають у провадженні суду з 2019 року, неодноразово змінювався склад колегії суддів; справа перебува</w:t>
      </w:r>
      <w:r w:rsidR="00E24F4C">
        <w:rPr>
          <w:sz w:val="26"/>
          <w:szCs w:val="26"/>
          <w:lang w:val="uk-UA"/>
        </w:rPr>
        <w:t>є на стадії дослідження доказів;</w:t>
      </w:r>
    </w:p>
    <w:p w:rsidR="00734296" w:rsidRDefault="007164E0" w:rsidP="00734296">
      <w:pPr>
        <w:autoSpaceDE w:val="0"/>
        <w:autoSpaceDN w:val="0"/>
        <w:adjustRightInd w:val="0"/>
        <w:ind w:firstLine="708"/>
        <w:jc w:val="both"/>
        <w:rPr>
          <w:sz w:val="26"/>
          <w:szCs w:val="26"/>
          <w:lang w:val="uk-UA"/>
        </w:rPr>
      </w:pPr>
      <w:r w:rsidRPr="007164E0">
        <w:rPr>
          <w:sz w:val="26"/>
          <w:szCs w:val="26"/>
          <w:lang w:val="uk-UA"/>
        </w:rPr>
        <w:t xml:space="preserve">- за обвинуваченням </w:t>
      </w:r>
      <w:r w:rsidR="001B0026">
        <w:rPr>
          <w:sz w:val="26"/>
          <w:szCs w:val="26"/>
          <w:lang w:val="uk-UA"/>
        </w:rPr>
        <w:t>ОСОБА_4</w:t>
      </w:r>
      <w:r w:rsidR="00DF65AF">
        <w:rPr>
          <w:sz w:val="26"/>
          <w:szCs w:val="26"/>
          <w:lang w:val="uk-UA"/>
        </w:rPr>
        <w:t xml:space="preserve">, </w:t>
      </w:r>
      <w:r w:rsidR="001B0026">
        <w:rPr>
          <w:sz w:val="26"/>
          <w:szCs w:val="26"/>
          <w:lang w:val="uk-UA"/>
        </w:rPr>
        <w:t>ОСОБА_5</w:t>
      </w:r>
      <w:r w:rsidR="00DF65AF">
        <w:rPr>
          <w:sz w:val="26"/>
          <w:szCs w:val="26"/>
          <w:lang w:val="uk-UA"/>
        </w:rPr>
        <w:t>.</w:t>
      </w:r>
      <w:r w:rsidRPr="007164E0">
        <w:rPr>
          <w:sz w:val="26"/>
          <w:szCs w:val="26"/>
          <w:lang w:val="uk-UA"/>
        </w:rPr>
        <w:t xml:space="preserve"> у вчиненні кримінальн</w:t>
      </w:r>
      <w:r w:rsidR="00DF65AF">
        <w:rPr>
          <w:sz w:val="26"/>
          <w:szCs w:val="26"/>
          <w:lang w:val="uk-UA"/>
        </w:rPr>
        <w:t xml:space="preserve">их </w:t>
      </w:r>
      <w:r w:rsidRPr="007164E0">
        <w:rPr>
          <w:sz w:val="26"/>
          <w:szCs w:val="26"/>
          <w:lang w:val="uk-UA"/>
        </w:rPr>
        <w:t>правопорушен</w:t>
      </w:r>
      <w:r w:rsidR="00DF65AF">
        <w:rPr>
          <w:sz w:val="26"/>
          <w:szCs w:val="26"/>
          <w:lang w:val="uk-UA"/>
        </w:rPr>
        <w:t>ь</w:t>
      </w:r>
      <w:r w:rsidRPr="007164E0">
        <w:rPr>
          <w:sz w:val="26"/>
          <w:szCs w:val="26"/>
          <w:lang w:val="uk-UA"/>
        </w:rPr>
        <w:t>, передбачен</w:t>
      </w:r>
      <w:r w:rsidR="00DF65AF">
        <w:rPr>
          <w:sz w:val="26"/>
          <w:szCs w:val="26"/>
          <w:lang w:val="uk-UA"/>
        </w:rPr>
        <w:t>их</w:t>
      </w:r>
      <w:r w:rsidRPr="007164E0">
        <w:rPr>
          <w:sz w:val="26"/>
          <w:szCs w:val="26"/>
          <w:lang w:val="uk-UA"/>
        </w:rPr>
        <w:t xml:space="preserve"> ч</w:t>
      </w:r>
      <w:r w:rsidR="00001391">
        <w:rPr>
          <w:sz w:val="26"/>
          <w:szCs w:val="26"/>
          <w:lang w:val="uk-UA"/>
        </w:rPr>
        <w:t>астиною п’ятою статті</w:t>
      </w:r>
      <w:r w:rsidRPr="007164E0">
        <w:rPr>
          <w:sz w:val="26"/>
          <w:szCs w:val="26"/>
          <w:lang w:val="uk-UA"/>
        </w:rPr>
        <w:t xml:space="preserve"> </w:t>
      </w:r>
      <w:r w:rsidR="00DF65AF">
        <w:rPr>
          <w:sz w:val="26"/>
          <w:szCs w:val="26"/>
          <w:lang w:val="uk-UA"/>
        </w:rPr>
        <w:t>194, ч</w:t>
      </w:r>
      <w:r w:rsidR="00001391">
        <w:rPr>
          <w:sz w:val="26"/>
          <w:szCs w:val="26"/>
          <w:lang w:val="uk-UA"/>
        </w:rPr>
        <w:t xml:space="preserve">астиною п’ятою </w:t>
      </w:r>
      <w:r w:rsidR="00DF65AF">
        <w:rPr>
          <w:sz w:val="26"/>
          <w:szCs w:val="26"/>
          <w:lang w:val="uk-UA"/>
        </w:rPr>
        <w:t>ст</w:t>
      </w:r>
      <w:r w:rsidR="00001391">
        <w:rPr>
          <w:sz w:val="26"/>
          <w:szCs w:val="26"/>
          <w:lang w:val="uk-UA"/>
        </w:rPr>
        <w:t>атті</w:t>
      </w:r>
      <w:r w:rsidR="00827FAA">
        <w:rPr>
          <w:sz w:val="26"/>
          <w:szCs w:val="26"/>
          <w:lang w:val="uk-UA"/>
        </w:rPr>
        <w:t> </w:t>
      </w:r>
      <w:r w:rsidR="00DF65AF">
        <w:rPr>
          <w:sz w:val="26"/>
          <w:szCs w:val="26"/>
          <w:lang w:val="uk-UA"/>
        </w:rPr>
        <w:t>185</w:t>
      </w:r>
      <w:r w:rsidR="00E24F4C">
        <w:rPr>
          <w:sz w:val="26"/>
          <w:szCs w:val="26"/>
          <w:lang w:val="uk-UA"/>
        </w:rPr>
        <w:t xml:space="preserve"> КК України. М</w:t>
      </w:r>
      <w:r w:rsidR="00DF65AF" w:rsidRPr="00DF65AF">
        <w:rPr>
          <w:sz w:val="26"/>
          <w:szCs w:val="26"/>
          <w:lang w:val="uk-UA"/>
        </w:rPr>
        <w:t>атеріали справи перебувають у провадженні суду з 20</w:t>
      </w:r>
      <w:r w:rsidR="00DF65AF">
        <w:rPr>
          <w:sz w:val="26"/>
          <w:szCs w:val="26"/>
          <w:lang w:val="uk-UA"/>
        </w:rPr>
        <w:t>20</w:t>
      </w:r>
      <w:r w:rsidR="00DF65AF" w:rsidRPr="00DF65AF">
        <w:rPr>
          <w:sz w:val="26"/>
          <w:szCs w:val="26"/>
          <w:lang w:val="uk-UA"/>
        </w:rPr>
        <w:t xml:space="preserve"> року, </w:t>
      </w:r>
      <w:r w:rsidR="00734296">
        <w:rPr>
          <w:sz w:val="26"/>
          <w:szCs w:val="26"/>
          <w:lang w:val="uk-UA"/>
        </w:rPr>
        <w:t>у справі призначено новий розгляд</w:t>
      </w:r>
      <w:r w:rsidR="00DF65AF" w:rsidRPr="00DF65AF">
        <w:rPr>
          <w:sz w:val="26"/>
          <w:szCs w:val="26"/>
          <w:lang w:val="uk-UA"/>
        </w:rPr>
        <w:t xml:space="preserve">; справа перебуває на стадії </w:t>
      </w:r>
      <w:r w:rsidR="00734296">
        <w:rPr>
          <w:sz w:val="26"/>
          <w:szCs w:val="26"/>
          <w:lang w:val="uk-UA"/>
        </w:rPr>
        <w:t>судового розгляду.</w:t>
      </w:r>
    </w:p>
    <w:p w:rsidR="00734296" w:rsidRDefault="00734296" w:rsidP="00734296">
      <w:pPr>
        <w:autoSpaceDE w:val="0"/>
        <w:autoSpaceDN w:val="0"/>
        <w:adjustRightInd w:val="0"/>
        <w:ind w:firstLine="708"/>
        <w:jc w:val="both"/>
        <w:rPr>
          <w:sz w:val="26"/>
          <w:szCs w:val="26"/>
          <w:lang w:val="uk-UA"/>
        </w:rPr>
      </w:pPr>
      <w:r>
        <w:rPr>
          <w:sz w:val="26"/>
          <w:szCs w:val="26"/>
          <w:lang w:val="uk-UA"/>
        </w:rPr>
        <w:t xml:space="preserve">На адресу Комісії 26.03.2025 </w:t>
      </w:r>
      <w:r w:rsidR="00714C89">
        <w:rPr>
          <w:sz w:val="26"/>
          <w:szCs w:val="26"/>
          <w:lang w:val="uk-UA"/>
        </w:rPr>
        <w:t>та 03.04.2025</w:t>
      </w:r>
      <w:r w:rsidR="00E24F4C">
        <w:rPr>
          <w:sz w:val="26"/>
          <w:szCs w:val="26"/>
          <w:lang w:val="uk-UA"/>
        </w:rPr>
        <w:t xml:space="preserve"> надійшли листи з</w:t>
      </w:r>
      <w:r>
        <w:rPr>
          <w:sz w:val="26"/>
          <w:szCs w:val="26"/>
          <w:lang w:val="uk-UA"/>
        </w:rPr>
        <w:t xml:space="preserve"> Х</w:t>
      </w:r>
      <w:r w:rsidR="00E24F4C">
        <w:rPr>
          <w:sz w:val="26"/>
          <w:szCs w:val="26"/>
          <w:lang w:val="uk-UA"/>
        </w:rPr>
        <w:t>арківської обласної прокуратури, у</w:t>
      </w:r>
      <w:r>
        <w:rPr>
          <w:sz w:val="26"/>
          <w:szCs w:val="26"/>
          <w:lang w:val="uk-UA"/>
        </w:rPr>
        <w:t xml:space="preserve"> як</w:t>
      </w:r>
      <w:r w:rsidR="00714C89">
        <w:rPr>
          <w:sz w:val="26"/>
          <w:szCs w:val="26"/>
          <w:lang w:val="uk-UA"/>
        </w:rPr>
        <w:t>их</w:t>
      </w:r>
      <w:r>
        <w:rPr>
          <w:sz w:val="26"/>
          <w:szCs w:val="26"/>
          <w:lang w:val="uk-UA"/>
        </w:rPr>
        <w:t xml:space="preserve"> </w:t>
      </w:r>
      <w:r w:rsidR="00E24F4C">
        <w:rPr>
          <w:sz w:val="26"/>
          <w:szCs w:val="26"/>
          <w:lang w:val="uk-UA"/>
        </w:rPr>
        <w:t xml:space="preserve">також </w:t>
      </w:r>
      <w:r>
        <w:rPr>
          <w:sz w:val="26"/>
          <w:szCs w:val="26"/>
          <w:lang w:val="uk-UA"/>
        </w:rPr>
        <w:t>міститься прохання не ухвалювати рішення про дострокове</w:t>
      </w:r>
      <w:r w:rsidR="00E24F4C">
        <w:rPr>
          <w:sz w:val="26"/>
          <w:szCs w:val="26"/>
          <w:lang w:val="uk-UA"/>
        </w:rPr>
        <w:t xml:space="preserve"> закінчення</w:t>
      </w:r>
      <w:r>
        <w:rPr>
          <w:sz w:val="26"/>
          <w:szCs w:val="26"/>
          <w:lang w:val="uk-UA"/>
        </w:rPr>
        <w:t xml:space="preserve"> відрядження судді </w:t>
      </w:r>
      <w:r w:rsidRPr="008F523F">
        <w:rPr>
          <w:sz w:val="26"/>
          <w:szCs w:val="26"/>
          <w:lang w:val="uk-UA"/>
        </w:rPr>
        <w:t>Тесліков</w:t>
      </w:r>
      <w:r>
        <w:rPr>
          <w:sz w:val="26"/>
          <w:szCs w:val="26"/>
          <w:lang w:val="uk-UA"/>
        </w:rPr>
        <w:t>ої І.І.</w:t>
      </w:r>
    </w:p>
    <w:p w:rsidR="00734296" w:rsidRDefault="00C173B7" w:rsidP="00734296">
      <w:pPr>
        <w:autoSpaceDE w:val="0"/>
        <w:autoSpaceDN w:val="0"/>
        <w:adjustRightInd w:val="0"/>
        <w:ind w:firstLine="708"/>
        <w:jc w:val="both"/>
        <w:rPr>
          <w:sz w:val="26"/>
          <w:szCs w:val="26"/>
          <w:lang w:val="uk-UA"/>
        </w:rPr>
      </w:pPr>
      <w:r>
        <w:rPr>
          <w:sz w:val="26"/>
          <w:szCs w:val="26"/>
          <w:lang w:val="uk-UA"/>
        </w:rPr>
        <w:t xml:space="preserve">Звернення прокуратури </w:t>
      </w:r>
      <w:r w:rsidR="00734296">
        <w:rPr>
          <w:sz w:val="26"/>
          <w:szCs w:val="26"/>
          <w:lang w:val="uk-UA"/>
        </w:rPr>
        <w:t>мотивован</w:t>
      </w:r>
      <w:r>
        <w:rPr>
          <w:sz w:val="26"/>
          <w:szCs w:val="26"/>
          <w:lang w:val="uk-UA"/>
        </w:rPr>
        <w:t>і</w:t>
      </w:r>
      <w:r w:rsidR="00734296">
        <w:rPr>
          <w:sz w:val="26"/>
          <w:szCs w:val="26"/>
          <w:lang w:val="uk-UA"/>
        </w:rPr>
        <w:t xml:space="preserve"> тим, що прокурорами обласної прокуратури здійснюється підтримання обвинувачення у кримінальному провадженні за фактами вчинення кримінальних правопорушень проти миру, безпеки людства та міжнародного порядку – воєнних злочинів за об</w:t>
      </w:r>
      <w:r w:rsidR="00001391">
        <w:rPr>
          <w:sz w:val="26"/>
          <w:szCs w:val="26"/>
          <w:lang w:val="uk-UA"/>
        </w:rPr>
        <w:t xml:space="preserve">винуваченням </w:t>
      </w:r>
      <w:r w:rsidR="001B0026">
        <w:rPr>
          <w:sz w:val="26"/>
          <w:szCs w:val="26"/>
          <w:lang w:val="uk-UA"/>
        </w:rPr>
        <w:t>ОСОБА_6</w:t>
      </w:r>
      <w:r w:rsidR="00001391">
        <w:rPr>
          <w:sz w:val="26"/>
          <w:szCs w:val="26"/>
          <w:lang w:val="uk-UA"/>
        </w:rPr>
        <w:t xml:space="preserve"> за частиною другою статті</w:t>
      </w:r>
      <w:r w:rsidR="000705C6">
        <w:rPr>
          <w:sz w:val="26"/>
          <w:szCs w:val="26"/>
          <w:lang w:val="uk-UA"/>
        </w:rPr>
        <w:t> </w:t>
      </w:r>
      <w:r w:rsidR="00734296">
        <w:rPr>
          <w:sz w:val="26"/>
          <w:szCs w:val="26"/>
          <w:lang w:val="uk-UA"/>
        </w:rPr>
        <w:t>28, ч</w:t>
      </w:r>
      <w:r w:rsidR="00001391">
        <w:rPr>
          <w:sz w:val="26"/>
          <w:szCs w:val="26"/>
          <w:lang w:val="uk-UA"/>
        </w:rPr>
        <w:t>астиною першою</w:t>
      </w:r>
      <w:r w:rsidR="00734296">
        <w:rPr>
          <w:sz w:val="26"/>
          <w:szCs w:val="26"/>
          <w:lang w:val="uk-UA"/>
        </w:rPr>
        <w:t xml:space="preserve"> ст</w:t>
      </w:r>
      <w:r w:rsidR="00001391">
        <w:rPr>
          <w:sz w:val="26"/>
          <w:szCs w:val="26"/>
          <w:lang w:val="uk-UA"/>
        </w:rPr>
        <w:t>атті</w:t>
      </w:r>
      <w:r w:rsidR="00734296">
        <w:rPr>
          <w:sz w:val="26"/>
          <w:szCs w:val="26"/>
          <w:lang w:val="uk-UA"/>
        </w:rPr>
        <w:t xml:space="preserve"> 438 КК України. Обвинувальний акт</w:t>
      </w:r>
      <w:r w:rsidR="00E4538E">
        <w:rPr>
          <w:sz w:val="26"/>
          <w:szCs w:val="26"/>
          <w:lang w:val="uk-UA"/>
        </w:rPr>
        <w:t>, складений за результатами</w:t>
      </w:r>
      <w:r w:rsidR="00734296">
        <w:rPr>
          <w:sz w:val="26"/>
          <w:szCs w:val="26"/>
          <w:lang w:val="uk-UA"/>
        </w:rPr>
        <w:t xml:space="preserve"> спеціа</w:t>
      </w:r>
      <w:r w:rsidR="002C7310">
        <w:rPr>
          <w:sz w:val="26"/>
          <w:szCs w:val="26"/>
          <w:lang w:val="uk-UA"/>
        </w:rPr>
        <w:t xml:space="preserve">льного досудового розслідування, </w:t>
      </w:r>
      <w:r w:rsidR="00734296">
        <w:rPr>
          <w:sz w:val="26"/>
          <w:szCs w:val="26"/>
          <w:lang w:val="uk-UA"/>
        </w:rPr>
        <w:t xml:space="preserve">27.07.2023 скеровано до </w:t>
      </w:r>
      <w:r w:rsidR="00734296" w:rsidRPr="00734296">
        <w:rPr>
          <w:sz w:val="26"/>
          <w:szCs w:val="26"/>
          <w:lang w:val="uk-UA"/>
        </w:rPr>
        <w:t>Дзержинського районного суду міста Харкова</w:t>
      </w:r>
      <w:r w:rsidR="00734296">
        <w:rPr>
          <w:sz w:val="26"/>
          <w:szCs w:val="26"/>
          <w:lang w:val="uk-UA"/>
        </w:rPr>
        <w:t>.</w:t>
      </w:r>
    </w:p>
    <w:p w:rsidR="00734296" w:rsidRDefault="00734296" w:rsidP="00734296">
      <w:pPr>
        <w:autoSpaceDE w:val="0"/>
        <w:autoSpaceDN w:val="0"/>
        <w:adjustRightInd w:val="0"/>
        <w:ind w:firstLine="708"/>
        <w:jc w:val="both"/>
        <w:rPr>
          <w:sz w:val="26"/>
          <w:szCs w:val="26"/>
          <w:lang w:val="uk-UA"/>
        </w:rPr>
      </w:pPr>
      <w:r>
        <w:rPr>
          <w:sz w:val="26"/>
          <w:szCs w:val="26"/>
          <w:lang w:val="uk-UA"/>
        </w:rPr>
        <w:t xml:space="preserve">Судовий розгляд зазначеного кримінального провадження здійснюється колегією суддів, </w:t>
      </w:r>
      <w:r w:rsidR="002C7310">
        <w:rPr>
          <w:sz w:val="26"/>
          <w:szCs w:val="26"/>
          <w:lang w:val="uk-UA"/>
        </w:rPr>
        <w:t>головуючою є Теслікова І.І</w:t>
      </w:r>
      <w:r>
        <w:rPr>
          <w:sz w:val="26"/>
          <w:szCs w:val="26"/>
          <w:lang w:val="uk-UA"/>
        </w:rPr>
        <w:t xml:space="preserve">. На </w:t>
      </w:r>
      <w:r w:rsidR="002C7310">
        <w:rPr>
          <w:sz w:val="26"/>
          <w:szCs w:val="26"/>
          <w:lang w:val="uk-UA"/>
        </w:rPr>
        <w:t>сьогодні</w:t>
      </w:r>
      <w:r>
        <w:rPr>
          <w:sz w:val="26"/>
          <w:szCs w:val="26"/>
          <w:lang w:val="uk-UA"/>
        </w:rPr>
        <w:t xml:space="preserve"> </w:t>
      </w:r>
      <w:r w:rsidR="002C7310">
        <w:rPr>
          <w:sz w:val="26"/>
          <w:szCs w:val="26"/>
          <w:lang w:val="uk-UA"/>
        </w:rPr>
        <w:t>в</w:t>
      </w:r>
      <w:r>
        <w:rPr>
          <w:sz w:val="26"/>
          <w:szCs w:val="26"/>
          <w:lang w:val="uk-UA"/>
        </w:rPr>
        <w:t xml:space="preserve"> судових засіданнях досліджено всі докази</w:t>
      </w:r>
      <w:r w:rsidR="003B4ABC">
        <w:rPr>
          <w:sz w:val="26"/>
          <w:szCs w:val="26"/>
          <w:lang w:val="uk-UA"/>
        </w:rPr>
        <w:t>, наступне засідання</w:t>
      </w:r>
      <w:r w:rsidR="00001391">
        <w:rPr>
          <w:sz w:val="26"/>
          <w:szCs w:val="26"/>
          <w:lang w:val="uk-UA"/>
        </w:rPr>
        <w:t xml:space="preserve"> призначено з метою підготовки </w:t>
      </w:r>
      <w:r w:rsidR="003B4ABC">
        <w:rPr>
          <w:sz w:val="26"/>
          <w:szCs w:val="26"/>
          <w:lang w:val="uk-UA"/>
        </w:rPr>
        <w:t>до судових дебатів</w:t>
      </w:r>
      <w:r>
        <w:rPr>
          <w:sz w:val="26"/>
          <w:szCs w:val="26"/>
          <w:lang w:val="uk-UA"/>
        </w:rPr>
        <w:t xml:space="preserve">. Однак </w:t>
      </w:r>
      <w:r w:rsidR="00967F68">
        <w:rPr>
          <w:sz w:val="26"/>
          <w:szCs w:val="26"/>
          <w:lang w:val="uk-UA"/>
        </w:rPr>
        <w:t xml:space="preserve">розгляд </w:t>
      </w:r>
      <w:r>
        <w:rPr>
          <w:sz w:val="26"/>
          <w:szCs w:val="26"/>
          <w:lang w:val="uk-UA"/>
        </w:rPr>
        <w:t>ускл</w:t>
      </w:r>
      <w:r w:rsidR="002C7310">
        <w:rPr>
          <w:sz w:val="26"/>
          <w:szCs w:val="26"/>
          <w:lang w:val="uk-UA"/>
        </w:rPr>
        <w:t>адн</w:t>
      </w:r>
      <w:r w:rsidR="00967F68">
        <w:rPr>
          <w:sz w:val="26"/>
          <w:szCs w:val="26"/>
          <w:lang w:val="uk-UA"/>
        </w:rPr>
        <w:t>ено</w:t>
      </w:r>
      <w:r w:rsidR="002C7310">
        <w:rPr>
          <w:sz w:val="26"/>
          <w:szCs w:val="26"/>
          <w:lang w:val="uk-UA"/>
        </w:rPr>
        <w:t xml:space="preserve"> </w:t>
      </w:r>
      <w:r w:rsidR="00967F68">
        <w:rPr>
          <w:sz w:val="26"/>
          <w:szCs w:val="26"/>
          <w:lang w:val="uk-UA"/>
        </w:rPr>
        <w:t xml:space="preserve">через </w:t>
      </w:r>
      <w:r w:rsidR="002C7310">
        <w:rPr>
          <w:sz w:val="26"/>
          <w:szCs w:val="26"/>
          <w:lang w:val="uk-UA"/>
        </w:rPr>
        <w:t>смерт</w:t>
      </w:r>
      <w:r w:rsidR="00967F68">
        <w:rPr>
          <w:sz w:val="26"/>
          <w:szCs w:val="26"/>
          <w:lang w:val="uk-UA"/>
        </w:rPr>
        <w:t>ь</w:t>
      </w:r>
      <w:r w:rsidR="002C7310">
        <w:rPr>
          <w:sz w:val="26"/>
          <w:szCs w:val="26"/>
          <w:lang w:val="uk-UA"/>
        </w:rPr>
        <w:t xml:space="preserve"> потерпілого, а також тяжки</w:t>
      </w:r>
      <w:r w:rsidR="00967F68">
        <w:rPr>
          <w:sz w:val="26"/>
          <w:szCs w:val="26"/>
          <w:lang w:val="uk-UA"/>
        </w:rPr>
        <w:t>й</w:t>
      </w:r>
      <w:r w:rsidR="002C7310">
        <w:rPr>
          <w:sz w:val="26"/>
          <w:szCs w:val="26"/>
          <w:lang w:val="uk-UA"/>
        </w:rPr>
        <w:t xml:space="preserve"> стан </w:t>
      </w:r>
      <w:r w:rsidR="002C7310">
        <w:rPr>
          <w:sz w:val="26"/>
          <w:szCs w:val="26"/>
          <w:lang w:val="uk-UA"/>
        </w:rPr>
        <w:lastRenderedPageBreak/>
        <w:t>здоров’я одного зі свідків</w:t>
      </w:r>
      <w:r>
        <w:rPr>
          <w:sz w:val="26"/>
          <w:szCs w:val="26"/>
          <w:lang w:val="uk-UA"/>
        </w:rPr>
        <w:t>. Усі свідки та потерпілі перебувають на деокупован</w:t>
      </w:r>
      <w:r w:rsidR="003B4ABC">
        <w:rPr>
          <w:sz w:val="26"/>
          <w:szCs w:val="26"/>
          <w:lang w:val="uk-UA"/>
        </w:rPr>
        <w:t xml:space="preserve">их територіях та </w:t>
      </w:r>
      <w:r w:rsidR="00967F68">
        <w:rPr>
          <w:sz w:val="26"/>
          <w:szCs w:val="26"/>
          <w:lang w:val="uk-UA"/>
        </w:rPr>
        <w:t>у</w:t>
      </w:r>
      <w:r w:rsidR="003B4ABC">
        <w:rPr>
          <w:sz w:val="26"/>
          <w:szCs w:val="26"/>
          <w:lang w:val="uk-UA"/>
        </w:rPr>
        <w:t xml:space="preserve"> прифронтовій зоні,</w:t>
      </w:r>
      <w:r w:rsidR="002C7310">
        <w:rPr>
          <w:sz w:val="26"/>
          <w:szCs w:val="26"/>
          <w:lang w:val="uk-UA"/>
        </w:rPr>
        <w:t xml:space="preserve"> що ускладнює їх</w:t>
      </w:r>
      <w:r w:rsidR="003B4ABC">
        <w:rPr>
          <w:sz w:val="26"/>
          <w:szCs w:val="26"/>
          <w:lang w:val="uk-UA"/>
        </w:rPr>
        <w:t xml:space="preserve"> повторну явку до суду.</w:t>
      </w:r>
    </w:p>
    <w:p w:rsidR="00E4538E" w:rsidRDefault="003B4ABC" w:rsidP="00E4538E">
      <w:pPr>
        <w:autoSpaceDE w:val="0"/>
        <w:autoSpaceDN w:val="0"/>
        <w:adjustRightInd w:val="0"/>
        <w:ind w:firstLine="708"/>
        <w:jc w:val="both"/>
        <w:rPr>
          <w:sz w:val="26"/>
          <w:szCs w:val="26"/>
          <w:lang w:val="uk-UA"/>
        </w:rPr>
      </w:pPr>
      <w:r>
        <w:rPr>
          <w:sz w:val="26"/>
          <w:szCs w:val="26"/>
          <w:lang w:val="uk-UA"/>
        </w:rPr>
        <w:t xml:space="preserve">Прокуратура звертає увагу Комісії на те, що </w:t>
      </w:r>
      <w:r w:rsidR="00967F68">
        <w:rPr>
          <w:sz w:val="26"/>
          <w:szCs w:val="26"/>
          <w:lang w:val="uk-UA"/>
        </w:rPr>
        <w:t>в</w:t>
      </w:r>
      <w:r>
        <w:rPr>
          <w:sz w:val="26"/>
          <w:szCs w:val="26"/>
          <w:lang w:val="uk-UA"/>
        </w:rPr>
        <w:t xml:space="preserve"> разі зміни складу суду на</w:t>
      </w:r>
      <w:r w:rsidR="002C7310">
        <w:rPr>
          <w:sz w:val="26"/>
          <w:szCs w:val="26"/>
          <w:lang w:val="uk-UA"/>
        </w:rPr>
        <w:t xml:space="preserve"> цьому</w:t>
      </w:r>
      <w:r>
        <w:rPr>
          <w:sz w:val="26"/>
          <w:szCs w:val="26"/>
          <w:lang w:val="uk-UA"/>
        </w:rPr>
        <w:t xml:space="preserve"> етапі </w:t>
      </w:r>
      <w:r w:rsidR="002C7310">
        <w:rPr>
          <w:sz w:val="26"/>
          <w:szCs w:val="26"/>
          <w:lang w:val="uk-UA"/>
        </w:rPr>
        <w:t xml:space="preserve">судового </w:t>
      </w:r>
      <w:r>
        <w:rPr>
          <w:sz w:val="26"/>
          <w:szCs w:val="26"/>
          <w:lang w:val="uk-UA"/>
        </w:rPr>
        <w:t xml:space="preserve">розгляду виникне </w:t>
      </w:r>
      <w:r w:rsidR="002C7310">
        <w:rPr>
          <w:sz w:val="26"/>
          <w:szCs w:val="26"/>
          <w:lang w:val="uk-UA"/>
        </w:rPr>
        <w:t>необхідність</w:t>
      </w:r>
      <w:r>
        <w:rPr>
          <w:sz w:val="26"/>
          <w:szCs w:val="26"/>
          <w:lang w:val="uk-UA"/>
        </w:rPr>
        <w:t xml:space="preserve"> у повторному дослідженні доказів, що</w:t>
      </w:r>
      <w:r w:rsidR="002C7310">
        <w:rPr>
          <w:sz w:val="26"/>
          <w:szCs w:val="26"/>
          <w:lang w:val="uk-UA"/>
        </w:rPr>
        <w:t xml:space="preserve"> сво</w:t>
      </w:r>
      <w:r w:rsidR="00967F68">
        <w:rPr>
          <w:sz w:val="26"/>
          <w:szCs w:val="26"/>
          <w:lang w:val="uk-UA"/>
        </w:rPr>
        <w:t>є</w:t>
      </w:r>
      <w:r w:rsidR="002C7310">
        <w:rPr>
          <w:sz w:val="26"/>
          <w:szCs w:val="26"/>
          <w:lang w:val="uk-UA"/>
        </w:rPr>
        <w:t>ю черг</w:t>
      </w:r>
      <w:r w:rsidR="00967F68">
        <w:rPr>
          <w:sz w:val="26"/>
          <w:szCs w:val="26"/>
          <w:lang w:val="uk-UA"/>
        </w:rPr>
        <w:t>ою</w:t>
      </w:r>
      <w:r>
        <w:rPr>
          <w:sz w:val="26"/>
          <w:szCs w:val="26"/>
          <w:lang w:val="uk-UA"/>
        </w:rPr>
        <w:t xml:space="preserve"> призведе </w:t>
      </w:r>
      <w:r w:rsidR="002C7310">
        <w:rPr>
          <w:sz w:val="26"/>
          <w:szCs w:val="26"/>
          <w:lang w:val="uk-UA"/>
        </w:rPr>
        <w:t>до істотного</w:t>
      </w:r>
      <w:r>
        <w:rPr>
          <w:sz w:val="26"/>
          <w:szCs w:val="26"/>
          <w:lang w:val="uk-UA"/>
        </w:rPr>
        <w:t xml:space="preserve"> затягування </w:t>
      </w:r>
      <w:r w:rsidR="002C7310">
        <w:rPr>
          <w:sz w:val="26"/>
          <w:szCs w:val="26"/>
          <w:lang w:val="uk-UA"/>
        </w:rPr>
        <w:t>розгляду справи</w:t>
      </w:r>
      <w:r>
        <w:rPr>
          <w:sz w:val="26"/>
          <w:szCs w:val="26"/>
          <w:lang w:val="uk-UA"/>
        </w:rPr>
        <w:t xml:space="preserve">. </w:t>
      </w:r>
      <w:r w:rsidR="002C7310">
        <w:rPr>
          <w:sz w:val="26"/>
          <w:szCs w:val="26"/>
          <w:lang w:val="uk-UA"/>
        </w:rPr>
        <w:t xml:space="preserve">Крім того, ухвалення відповідного </w:t>
      </w:r>
      <w:r>
        <w:rPr>
          <w:sz w:val="26"/>
          <w:szCs w:val="26"/>
          <w:lang w:val="uk-UA"/>
        </w:rPr>
        <w:t xml:space="preserve">рішення може бути сприйняте </w:t>
      </w:r>
      <w:r w:rsidR="002C7310">
        <w:rPr>
          <w:sz w:val="26"/>
          <w:szCs w:val="26"/>
          <w:lang w:val="uk-UA"/>
        </w:rPr>
        <w:t>громадськістю</w:t>
      </w:r>
      <w:r>
        <w:rPr>
          <w:sz w:val="26"/>
          <w:szCs w:val="26"/>
          <w:lang w:val="uk-UA"/>
        </w:rPr>
        <w:t xml:space="preserve"> як </w:t>
      </w:r>
      <w:r w:rsidR="002C7310">
        <w:rPr>
          <w:sz w:val="26"/>
          <w:szCs w:val="26"/>
          <w:lang w:val="uk-UA"/>
        </w:rPr>
        <w:t>с</w:t>
      </w:r>
      <w:r>
        <w:rPr>
          <w:sz w:val="26"/>
          <w:szCs w:val="26"/>
          <w:lang w:val="uk-UA"/>
        </w:rPr>
        <w:t>проба уникнути розгляду цієї резонансної справи.</w:t>
      </w:r>
    </w:p>
    <w:p w:rsidR="00E4538E" w:rsidRDefault="00E4538E" w:rsidP="00E4538E">
      <w:pPr>
        <w:autoSpaceDE w:val="0"/>
        <w:autoSpaceDN w:val="0"/>
        <w:adjustRightInd w:val="0"/>
        <w:ind w:firstLine="708"/>
        <w:jc w:val="both"/>
        <w:rPr>
          <w:sz w:val="26"/>
          <w:szCs w:val="26"/>
          <w:lang w:val="uk-UA"/>
        </w:rPr>
      </w:pPr>
      <w:r>
        <w:rPr>
          <w:sz w:val="26"/>
          <w:szCs w:val="26"/>
          <w:lang w:val="uk-UA"/>
        </w:rPr>
        <w:t xml:space="preserve">На </w:t>
      </w:r>
      <w:r w:rsidR="00275746">
        <w:rPr>
          <w:sz w:val="26"/>
          <w:szCs w:val="26"/>
          <w:lang w:val="uk-UA"/>
        </w:rPr>
        <w:t>адресу Комісії</w:t>
      </w:r>
      <w:r>
        <w:rPr>
          <w:sz w:val="26"/>
          <w:szCs w:val="26"/>
          <w:lang w:val="uk-UA"/>
        </w:rPr>
        <w:t xml:space="preserve"> 07.04.2025 та 15.04.2025 </w:t>
      </w:r>
      <w:r w:rsidR="00967F68">
        <w:rPr>
          <w:sz w:val="26"/>
          <w:szCs w:val="26"/>
          <w:lang w:val="uk-UA"/>
        </w:rPr>
        <w:t>надійшли листи з</w:t>
      </w:r>
      <w:r w:rsidR="002C7310" w:rsidRPr="002C7310">
        <w:rPr>
          <w:sz w:val="26"/>
          <w:szCs w:val="26"/>
          <w:lang w:val="uk-UA"/>
        </w:rPr>
        <w:t xml:space="preserve"> Х</w:t>
      </w:r>
      <w:r w:rsidR="00967F68">
        <w:rPr>
          <w:sz w:val="26"/>
          <w:szCs w:val="26"/>
          <w:lang w:val="uk-UA"/>
        </w:rPr>
        <w:t xml:space="preserve">арківської обласної прокуратури, у </w:t>
      </w:r>
      <w:r w:rsidR="002C7310">
        <w:rPr>
          <w:sz w:val="26"/>
          <w:szCs w:val="26"/>
          <w:lang w:val="uk-UA"/>
        </w:rPr>
        <w:t xml:space="preserve">яких повідомлено, що прокурорами обласної прокуратури здійснюється підтримання обвинувачення </w:t>
      </w:r>
      <w:r w:rsidR="00967F68">
        <w:rPr>
          <w:sz w:val="26"/>
          <w:szCs w:val="26"/>
          <w:lang w:val="uk-UA"/>
        </w:rPr>
        <w:t>в</w:t>
      </w:r>
      <w:r w:rsidR="002C7310">
        <w:rPr>
          <w:sz w:val="26"/>
          <w:szCs w:val="26"/>
          <w:lang w:val="uk-UA"/>
        </w:rPr>
        <w:t xml:space="preserve"> суді стосовно </w:t>
      </w:r>
      <w:r w:rsidR="001B0026">
        <w:rPr>
          <w:sz w:val="26"/>
          <w:szCs w:val="26"/>
          <w:lang w:val="uk-UA"/>
        </w:rPr>
        <w:t>ОСОБА_2,</w:t>
      </w:r>
      <w:r w:rsidR="002C7310">
        <w:rPr>
          <w:sz w:val="26"/>
          <w:szCs w:val="26"/>
          <w:lang w:val="uk-UA"/>
        </w:rPr>
        <w:t xml:space="preserve"> об</w:t>
      </w:r>
      <w:r w:rsidR="009369D5">
        <w:rPr>
          <w:sz w:val="26"/>
          <w:szCs w:val="26"/>
          <w:lang w:val="uk-UA"/>
        </w:rPr>
        <w:t>в</w:t>
      </w:r>
      <w:r w:rsidR="002C7310">
        <w:rPr>
          <w:sz w:val="26"/>
          <w:szCs w:val="26"/>
          <w:lang w:val="uk-UA"/>
        </w:rPr>
        <w:t>инуваченого</w:t>
      </w:r>
      <w:r w:rsidR="000705C6">
        <w:rPr>
          <w:sz w:val="26"/>
          <w:szCs w:val="26"/>
          <w:lang w:val="uk-UA"/>
        </w:rPr>
        <w:t> </w:t>
      </w:r>
      <w:r w:rsidR="002C7310" w:rsidRPr="002C7310">
        <w:rPr>
          <w:sz w:val="26"/>
          <w:szCs w:val="26"/>
          <w:lang w:val="uk-UA"/>
        </w:rPr>
        <w:t>у вчиненні кримінальних правопорушень, передбачених ч</w:t>
      </w:r>
      <w:r w:rsidR="00001391">
        <w:rPr>
          <w:sz w:val="26"/>
          <w:szCs w:val="26"/>
          <w:lang w:val="uk-UA"/>
        </w:rPr>
        <w:t xml:space="preserve">астиною першою </w:t>
      </w:r>
      <w:r w:rsidR="002C7310" w:rsidRPr="002C7310">
        <w:rPr>
          <w:sz w:val="26"/>
          <w:szCs w:val="26"/>
          <w:lang w:val="uk-UA"/>
        </w:rPr>
        <w:t>ст</w:t>
      </w:r>
      <w:r w:rsidR="00001391">
        <w:rPr>
          <w:sz w:val="26"/>
          <w:szCs w:val="26"/>
          <w:lang w:val="uk-UA"/>
        </w:rPr>
        <w:t>атті</w:t>
      </w:r>
      <w:r w:rsidR="002C7310" w:rsidRPr="002C7310">
        <w:rPr>
          <w:sz w:val="26"/>
          <w:szCs w:val="26"/>
          <w:lang w:val="uk-UA"/>
        </w:rPr>
        <w:t xml:space="preserve"> 294, ч</w:t>
      </w:r>
      <w:r w:rsidR="00001391">
        <w:rPr>
          <w:sz w:val="26"/>
          <w:szCs w:val="26"/>
          <w:lang w:val="uk-UA"/>
        </w:rPr>
        <w:t xml:space="preserve">астиною четвертою </w:t>
      </w:r>
      <w:r w:rsidR="002C7310" w:rsidRPr="002C7310">
        <w:rPr>
          <w:sz w:val="26"/>
          <w:szCs w:val="26"/>
          <w:lang w:val="uk-UA"/>
        </w:rPr>
        <w:t>ст</w:t>
      </w:r>
      <w:r w:rsidR="00001391">
        <w:rPr>
          <w:sz w:val="26"/>
          <w:szCs w:val="26"/>
          <w:lang w:val="uk-UA"/>
        </w:rPr>
        <w:t>атті</w:t>
      </w:r>
      <w:r w:rsidR="002C7310" w:rsidRPr="002C7310">
        <w:rPr>
          <w:sz w:val="26"/>
          <w:szCs w:val="26"/>
          <w:lang w:val="uk-UA"/>
        </w:rPr>
        <w:t xml:space="preserve"> 27, ч</w:t>
      </w:r>
      <w:r w:rsidR="00001391">
        <w:rPr>
          <w:sz w:val="26"/>
          <w:szCs w:val="26"/>
          <w:lang w:val="uk-UA"/>
        </w:rPr>
        <w:t xml:space="preserve">астиною другою </w:t>
      </w:r>
      <w:r w:rsidR="002C7310" w:rsidRPr="002C7310">
        <w:rPr>
          <w:sz w:val="26"/>
          <w:szCs w:val="26"/>
          <w:lang w:val="uk-UA"/>
        </w:rPr>
        <w:t>ст</w:t>
      </w:r>
      <w:r w:rsidR="00001391">
        <w:rPr>
          <w:sz w:val="26"/>
          <w:szCs w:val="26"/>
          <w:lang w:val="uk-UA"/>
        </w:rPr>
        <w:t>атті</w:t>
      </w:r>
      <w:r w:rsidR="002C7310" w:rsidRPr="002C7310">
        <w:rPr>
          <w:sz w:val="26"/>
          <w:szCs w:val="26"/>
          <w:lang w:val="uk-UA"/>
        </w:rPr>
        <w:t xml:space="preserve"> 347, ч</w:t>
      </w:r>
      <w:r w:rsidR="00001391">
        <w:rPr>
          <w:sz w:val="26"/>
          <w:szCs w:val="26"/>
          <w:lang w:val="uk-UA"/>
        </w:rPr>
        <w:t>астиною п’ятою статті</w:t>
      </w:r>
      <w:r w:rsidR="002C7310" w:rsidRPr="002C7310">
        <w:rPr>
          <w:sz w:val="26"/>
          <w:szCs w:val="26"/>
          <w:lang w:val="uk-UA"/>
        </w:rPr>
        <w:t xml:space="preserve"> 27, ч</w:t>
      </w:r>
      <w:r w:rsidR="00001391">
        <w:rPr>
          <w:sz w:val="26"/>
          <w:szCs w:val="26"/>
          <w:lang w:val="uk-UA"/>
        </w:rPr>
        <w:t xml:space="preserve">астиною третьою </w:t>
      </w:r>
      <w:r w:rsidR="002C7310" w:rsidRPr="002C7310">
        <w:rPr>
          <w:sz w:val="26"/>
          <w:szCs w:val="26"/>
          <w:lang w:val="uk-UA"/>
        </w:rPr>
        <w:t>ст</w:t>
      </w:r>
      <w:r w:rsidR="00001391">
        <w:rPr>
          <w:sz w:val="26"/>
          <w:szCs w:val="26"/>
          <w:lang w:val="uk-UA"/>
        </w:rPr>
        <w:t>атті</w:t>
      </w:r>
      <w:r w:rsidR="002C7310" w:rsidRPr="002C7310">
        <w:rPr>
          <w:sz w:val="26"/>
          <w:szCs w:val="26"/>
          <w:lang w:val="uk-UA"/>
        </w:rPr>
        <w:t xml:space="preserve"> 206-2, ч</w:t>
      </w:r>
      <w:r w:rsidR="00001391">
        <w:rPr>
          <w:sz w:val="26"/>
          <w:szCs w:val="26"/>
          <w:lang w:val="uk-UA"/>
        </w:rPr>
        <w:t>астиною</w:t>
      </w:r>
      <w:r w:rsidR="002C7310" w:rsidRPr="002C7310">
        <w:rPr>
          <w:sz w:val="26"/>
          <w:szCs w:val="26"/>
          <w:lang w:val="uk-UA"/>
        </w:rPr>
        <w:t xml:space="preserve"> </w:t>
      </w:r>
      <w:r w:rsidR="00001391">
        <w:rPr>
          <w:sz w:val="26"/>
          <w:szCs w:val="26"/>
          <w:lang w:val="uk-UA"/>
        </w:rPr>
        <w:t>другою</w:t>
      </w:r>
      <w:r w:rsidR="002C7310" w:rsidRPr="002C7310">
        <w:rPr>
          <w:sz w:val="26"/>
          <w:szCs w:val="26"/>
          <w:lang w:val="uk-UA"/>
        </w:rPr>
        <w:t xml:space="preserve"> ст</w:t>
      </w:r>
      <w:r w:rsidR="00001391">
        <w:rPr>
          <w:sz w:val="26"/>
          <w:szCs w:val="26"/>
          <w:lang w:val="uk-UA"/>
        </w:rPr>
        <w:t>атті 121, частиною четвертою</w:t>
      </w:r>
      <w:r w:rsidR="002C7310" w:rsidRPr="002C7310">
        <w:rPr>
          <w:sz w:val="26"/>
          <w:szCs w:val="26"/>
          <w:lang w:val="uk-UA"/>
        </w:rPr>
        <w:t xml:space="preserve"> ст</w:t>
      </w:r>
      <w:r w:rsidR="00001391">
        <w:rPr>
          <w:sz w:val="26"/>
          <w:szCs w:val="26"/>
          <w:lang w:val="uk-UA"/>
        </w:rPr>
        <w:t>атті</w:t>
      </w:r>
      <w:r w:rsidR="002C7310" w:rsidRPr="002C7310">
        <w:rPr>
          <w:sz w:val="26"/>
          <w:szCs w:val="26"/>
          <w:lang w:val="uk-UA"/>
        </w:rPr>
        <w:t xml:space="preserve"> 296 КК України</w:t>
      </w:r>
      <w:r w:rsidR="002C7310">
        <w:rPr>
          <w:sz w:val="26"/>
          <w:szCs w:val="26"/>
          <w:lang w:val="uk-UA"/>
        </w:rPr>
        <w:t>.</w:t>
      </w:r>
    </w:p>
    <w:p w:rsidR="009369D5" w:rsidRDefault="00967F68" w:rsidP="009369D5">
      <w:pPr>
        <w:autoSpaceDE w:val="0"/>
        <w:autoSpaceDN w:val="0"/>
        <w:adjustRightInd w:val="0"/>
        <w:ind w:firstLine="708"/>
        <w:jc w:val="both"/>
        <w:rPr>
          <w:sz w:val="26"/>
          <w:szCs w:val="26"/>
          <w:lang w:val="uk-UA"/>
        </w:rPr>
      </w:pPr>
      <w:r>
        <w:rPr>
          <w:sz w:val="26"/>
          <w:szCs w:val="26"/>
          <w:lang w:val="uk-UA"/>
        </w:rPr>
        <w:t xml:space="preserve">Наразі </w:t>
      </w:r>
      <w:r w:rsidR="009369D5">
        <w:rPr>
          <w:sz w:val="26"/>
          <w:szCs w:val="26"/>
          <w:lang w:val="uk-UA"/>
        </w:rPr>
        <w:t>дослідж</w:t>
      </w:r>
      <w:r>
        <w:rPr>
          <w:sz w:val="26"/>
          <w:szCs w:val="26"/>
          <w:lang w:val="uk-UA"/>
        </w:rPr>
        <w:t xml:space="preserve">ується </w:t>
      </w:r>
      <w:r w:rsidR="009369D5">
        <w:rPr>
          <w:sz w:val="26"/>
          <w:szCs w:val="26"/>
          <w:lang w:val="uk-UA"/>
        </w:rPr>
        <w:t xml:space="preserve">великий об’єм доказів. </w:t>
      </w:r>
      <w:r>
        <w:rPr>
          <w:sz w:val="26"/>
          <w:szCs w:val="26"/>
          <w:lang w:val="uk-UA"/>
        </w:rPr>
        <w:t>К</w:t>
      </w:r>
      <w:r w:rsidR="009369D5">
        <w:rPr>
          <w:sz w:val="26"/>
          <w:szCs w:val="26"/>
          <w:lang w:val="uk-UA"/>
        </w:rPr>
        <w:t xml:space="preserve">римінальне провадження набуло широкого розголосу </w:t>
      </w:r>
      <w:r>
        <w:rPr>
          <w:sz w:val="26"/>
          <w:szCs w:val="26"/>
          <w:lang w:val="uk-UA"/>
        </w:rPr>
        <w:t>в</w:t>
      </w:r>
      <w:r w:rsidR="009369D5">
        <w:rPr>
          <w:sz w:val="26"/>
          <w:szCs w:val="26"/>
          <w:lang w:val="uk-UA"/>
        </w:rPr>
        <w:t xml:space="preserve"> суспільстві, враховуючи особу обвинуваченого, його громадську позицію та статті, які йо</w:t>
      </w:r>
      <w:r>
        <w:rPr>
          <w:sz w:val="26"/>
          <w:szCs w:val="26"/>
          <w:lang w:val="uk-UA"/>
        </w:rPr>
        <w:t>му</w:t>
      </w:r>
      <w:r w:rsidR="009369D5">
        <w:rPr>
          <w:sz w:val="26"/>
          <w:szCs w:val="26"/>
          <w:lang w:val="uk-UA"/>
        </w:rPr>
        <w:t xml:space="preserve"> інкримін</w:t>
      </w:r>
      <w:r>
        <w:rPr>
          <w:sz w:val="26"/>
          <w:szCs w:val="26"/>
          <w:lang w:val="uk-UA"/>
        </w:rPr>
        <w:t>овано.</w:t>
      </w:r>
    </w:p>
    <w:p w:rsidR="003B4ABC" w:rsidRDefault="009369D5" w:rsidP="00831477">
      <w:pPr>
        <w:autoSpaceDE w:val="0"/>
        <w:autoSpaceDN w:val="0"/>
        <w:adjustRightInd w:val="0"/>
        <w:ind w:firstLine="708"/>
        <w:jc w:val="both"/>
        <w:rPr>
          <w:sz w:val="26"/>
          <w:szCs w:val="26"/>
          <w:lang w:val="uk-UA"/>
        </w:rPr>
      </w:pPr>
      <w:r>
        <w:rPr>
          <w:sz w:val="26"/>
          <w:szCs w:val="26"/>
          <w:lang w:val="uk-UA"/>
        </w:rPr>
        <w:t>На адресу</w:t>
      </w:r>
      <w:r w:rsidRPr="009369D5">
        <w:rPr>
          <w:sz w:val="26"/>
          <w:szCs w:val="26"/>
          <w:lang w:val="uk-UA"/>
        </w:rPr>
        <w:t xml:space="preserve"> Комісії </w:t>
      </w:r>
      <w:r>
        <w:rPr>
          <w:sz w:val="26"/>
          <w:szCs w:val="26"/>
          <w:lang w:val="uk-UA"/>
        </w:rPr>
        <w:t>15</w:t>
      </w:r>
      <w:r w:rsidRPr="009369D5">
        <w:rPr>
          <w:sz w:val="26"/>
          <w:szCs w:val="26"/>
          <w:lang w:val="uk-UA"/>
        </w:rPr>
        <w:t>.04.2025 надійшла заява Тесліков</w:t>
      </w:r>
      <w:r>
        <w:rPr>
          <w:sz w:val="26"/>
          <w:szCs w:val="26"/>
          <w:lang w:val="uk-UA"/>
        </w:rPr>
        <w:t>ої</w:t>
      </w:r>
      <w:r w:rsidRPr="009369D5">
        <w:rPr>
          <w:sz w:val="26"/>
          <w:szCs w:val="26"/>
          <w:lang w:val="uk-UA"/>
        </w:rPr>
        <w:t xml:space="preserve"> І.І., </w:t>
      </w:r>
      <w:r w:rsidR="00831477">
        <w:rPr>
          <w:sz w:val="26"/>
          <w:szCs w:val="26"/>
          <w:lang w:val="uk-UA"/>
        </w:rPr>
        <w:t>у якій вона погодилась із тим, що д</w:t>
      </w:r>
      <w:r w:rsidR="00831477" w:rsidRPr="00831477">
        <w:rPr>
          <w:sz w:val="26"/>
          <w:szCs w:val="26"/>
          <w:lang w:val="uk-UA"/>
        </w:rPr>
        <w:t xml:space="preserve">острокове припинення </w:t>
      </w:r>
      <w:r w:rsidR="00831477">
        <w:rPr>
          <w:sz w:val="26"/>
          <w:szCs w:val="26"/>
          <w:lang w:val="uk-UA"/>
        </w:rPr>
        <w:t>її</w:t>
      </w:r>
      <w:r w:rsidR="00831477" w:rsidRPr="00831477">
        <w:rPr>
          <w:sz w:val="26"/>
          <w:szCs w:val="26"/>
          <w:lang w:val="uk-UA"/>
        </w:rPr>
        <w:t xml:space="preserve"> відрядження до Дзержинського районного суду міста Харкова для здійснення правосуддя </w:t>
      </w:r>
      <w:r w:rsidR="00F80323">
        <w:rPr>
          <w:sz w:val="26"/>
          <w:szCs w:val="26"/>
          <w:lang w:val="uk-UA"/>
        </w:rPr>
        <w:t>призведе до</w:t>
      </w:r>
      <w:r w:rsidR="00831477" w:rsidRPr="00831477">
        <w:rPr>
          <w:sz w:val="26"/>
          <w:szCs w:val="26"/>
          <w:lang w:val="uk-UA"/>
        </w:rPr>
        <w:t xml:space="preserve"> змін</w:t>
      </w:r>
      <w:r w:rsidR="00F80323">
        <w:rPr>
          <w:sz w:val="26"/>
          <w:szCs w:val="26"/>
          <w:lang w:val="uk-UA"/>
        </w:rPr>
        <w:t>и</w:t>
      </w:r>
      <w:r w:rsidR="00831477" w:rsidRPr="00831477">
        <w:rPr>
          <w:sz w:val="26"/>
          <w:szCs w:val="26"/>
          <w:lang w:val="uk-UA"/>
        </w:rPr>
        <w:t xml:space="preserve"> складу суду</w:t>
      </w:r>
      <w:r w:rsidR="00F80323">
        <w:rPr>
          <w:sz w:val="26"/>
          <w:szCs w:val="26"/>
          <w:lang w:val="uk-UA"/>
        </w:rPr>
        <w:t xml:space="preserve"> та, відповідно,</w:t>
      </w:r>
      <w:r w:rsidR="00831477" w:rsidRPr="00831477">
        <w:rPr>
          <w:sz w:val="26"/>
          <w:szCs w:val="26"/>
          <w:lang w:val="uk-UA"/>
        </w:rPr>
        <w:t xml:space="preserve"> зумовить недотримання розумн</w:t>
      </w:r>
      <w:r w:rsidR="00F80323">
        <w:rPr>
          <w:sz w:val="26"/>
          <w:szCs w:val="26"/>
          <w:lang w:val="uk-UA"/>
        </w:rPr>
        <w:t>их строків розгляду справ</w:t>
      </w:r>
      <w:r w:rsidR="00831477" w:rsidRPr="00831477">
        <w:rPr>
          <w:sz w:val="26"/>
          <w:szCs w:val="26"/>
          <w:lang w:val="uk-UA"/>
        </w:rPr>
        <w:t>.</w:t>
      </w:r>
    </w:p>
    <w:p w:rsidR="00275746" w:rsidRPr="00F80323" w:rsidRDefault="00F80323" w:rsidP="00831477">
      <w:pPr>
        <w:autoSpaceDE w:val="0"/>
        <w:autoSpaceDN w:val="0"/>
        <w:adjustRightInd w:val="0"/>
        <w:ind w:firstLine="708"/>
        <w:jc w:val="both"/>
        <w:rPr>
          <w:sz w:val="26"/>
          <w:szCs w:val="26"/>
          <w:lang w:val="uk-UA"/>
        </w:rPr>
      </w:pPr>
      <w:r>
        <w:rPr>
          <w:sz w:val="26"/>
          <w:szCs w:val="26"/>
          <w:lang w:val="uk-UA"/>
        </w:rPr>
        <w:t>Суддя з</w:t>
      </w:r>
      <w:r w:rsidR="00275746">
        <w:rPr>
          <w:sz w:val="26"/>
          <w:szCs w:val="26"/>
          <w:lang w:val="uk-UA"/>
        </w:rPr>
        <w:t>азнач</w:t>
      </w:r>
      <w:r>
        <w:rPr>
          <w:sz w:val="26"/>
          <w:szCs w:val="26"/>
          <w:lang w:val="uk-UA"/>
        </w:rPr>
        <w:t>ає, що</w:t>
      </w:r>
      <w:r w:rsidR="00275746">
        <w:rPr>
          <w:sz w:val="26"/>
          <w:szCs w:val="26"/>
          <w:lang w:val="uk-UA"/>
        </w:rPr>
        <w:t xml:space="preserve"> </w:t>
      </w:r>
      <w:r>
        <w:rPr>
          <w:sz w:val="26"/>
          <w:szCs w:val="26"/>
          <w:lang w:val="uk-UA"/>
        </w:rPr>
        <w:t>в</w:t>
      </w:r>
      <w:r w:rsidR="00275746">
        <w:rPr>
          <w:sz w:val="26"/>
          <w:szCs w:val="26"/>
          <w:lang w:val="uk-UA"/>
        </w:rPr>
        <w:t xml:space="preserve"> разі</w:t>
      </w:r>
      <w:r>
        <w:rPr>
          <w:sz w:val="26"/>
          <w:szCs w:val="26"/>
          <w:lang w:val="uk-UA"/>
        </w:rPr>
        <w:t xml:space="preserve"> зміни складу суду на відповідних</w:t>
      </w:r>
      <w:r w:rsidR="00275746" w:rsidRPr="00275746">
        <w:rPr>
          <w:sz w:val="26"/>
          <w:szCs w:val="26"/>
          <w:lang w:val="uk-UA"/>
        </w:rPr>
        <w:t xml:space="preserve"> етап</w:t>
      </w:r>
      <w:r w:rsidR="00275746">
        <w:rPr>
          <w:sz w:val="26"/>
          <w:szCs w:val="26"/>
          <w:lang w:val="uk-UA"/>
        </w:rPr>
        <w:t>ах розгляду справ,</w:t>
      </w:r>
      <w:r>
        <w:rPr>
          <w:sz w:val="26"/>
          <w:szCs w:val="26"/>
          <w:lang w:val="uk-UA"/>
        </w:rPr>
        <w:t xml:space="preserve"> що перебувають у її провадженні,</w:t>
      </w:r>
      <w:r w:rsidR="00275746">
        <w:rPr>
          <w:sz w:val="26"/>
          <w:szCs w:val="26"/>
          <w:lang w:val="uk-UA"/>
        </w:rPr>
        <w:t xml:space="preserve"> </w:t>
      </w:r>
      <w:r w:rsidR="00275746" w:rsidRPr="00275746">
        <w:rPr>
          <w:sz w:val="26"/>
          <w:szCs w:val="26"/>
          <w:lang w:val="uk-UA"/>
        </w:rPr>
        <w:t>неминуче</w:t>
      </w:r>
      <w:r w:rsidR="00275746">
        <w:rPr>
          <w:sz w:val="26"/>
          <w:szCs w:val="26"/>
          <w:lang w:val="uk-UA"/>
        </w:rPr>
        <w:t xml:space="preserve"> призведе до потреби</w:t>
      </w:r>
      <w:r w:rsidR="00275746" w:rsidRPr="00275746">
        <w:rPr>
          <w:sz w:val="26"/>
          <w:szCs w:val="26"/>
          <w:lang w:val="uk-UA"/>
        </w:rPr>
        <w:t xml:space="preserve"> </w:t>
      </w:r>
      <w:r w:rsidR="00967F68">
        <w:rPr>
          <w:sz w:val="26"/>
          <w:szCs w:val="26"/>
          <w:lang w:val="uk-UA"/>
        </w:rPr>
        <w:t>в</w:t>
      </w:r>
      <w:r w:rsidR="00275746" w:rsidRPr="00275746">
        <w:rPr>
          <w:sz w:val="26"/>
          <w:szCs w:val="26"/>
          <w:lang w:val="uk-UA"/>
        </w:rPr>
        <w:t xml:space="preserve"> </w:t>
      </w:r>
      <w:r w:rsidR="005A76BA">
        <w:rPr>
          <w:sz w:val="26"/>
          <w:szCs w:val="26"/>
          <w:lang w:val="uk-UA"/>
        </w:rPr>
        <w:t>повторному дослідженні доказів</w:t>
      </w:r>
      <w:r w:rsidR="00275746" w:rsidRPr="00F80323">
        <w:rPr>
          <w:sz w:val="26"/>
          <w:szCs w:val="26"/>
          <w:lang w:val="uk-UA"/>
        </w:rPr>
        <w:t>, що суттєво порушить принцип розумних строків судочинства.</w:t>
      </w:r>
    </w:p>
    <w:p w:rsidR="00912F0A" w:rsidRPr="00F80323" w:rsidRDefault="00967F68" w:rsidP="00F80323">
      <w:pPr>
        <w:autoSpaceDE w:val="0"/>
        <w:autoSpaceDN w:val="0"/>
        <w:adjustRightInd w:val="0"/>
        <w:ind w:firstLine="708"/>
        <w:jc w:val="both"/>
        <w:rPr>
          <w:sz w:val="26"/>
          <w:szCs w:val="26"/>
          <w:lang w:val="uk-UA"/>
        </w:rPr>
      </w:pPr>
      <w:r>
        <w:rPr>
          <w:sz w:val="26"/>
          <w:szCs w:val="26"/>
          <w:lang w:val="uk-UA"/>
        </w:rPr>
        <w:t>Також</w:t>
      </w:r>
      <w:r w:rsidR="00F80323" w:rsidRPr="00F80323">
        <w:rPr>
          <w:sz w:val="26"/>
          <w:szCs w:val="26"/>
          <w:lang w:val="uk-UA"/>
        </w:rPr>
        <w:t xml:space="preserve"> суддя просить вирішити питання </w:t>
      </w:r>
      <w:r>
        <w:rPr>
          <w:sz w:val="26"/>
          <w:szCs w:val="26"/>
          <w:lang w:val="uk-UA"/>
        </w:rPr>
        <w:t xml:space="preserve">відрядження </w:t>
      </w:r>
      <w:r w:rsidR="00F80323" w:rsidRPr="00F80323">
        <w:rPr>
          <w:sz w:val="26"/>
          <w:szCs w:val="26"/>
          <w:lang w:val="uk-UA"/>
        </w:rPr>
        <w:t xml:space="preserve">за її </w:t>
      </w:r>
      <w:r w:rsidR="00275746" w:rsidRPr="00F80323">
        <w:rPr>
          <w:sz w:val="26"/>
          <w:szCs w:val="26"/>
          <w:lang w:val="uk-UA"/>
        </w:rPr>
        <w:t>відсутнос</w:t>
      </w:r>
      <w:r w:rsidR="00F80323" w:rsidRPr="00F80323">
        <w:rPr>
          <w:sz w:val="26"/>
          <w:szCs w:val="26"/>
          <w:lang w:val="uk-UA"/>
        </w:rPr>
        <w:t>ті.</w:t>
      </w:r>
    </w:p>
    <w:p w:rsidR="00F56BF9" w:rsidRPr="00540215" w:rsidRDefault="00F56BF9" w:rsidP="003868B1">
      <w:pPr>
        <w:autoSpaceDE w:val="0"/>
        <w:autoSpaceDN w:val="0"/>
        <w:adjustRightInd w:val="0"/>
        <w:ind w:firstLine="708"/>
        <w:jc w:val="both"/>
        <w:rPr>
          <w:sz w:val="26"/>
          <w:szCs w:val="26"/>
          <w:lang w:val="uk-UA"/>
        </w:rPr>
      </w:pPr>
      <w:r w:rsidRPr="00F80323">
        <w:rPr>
          <w:sz w:val="26"/>
          <w:szCs w:val="26"/>
          <w:lang w:val="uk-UA"/>
        </w:rPr>
        <w:t xml:space="preserve">Суддя </w:t>
      </w:r>
      <w:r w:rsidR="006E4821" w:rsidRPr="00F80323">
        <w:rPr>
          <w:sz w:val="26"/>
          <w:szCs w:val="26"/>
          <w:lang w:val="uk-UA"/>
        </w:rPr>
        <w:t>Теслікова І.І.</w:t>
      </w:r>
      <w:r w:rsidRPr="00F80323">
        <w:rPr>
          <w:sz w:val="26"/>
          <w:szCs w:val="26"/>
          <w:lang w:val="uk-UA"/>
        </w:rPr>
        <w:t xml:space="preserve"> у засідання Комісії у складі Другої палати не прибула.</w:t>
      </w:r>
    </w:p>
    <w:p w:rsidR="00346665" w:rsidRPr="00540215" w:rsidRDefault="00F56BF9" w:rsidP="00346665">
      <w:pPr>
        <w:autoSpaceDE w:val="0"/>
        <w:autoSpaceDN w:val="0"/>
        <w:adjustRightInd w:val="0"/>
        <w:ind w:firstLine="708"/>
        <w:jc w:val="both"/>
        <w:rPr>
          <w:sz w:val="26"/>
          <w:szCs w:val="26"/>
          <w:lang w:val="uk-UA"/>
        </w:rPr>
      </w:pPr>
      <w:r w:rsidRPr="00540215">
        <w:rPr>
          <w:sz w:val="26"/>
          <w:szCs w:val="26"/>
          <w:lang w:val="uk-UA"/>
        </w:rPr>
        <w:t>Відповідно до пункту 8 розділу III Порядку неявка судді не перешкоджає розгляду питання щодо внесення подання про відрядження судді за його відсутності.</w:t>
      </w:r>
    </w:p>
    <w:p w:rsidR="00E41D83" w:rsidRDefault="00346665" w:rsidP="00E41D83">
      <w:pPr>
        <w:autoSpaceDE w:val="0"/>
        <w:autoSpaceDN w:val="0"/>
        <w:adjustRightInd w:val="0"/>
        <w:ind w:firstLine="708"/>
        <w:jc w:val="both"/>
        <w:rPr>
          <w:sz w:val="26"/>
          <w:szCs w:val="26"/>
          <w:lang w:val="uk-UA"/>
        </w:rPr>
      </w:pPr>
      <w:r w:rsidRPr="00540215">
        <w:rPr>
          <w:sz w:val="26"/>
          <w:szCs w:val="26"/>
          <w:lang w:val="uk-UA"/>
        </w:rPr>
        <w:t>Заслухавши доповідача – члена Вищої кваліфікаційної комісії суддів України Богоноса М.Б., дослідивши матеріали щодо відрядження судді</w:t>
      </w:r>
      <w:r w:rsidR="006E4821">
        <w:rPr>
          <w:sz w:val="26"/>
          <w:szCs w:val="26"/>
          <w:lang w:val="uk-UA"/>
        </w:rPr>
        <w:t xml:space="preserve"> </w:t>
      </w:r>
      <w:r w:rsidR="006E4821" w:rsidRPr="006E4821">
        <w:rPr>
          <w:sz w:val="26"/>
          <w:szCs w:val="26"/>
          <w:lang w:val="uk-UA"/>
        </w:rPr>
        <w:t>Червонозаводсько</w:t>
      </w:r>
      <w:r w:rsidR="006E4821">
        <w:rPr>
          <w:sz w:val="26"/>
          <w:szCs w:val="26"/>
          <w:lang w:val="uk-UA"/>
        </w:rPr>
        <w:t>го районного суду міста Харкова</w:t>
      </w:r>
      <w:r w:rsidRPr="00540215">
        <w:rPr>
          <w:sz w:val="26"/>
          <w:szCs w:val="26"/>
          <w:lang w:val="uk-UA"/>
        </w:rPr>
        <w:t>, Комісія встановила таке.</w:t>
      </w:r>
    </w:p>
    <w:p w:rsidR="00346665" w:rsidRPr="00E41D83" w:rsidRDefault="00346665" w:rsidP="00E41D83">
      <w:pPr>
        <w:autoSpaceDE w:val="0"/>
        <w:autoSpaceDN w:val="0"/>
        <w:adjustRightInd w:val="0"/>
        <w:ind w:firstLine="708"/>
        <w:jc w:val="both"/>
        <w:rPr>
          <w:sz w:val="26"/>
          <w:szCs w:val="26"/>
          <w:lang w:val="uk-UA"/>
        </w:rPr>
      </w:pPr>
      <w:r w:rsidRPr="00E41D83">
        <w:rPr>
          <w:sz w:val="26"/>
          <w:szCs w:val="26"/>
        </w:rPr>
        <w:t>Указом Президента України від 1</w:t>
      </w:r>
      <w:r w:rsidR="00E41D83" w:rsidRPr="00E41D83">
        <w:rPr>
          <w:sz w:val="26"/>
          <w:szCs w:val="26"/>
        </w:rPr>
        <w:t>7</w:t>
      </w:r>
      <w:r w:rsidRPr="00E41D83">
        <w:rPr>
          <w:sz w:val="26"/>
          <w:szCs w:val="26"/>
        </w:rPr>
        <w:t>.0</w:t>
      </w:r>
      <w:r w:rsidR="00E41D83" w:rsidRPr="00E41D83">
        <w:rPr>
          <w:sz w:val="26"/>
          <w:szCs w:val="26"/>
        </w:rPr>
        <w:t>1</w:t>
      </w:r>
      <w:r w:rsidRPr="00E41D83">
        <w:rPr>
          <w:sz w:val="26"/>
          <w:szCs w:val="26"/>
        </w:rPr>
        <w:t>.20</w:t>
      </w:r>
      <w:r w:rsidR="00E41D83" w:rsidRPr="00E41D83">
        <w:rPr>
          <w:sz w:val="26"/>
          <w:szCs w:val="26"/>
        </w:rPr>
        <w:t>1</w:t>
      </w:r>
      <w:r w:rsidRPr="00E41D83">
        <w:rPr>
          <w:sz w:val="26"/>
          <w:szCs w:val="26"/>
        </w:rPr>
        <w:t xml:space="preserve">4 № </w:t>
      </w:r>
      <w:r w:rsidR="00E41D83" w:rsidRPr="00E41D83">
        <w:rPr>
          <w:sz w:val="26"/>
          <w:szCs w:val="26"/>
        </w:rPr>
        <w:t>13</w:t>
      </w:r>
      <w:r w:rsidRPr="00E41D83">
        <w:rPr>
          <w:sz w:val="26"/>
          <w:szCs w:val="26"/>
        </w:rPr>
        <w:t>/20</w:t>
      </w:r>
      <w:r w:rsidR="00E41D83" w:rsidRPr="00E41D83">
        <w:rPr>
          <w:sz w:val="26"/>
          <w:szCs w:val="26"/>
        </w:rPr>
        <w:t>1</w:t>
      </w:r>
      <w:r w:rsidRPr="00E41D83">
        <w:rPr>
          <w:sz w:val="26"/>
          <w:szCs w:val="26"/>
        </w:rPr>
        <w:t xml:space="preserve">4 </w:t>
      </w:r>
      <w:r w:rsidR="0033709F" w:rsidRPr="00F80323">
        <w:rPr>
          <w:sz w:val="26"/>
          <w:szCs w:val="26"/>
          <w:lang w:val="uk-UA"/>
        </w:rPr>
        <w:t>Тесліков</w:t>
      </w:r>
      <w:r w:rsidR="0033709F">
        <w:rPr>
          <w:sz w:val="26"/>
          <w:szCs w:val="26"/>
          <w:lang w:val="uk-UA"/>
        </w:rPr>
        <w:t>у</w:t>
      </w:r>
      <w:r w:rsidR="0033709F" w:rsidRPr="00F80323">
        <w:rPr>
          <w:sz w:val="26"/>
          <w:szCs w:val="26"/>
          <w:lang w:val="uk-UA"/>
        </w:rPr>
        <w:t xml:space="preserve"> І.І.</w:t>
      </w:r>
      <w:r w:rsidR="00E41D83" w:rsidRPr="00E41D83">
        <w:rPr>
          <w:sz w:val="26"/>
          <w:szCs w:val="26"/>
        </w:rPr>
        <w:t xml:space="preserve"> </w:t>
      </w:r>
      <w:r w:rsidRPr="00E41D83">
        <w:rPr>
          <w:sz w:val="26"/>
          <w:szCs w:val="26"/>
        </w:rPr>
        <w:t xml:space="preserve">призначено строком на п’ять років на посаду судді </w:t>
      </w:r>
      <w:r w:rsidR="00E41D83" w:rsidRPr="00E41D83">
        <w:rPr>
          <w:sz w:val="26"/>
          <w:szCs w:val="26"/>
        </w:rPr>
        <w:t>Слов’янського</w:t>
      </w:r>
      <w:r w:rsidRPr="00E41D83">
        <w:rPr>
          <w:sz w:val="26"/>
          <w:szCs w:val="26"/>
        </w:rPr>
        <w:t xml:space="preserve"> районного суду </w:t>
      </w:r>
      <w:r w:rsidR="00E41D83" w:rsidRPr="00E41D83">
        <w:rPr>
          <w:sz w:val="26"/>
          <w:szCs w:val="26"/>
        </w:rPr>
        <w:t>Донецької області</w:t>
      </w:r>
      <w:r w:rsidRPr="00E41D83">
        <w:rPr>
          <w:sz w:val="26"/>
          <w:szCs w:val="26"/>
        </w:rPr>
        <w:t>.</w:t>
      </w:r>
    </w:p>
    <w:p w:rsidR="00961DF9" w:rsidRDefault="00E41D83" w:rsidP="00961DF9">
      <w:pPr>
        <w:pStyle w:val="rtejustify"/>
        <w:shd w:val="clear" w:color="auto" w:fill="FFFFFF"/>
        <w:spacing w:before="0" w:beforeAutospacing="0" w:after="0" w:afterAutospacing="0"/>
        <w:ind w:firstLine="709"/>
        <w:jc w:val="both"/>
        <w:rPr>
          <w:sz w:val="26"/>
          <w:szCs w:val="26"/>
        </w:rPr>
      </w:pPr>
      <w:r w:rsidRPr="00E41D83">
        <w:rPr>
          <w:sz w:val="26"/>
          <w:szCs w:val="26"/>
        </w:rPr>
        <w:t xml:space="preserve">Указом Президента України від </w:t>
      </w:r>
      <w:r>
        <w:rPr>
          <w:sz w:val="26"/>
          <w:szCs w:val="26"/>
        </w:rPr>
        <w:t>21</w:t>
      </w:r>
      <w:r w:rsidRPr="00E41D83">
        <w:rPr>
          <w:sz w:val="26"/>
          <w:szCs w:val="26"/>
        </w:rPr>
        <w:t>.0</w:t>
      </w:r>
      <w:r>
        <w:rPr>
          <w:sz w:val="26"/>
          <w:szCs w:val="26"/>
        </w:rPr>
        <w:t>4</w:t>
      </w:r>
      <w:r w:rsidRPr="00E41D83">
        <w:rPr>
          <w:sz w:val="26"/>
          <w:szCs w:val="26"/>
        </w:rPr>
        <w:t>.201</w:t>
      </w:r>
      <w:r>
        <w:rPr>
          <w:sz w:val="26"/>
          <w:szCs w:val="26"/>
        </w:rPr>
        <w:t>5</w:t>
      </w:r>
      <w:r w:rsidRPr="00E41D83">
        <w:rPr>
          <w:sz w:val="26"/>
          <w:szCs w:val="26"/>
        </w:rPr>
        <w:t xml:space="preserve"> № </w:t>
      </w:r>
      <w:r>
        <w:rPr>
          <w:sz w:val="26"/>
          <w:szCs w:val="26"/>
        </w:rPr>
        <w:t>226/2015</w:t>
      </w:r>
      <w:r w:rsidRPr="00E41D83">
        <w:rPr>
          <w:sz w:val="26"/>
          <w:szCs w:val="26"/>
        </w:rPr>
        <w:t xml:space="preserve"> </w:t>
      </w:r>
      <w:r w:rsidR="0033709F" w:rsidRPr="00F80323">
        <w:rPr>
          <w:sz w:val="26"/>
          <w:szCs w:val="26"/>
        </w:rPr>
        <w:t>Тесліков</w:t>
      </w:r>
      <w:r w:rsidR="0033709F">
        <w:rPr>
          <w:sz w:val="26"/>
          <w:szCs w:val="26"/>
        </w:rPr>
        <w:t>у</w:t>
      </w:r>
      <w:r w:rsidR="0033709F" w:rsidRPr="00F80323">
        <w:rPr>
          <w:sz w:val="26"/>
          <w:szCs w:val="26"/>
        </w:rPr>
        <w:t xml:space="preserve"> І.І.</w:t>
      </w:r>
      <w:r w:rsidR="00961DF9">
        <w:rPr>
          <w:sz w:val="26"/>
          <w:szCs w:val="26"/>
        </w:rPr>
        <w:t xml:space="preserve"> п</w:t>
      </w:r>
      <w:r w:rsidR="00961DF9" w:rsidRPr="00961DF9">
        <w:rPr>
          <w:sz w:val="26"/>
          <w:szCs w:val="26"/>
        </w:rPr>
        <w:t>ереве</w:t>
      </w:r>
      <w:r w:rsidR="00961DF9">
        <w:rPr>
          <w:sz w:val="26"/>
          <w:szCs w:val="26"/>
        </w:rPr>
        <w:t>дено</w:t>
      </w:r>
      <w:r w:rsidR="00961DF9" w:rsidRPr="00961DF9">
        <w:rPr>
          <w:sz w:val="26"/>
          <w:szCs w:val="26"/>
        </w:rPr>
        <w:t xml:space="preserve"> </w:t>
      </w:r>
      <w:r w:rsidR="0033709F">
        <w:rPr>
          <w:sz w:val="26"/>
          <w:szCs w:val="26"/>
        </w:rPr>
        <w:t>в межах п’</w:t>
      </w:r>
      <w:r w:rsidR="00961DF9" w:rsidRPr="00961DF9">
        <w:rPr>
          <w:sz w:val="26"/>
          <w:szCs w:val="26"/>
        </w:rPr>
        <w:t>ятирічного строку</w:t>
      </w:r>
      <w:r w:rsidR="00961DF9" w:rsidRPr="00961DF9">
        <w:t xml:space="preserve"> </w:t>
      </w:r>
      <w:r w:rsidR="00961DF9" w:rsidRPr="00961DF9">
        <w:rPr>
          <w:sz w:val="26"/>
          <w:szCs w:val="26"/>
        </w:rPr>
        <w:t>на роботу на посаді судді Червонозаводського районного суду міста Харкова</w:t>
      </w:r>
      <w:r w:rsidR="00961DF9">
        <w:rPr>
          <w:sz w:val="26"/>
          <w:szCs w:val="26"/>
        </w:rPr>
        <w:t>.</w:t>
      </w:r>
    </w:p>
    <w:p w:rsidR="00961DF9" w:rsidRDefault="00961DF9" w:rsidP="00961DF9">
      <w:pPr>
        <w:pStyle w:val="rtejustify"/>
        <w:shd w:val="clear" w:color="auto" w:fill="FFFFFF"/>
        <w:spacing w:before="0" w:beforeAutospacing="0" w:after="0" w:afterAutospacing="0"/>
        <w:ind w:firstLine="709"/>
        <w:jc w:val="both"/>
        <w:rPr>
          <w:sz w:val="26"/>
          <w:szCs w:val="26"/>
        </w:rPr>
      </w:pPr>
      <w:r w:rsidRPr="00961DF9">
        <w:rPr>
          <w:sz w:val="26"/>
          <w:szCs w:val="26"/>
        </w:rPr>
        <w:t xml:space="preserve">Указом Президента України від 29.05.2019 № 332/2019 Теслікову І.І. </w:t>
      </w:r>
      <w:r w:rsidR="008F4A79" w:rsidRPr="00E41D83">
        <w:rPr>
          <w:sz w:val="26"/>
          <w:szCs w:val="26"/>
        </w:rPr>
        <w:t>призначено</w:t>
      </w:r>
      <w:r w:rsidR="00346665" w:rsidRPr="00961DF9">
        <w:rPr>
          <w:sz w:val="26"/>
          <w:szCs w:val="26"/>
        </w:rPr>
        <w:t xml:space="preserve"> на посаду судді </w:t>
      </w:r>
      <w:r w:rsidRPr="00961DF9">
        <w:rPr>
          <w:sz w:val="26"/>
          <w:szCs w:val="26"/>
        </w:rPr>
        <w:t>Червонозаводського районного суду міста Харкова</w:t>
      </w:r>
      <w:r w:rsidR="00346665" w:rsidRPr="00961DF9">
        <w:rPr>
          <w:sz w:val="26"/>
          <w:szCs w:val="26"/>
        </w:rPr>
        <w:t>.</w:t>
      </w:r>
    </w:p>
    <w:p w:rsidR="00961DF9" w:rsidRDefault="00961DF9" w:rsidP="00AD07F1">
      <w:pPr>
        <w:pStyle w:val="rtejustify"/>
        <w:shd w:val="clear" w:color="auto" w:fill="FFFFFF"/>
        <w:spacing w:before="0" w:beforeAutospacing="0" w:after="0" w:afterAutospacing="0"/>
        <w:ind w:firstLine="709"/>
        <w:jc w:val="both"/>
        <w:rPr>
          <w:sz w:val="26"/>
          <w:szCs w:val="26"/>
        </w:rPr>
      </w:pPr>
      <w:r w:rsidRPr="00961DF9">
        <w:rPr>
          <w:sz w:val="26"/>
          <w:szCs w:val="26"/>
        </w:rPr>
        <w:t>Розпорядженням Голови Верховного Суду від 10.03.2022 № 4/0/9-22 «Про зміну територіальної підсудності судових справ</w:t>
      </w:r>
      <w:r w:rsidR="00AD07F1">
        <w:rPr>
          <w:sz w:val="26"/>
          <w:szCs w:val="26"/>
        </w:rPr>
        <w:t xml:space="preserve"> в умовах воєнного стану</w:t>
      </w:r>
      <w:r w:rsidRPr="00961DF9">
        <w:rPr>
          <w:sz w:val="26"/>
          <w:szCs w:val="26"/>
        </w:rPr>
        <w:t>» територіальну підсудність судових справ</w:t>
      </w:r>
      <w:r w:rsidR="00AD07F1">
        <w:rPr>
          <w:sz w:val="26"/>
          <w:szCs w:val="26"/>
        </w:rPr>
        <w:t xml:space="preserve"> </w:t>
      </w:r>
      <w:r w:rsidR="00AD07F1" w:rsidRPr="00AD07F1">
        <w:rPr>
          <w:sz w:val="26"/>
          <w:szCs w:val="26"/>
        </w:rPr>
        <w:t>Червонозаводсько</w:t>
      </w:r>
      <w:r w:rsidR="0033709F">
        <w:rPr>
          <w:sz w:val="26"/>
          <w:szCs w:val="26"/>
        </w:rPr>
        <w:t xml:space="preserve">го районного суду міста Харкова </w:t>
      </w:r>
      <w:r w:rsidR="00AD07F1">
        <w:rPr>
          <w:sz w:val="26"/>
          <w:szCs w:val="26"/>
        </w:rPr>
        <w:t xml:space="preserve">визначено </w:t>
      </w:r>
      <w:r w:rsidR="00AD07F1" w:rsidRPr="00AD07F1">
        <w:rPr>
          <w:sz w:val="26"/>
          <w:szCs w:val="26"/>
        </w:rPr>
        <w:t>Ленінськ</w:t>
      </w:r>
      <w:r w:rsidR="00AD07F1">
        <w:rPr>
          <w:sz w:val="26"/>
          <w:szCs w:val="26"/>
        </w:rPr>
        <w:t>ому</w:t>
      </w:r>
      <w:r w:rsidR="00AD07F1" w:rsidRPr="00AD07F1">
        <w:rPr>
          <w:sz w:val="26"/>
          <w:szCs w:val="26"/>
        </w:rPr>
        <w:t xml:space="preserve"> районн</w:t>
      </w:r>
      <w:r w:rsidR="00AD07F1">
        <w:rPr>
          <w:sz w:val="26"/>
          <w:szCs w:val="26"/>
        </w:rPr>
        <w:t>ому</w:t>
      </w:r>
      <w:r w:rsidR="00AD07F1" w:rsidRPr="00AD07F1">
        <w:rPr>
          <w:sz w:val="26"/>
          <w:szCs w:val="26"/>
        </w:rPr>
        <w:t xml:space="preserve"> суд</w:t>
      </w:r>
      <w:r w:rsidR="00AD07F1">
        <w:rPr>
          <w:sz w:val="26"/>
          <w:szCs w:val="26"/>
        </w:rPr>
        <w:t>у</w:t>
      </w:r>
      <w:r w:rsidR="00AD07F1" w:rsidRPr="00AD07F1">
        <w:rPr>
          <w:sz w:val="26"/>
          <w:szCs w:val="26"/>
        </w:rPr>
        <w:t xml:space="preserve"> м</w:t>
      </w:r>
      <w:r w:rsidR="00AD07F1">
        <w:rPr>
          <w:sz w:val="26"/>
          <w:szCs w:val="26"/>
        </w:rPr>
        <w:t>іста</w:t>
      </w:r>
      <w:r w:rsidR="00AD07F1" w:rsidRPr="00AD07F1">
        <w:rPr>
          <w:sz w:val="26"/>
          <w:szCs w:val="26"/>
        </w:rPr>
        <w:t xml:space="preserve"> Полтави</w:t>
      </w:r>
      <w:r w:rsidR="00AD07F1">
        <w:rPr>
          <w:sz w:val="26"/>
          <w:szCs w:val="26"/>
        </w:rPr>
        <w:t>.</w:t>
      </w:r>
    </w:p>
    <w:p w:rsidR="00FC3078" w:rsidRPr="00961DF9" w:rsidRDefault="00346665" w:rsidP="00961DF9">
      <w:pPr>
        <w:pStyle w:val="rtejustify"/>
        <w:shd w:val="clear" w:color="auto" w:fill="FFFFFF"/>
        <w:spacing w:before="0" w:beforeAutospacing="0" w:after="0" w:afterAutospacing="0"/>
        <w:ind w:firstLine="709"/>
        <w:jc w:val="both"/>
        <w:rPr>
          <w:sz w:val="26"/>
          <w:szCs w:val="26"/>
        </w:rPr>
      </w:pPr>
      <w:r w:rsidRPr="00961DF9">
        <w:rPr>
          <w:sz w:val="26"/>
          <w:szCs w:val="26"/>
        </w:rPr>
        <w:t xml:space="preserve">Рішенням Голови Верховного Суду від </w:t>
      </w:r>
      <w:r w:rsidR="00961DF9">
        <w:rPr>
          <w:sz w:val="26"/>
          <w:szCs w:val="26"/>
        </w:rPr>
        <w:t>17</w:t>
      </w:r>
      <w:r w:rsidRPr="00961DF9">
        <w:rPr>
          <w:sz w:val="26"/>
          <w:szCs w:val="26"/>
        </w:rPr>
        <w:t>.</w:t>
      </w:r>
      <w:r w:rsidR="00961DF9">
        <w:rPr>
          <w:sz w:val="26"/>
          <w:szCs w:val="26"/>
        </w:rPr>
        <w:t>10</w:t>
      </w:r>
      <w:r w:rsidRPr="00961DF9">
        <w:rPr>
          <w:sz w:val="26"/>
          <w:szCs w:val="26"/>
        </w:rPr>
        <w:t>.2022 № 434</w:t>
      </w:r>
      <w:r w:rsidR="00961DF9">
        <w:rPr>
          <w:sz w:val="26"/>
          <w:szCs w:val="26"/>
        </w:rPr>
        <w:t>/0/149-22 Теслікову І.І.</w:t>
      </w:r>
      <w:r w:rsidR="00961DF9" w:rsidRPr="00961DF9">
        <w:rPr>
          <w:sz w:val="26"/>
          <w:szCs w:val="26"/>
        </w:rPr>
        <w:t xml:space="preserve"> </w:t>
      </w:r>
      <w:r w:rsidR="0033709F">
        <w:rPr>
          <w:sz w:val="26"/>
          <w:szCs w:val="26"/>
        </w:rPr>
        <w:t xml:space="preserve">відряджено </w:t>
      </w:r>
      <w:r w:rsidR="00961DF9" w:rsidRPr="00961DF9">
        <w:rPr>
          <w:sz w:val="26"/>
          <w:szCs w:val="26"/>
        </w:rPr>
        <w:t>до Дзержинського районного суду міста Харкова для здійснення правосуддя з 18.10.2022</w:t>
      </w:r>
      <w:r w:rsidR="00961DF9">
        <w:rPr>
          <w:sz w:val="26"/>
          <w:szCs w:val="26"/>
        </w:rPr>
        <w:t xml:space="preserve">. </w:t>
      </w:r>
      <w:r w:rsidRPr="00961DF9">
        <w:rPr>
          <w:sz w:val="26"/>
          <w:szCs w:val="26"/>
        </w:rPr>
        <w:t xml:space="preserve">У рішенні не зазначено </w:t>
      </w:r>
      <w:r w:rsidR="0033709F">
        <w:rPr>
          <w:sz w:val="26"/>
          <w:szCs w:val="26"/>
        </w:rPr>
        <w:t xml:space="preserve">граничного </w:t>
      </w:r>
      <w:r w:rsidRPr="00961DF9">
        <w:rPr>
          <w:sz w:val="26"/>
          <w:szCs w:val="26"/>
        </w:rPr>
        <w:t>строк</w:t>
      </w:r>
      <w:r w:rsidR="0033709F">
        <w:rPr>
          <w:sz w:val="26"/>
          <w:szCs w:val="26"/>
        </w:rPr>
        <w:t>у</w:t>
      </w:r>
      <w:r w:rsidRPr="00961DF9">
        <w:rPr>
          <w:sz w:val="26"/>
          <w:szCs w:val="26"/>
        </w:rPr>
        <w:t xml:space="preserve"> відрядження.</w:t>
      </w:r>
    </w:p>
    <w:p w:rsidR="00961DF9" w:rsidRPr="00961DF9" w:rsidRDefault="00346665" w:rsidP="00961DF9">
      <w:pPr>
        <w:pStyle w:val="rtejustify"/>
        <w:shd w:val="clear" w:color="auto" w:fill="FFFFFF"/>
        <w:spacing w:before="0" w:beforeAutospacing="0" w:after="0" w:afterAutospacing="0"/>
        <w:ind w:firstLine="709"/>
        <w:jc w:val="both"/>
        <w:rPr>
          <w:sz w:val="26"/>
          <w:szCs w:val="26"/>
        </w:rPr>
      </w:pPr>
      <w:r w:rsidRPr="00961DF9">
        <w:rPr>
          <w:sz w:val="26"/>
          <w:szCs w:val="26"/>
        </w:rPr>
        <w:lastRenderedPageBreak/>
        <w:t xml:space="preserve">Наказом голови </w:t>
      </w:r>
      <w:r w:rsidR="00961DF9" w:rsidRPr="00961DF9">
        <w:rPr>
          <w:sz w:val="26"/>
          <w:szCs w:val="26"/>
        </w:rPr>
        <w:t>Дзержинського районного суду міста Харкова</w:t>
      </w:r>
      <w:r w:rsidRPr="00961DF9">
        <w:rPr>
          <w:sz w:val="26"/>
          <w:szCs w:val="26"/>
        </w:rPr>
        <w:t xml:space="preserve"> від </w:t>
      </w:r>
      <w:r w:rsidR="00961DF9" w:rsidRPr="00961DF9">
        <w:rPr>
          <w:sz w:val="26"/>
          <w:szCs w:val="26"/>
        </w:rPr>
        <w:t>25</w:t>
      </w:r>
      <w:r w:rsidRPr="00961DF9">
        <w:rPr>
          <w:sz w:val="26"/>
          <w:szCs w:val="26"/>
        </w:rPr>
        <w:t>.10.2022</w:t>
      </w:r>
      <w:r w:rsidR="006B6089" w:rsidRPr="00961DF9">
        <w:rPr>
          <w:sz w:val="26"/>
          <w:szCs w:val="26"/>
        </w:rPr>
        <w:t xml:space="preserve"> </w:t>
      </w:r>
      <w:r w:rsidRPr="00961DF9">
        <w:rPr>
          <w:sz w:val="26"/>
          <w:szCs w:val="26"/>
        </w:rPr>
        <w:t>№</w:t>
      </w:r>
      <w:r w:rsidR="00827FAA">
        <w:rPr>
          <w:sz w:val="26"/>
          <w:szCs w:val="26"/>
        </w:rPr>
        <w:t> </w:t>
      </w:r>
      <w:r w:rsidRPr="00961DF9">
        <w:rPr>
          <w:sz w:val="26"/>
          <w:szCs w:val="26"/>
        </w:rPr>
        <w:t>0</w:t>
      </w:r>
      <w:r w:rsidR="00961DF9" w:rsidRPr="00961DF9">
        <w:rPr>
          <w:sz w:val="26"/>
          <w:szCs w:val="26"/>
        </w:rPr>
        <w:t>1</w:t>
      </w:r>
      <w:r w:rsidRPr="00961DF9">
        <w:rPr>
          <w:sz w:val="26"/>
          <w:szCs w:val="26"/>
        </w:rPr>
        <w:t>-0</w:t>
      </w:r>
      <w:r w:rsidR="00961DF9" w:rsidRPr="00961DF9">
        <w:rPr>
          <w:sz w:val="26"/>
          <w:szCs w:val="26"/>
        </w:rPr>
        <w:t>3</w:t>
      </w:r>
      <w:r w:rsidRPr="00961DF9">
        <w:rPr>
          <w:sz w:val="26"/>
          <w:szCs w:val="26"/>
        </w:rPr>
        <w:t>/</w:t>
      </w:r>
      <w:r w:rsidR="00961DF9" w:rsidRPr="00961DF9">
        <w:rPr>
          <w:sz w:val="26"/>
          <w:szCs w:val="26"/>
        </w:rPr>
        <w:t>128</w:t>
      </w:r>
      <w:r w:rsidRPr="00961DF9">
        <w:rPr>
          <w:sz w:val="26"/>
          <w:szCs w:val="26"/>
        </w:rPr>
        <w:t xml:space="preserve"> </w:t>
      </w:r>
      <w:r w:rsidR="00205044">
        <w:rPr>
          <w:sz w:val="26"/>
          <w:szCs w:val="26"/>
        </w:rPr>
        <w:t xml:space="preserve">суддю </w:t>
      </w:r>
      <w:proofErr w:type="spellStart"/>
      <w:r w:rsidR="0033709F">
        <w:rPr>
          <w:sz w:val="26"/>
          <w:szCs w:val="26"/>
        </w:rPr>
        <w:t>Теслікову</w:t>
      </w:r>
      <w:proofErr w:type="spellEnd"/>
      <w:r w:rsidR="0033709F">
        <w:rPr>
          <w:sz w:val="26"/>
          <w:szCs w:val="26"/>
        </w:rPr>
        <w:t xml:space="preserve"> І.І.</w:t>
      </w:r>
      <w:r w:rsidRPr="00961DF9">
        <w:rPr>
          <w:sz w:val="26"/>
          <w:szCs w:val="26"/>
        </w:rPr>
        <w:t xml:space="preserve"> </w:t>
      </w:r>
      <w:r w:rsidR="00961DF9" w:rsidRPr="00961DF9">
        <w:rPr>
          <w:sz w:val="26"/>
          <w:szCs w:val="26"/>
        </w:rPr>
        <w:t>тимчасово зараховано до штату цього суду</w:t>
      </w:r>
      <w:r w:rsidRPr="00961DF9">
        <w:rPr>
          <w:sz w:val="26"/>
          <w:szCs w:val="26"/>
        </w:rPr>
        <w:t xml:space="preserve"> з </w:t>
      </w:r>
      <w:r w:rsidR="00961DF9" w:rsidRPr="00961DF9">
        <w:rPr>
          <w:sz w:val="26"/>
          <w:szCs w:val="26"/>
        </w:rPr>
        <w:t>25</w:t>
      </w:r>
      <w:r w:rsidRPr="00961DF9">
        <w:rPr>
          <w:sz w:val="26"/>
          <w:szCs w:val="26"/>
        </w:rPr>
        <w:t>.10.2022.</w:t>
      </w:r>
    </w:p>
    <w:p w:rsidR="00912F0A" w:rsidRDefault="00AD07F1" w:rsidP="00912F0A">
      <w:pPr>
        <w:pStyle w:val="rtejustify"/>
        <w:shd w:val="clear" w:color="auto" w:fill="FFFFFF"/>
        <w:spacing w:before="0" w:beforeAutospacing="0" w:after="0" w:afterAutospacing="0"/>
        <w:ind w:firstLine="709"/>
        <w:jc w:val="both"/>
        <w:rPr>
          <w:sz w:val="26"/>
          <w:szCs w:val="26"/>
        </w:rPr>
      </w:pPr>
      <w:r w:rsidRPr="00540215">
        <w:rPr>
          <w:sz w:val="26"/>
          <w:szCs w:val="26"/>
        </w:rPr>
        <w:t xml:space="preserve">Розпорядженням Голови Верховного Суду від 17.11.2022 № 65 «Про відновлення територіальної підсудності судових справ окремих судів м. Харкова та Харківської області» відновлено територіальну підсудність судових справ, зокрема, </w:t>
      </w:r>
      <w:r w:rsidRPr="00AD07F1">
        <w:rPr>
          <w:sz w:val="26"/>
          <w:szCs w:val="26"/>
        </w:rPr>
        <w:t>Червонозаводськ</w:t>
      </w:r>
      <w:r>
        <w:rPr>
          <w:sz w:val="26"/>
          <w:szCs w:val="26"/>
        </w:rPr>
        <w:t xml:space="preserve">ого районного суду міста Харкова </w:t>
      </w:r>
      <w:r w:rsidRPr="00540215">
        <w:rPr>
          <w:sz w:val="26"/>
          <w:szCs w:val="26"/>
        </w:rPr>
        <w:t>з 23.11.2022.</w:t>
      </w:r>
    </w:p>
    <w:p w:rsidR="008D4F1A" w:rsidRPr="00912F0A" w:rsidRDefault="00716447" w:rsidP="00912F0A">
      <w:pPr>
        <w:pStyle w:val="rtejustify"/>
        <w:shd w:val="clear" w:color="auto" w:fill="FFFFFF"/>
        <w:spacing w:before="0" w:beforeAutospacing="0" w:after="0" w:afterAutospacing="0"/>
        <w:ind w:firstLine="709"/>
        <w:jc w:val="both"/>
        <w:rPr>
          <w:sz w:val="26"/>
          <w:szCs w:val="26"/>
        </w:rPr>
      </w:pPr>
      <w:r w:rsidRPr="00912F0A">
        <w:rPr>
          <w:sz w:val="26"/>
          <w:szCs w:val="26"/>
        </w:rPr>
        <w:t xml:space="preserve">Згідно з рішенням Вищої ради правосуддя від 24.08.2023 № 852/0/15-23 у </w:t>
      </w:r>
      <w:r w:rsidR="00912F0A" w:rsidRPr="00912F0A">
        <w:rPr>
          <w:sz w:val="26"/>
          <w:szCs w:val="26"/>
        </w:rPr>
        <w:t>Червонозаводському районному суді міста Харкова</w:t>
      </w:r>
      <w:r w:rsidR="00346665" w:rsidRPr="00912F0A">
        <w:rPr>
          <w:sz w:val="26"/>
          <w:szCs w:val="26"/>
        </w:rPr>
        <w:t xml:space="preserve"> визначено 15 посад суддів, фактично</w:t>
      </w:r>
      <w:r w:rsidR="001F3191" w:rsidRPr="00912F0A">
        <w:rPr>
          <w:sz w:val="26"/>
          <w:szCs w:val="26"/>
        </w:rPr>
        <w:t xml:space="preserve"> на посадах перебува</w:t>
      </w:r>
      <w:r w:rsidR="0033709F">
        <w:rPr>
          <w:sz w:val="26"/>
          <w:szCs w:val="26"/>
        </w:rPr>
        <w:t>ють</w:t>
      </w:r>
      <w:r w:rsidR="008D4F1A" w:rsidRPr="00912F0A">
        <w:rPr>
          <w:sz w:val="26"/>
          <w:szCs w:val="26"/>
        </w:rPr>
        <w:t xml:space="preserve"> 1</w:t>
      </w:r>
      <w:r w:rsidR="00912F0A" w:rsidRPr="00912F0A">
        <w:rPr>
          <w:sz w:val="26"/>
          <w:szCs w:val="26"/>
        </w:rPr>
        <w:t>4 суддів, 7 з яких відряджені з інших судів.</w:t>
      </w:r>
    </w:p>
    <w:p w:rsidR="00902190" w:rsidRDefault="00C508E3" w:rsidP="008F4A79">
      <w:pPr>
        <w:pStyle w:val="rtejustify"/>
        <w:shd w:val="clear" w:color="auto" w:fill="FFFFFF"/>
        <w:spacing w:before="0" w:beforeAutospacing="0" w:after="0" w:afterAutospacing="0"/>
        <w:ind w:firstLine="709"/>
        <w:jc w:val="both"/>
        <w:rPr>
          <w:sz w:val="26"/>
          <w:szCs w:val="26"/>
        </w:rPr>
      </w:pPr>
      <w:r w:rsidRPr="00912F0A">
        <w:rPr>
          <w:sz w:val="26"/>
          <w:szCs w:val="26"/>
        </w:rPr>
        <w:t xml:space="preserve">До </w:t>
      </w:r>
      <w:r w:rsidR="00B348E7" w:rsidRPr="00912F0A">
        <w:rPr>
          <w:sz w:val="26"/>
          <w:szCs w:val="26"/>
        </w:rPr>
        <w:t xml:space="preserve">ДСА </w:t>
      </w:r>
      <w:r w:rsidR="008D4F1A" w:rsidRPr="00912F0A">
        <w:rPr>
          <w:sz w:val="26"/>
          <w:szCs w:val="26"/>
        </w:rPr>
        <w:t xml:space="preserve">України </w:t>
      </w:r>
      <w:r w:rsidR="00912F0A" w:rsidRPr="00912F0A">
        <w:rPr>
          <w:sz w:val="26"/>
          <w:szCs w:val="26"/>
        </w:rPr>
        <w:t>06</w:t>
      </w:r>
      <w:r w:rsidR="00F334E5" w:rsidRPr="00912F0A">
        <w:rPr>
          <w:sz w:val="26"/>
          <w:szCs w:val="26"/>
        </w:rPr>
        <w:t>.0</w:t>
      </w:r>
      <w:r w:rsidR="00912F0A" w:rsidRPr="00912F0A">
        <w:rPr>
          <w:sz w:val="26"/>
          <w:szCs w:val="26"/>
        </w:rPr>
        <w:t>3</w:t>
      </w:r>
      <w:r w:rsidR="00F334E5" w:rsidRPr="00912F0A">
        <w:rPr>
          <w:sz w:val="26"/>
          <w:szCs w:val="26"/>
        </w:rPr>
        <w:t>.</w:t>
      </w:r>
      <w:r w:rsidRPr="00912F0A">
        <w:rPr>
          <w:sz w:val="26"/>
          <w:szCs w:val="26"/>
        </w:rPr>
        <w:t>202</w:t>
      </w:r>
      <w:r w:rsidR="008D4F1A" w:rsidRPr="00912F0A">
        <w:rPr>
          <w:sz w:val="26"/>
          <w:szCs w:val="26"/>
        </w:rPr>
        <w:t>5</w:t>
      </w:r>
      <w:r w:rsidRPr="00912F0A">
        <w:rPr>
          <w:sz w:val="26"/>
          <w:szCs w:val="26"/>
        </w:rPr>
        <w:t xml:space="preserve"> надійшла заява </w:t>
      </w:r>
      <w:r w:rsidR="008D4F1A" w:rsidRPr="00912F0A">
        <w:rPr>
          <w:sz w:val="26"/>
          <w:szCs w:val="26"/>
        </w:rPr>
        <w:t xml:space="preserve">голови </w:t>
      </w:r>
      <w:r w:rsidR="00912F0A" w:rsidRPr="00912F0A">
        <w:rPr>
          <w:sz w:val="26"/>
          <w:szCs w:val="26"/>
        </w:rPr>
        <w:t xml:space="preserve">Червонозаводського районного суду міста Харкова </w:t>
      </w:r>
      <w:r w:rsidRPr="00912F0A">
        <w:rPr>
          <w:sz w:val="26"/>
          <w:szCs w:val="26"/>
        </w:rPr>
        <w:t xml:space="preserve">про дострокове закінчення відрядження судді </w:t>
      </w:r>
      <w:r w:rsidR="00912F0A" w:rsidRPr="00912F0A">
        <w:rPr>
          <w:sz w:val="26"/>
          <w:szCs w:val="26"/>
        </w:rPr>
        <w:t>Теслікової І.І.</w:t>
      </w:r>
      <w:r w:rsidRPr="00912F0A">
        <w:rPr>
          <w:sz w:val="26"/>
          <w:szCs w:val="26"/>
        </w:rPr>
        <w:t xml:space="preserve"> </w:t>
      </w:r>
      <w:r w:rsidR="0033709F">
        <w:rPr>
          <w:sz w:val="26"/>
          <w:szCs w:val="26"/>
        </w:rPr>
        <w:t>З</w:t>
      </w:r>
      <w:r w:rsidR="008D4F1A" w:rsidRPr="00912F0A">
        <w:rPr>
          <w:sz w:val="26"/>
          <w:szCs w:val="26"/>
        </w:rPr>
        <w:t>аяв</w:t>
      </w:r>
      <w:r w:rsidR="0033709F">
        <w:rPr>
          <w:sz w:val="26"/>
          <w:szCs w:val="26"/>
        </w:rPr>
        <w:t xml:space="preserve">у </w:t>
      </w:r>
      <w:r w:rsidR="008D4F1A" w:rsidRPr="00912F0A">
        <w:rPr>
          <w:sz w:val="26"/>
          <w:szCs w:val="26"/>
        </w:rPr>
        <w:t>мотивован</w:t>
      </w:r>
      <w:r w:rsidR="0033709F">
        <w:rPr>
          <w:sz w:val="26"/>
          <w:szCs w:val="26"/>
        </w:rPr>
        <w:t>о</w:t>
      </w:r>
      <w:r w:rsidR="008D4F1A" w:rsidRPr="00912F0A">
        <w:rPr>
          <w:sz w:val="26"/>
          <w:szCs w:val="26"/>
        </w:rPr>
        <w:t xml:space="preserve"> надмірним рівнем су</w:t>
      </w:r>
      <w:r w:rsidR="00F334E5" w:rsidRPr="00912F0A">
        <w:rPr>
          <w:sz w:val="26"/>
          <w:szCs w:val="26"/>
        </w:rPr>
        <w:t xml:space="preserve">дового навантаження </w:t>
      </w:r>
      <w:r w:rsidR="0033709F">
        <w:rPr>
          <w:sz w:val="26"/>
          <w:szCs w:val="26"/>
        </w:rPr>
        <w:t>в</w:t>
      </w:r>
      <w:r w:rsidR="00F334E5" w:rsidRPr="00912F0A">
        <w:rPr>
          <w:sz w:val="26"/>
          <w:szCs w:val="26"/>
        </w:rPr>
        <w:t xml:space="preserve"> цьому суд</w:t>
      </w:r>
      <w:r w:rsidR="008D4F1A" w:rsidRPr="00912F0A">
        <w:rPr>
          <w:sz w:val="26"/>
          <w:szCs w:val="26"/>
        </w:rPr>
        <w:t>і.</w:t>
      </w:r>
    </w:p>
    <w:p w:rsidR="00567928" w:rsidRPr="00540215" w:rsidRDefault="00F7141C" w:rsidP="008D4F1A">
      <w:pPr>
        <w:pStyle w:val="rtejustify"/>
        <w:shd w:val="clear" w:color="auto" w:fill="FFFFFF"/>
        <w:spacing w:before="0" w:beforeAutospacing="0" w:after="0" w:afterAutospacing="0"/>
        <w:ind w:firstLine="709"/>
        <w:jc w:val="both"/>
        <w:rPr>
          <w:sz w:val="26"/>
          <w:szCs w:val="26"/>
        </w:rPr>
      </w:pPr>
      <w:r w:rsidRPr="00540215">
        <w:rPr>
          <w:sz w:val="26"/>
          <w:szCs w:val="26"/>
        </w:rPr>
        <w:t xml:space="preserve">Відповідно до частини першої статті 55 </w:t>
      </w:r>
      <w:r w:rsidR="00C508E3" w:rsidRPr="00540215">
        <w:rPr>
          <w:sz w:val="26"/>
          <w:szCs w:val="26"/>
        </w:rPr>
        <w:t>Закону України «Про судоустрій і статус суддів» від 02.06.2016 № 1402-VIII (далі – Закон)</w:t>
      </w:r>
      <w:r w:rsidRPr="00540215">
        <w:rPr>
          <w:sz w:val="26"/>
          <w:szCs w:val="26"/>
        </w:rPr>
        <w:t xml:space="preserve">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w:t>
      </w:r>
      <w:r w:rsidR="00567928" w:rsidRPr="00540215">
        <w:rPr>
          <w:sz w:val="26"/>
          <w:szCs w:val="26"/>
        </w:rPr>
        <w:t>зації для здійснення правосуддя.</w:t>
      </w:r>
    </w:p>
    <w:p w:rsidR="00346665" w:rsidRPr="00540215" w:rsidRDefault="001C4653" w:rsidP="00567928">
      <w:pPr>
        <w:autoSpaceDE w:val="0"/>
        <w:autoSpaceDN w:val="0"/>
        <w:adjustRightInd w:val="0"/>
        <w:ind w:firstLine="708"/>
        <w:jc w:val="both"/>
        <w:rPr>
          <w:sz w:val="26"/>
          <w:szCs w:val="26"/>
          <w:lang w:val="uk-UA"/>
        </w:rPr>
      </w:pPr>
      <w:r w:rsidRPr="00540215">
        <w:rPr>
          <w:sz w:val="26"/>
          <w:szCs w:val="26"/>
          <w:lang w:val="uk-UA"/>
        </w:rPr>
        <w:t>Згідно з абзац</w:t>
      </w:r>
      <w:r w:rsidR="00976857" w:rsidRPr="00540215">
        <w:rPr>
          <w:sz w:val="26"/>
          <w:szCs w:val="26"/>
          <w:lang w:val="uk-UA"/>
        </w:rPr>
        <w:t>о</w:t>
      </w:r>
      <w:r w:rsidRPr="00540215">
        <w:rPr>
          <w:sz w:val="26"/>
          <w:szCs w:val="26"/>
          <w:lang w:val="uk-UA"/>
        </w:rPr>
        <w:t xml:space="preserve">м </w:t>
      </w:r>
      <w:r w:rsidR="00976857" w:rsidRPr="00540215">
        <w:rPr>
          <w:sz w:val="26"/>
          <w:szCs w:val="26"/>
          <w:lang w:val="uk-UA"/>
        </w:rPr>
        <w:t>третім</w:t>
      </w:r>
      <w:r w:rsidRPr="00540215">
        <w:rPr>
          <w:sz w:val="26"/>
          <w:szCs w:val="26"/>
          <w:lang w:val="uk-UA"/>
        </w:rPr>
        <w:t xml:space="preserve"> частини другої статті 55 Закону Вища рада правосуддя на підставі подання Вищої кваліфікаційної комісії суддів України може ухвалити рішення про дострокове закінчення відрядження судді, якщо обставини, що були підставою відрядження судді, припинилися, про що повідомляється суддя.</w:t>
      </w:r>
    </w:p>
    <w:p w:rsidR="00310A72" w:rsidRPr="00540215" w:rsidRDefault="00567928" w:rsidP="00346665">
      <w:pPr>
        <w:pStyle w:val="rtejustify"/>
        <w:shd w:val="clear" w:color="auto" w:fill="FFFFFF"/>
        <w:spacing w:before="0" w:beforeAutospacing="0" w:after="0" w:afterAutospacing="0"/>
        <w:ind w:firstLine="709"/>
        <w:jc w:val="both"/>
        <w:rPr>
          <w:sz w:val="26"/>
          <w:szCs w:val="26"/>
        </w:rPr>
      </w:pPr>
      <w:r w:rsidRPr="00540215">
        <w:rPr>
          <w:sz w:val="26"/>
          <w:szCs w:val="26"/>
        </w:rPr>
        <w:t xml:space="preserve">Суддя, строк відрядження якого закінчився або стосовно якого Вищою радою правосуддя ухвалено рішення про дострокове закінчення відрядження судді, повертається на роботу до суду, з якого був відряджений. У такому разі визначення нового судді (колегії суддів) для розгляду справ, які </w:t>
      </w:r>
      <w:r w:rsidR="00F334E5" w:rsidRPr="00540215">
        <w:rPr>
          <w:sz w:val="26"/>
          <w:szCs w:val="26"/>
        </w:rPr>
        <w:t>перебували</w:t>
      </w:r>
      <w:r w:rsidRPr="00540215">
        <w:rPr>
          <w:sz w:val="26"/>
          <w:szCs w:val="26"/>
        </w:rPr>
        <w:t xml:space="preserve"> на розгляді у судді та не розглянуті ним по суті, здійснюється Єдиною судовою </w:t>
      </w:r>
      <w:bookmarkStart w:id="0" w:name="_GoBack"/>
      <w:bookmarkEnd w:id="0"/>
      <w:r w:rsidRPr="00540215">
        <w:rPr>
          <w:sz w:val="26"/>
          <w:szCs w:val="26"/>
        </w:rPr>
        <w:t>інформаційно-</w:t>
      </w:r>
      <w:r w:rsidR="00827FAA">
        <w:rPr>
          <w:sz w:val="26"/>
          <w:szCs w:val="26"/>
        </w:rPr>
        <w:t> </w:t>
      </w:r>
      <w:r w:rsidRPr="00540215">
        <w:rPr>
          <w:sz w:val="26"/>
          <w:szCs w:val="26"/>
        </w:rPr>
        <w:t>телекомунікаційною системою в порядку, визначеному процесуальним законом</w:t>
      </w:r>
      <w:r w:rsidR="006B6089">
        <w:rPr>
          <w:sz w:val="26"/>
          <w:szCs w:val="26"/>
        </w:rPr>
        <w:t xml:space="preserve"> </w:t>
      </w:r>
      <w:r w:rsidR="00F07F3A" w:rsidRPr="00540215">
        <w:rPr>
          <w:sz w:val="26"/>
          <w:szCs w:val="26"/>
        </w:rPr>
        <w:t>(абзац четвертий</w:t>
      </w:r>
      <w:r w:rsidR="00043013" w:rsidRPr="00540215">
        <w:rPr>
          <w:sz w:val="26"/>
          <w:szCs w:val="26"/>
        </w:rPr>
        <w:t xml:space="preserve"> частини другої статті </w:t>
      </w:r>
      <w:r w:rsidR="00F07F3A" w:rsidRPr="00540215">
        <w:rPr>
          <w:sz w:val="26"/>
          <w:szCs w:val="26"/>
        </w:rPr>
        <w:t>55</w:t>
      </w:r>
      <w:r w:rsidR="00043013" w:rsidRPr="00540215">
        <w:rPr>
          <w:sz w:val="26"/>
          <w:szCs w:val="26"/>
        </w:rPr>
        <w:t> </w:t>
      </w:r>
      <w:r w:rsidR="00F07F3A" w:rsidRPr="00540215">
        <w:rPr>
          <w:sz w:val="26"/>
          <w:szCs w:val="26"/>
        </w:rPr>
        <w:t>Закону)</w:t>
      </w:r>
      <w:r w:rsidRPr="00540215">
        <w:rPr>
          <w:sz w:val="26"/>
          <w:szCs w:val="26"/>
        </w:rPr>
        <w:t>.</w:t>
      </w:r>
    </w:p>
    <w:p w:rsidR="00AF2D9A" w:rsidRPr="00540215" w:rsidRDefault="007436B2" w:rsidP="00AF2D9A">
      <w:pPr>
        <w:pStyle w:val="rtejustify"/>
        <w:shd w:val="clear" w:color="auto" w:fill="FFFFFF"/>
        <w:spacing w:before="0" w:beforeAutospacing="0" w:after="0" w:afterAutospacing="0"/>
        <w:ind w:firstLine="708"/>
        <w:jc w:val="both"/>
        <w:rPr>
          <w:sz w:val="26"/>
          <w:szCs w:val="26"/>
        </w:rPr>
      </w:pPr>
      <w:r w:rsidRPr="00540215">
        <w:rPr>
          <w:sz w:val="26"/>
          <w:szCs w:val="26"/>
        </w:rPr>
        <w:t>Підпунктом 1-2 пункту 1 розділу II Порядку передбачено, що підставами дострокового закінчення відрядження судді є припинення обставин, що були підставою відрядження судді, або зміна обставин у суді, з якого або до якого відряджений суддя.</w:t>
      </w:r>
    </w:p>
    <w:p w:rsidR="00C508E3" w:rsidRPr="00540215" w:rsidRDefault="00346665" w:rsidP="00C508E3">
      <w:pPr>
        <w:pStyle w:val="rtejustify"/>
        <w:shd w:val="clear" w:color="auto" w:fill="FFFFFF"/>
        <w:spacing w:before="0" w:beforeAutospacing="0" w:after="0" w:afterAutospacing="0"/>
        <w:ind w:firstLine="708"/>
        <w:jc w:val="both"/>
        <w:rPr>
          <w:sz w:val="26"/>
          <w:szCs w:val="26"/>
        </w:rPr>
      </w:pPr>
      <w:r w:rsidRPr="00540215">
        <w:rPr>
          <w:sz w:val="26"/>
          <w:szCs w:val="26"/>
        </w:rPr>
        <w:t xml:space="preserve">Пунктом 2-2 розділу ІІ Порядку визначено, що підстави дострокового закінчення відрядження судді встановлюються </w:t>
      </w:r>
      <w:r w:rsidR="00F334E5" w:rsidRPr="00540215">
        <w:rPr>
          <w:sz w:val="26"/>
          <w:szCs w:val="26"/>
        </w:rPr>
        <w:t>ДСА України</w:t>
      </w:r>
      <w:r w:rsidRPr="00540215">
        <w:rPr>
          <w:sz w:val="26"/>
          <w:szCs w:val="26"/>
        </w:rPr>
        <w:t xml:space="preserve"> за зверненням голови суду, до якого відряджений суддя, або голови суду, з якого відряджений суддя. У разі відсутності голови суду, до якого або з якого відряджений суддя, такі підстави встановлюються </w:t>
      </w:r>
      <w:r w:rsidR="00F334E5" w:rsidRPr="00540215">
        <w:rPr>
          <w:sz w:val="26"/>
          <w:szCs w:val="26"/>
        </w:rPr>
        <w:t>ДСА України</w:t>
      </w:r>
      <w:r w:rsidR="00282E0A" w:rsidRPr="00540215">
        <w:rPr>
          <w:sz w:val="26"/>
          <w:szCs w:val="26"/>
        </w:rPr>
        <w:t>.</w:t>
      </w:r>
    </w:p>
    <w:p w:rsidR="006A22A2" w:rsidRDefault="00282E0A" w:rsidP="006A22A2">
      <w:pPr>
        <w:pStyle w:val="rtejustify"/>
        <w:shd w:val="clear" w:color="auto" w:fill="FFFFFF"/>
        <w:spacing w:before="0" w:beforeAutospacing="0" w:after="0" w:afterAutospacing="0"/>
        <w:ind w:firstLine="708"/>
        <w:jc w:val="both"/>
        <w:rPr>
          <w:sz w:val="26"/>
          <w:szCs w:val="26"/>
        </w:rPr>
      </w:pPr>
      <w:r w:rsidRPr="00540215">
        <w:rPr>
          <w:sz w:val="26"/>
          <w:szCs w:val="26"/>
        </w:rPr>
        <w:t xml:space="preserve">Як встановлено Комісією, </w:t>
      </w:r>
      <w:r w:rsidR="00F14B81">
        <w:rPr>
          <w:sz w:val="26"/>
          <w:szCs w:val="26"/>
        </w:rPr>
        <w:t>відповідно до рішення</w:t>
      </w:r>
      <w:r w:rsidRPr="00540215">
        <w:rPr>
          <w:sz w:val="26"/>
          <w:szCs w:val="26"/>
        </w:rPr>
        <w:t xml:space="preserve"> </w:t>
      </w:r>
      <w:r w:rsidR="006A22A2" w:rsidRPr="006A22A2">
        <w:rPr>
          <w:sz w:val="26"/>
          <w:szCs w:val="26"/>
        </w:rPr>
        <w:t>Голови Верховного Суд</w:t>
      </w:r>
      <w:r w:rsidR="00F14B81">
        <w:rPr>
          <w:sz w:val="26"/>
          <w:szCs w:val="26"/>
        </w:rPr>
        <w:t>у від </w:t>
      </w:r>
      <w:r w:rsidR="008F4A79">
        <w:rPr>
          <w:sz w:val="26"/>
          <w:szCs w:val="26"/>
        </w:rPr>
        <w:t>17.10.2022 № </w:t>
      </w:r>
      <w:r w:rsidR="0033709F">
        <w:rPr>
          <w:sz w:val="26"/>
          <w:szCs w:val="26"/>
        </w:rPr>
        <w:t>434/0/149-22</w:t>
      </w:r>
      <w:r w:rsidR="00F14B81">
        <w:rPr>
          <w:sz w:val="26"/>
          <w:szCs w:val="26"/>
        </w:rPr>
        <w:t xml:space="preserve"> суддю </w:t>
      </w:r>
      <w:r w:rsidR="006A22A2" w:rsidRPr="006A22A2">
        <w:rPr>
          <w:sz w:val="26"/>
          <w:szCs w:val="26"/>
        </w:rPr>
        <w:t xml:space="preserve">Теслікову І.І. </w:t>
      </w:r>
      <w:r w:rsidR="00C508E3" w:rsidRPr="00540215">
        <w:rPr>
          <w:sz w:val="26"/>
          <w:szCs w:val="26"/>
        </w:rPr>
        <w:t xml:space="preserve">на підставі статті 55 та пункту 56 розділу XІІ «Прикінцеві та перехідні </w:t>
      </w:r>
      <w:r w:rsidR="00C508E3" w:rsidRPr="00E54797">
        <w:rPr>
          <w:sz w:val="26"/>
          <w:szCs w:val="26"/>
        </w:rPr>
        <w:t>положення» Закону</w:t>
      </w:r>
      <w:r w:rsidR="00C508E3" w:rsidRPr="00540215">
        <w:rPr>
          <w:sz w:val="26"/>
          <w:szCs w:val="26"/>
        </w:rPr>
        <w:t xml:space="preserve"> </w:t>
      </w:r>
      <w:r w:rsidRPr="00540215">
        <w:rPr>
          <w:sz w:val="26"/>
          <w:szCs w:val="26"/>
        </w:rPr>
        <w:t xml:space="preserve">відряджено </w:t>
      </w:r>
      <w:r w:rsidR="00C508E3" w:rsidRPr="00540215">
        <w:rPr>
          <w:sz w:val="26"/>
          <w:szCs w:val="26"/>
        </w:rPr>
        <w:t xml:space="preserve">з </w:t>
      </w:r>
      <w:r w:rsidR="006A22A2">
        <w:rPr>
          <w:sz w:val="26"/>
          <w:szCs w:val="26"/>
        </w:rPr>
        <w:t>18</w:t>
      </w:r>
      <w:r w:rsidR="00C508E3" w:rsidRPr="00540215">
        <w:rPr>
          <w:sz w:val="26"/>
          <w:szCs w:val="26"/>
        </w:rPr>
        <w:t>.</w:t>
      </w:r>
      <w:r w:rsidR="006A22A2">
        <w:rPr>
          <w:sz w:val="26"/>
          <w:szCs w:val="26"/>
        </w:rPr>
        <w:t>10</w:t>
      </w:r>
      <w:r w:rsidR="00C508E3" w:rsidRPr="00540215">
        <w:rPr>
          <w:sz w:val="26"/>
          <w:szCs w:val="26"/>
        </w:rPr>
        <w:t xml:space="preserve">.2022 </w:t>
      </w:r>
      <w:r w:rsidRPr="00540215">
        <w:rPr>
          <w:sz w:val="26"/>
          <w:szCs w:val="26"/>
        </w:rPr>
        <w:t xml:space="preserve">до </w:t>
      </w:r>
      <w:r w:rsidR="006A22A2" w:rsidRPr="006A22A2">
        <w:rPr>
          <w:sz w:val="26"/>
          <w:szCs w:val="26"/>
        </w:rPr>
        <w:t>Дзержинського районного суду міста Харкова</w:t>
      </w:r>
      <w:r w:rsidR="006A22A2">
        <w:rPr>
          <w:sz w:val="26"/>
          <w:szCs w:val="26"/>
        </w:rPr>
        <w:t xml:space="preserve"> </w:t>
      </w:r>
      <w:r w:rsidRPr="00540215">
        <w:rPr>
          <w:sz w:val="26"/>
          <w:szCs w:val="26"/>
        </w:rPr>
        <w:t>для здійснення правосуддя</w:t>
      </w:r>
      <w:r w:rsidR="00C508E3" w:rsidRPr="00540215">
        <w:rPr>
          <w:sz w:val="26"/>
          <w:szCs w:val="26"/>
        </w:rPr>
        <w:t xml:space="preserve"> без зазначення граничного строку відрядження.</w:t>
      </w:r>
    </w:p>
    <w:p w:rsidR="006A22A2" w:rsidRPr="00540215" w:rsidRDefault="00C3492C" w:rsidP="006A22A2">
      <w:pPr>
        <w:pStyle w:val="rtejustify"/>
        <w:shd w:val="clear" w:color="auto" w:fill="FFFFFF"/>
        <w:spacing w:before="0" w:beforeAutospacing="0" w:after="0" w:afterAutospacing="0"/>
        <w:ind w:firstLine="708"/>
        <w:jc w:val="both"/>
        <w:rPr>
          <w:sz w:val="26"/>
          <w:szCs w:val="26"/>
        </w:rPr>
      </w:pPr>
      <w:r w:rsidRPr="00540215">
        <w:rPr>
          <w:sz w:val="26"/>
          <w:szCs w:val="26"/>
        </w:rPr>
        <w:lastRenderedPageBreak/>
        <w:t>Підставою</w:t>
      </w:r>
      <w:r w:rsidR="00780A34" w:rsidRPr="00540215">
        <w:rPr>
          <w:sz w:val="26"/>
          <w:szCs w:val="26"/>
        </w:rPr>
        <w:t xml:space="preserve"> для відрядження було </w:t>
      </w:r>
      <w:r w:rsidR="00367D20" w:rsidRPr="00540215">
        <w:rPr>
          <w:sz w:val="26"/>
          <w:szCs w:val="26"/>
        </w:rPr>
        <w:t xml:space="preserve">розпорядження </w:t>
      </w:r>
      <w:r w:rsidR="006A22A2" w:rsidRPr="006A22A2">
        <w:rPr>
          <w:sz w:val="26"/>
          <w:szCs w:val="26"/>
        </w:rPr>
        <w:t>Голови Верховного Суду</w:t>
      </w:r>
      <w:r w:rsidR="006A22A2">
        <w:rPr>
          <w:sz w:val="26"/>
          <w:szCs w:val="26"/>
        </w:rPr>
        <w:t xml:space="preserve"> </w:t>
      </w:r>
      <w:r w:rsidR="008F4A79">
        <w:rPr>
          <w:sz w:val="26"/>
          <w:szCs w:val="26"/>
        </w:rPr>
        <w:t>від </w:t>
      </w:r>
      <w:r w:rsidR="006A22A2" w:rsidRPr="006A22A2">
        <w:rPr>
          <w:sz w:val="26"/>
          <w:szCs w:val="26"/>
        </w:rPr>
        <w:t>10.03.2022 № 4/0/9-22 «Про зміну територіальної підсудності судових справ в умовах воєнного стану»</w:t>
      </w:r>
      <w:r w:rsidR="006A22A2">
        <w:rPr>
          <w:sz w:val="26"/>
          <w:szCs w:val="26"/>
        </w:rPr>
        <w:t>, яким</w:t>
      </w:r>
      <w:r w:rsidR="006A22A2" w:rsidRPr="006A22A2">
        <w:rPr>
          <w:sz w:val="26"/>
          <w:szCs w:val="26"/>
        </w:rPr>
        <w:t xml:space="preserve"> змінено територіальну підсудність судових справ Червонозаводсько</w:t>
      </w:r>
      <w:r w:rsidR="006A22A2">
        <w:rPr>
          <w:sz w:val="26"/>
          <w:szCs w:val="26"/>
        </w:rPr>
        <w:t>го районного суду міста Харкова.</w:t>
      </w:r>
    </w:p>
    <w:p w:rsidR="006A22A2" w:rsidRDefault="00F334E5" w:rsidP="006A22A2">
      <w:pPr>
        <w:pStyle w:val="rtejustify"/>
        <w:shd w:val="clear" w:color="auto" w:fill="FFFFFF"/>
        <w:spacing w:before="0" w:beforeAutospacing="0" w:after="0" w:afterAutospacing="0"/>
        <w:ind w:firstLine="708"/>
        <w:jc w:val="both"/>
        <w:rPr>
          <w:sz w:val="26"/>
          <w:szCs w:val="26"/>
        </w:rPr>
      </w:pPr>
      <w:r w:rsidRPr="00540215">
        <w:rPr>
          <w:sz w:val="26"/>
          <w:szCs w:val="26"/>
        </w:rPr>
        <w:t xml:space="preserve">Надалі </w:t>
      </w:r>
      <w:r w:rsidR="00A03D1C" w:rsidRPr="00540215">
        <w:rPr>
          <w:sz w:val="26"/>
          <w:szCs w:val="26"/>
        </w:rPr>
        <w:t xml:space="preserve">розпорядженням Голови Верховного Суду </w:t>
      </w:r>
      <w:r w:rsidR="006A22A2" w:rsidRPr="006A22A2">
        <w:rPr>
          <w:sz w:val="26"/>
          <w:szCs w:val="26"/>
        </w:rPr>
        <w:t>від 17.11.2022 № 65 «Про відновлення територіальної підсудності судових справ окремих судів м. Харкова та Харківської області» відновлено територіальну підсудність судових справ, зокрема, Червонозаводського районного суду міста Харкова з 23.11.2022</w:t>
      </w:r>
      <w:r w:rsidR="006A22A2">
        <w:rPr>
          <w:sz w:val="26"/>
          <w:szCs w:val="26"/>
        </w:rPr>
        <w:t>.</w:t>
      </w:r>
    </w:p>
    <w:p w:rsidR="008F4A79" w:rsidRDefault="00B0681B" w:rsidP="008F4A79">
      <w:pPr>
        <w:pStyle w:val="rtejustify"/>
        <w:shd w:val="clear" w:color="auto" w:fill="FFFFFF"/>
        <w:spacing w:before="0" w:beforeAutospacing="0" w:after="0" w:afterAutospacing="0"/>
        <w:ind w:firstLine="708"/>
        <w:jc w:val="both"/>
        <w:rPr>
          <w:sz w:val="26"/>
          <w:szCs w:val="26"/>
        </w:rPr>
      </w:pPr>
      <w:r w:rsidRPr="00540215">
        <w:rPr>
          <w:sz w:val="26"/>
          <w:szCs w:val="26"/>
        </w:rPr>
        <w:t xml:space="preserve">На </w:t>
      </w:r>
      <w:r w:rsidR="00F334E5" w:rsidRPr="00540215">
        <w:rPr>
          <w:sz w:val="26"/>
          <w:szCs w:val="26"/>
        </w:rPr>
        <w:t>сьогодні</w:t>
      </w:r>
      <w:r w:rsidRPr="00540215">
        <w:rPr>
          <w:sz w:val="26"/>
          <w:szCs w:val="26"/>
        </w:rPr>
        <w:t xml:space="preserve"> суддя</w:t>
      </w:r>
      <w:r w:rsidR="0033709F">
        <w:rPr>
          <w:sz w:val="26"/>
          <w:szCs w:val="26"/>
        </w:rPr>
        <w:t xml:space="preserve"> </w:t>
      </w:r>
      <w:r w:rsidR="0033709F" w:rsidRPr="006A22A2">
        <w:rPr>
          <w:sz w:val="26"/>
          <w:szCs w:val="26"/>
        </w:rPr>
        <w:t>Тесліков</w:t>
      </w:r>
      <w:r w:rsidR="0033709F">
        <w:rPr>
          <w:sz w:val="26"/>
          <w:szCs w:val="26"/>
        </w:rPr>
        <w:t>а</w:t>
      </w:r>
      <w:r w:rsidR="0033709F" w:rsidRPr="006A22A2">
        <w:rPr>
          <w:sz w:val="26"/>
          <w:szCs w:val="26"/>
        </w:rPr>
        <w:t xml:space="preserve"> І.І.</w:t>
      </w:r>
      <w:r w:rsidRPr="00540215">
        <w:rPr>
          <w:sz w:val="26"/>
          <w:szCs w:val="26"/>
        </w:rPr>
        <w:t xml:space="preserve"> продовжує здійснювати правосуддя </w:t>
      </w:r>
      <w:r w:rsidR="0033709F">
        <w:rPr>
          <w:sz w:val="26"/>
          <w:szCs w:val="26"/>
        </w:rPr>
        <w:t xml:space="preserve">у </w:t>
      </w:r>
      <w:r w:rsidR="006A22A2" w:rsidRPr="006A22A2">
        <w:rPr>
          <w:sz w:val="26"/>
          <w:szCs w:val="26"/>
        </w:rPr>
        <w:t>Дзержинсько</w:t>
      </w:r>
      <w:r w:rsidR="006A22A2">
        <w:rPr>
          <w:sz w:val="26"/>
          <w:szCs w:val="26"/>
        </w:rPr>
        <w:t>му</w:t>
      </w:r>
      <w:r w:rsidR="006A22A2" w:rsidRPr="006A22A2">
        <w:rPr>
          <w:sz w:val="26"/>
          <w:szCs w:val="26"/>
        </w:rPr>
        <w:t xml:space="preserve"> районн</w:t>
      </w:r>
      <w:r w:rsidR="006A22A2">
        <w:rPr>
          <w:sz w:val="26"/>
          <w:szCs w:val="26"/>
        </w:rPr>
        <w:t>ому</w:t>
      </w:r>
      <w:r w:rsidR="006A22A2" w:rsidRPr="006A22A2">
        <w:rPr>
          <w:sz w:val="26"/>
          <w:szCs w:val="26"/>
        </w:rPr>
        <w:t xml:space="preserve"> суд</w:t>
      </w:r>
      <w:r w:rsidR="006A22A2">
        <w:rPr>
          <w:sz w:val="26"/>
          <w:szCs w:val="26"/>
        </w:rPr>
        <w:t>і</w:t>
      </w:r>
      <w:r w:rsidR="006A22A2" w:rsidRPr="006A22A2">
        <w:rPr>
          <w:sz w:val="26"/>
          <w:szCs w:val="26"/>
        </w:rPr>
        <w:t xml:space="preserve"> міста Харкова</w:t>
      </w:r>
      <w:r w:rsidRPr="00540215">
        <w:rPr>
          <w:sz w:val="26"/>
          <w:szCs w:val="26"/>
        </w:rPr>
        <w:t>.</w:t>
      </w:r>
    </w:p>
    <w:p w:rsidR="007D10F4" w:rsidRPr="00540215" w:rsidRDefault="00F14B81" w:rsidP="00B07754">
      <w:pPr>
        <w:pStyle w:val="rtejustify"/>
        <w:shd w:val="clear" w:color="auto" w:fill="FFFFFF"/>
        <w:spacing w:before="0" w:beforeAutospacing="0" w:after="0" w:afterAutospacing="0"/>
        <w:ind w:firstLine="708"/>
        <w:jc w:val="both"/>
        <w:rPr>
          <w:sz w:val="26"/>
          <w:szCs w:val="26"/>
        </w:rPr>
      </w:pPr>
      <w:r>
        <w:rPr>
          <w:sz w:val="26"/>
          <w:szCs w:val="26"/>
        </w:rPr>
        <w:t>Розглядаючи</w:t>
      </w:r>
      <w:r w:rsidR="007D10F4" w:rsidRPr="00540215">
        <w:rPr>
          <w:sz w:val="26"/>
          <w:szCs w:val="26"/>
        </w:rPr>
        <w:t xml:space="preserve"> питання </w:t>
      </w:r>
      <w:r w:rsidR="00C3492C" w:rsidRPr="00540215">
        <w:rPr>
          <w:sz w:val="26"/>
          <w:szCs w:val="26"/>
        </w:rPr>
        <w:t xml:space="preserve">про </w:t>
      </w:r>
      <w:r w:rsidR="007D10F4" w:rsidRPr="00540215">
        <w:rPr>
          <w:sz w:val="26"/>
          <w:szCs w:val="26"/>
        </w:rPr>
        <w:t>достроков</w:t>
      </w:r>
      <w:r w:rsidR="00C3492C" w:rsidRPr="00540215">
        <w:rPr>
          <w:sz w:val="26"/>
          <w:szCs w:val="26"/>
        </w:rPr>
        <w:t>е</w:t>
      </w:r>
      <w:r w:rsidR="007D10F4" w:rsidRPr="00540215">
        <w:rPr>
          <w:sz w:val="26"/>
          <w:szCs w:val="26"/>
        </w:rPr>
        <w:t xml:space="preserve"> закінчення попереднього відрядження судді </w:t>
      </w:r>
      <w:r w:rsidR="006A22A2" w:rsidRPr="006A22A2">
        <w:rPr>
          <w:sz w:val="26"/>
          <w:szCs w:val="26"/>
        </w:rPr>
        <w:t>Тесліков</w:t>
      </w:r>
      <w:r w:rsidR="006A22A2">
        <w:rPr>
          <w:sz w:val="26"/>
          <w:szCs w:val="26"/>
        </w:rPr>
        <w:t>ої</w:t>
      </w:r>
      <w:r w:rsidR="006A22A2" w:rsidRPr="006A22A2">
        <w:rPr>
          <w:sz w:val="26"/>
          <w:szCs w:val="26"/>
        </w:rPr>
        <w:t xml:space="preserve"> І.І.</w:t>
      </w:r>
      <w:r>
        <w:rPr>
          <w:sz w:val="26"/>
          <w:szCs w:val="26"/>
        </w:rPr>
        <w:t>,</w:t>
      </w:r>
      <w:r w:rsidR="006A22A2">
        <w:rPr>
          <w:sz w:val="26"/>
          <w:szCs w:val="26"/>
        </w:rPr>
        <w:t xml:space="preserve"> </w:t>
      </w:r>
      <w:r w:rsidR="008F4A79">
        <w:rPr>
          <w:sz w:val="26"/>
          <w:szCs w:val="26"/>
        </w:rPr>
        <w:t xml:space="preserve">Комісія </w:t>
      </w:r>
      <w:r w:rsidR="00A82A7A">
        <w:rPr>
          <w:sz w:val="26"/>
          <w:szCs w:val="26"/>
        </w:rPr>
        <w:t>бере до уваги</w:t>
      </w:r>
      <w:r w:rsidR="008F4A79">
        <w:rPr>
          <w:sz w:val="26"/>
          <w:szCs w:val="26"/>
        </w:rPr>
        <w:t xml:space="preserve"> </w:t>
      </w:r>
      <w:r w:rsidR="007A462C" w:rsidRPr="00540215">
        <w:rPr>
          <w:sz w:val="26"/>
          <w:szCs w:val="26"/>
        </w:rPr>
        <w:t>зміну обставин</w:t>
      </w:r>
      <w:r>
        <w:rPr>
          <w:sz w:val="26"/>
          <w:szCs w:val="26"/>
        </w:rPr>
        <w:t>, зокрема</w:t>
      </w:r>
      <w:r w:rsidR="007A462C" w:rsidRPr="00540215">
        <w:rPr>
          <w:sz w:val="26"/>
          <w:szCs w:val="26"/>
        </w:rPr>
        <w:t xml:space="preserve"> </w:t>
      </w:r>
      <w:r w:rsidR="000E143E" w:rsidRPr="00540215">
        <w:rPr>
          <w:sz w:val="26"/>
          <w:szCs w:val="26"/>
        </w:rPr>
        <w:t xml:space="preserve">збільшення </w:t>
      </w:r>
      <w:r w:rsidR="00C3492C" w:rsidRPr="00540215">
        <w:rPr>
          <w:sz w:val="26"/>
          <w:szCs w:val="26"/>
        </w:rPr>
        <w:t xml:space="preserve">судового навантаження </w:t>
      </w:r>
      <w:r w:rsidR="00F334E5" w:rsidRPr="00540215">
        <w:rPr>
          <w:sz w:val="26"/>
          <w:szCs w:val="26"/>
        </w:rPr>
        <w:t>в суді, у</w:t>
      </w:r>
      <w:r w:rsidR="00C3492C" w:rsidRPr="00540215">
        <w:rPr>
          <w:sz w:val="26"/>
          <w:szCs w:val="26"/>
        </w:rPr>
        <w:t xml:space="preserve"> якому вона займає </w:t>
      </w:r>
      <w:r w:rsidR="000E143E" w:rsidRPr="00540215">
        <w:rPr>
          <w:sz w:val="26"/>
          <w:szCs w:val="26"/>
        </w:rPr>
        <w:t xml:space="preserve">штатну </w:t>
      </w:r>
      <w:r w:rsidR="00F334E5" w:rsidRPr="00540215">
        <w:rPr>
          <w:sz w:val="26"/>
          <w:szCs w:val="26"/>
        </w:rPr>
        <w:t>посаду. С</w:t>
      </w:r>
      <w:r w:rsidR="007D10F4" w:rsidRPr="00540215">
        <w:rPr>
          <w:sz w:val="26"/>
          <w:szCs w:val="26"/>
        </w:rPr>
        <w:t>ередн</w:t>
      </w:r>
      <w:r w:rsidR="00C3492C" w:rsidRPr="00540215">
        <w:rPr>
          <w:sz w:val="26"/>
          <w:szCs w:val="26"/>
        </w:rPr>
        <w:t>я</w:t>
      </w:r>
      <w:r w:rsidR="007D10F4" w:rsidRPr="00540215">
        <w:rPr>
          <w:sz w:val="26"/>
          <w:szCs w:val="26"/>
        </w:rPr>
        <w:t xml:space="preserve"> кількіс</w:t>
      </w:r>
      <w:r w:rsidR="007A462C" w:rsidRPr="00540215">
        <w:rPr>
          <w:sz w:val="26"/>
          <w:szCs w:val="26"/>
        </w:rPr>
        <w:t>т</w:t>
      </w:r>
      <w:r w:rsidR="00C3492C" w:rsidRPr="00540215">
        <w:rPr>
          <w:sz w:val="26"/>
          <w:szCs w:val="26"/>
        </w:rPr>
        <w:t>ь</w:t>
      </w:r>
      <w:r w:rsidR="007D10F4" w:rsidRPr="00540215">
        <w:rPr>
          <w:sz w:val="26"/>
          <w:szCs w:val="26"/>
        </w:rPr>
        <w:t xml:space="preserve"> днів, необхідних для розгляду справ одним повноважним суддею, за 2024 рік у </w:t>
      </w:r>
      <w:r w:rsidR="00B07754" w:rsidRPr="00B07754">
        <w:rPr>
          <w:sz w:val="26"/>
          <w:szCs w:val="26"/>
        </w:rPr>
        <w:t>Червонозаводсько</w:t>
      </w:r>
      <w:r w:rsidR="00B07754">
        <w:rPr>
          <w:sz w:val="26"/>
          <w:szCs w:val="26"/>
        </w:rPr>
        <w:t>му</w:t>
      </w:r>
      <w:r w:rsidR="00B07754" w:rsidRPr="00B07754">
        <w:rPr>
          <w:sz w:val="26"/>
          <w:szCs w:val="26"/>
        </w:rPr>
        <w:t xml:space="preserve"> районно</w:t>
      </w:r>
      <w:r w:rsidR="00B07754">
        <w:rPr>
          <w:sz w:val="26"/>
          <w:szCs w:val="26"/>
        </w:rPr>
        <w:t xml:space="preserve">му суду міста Харкова </w:t>
      </w:r>
      <w:r w:rsidR="007D10F4" w:rsidRPr="00540215">
        <w:rPr>
          <w:sz w:val="26"/>
          <w:szCs w:val="26"/>
        </w:rPr>
        <w:t xml:space="preserve">становить </w:t>
      </w:r>
      <w:r w:rsidR="00FB57D4" w:rsidRPr="00C173B7">
        <w:rPr>
          <w:sz w:val="26"/>
          <w:szCs w:val="26"/>
          <w:lang w:val="ru-RU"/>
        </w:rPr>
        <w:t>440</w:t>
      </w:r>
      <w:r w:rsidR="007D10F4" w:rsidRPr="00540215">
        <w:rPr>
          <w:sz w:val="26"/>
          <w:szCs w:val="26"/>
        </w:rPr>
        <w:t xml:space="preserve"> днів, що є значно більше середнього показника по </w:t>
      </w:r>
      <w:r w:rsidR="00F334E5" w:rsidRPr="00540215">
        <w:rPr>
          <w:sz w:val="26"/>
          <w:szCs w:val="26"/>
        </w:rPr>
        <w:t xml:space="preserve">Україні, який становить </w:t>
      </w:r>
      <w:r w:rsidR="00FB57D4" w:rsidRPr="00C173B7">
        <w:rPr>
          <w:sz w:val="26"/>
          <w:szCs w:val="26"/>
          <w:lang w:val="ru-RU"/>
        </w:rPr>
        <w:t>374</w:t>
      </w:r>
      <w:r w:rsidR="00F334E5" w:rsidRPr="00540215">
        <w:rPr>
          <w:sz w:val="26"/>
          <w:szCs w:val="26"/>
        </w:rPr>
        <w:t xml:space="preserve"> </w:t>
      </w:r>
      <w:r w:rsidR="00706234" w:rsidRPr="00540215">
        <w:rPr>
          <w:sz w:val="26"/>
          <w:szCs w:val="26"/>
        </w:rPr>
        <w:t>дні</w:t>
      </w:r>
      <w:r w:rsidR="00FB57D4">
        <w:rPr>
          <w:sz w:val="26"/>
          <w:szCs w:val="26"/>
        </w:rPr>
        <w:t>.</w:t>
      </w:r>
    </w:p>
    <w:p w:rsidR="000F3166" w:rsidRDefault="00F14B81" w:rsidP="000F3166">
      <w:pPr>
        <w:pStyle w:val="rtejustify"/>
        <w:shd w:val="clear" w:color="auto" w:fill="FFFFFF"/>
        <w:spacing w:before="0" w:beforeAutospacing="0" w:after="0" w:afterAutospacing="0"/>
        <w:ind w:firstLine="708"/>
        <w:jc w:val="both"/>
        <w:rPr>
          <w:sz w:val="26"/>
          <w:szCs w:val="26"/>
        </w:rPr>
      </w:pPr>
      <w:r>
        <w:rPr>
          <w:sz w:val="26"/>
          <w:szCs w:val="26"/>
        </w:rPr>
        <w:t>Таким чином</w:t>
      </w:r>
      <w:r w:rsidR="002D5744">
        <w:rPr>
          <w:sz w:val="26"/>
          <w:szCs w:val="26"/>
        </w:rPr>
        <w:t xml:space="preserve">, обставини, </w:t>
      </w:r>
      <w:r w:rsidR="002D5744" w:rsidRPr="00540215">
        <w:rPr>
          <w:sz w:val="26"/>
          <w:szCs w:val="26"/>
        </w:rPr>
        <w:t xml:space="preserve">що слугували </w:t>
      </w:r>
      <w:r w:rsidR="002D5744">
        <w:rPr>
          <w:sz w:val="26"/>
          <w:szCs w:val="26"/>
        </w:rPr>
        <w:t xml:space="preserve">підставою </w:t>
      </w:r>
      <w:r w:rsidR="00F1108D" w:rsidRPr="00540215">
        <w:rPr>
          <w:sz w:val="26"/>
          <w:szCs w:val="26"/>
        </w:rPr>
        <w:t xml:space="preserve">для відрядження судді </w:t>
      </w:r>
      <w:r w:rsidR="00B07754" w:rsidRPr="00B07754">
        <w:rPr>
          <w:sz w:val="26"/>
          <w:szCs w:val="26"/>
        </w:rPr>
        <w:t>Червонозаводського районного суду міста Харкова Теслікової І</w:t>
      </w:r>
      <w:r w:rsidR="00B07754">
        <w:rPr>
          <w:sz w:val="26"/>
          <w:szCs w:val="26"/>
        </w:rPr>
        <w:t>.</w:t>
      </w:r>
      <w:r w:rsidR="00B07754" w:rsidRPr="00B07754">
        <w:rPr>
          <w:sz w:val="26"/>
          <w:szCs w:val="26"/>
        </w:rPr>
        <w:t>І</w:t>
      </w:r>
      <w:r w:rsidR="00B07754">
        <w:rPr>
          <w:sz w:val="26"/>
          <w:szCs w:val="26"/>
        </w:rPr>
        <w:t>.</w:t>
      </w:r>
      <w:r w:rsidR="00B07754" w:rsidRPr="00B07754">
        <w:rPr>
          <w:sz w:val="26"/>
          <w:szCs w:val="26"/>
        </w:rPr>
        <w:t xml:space="preserve"> до Дзержинського районного суду міста Харкова</w:t>
      </w:r>
      <w:r w:rsidR="002D5744">
        <w:rPr>
          <w:sz w:val="26"/>
          <w:szCs w:val="26"/>
        </w:rPr>
        <w:t xml:space="preserve"> змінилис</w:t>
      </w:r>
      <w:r w:rsidR="00BA1903">
        <w:rPr>
          <w:sz w:val="26"/>
          <w:szCs w:val="26"/>
        </w:rPr>
        <w:t>я</w:t>
      </w:r>
      <w:r w:rsidR="002D5744">
        <w:rPr>
          <w:sz w:val="26"/>
          <w:szCs w:val="26"/>
        </w:rPr>
        <w:t>.</w:t>
      </w:r>
    </w:p>
    <w:p w:rsidR="002D5744" w:rsidRDefault="00BA1903" w:rsidP="0098755C">
      <w:pPr>
        <w:pStyle w:val="rtejustify"/>
        <w:shd w:val="clear" w:color="auto" w:fill="FFFFFF"/>
        <w:spacing w:before="0" w:beforeAutospacing="0" w:after="0" w:afterAutospacing="0"/>
        <w:ind w:firstLine="708"/>
        <w:jc w:val="both"/>
        <w:rPr>
          <w:sz w:val="26"/>
          <w:szCs w:val="26"/>
        </w:rPr>
      </w:pPr>
      <w:r>
        <w:rPr>
          <w:sz w:val="26"/>
          <w:szCs w:val="26"/>
        </w:rPr>
        <w:t>Водночас</w:t>
      </w:r>
      <w:r w:rsidR="0033709F">
        <w:rPr>
          <w:sz w:val="26"/>
          <w:szCs w:val="26"/>
        </w:rPr>
        <w:t xml:space="preserve"> </w:t>
      </w:r>
      <w:r w:rsidR="0098755C">
        <w:rPr>
          <w:sz w:val="26"/>
          <w:szCs w:val="26"/>
        </w:rPr>
        <w:t xml:space="preserve">при ухвалені цього рішення Комісія також </w:t>
      </w:r>
      <w:r>
        <w:rPr>
          <w:sz w:val="26"/>
          <w:szCs w:val="26"/>
        </w:rPr>
        <w:t xml:space="preserve">врахувала </w:t>
      </w:r>
      <w:r w:rsidR="0098755C">
        <w:rPr>
          <w:sz w:val="26"/>
          <w:szCs w:val="26"/>
        </w:rPr>
        <w:t xml:space="preserve">інформацію, </w:t>
      </w:r>
      <w:r>
        <w:rPr>
          <w:sz w:val="26"/>
          <w:szCs w:val="26"/>
        </w:rPr>
        <w:t xml:space="preserve">надану </w:t>
      </w:r>
      <w:r w:rsidR="0098755C">
        <w:rPr>
          <w:sz w:val="26"/>
          <w:szCs w:val="26"/>
        </w:rPr>
        <w:t>голов</w:t>
      </w:r>
      <w:r>
        <w:rPr>
          <w:sz w:val="26"/>
          <w:szCs w:val="26"/>
        </w:rPr>
        <w:t>ою</w:t>
      </w:r>
      <w:r w:rsidR="0098755C">
        <w:rPr>
          <w:sz w:val="26"/>
          <w:szCs w:val="26"/>
        </w:rPr>
        <w:t xml:space="preserve"> </w:t>
      </w:r>
      <w:r w:rsidR="0098755C" w:rsidRPr="0098755C">
        <w:rPr>
          <w:sz w:val="26"/>
          <w:szCs w:val="26"/>
        </w:rPr>
        <w:t>Дзержинського районного суду міста Харкова</w:t>
      </w:r>
      <w:r w:rsidR="0098755C">
        <w:rPr>
          <w:sz w:val="26"/>
          <w:szCs w:val="26"/>
        </w:rPr>
        <w:t xml:space="preserve"> та </w:t>
      </w:r>
      <w:r w:rsidR="0098755C" w:rsidRPr="0098755C">
        <w:rPr>
          <w:sz w:val="26"/>
          <w:szCs w:val="26"/>
        </w:rPr>
        <w:t>Харківсько</w:t>
      </w:r>
      <w:r>
        <w:rPr>
          <w:sz w:val="26"/>
          <w:szCs w:val="26"/>
        </w:rPr>
        <w:t>ю</w:t>
      </w:r>
      <w:r w:rsidR="0098755C" w:rsidRPr="0098755C">
        <w:rPr>
          <w:sz w:val="26"/>
          <w:szCs w:val="26"/>
        </w:rPr>
        <w:t xml:space="preserve"> обласно</w:t>
      </w:r>
      <w:r>
        <w:rPr>
          <w:sz w:val="26"/>
          <w:szCs w:val="26"/>
        </w:rPr>
        <w:t>ю</w:t>
      </w:r>
      <w:r w:rsidR="0098755C" w:rsidRPr="0098755C">
        <w:rPr>
          <w:sz w:val="26"/>
          <w:szCs w:val="26"/>
        </w:rPr>
        <w:t xml:space="preserve"> прокуратур</w:t>
      </w:r>
      <w:r>
        <w:rPr>
          <w:sz w:val="26"/>
          <w:szCs w:val="26"/>
        </w:rPr>
        <w:t xml:space="preserve">ою. Зокрема, </w:t>
      </w:r>
      <w:r w:rsidR="0098755C" w:rsidRPr="0098755C">
        <w:rPr>
          <w:sz w:val="26"/>
          <w:szCs w:val="26"/>
        </w:rPr>
        <w:t xml:space="preserve">у період з 01.01.2024 </w:t>
      </w:r>
      <w:r w:rsidR="0033709F">
        <w:rPr>
          <w:sz w:val="26"/>
          <w:szCs w:val="26"/>
        </w:rPr>
        <w:t>і до</w:t>
      </w:r>
      <w:r w:rsidR="0098755C" w:rsidRPr="0098755C">
        <w:rPr>
          <w:sz w:val="26"/>
          <w:szCs w:val="26"/>
        </w:rPr>
        <w:t xml:space="preserve">тепер </w:t>
      </w:r>
      <w:r w:rsidR="0033709F">
        <w:rPr>
          <w:sz w:val="26"/>
          <w:szCs w:val="26"/>
        </w:rPr>
        <w:t>у</w:t>
      </w:r>
      <w:r w:rsidR="0098755C" w:rsidRPr="0098755C">
        <w:rPr>
          <w:sz w:val="26"/>
          <w:szCs w:val="26"/>
        </w:rPr>
        <w:t xml:space="preserve"> провадженн</w:t>
      </w:r>
      <w:r w:rsidR="0033709F">
        <w:rPr>
          <w:sz w:val="26"/>
          <w:szCs w:val="26"/>
        </w:rPr>
        <w:t>і</w:t>
      </w:r>
      <w:r w:rsidR="0098755C" w:rsidRPr="0098755C">
        <w:rPr>
          <w:sz w:val="26"/>
          <w:szCs w:val="26"/>
        </w:rPr>
        <w:t xml:space="preserve"> судді Теслікової І.І. надійшло 1</w:t>
      </w:r>
      <w:r w:rsidR="0033709F">
        <w:rPr>
          <w:sz w:val="26"/>
          <w:szCs w:val="26"/>
        </w:rPr>
        <w:t xml:space="preserve"> 720 справ та матеріалів, з них: </w:t>
      </w:r>
      <w:r w:rsidR="0098755C" w:rsidRPr="0098755C">
        <w:rPr>
          <w:sz w:val="26"/>
          <w:szCs w:val="26"/>
        </w:rPr>
        <w:t>380 – кримінального судочинства, 814 – цивільного судочинства, 24 – адміністративного судочинства, 503</w:t>
      </w:r>
      <w:r w:rsidR="00827FAA">
        <w:rPr>
          <w:sz w:val="26"/>
          <w:szCs w:val="26"/>
        </w:rPr>
        <w:t> </w:t>
      </w:r>
      <w:r w:rsidR="0098755C" w:rsidRPr="0098755C">
        <w:rPr>
          <w:sz w:val="26"/>
          <w:szCs w:val="26"/>
        </w:rPr>
        <w:t>–</w:t>
      </w:r>
      <w:r w:rsidR="00827FAA">
        <w:rPr>
          <w:sz w:val="26"/>
          <w:szCs w:val="26"/>
        </w:rPr>
        <w:t> </w:t>
      </w:r>
      <w:r w:rsidR="0098755C" w:rsidRPr="0098755C">
        <w:rPr>
          <w:sz w:val="26"/>
          <w:szCs w:val="26"/>
        </w:rPr>
        <w:t>справи про адміністративні правопорушення.</w:t>
      </w:r>
    </w:p>
    <w:p w:rsidR="0098755C" w:rsidRDefault="0033709F" w:rsidP="00BA1903">
      <w:pPr>
        <w:pStyle w:val="rtejustify"/>
        <w:shd w:val="clear" w:color="auto" w:fill="FFFFFF"/>
        <w:spacing w:before="0" w:beforeAutospacing="0" w:after="0" w:afterAutospacing="0"/>
        <w:ind w:firstLine="708"/>
        <w:jc w:val="both"/>
        <w:rPr>
          <w:sz w:val="26"/>
          <w:szCs w:val="26"/>
        </w:rPr>
      </w:pPr>
      <w:r>
        <w:rPr>
          <w:sz w:val="26"/>
          <w:szCs w:val="26"/>
        </w:rPr>
        <w:t>Водночас</w:t>
      </w:r>
      <w:r w:rsidR="0098755C">
        <w:rPr>
          <w:sz w:val="26"/>
          <w:szCs w:val="26"/>
        </w:rPr>
        <w:t xml:space="preserve"> </w:t>
      </w:r>
      <w:r w:rsidR="00BA1903">
        <w:rPr>
          <w:sz w:val="26"/>
          <w:szCs w:val="26"/>
        </w:rPr>
        <w:t>суддя бере участь у колегіальному розгляді 6 кримінальних проваджень</w:t>
      </w:r>
      <w:r w:rsidR="0098755C" w:rsidRPr="0098755C">
        <w:rPr>
          <w:sz w:val="26"/>
          <w:szCs w:val="26"/>
        </w:rPr>
        <w:t xml:space="preserve">, </w:t>
      </w:r>
      <w:r w:rsidR="0098755C">
        <w:rPr>
          <w:sz w:val="26"/>
          <w:szCs w:val="26"/>
        </w:rPr>
        <w:t>розгляд деяких з них перебуває н</w:t>
      </w:r>
      <w:r w:rsidR="00BA1903">
        <w:rPr>
          <w:sz w:val="26"/>
          <w:szCs w:val="26"/>
        </w:rPr>
        <w:t>а стаді</w:t>
      </w:r>
      <w:r w:rsidR="00DE066B">
        <w:rPr>
          <w:sz w:val="26"/>
          <w:szCs w:val="26"/>
        </w:rPr>
        <w:t>ї</w:t>
      </w:r>
      <w:r w:rsidR="00BA1903">
        <w:rPr>
          <w:sz w:val="26"/>
          <w:szCs w:val="26"/>
        </w:rPr>
        <w:t xml:space="preserve"> дослідження доказів. З</w:t>
      </w:r>
      <w:r w:rsidR="0098755C" w:rsidRPr="0098755C">
        <w:rPr>
          <w:sz w:val="26"/>
          <w:szCs w:val="26"/>
        </w:rPr>
        <w:t>мін</w:t>
      </w:r>
      <w:r w:rsidR="00BA1903">
        <w:rPr>
          <w:sz w:val="26"/>
          <w:szCs w:val="26"/>
        </w:rPr>
        <w:t>а</w:t>
      </w:r>
      <w:r w:rsidR="0098755C" w:rsidRPr="0098755C">
        <w:rPr>
          <w:sz w:val="26"/>
          <w:szCs w:val="26"/>
        </w:rPr>
        <w:t xml:space="preserve"> складу суду на </w:t>
      </w:r>
      <w:r w:rsidR="00DE066B">
        <w:rPr>
          <w:sz w:val="26"/>
          <w:szCs w:val="26"/>
        </w:rPr>
        <w:t>цій стадії</w:t>
      </w:r>
      <w:r w:rsidR="0098755C">
        <w:rPr>
          <w:sz w:val="26"/>
          <w:szCs w:val="26"/>
        </w:rPr>
        <w:t xml:space="preserve"> </w:t>
      </w:r>
      <w:r w:rsidR="00DE066B">
        <w:rPr>
          <w:sz w:val="26"/>
          <w:szCs w:val="26"/>
        </w:rPr>
        <w:t>вимагатиме</w:t>
      </w:r>
      <w:r w:rsidR="0098755C" w:rsidRPr="0098755C">
        <w:rPr>
          <w:sz w:val="26"/>
          <w:szCs w:val="26"/>
        </w:rPr>
        <w:t xml:space="preserve"> повторно</w:t>
      </w:r>
      <w:r w:rsidR="00DE066B">
        <w:rPr>
          <w:sz w:val="26"/>
          <w:szCs w:val="26"/>
        </w:rPr>
        <w:t>го</w:t>
      </w:r>
      <w:r w:rsidR="0098755C" w:rsidRPr="0098755C">
        <w:rPr>
          <w:sz w:val="26"/>
          <w:szCs w:val="26"/>
        </w:rPr>
        <w:t xml:space="preserve"> дослідженн</w:t>
      </w:r>
      <w:r w:rsidR="00DE066B">
        <w:rPr>
          <w:sz w:val="26"/>
          <w:szCs w:val="26"/>
        </w:rPr>
        <w:t xml:space="preserve">я </w:t>
      </w:r>
      <w:r w:rsidR="0098755C" w:rsidRPr="0098755C">
        <w:rPr>
          <w:sz w:val="26"/>
          <w:szCs w:val="26"/>
        </w:rPr>
        <w:t>доказів, що сво</w:t>
      </w:r>
      <w:r>
        <w:rPr>
          <w:sz w:val="26"/>
          <w:szCs w:val="26"/>
        </w:rPr>
        <w:t>є</w:t>
      </w:r>
      <w:r w:rsidR="0098755C" w:rsidRPr="0098755C">
        <w:rPr>
          <w:sz w:val="26"/>
          <w:szCs w:val="26"/>
        </w:rPr>
        <w:t>ю черг</w:t>
      </w:r>
      <w:r>
        <w:rPr>
          <w:sz w:val="26"/>
          <w:szCs w:val="26"/>
        </w:rPr>
        <w:t>ою</w:t>
      </w:r>
      <w:r w:rsidR="0098755C" w:rsidRPr="0098755C">
        <w:rPr>
          <w:sz w:val="26"/>
          <w:szCs w:val="26"/>
        </w:rPr>
        <w:t xml:space="preserve"> призведе до істот</w:t>
      </w:r>
      <w:r>
        <w:rPr>
          <w:sz w:val="26"/>
          <w:szCs w:val="26"/>
        </w:rPr>
        <w:t>ного затягування розгляду справ</w:t>
      </w:r>
      <w:r w:rsidR="0098755C" w:rsidRPr="0098755C">
        <w:rPr>
          <w:sz w:val="26"/>
          <w:szCs w:val="26"/>
        </w:rPr>
        <w:t xml:space="preserve">. Крім того, </w:t>
      </w:r>
      <w:r w:rsidR="00DE066B">
        <w:rPr>
          <w:sz w:val="26"/>
          <w:szCs w:val="26"/>
        </w:rPr>
        <w:t xml:space="preserve">вказані </w:t>
      </w:r>
      <w:r w:rsidR="0098755C">
        <w:rPr>
          <w:sz w:val="26"/>
          <w:szCs w:val="26"/>
        </w:rPr>
        <w:t xml:space="preserve">кримінальні </w:t>
      </w:r>
      <w:r w:rsidR="005A41CC">
        <w:rPr>
          <w:sz w:val="26"/>
          <w:szCs w:val="26"/>
        </w:rPr>
        <w:t>провадження</w:t>
      </w:r>
      <w:r w:rsidR="0098755C">
        <w:rPr>
          <w:sz w:val="26"/>
          <w:szCs w:val="26"/>
        </w:rPr>
        <w:t xml:space="preserve">, які </w:t>
      </w:r>
      <w:r w:rsidR="005A41CC">
        <w:rPr>
          <w:sz w:val="26"/>
          <w:szCs w:val="26"/>
        </w:rPr>
        <w:t xml:space="preserve">перебувають на розгляді судді </w:t>
      </w:r>
      <w:r w:rsidR="0098755C" w:rsidRPr="0098755C">
        <w:rPr>
          <w:sz w:val="26"/>
          <w:szCs w:val="26"/>
        </w:rPr>
        <w:t>Тесліково</w:t>
      </w:r>
      <w:r w:rsidR="005A41CC">
        <w:rPr>
          <w:sz w:val="26"/>
          <w:szCs w:val="26"/>
        </w:rPr>
        <w:t>ї</w:t>
      </w:r>
      <w:r w:rsidR="0098755C" w:rsidRPr="0098755C">
        <w:rPr>
          <w:sz w:val="26"/>
          <w:szCs w:val="26"/>
        </w:rPr>
        <w:t xml:space="preserve"> І.І.</w:t>
      </w:r>
      <w:r w:rsidR="005A41CC">
        <w:rPr>
          <w:sz w:val="26"/>
          <w:szCs w:val="26"/>
        </w:rPr>
        <w:t>, становлять значний суспільний інтерес.</w:t>
      </w:r>
    </w:p>
    <w:p w:rsidR="002D5744" w:rsidRDefault="00DE066B" w:rsidP="00B07754">
      <w:pPr>
        <w:pStyle w:val="rtejustify"/>
        <w:shd w:val="clear" w:color="auto" w:fill="FFFFFF"/>
        <w:spacing w:before="0" w:beforeAutospacing="0" w:after="0" w:afterAutospacing="0"/>
        <w:ind w:firstLine="708"/>
        <w:jc w:val="both"/>
        <w:rPr>
          <w:sz w:val="26"/>
          <w:szCs w:val="26"/>
        </w:rPr>
      </w:pPr>
      <w:r>
        <w:rPr>
          <w:sz w:val="26"/>
          <w:szCs w:val="26"/>
        </w:rPr>
        <w:t>Комісією також враховано</w:t>
      </w:r>
      <w:r w:rsidR="005A41CC">
        <w:rPr>
          <w:sz w:val="26"/>
          <w:szCs w:val="26"/>
        </w:rPr>
        <w:t>,</w:t>
      </w:r>
      <w:r>
        <w:rPr>
          <w:sz w:val="26"/>
          <w:szCs w:val="26"/>
        </w:rPr>
        <w:t xml:space="preserve"> що</w:t>
      </w:r>
      <w:r w:rsidR="005A41CC">
        <w:rPr>
          <w:sz w:val="26"/>
          <w:szCs w:val="26"/>
        </w:rPr>
        <w:t xml:space="preserve"> питання </w:t>
      </w:r>
      <w:r w:rsidR="005A41CC" w:rsidRPr="005A41CC">
        <w:rPr>
          <w:sz w:val="26"/>
          <w:szCs w:val="26"/>
        </w:rPr>
        <w:t>про дострокове закінчення відрядження</w:t>
      </w:r>
      <w:r w:rsidR="005A41CC">
        <w:rPr>
          <w:sz w:val="26"/>
          <w:szCs w:val="26"/>
        </w:rPr>
        <w:t xml:space="preserve"> судді </w:t>
      </w:r>
      <w:r w:rsidR="005A41CC" w:rsidRPr="005A41CC">
        <w:rPr>
          <w:sz w:val="26"/>
          <w:szCs w:val="26"/>
        </w:rPr>
        <w:t>Теслікової І.І</w:t>
      </w:r>
      <w:r w:rsidR="005A41CC">
        <w:rPr>
          <w:sz w:val="26"/>
          <w:szCs w:val="26"/>
        </w:rPr>
        <w:t xml:space="preserve">. </w:t>
      </w:r>
      <w:r>
        <w:rPr>
          <w:sz w:val="26"/>
          <w:szCs w:val="26"/>
        </w:rPr>
        <w:t>розглядалось Комісією 23.08.2023. З</w:t>
      </w:r>
      <w:r w:rsidR="005A41CC">
        <w:rPr>
          <w:sz w:val="26"/>
          <w:szCs w:val="26"/>
        </w:rPr>
        <w:t xml:space="preserve">а результатами розгляду Комісія у складі Першої палати </w:t>
      </w:r>
      <w:r w:rsidR="004C12E8">
        <w:rPr>
          <w:sz w:val="26"/>
          <w:szCs w:val="26"/>
        </w:rPr>
        <w:t>у</w:t>
      </w:r>
      <w:r w:rsidR="005A41CC">
        <w:rPr>
          <w:sz w:val="26"/>
          <w:szCs w:val="26"/>
        </w:rPr>
        <w:t xml:space="preserve">хвалила рішення </w:t>
      </w:r>
      <w:r w:rsidR="00A06DB1">
        <w:rPr>
          <w:sz w:val="26"/>
          <w:szCs w:val="26"/>
        </w:rPr>
        <w:t xml:space="preserve">від 23.08.2023 № 19/пс-23 </w:t>
      </w:r>
      <w:r w:rsidR="005A41CC">
        <w:rPr>
          <w:sz w:val="26"/>
          <w:szCs w:val="26"/>
        </w:rPr>
        <w:t xml:space="preserve">про </w:t>
      </w:r>
      <w:r w:rsidR="005A41CC" w:rsidRPr="005A41CC">
        <w:rPr>
          <w:sz w:val="26"/>
          <w:szCs w:val="26"/>
        </w:rPr>
        <w:t>відмов</w:t>
      </w:r>
      <w:r w:rsidR="005A41CC">
        <w:rPr>
          <w:sz w:val="26"/>
          <w:szCs w:val="26"/>
        </w:rPr>
        <w:t>у</w:t>
      </w:r>
      <w:r w:rsidR="005A41CC" w:rsidRPr="005A41CC">
        <w:rPr>
          <w:sz w:val="26"/>
          <w:szCs w:val="26"/>
        </w:rPr>
        <w:t xml:space="preserve"> у внесенні </w:t>
      </w:r>
      <w:r>
        <w:rPr>
          <w:sz w:val="26"/>
          <w:szCs w:val="26"/>
        </w:rPr>
        <w:t xml:space="preserve">подання </w:t>
      </w:r>
      <w:r w:rsidR="005A41CC" w:rsidRPr="005A41CC">
        <w:rPr>
          <w:sz w:val="26"/>
          <w:szCs w:val="26"/>
        </w:rPr>
        <w:t>до Вищої ради правосуддя з рекомендацією про дострокове закінчення відрядження суддів Червонозаводського районного суду міста Харкова Теслікової Ірини Іванівни до Дзержинського районного суду міста Харкова.</w:t>
      </w:r>
    </w:p>
    <w:p w:rsidR="004E2D5C" w:rsidRDefault="005A41CC" w:rsidP="00023B4E">
      <w:pPr>
        <w:pStyle w:val="rtejustify"/>
        <w:shd w:val="clear" w:color="auto" w:fill="FFFFFF"/>
        <w:spacing w:before="0" w:beforeAutospacing="0" w:after="0" w:afterAutospacing="0"/>
        <w:ind w:firstLine="708"/>
        <w:jc w:val="both"/>
        <w:rPr>
          <w:sz w:val="26"/>
          <w:szCs w:val="26"/>
        </w:rPr>
      </w:pPr>
      <w:r>
        <w:rPr>
          <w:sz w:val="26"/>
          <w:szCs w:val="26"/>
        </w:rPr>
        <w:t>Мотиви рішення</w:t>
      </w:r>
      <w:r w:rsidR="00940169" w:rsidRPr="00C173B7">
        <w:rPr>
          <w:sz w:val="26"/>
          <w:szCs w:val="26"/>
          <w:lang w:val="ru-RU"/>
        </w:rPr>
        <w:t xml:space="preserve"> </w:t>
      </w:r>
      <w:r w:rsidR="00940169">
        <w:rPr>
          <w:sz w:val="26"/>
          <w:szCs w:val="26"/>
        </w:rPr>
        <w:t xml:space="preserve">полягали в необхідності забезпечення своєчасного та ефективного розгляду </w:t>
      </w:r>
      <w:r w:rsidR="000C10D8">
        <w:rPr>
          <w:sz w:val="26"/>
          <w:szCs w:val="26"/>
        </w:rPr>
        <w:t>справ і недопущення порушення процесуальних строків.</w:t>
      </w:r>
    </w:p>
    <w:p w:rsidR="00DE066B" w:rsidRPr="00C173B7" w:rsidRDefault="00E54797" w:rsidP="00E54797">
      <w:pPr>
        <w:pStyle w:val="rtejustify"/>
        <w:shd w:val="clear" w:color="auto" w:fill="FFFFFF"/>
        <w:spacing w:before="0" w:beforeAutospacing="0" w:after="0" w:afterAutospacing="0"/>
        <w:ind w:firstLine="708"/>
        <w:jc w:val="both"/>
        <w:rPr>
          <w:sz w:val="26"/>
          <w:szCs w:val="26"/>
          <w:lang w:val="ru-RU"/>
        </w:rPr>
      </w:pPr>
      <w:r>
        <w:rPr>
          <w:sz w:val="26"/>
          <w:szCs w:val="26"/>
        </w:rPr>
        <w:t xml:space="preserve">Обставини, викладені </w:t>
      </w:r>
      <w:r w:rsidR="0033709F">
        <w:rPr>
          <w:sz w:val="26"/>
          <w:szCs w:val="26"/>
        </w:rPr>
        <w:t>в</w:t>
      </w:r>
      <w:r>
        <w:rPr>
          <w:sz w:val="26"/>
          <w:szCs w:val="26"/>
        </w:rPr>
        <w:t xml:space="preserve"> рішенні Ко</w:t>
      </w:r>
      <w:r w:rsidR="0033709F">
        <w:rPr>
          <w:sz w:val="26"/>
          <w:szCs w:val="26"/>
        </w:rPr>
        <w:t xml:space="preserve">місії від 23.08.2023 № 19/пс-23, </w:t>
      </w:r>
      <w:r w:rsidR="00E80C43">
        <w:rPr>
          <w:sz w:val="26"/>
          <w:szCs w:val="26"/>
        </w:rPr>
        <w:t xml:space="preserve">є </w:t>
      </w:r>
      <w:r>
        <w:rPr>
          <w:sz w:val="26"/>
          <w:szCs w:val="26"/>
        </w:rPr>
        <w:t xml:space="preserve">схожими та актуальними і </w:t>
      </w:r>
      <w:r w:rsidR="0033709F">
        <w:rPr>
          <w:sz w:val="26"/>
          <w:szCs w:val="26"/>
        </w:rPr>
        <w:t>в</w:t>
      </w:r>
      <w:r>
        <w:rPr>
          <w:sz w:val="26"/>
          <w:szCs w:val="26"/>
        </w:rPr>
        <w:t xml:space="preserve"> межах розгляду цього питання</w:t>
      </w:r>
      <w:r w:rsidR="00F14B81">
        <w:rPr>
          <w:sz w:val="26"/>
          <w:szCs w:val="26"/>
        </w:rPr>
        <w:t xml:space="preserve">, адже </w:t>
      </w:r>
      <w:r>
        <w:rPr>
          <w:sz w:val="26"/>
          <w:szCs w:val="26"/>
        </w:rPr>
        <w:t>ґрунтуються</w:t>
      </w:r>
      <w:r w:rsidR="005A41CC">
        <w:rPr>
          <w:sz w:val="26"/>
          <w:szCs w:val="26"/>
        </w:rPr>
        <w:t xml:space="preserve"> на тому, що </w:t>
      </w:r>
      <w:r w:rsidR="00345120">
        <w:rPr>
          <w:sz w:val="26"/>
          <w:szCs w:val="26"/>
        </w:rPr>
        <w:t>в</w:t>
      </w:r>
      <w:r w:rsidR="00345120" w:rsidRPr="00345120">
        <w:rPr>
          <w:sz w:val="26"/>
          <w:szCs w:val="26"/>
        </w:rPr>
        <w:t>несення Комісією подання до Вищої ради правосуддя з рекомендацією про достроко</w:t>
      </w:r>
      <w:r w:rsidR="00345120">
        <w:rPr>
          <w:sz w:val="26"/>
          <w:szCs w:val="26"/>
        </w:rPr>
        <w:t>ве закінчення відрядження судді</w:t>
      </w:r>
      <w:r w:rsidR="00345120" w:rsidRPr="00345120">
        <w:rPr>
          <w:sz w:val="26"/>
          <w:szCs w:val="26"/>
        </w:rPr>
        <w:t xml:space="preserve"> Теслікової І.І. спричинить ситуацію, коли усі нерозглянуті справи (насамперед кримінальні), які перебувають в ї</w:t>
      </w:r>
      <w:r w:rsidR="0033709F">
        <w:rPr>
          <w:sz w:val="26"/>
          <w:szCs w:val="26"/>
        </w:rPr>
        <w:t>ї</w:t>
      </w:r>
      <w:r w:rsidR="00345120" w:rsidRPr="00345120">
        <w:rPr>
          <w:sz w:val="26"/>
          <w:szCs w:val="26"/>
        </w:rPr>
        <w:t xml:space="preserve"> провадженні, будуть передані на повторний розподіл між суддями. Відповідно, виникнуть обставини, що можуть зумовити недотримання розумних строків розгляду справ, </w:t>
      </w:r>
      <w:r w:rsidR="0033709F">
        <w:rPr>
          <w:sz w:val="26"/>
          <w:szCs w:val="26"/>
        </w:rPr>
        <w:t>у</w:t>
      </w:r>
      <w:r w:rsidR="00345120" w:rsidRPr="00345120">
        <w:rPr>
          <w:sz w:val="26"/>
          <w:szCs w:val="26"/>
        </w:rPr>
        <w:t xml:space="preserve"> тому числі тих, </w:t>
      </w:r>
      <w:r w:rsidR="0033709F">
        <w:rPr>
          <w:sz w:val="26"/>
          <w:szCs w:val="26"/>
        </w:rPr>
        <w:t>у</w:t>
      </w:r>
      <w:r w:rsidR="00345120" w:rsidRPr="00345120">
        <w:rPr>
          <w:sz w:val="26"/>
          <w:szCs w:val="26"/>
        </w:rPr>
        <w:t xml:space="preserve"> яких обви</w:t>
      </w:r>
      <w:r w:rsidR="00DE066B">
        <w:rPr>
          <w:sz w:val="26"/>
          <w:szCs w:val="26"/>
        </w:rPr>
        <w:t>нувачені утримуються під вартою.</w:t>
      </w:r>
    </w:p>
    <w:p w:rsidR="002D5744" w:rsidRDefault="00345120" w:rsidP="00F14B81">
      <w:pPr>
        <w:pStyle w:val="rtejustify"/>
        <w:shd w:val="clear" w:color="auto" w:fill="FFFFFF"/>
        <w:spacing w:before="0" w:beforeAutospacing="0" w:after="0" w:afterAutospacing="0"/>
        <w:ind w:firstLine="708"/>
        <w:jc w:val="both"/>
        <w:rPr>
          <w:sz w:val="26"/>
          <w:szCs w:val="26"/>
        </w:rPr>
      </w:pPr>
      <w:r w:rsidRPr="00345120">
        <w:rPr>
          <w:sz w:val="26"/>
          <w:szCs w:val="26"/>
        </w:rPr>
        <w:lastRenderedPageBreak/>
        <w:t xml:space="preserve">На переконання Комісії, </w:t>
      </w:r>
      <w:r w:rsidR="0033709F">
        <w:rPr>
          <w:sz w:val="26"/>
          <w:szCs w:val="26"/>
        </w:rPr>
        <w:t>зазначене</w:t>
      </w:r>
      <w:r w:rsidRPr="00345120">
        <w:rPr>
          <w:sz w:val="26"/>
          <w:szCs w:val="26"/>
        </w:rPr>
        <w:t xml:space="preserve"> </w:t>
      </w:r>
      <w:r w:rsidR="004C12E8">
        <w:rPr>
          <w:sz w:val="26"/>
          <w:szCs w:val="26"/>
        </w:rPr>
        <w:t>може поставити пі</w:t>
      </w:r>
      <w:r w:rsidR="0033709F">
        <w:rPr>
          <w:sz w:val="26"/>
          <w:szCs w:val="26"/>
        </w:rPr>
        <w:t xml:space="preserve">д сумнів дотримання зобов’язань, </w:t>
      </w:r>
      <w:r w:rsidR="004C12E8">
        <w:rPr>
          <w:sz w:val="26"/>
          <w:szCs w:val="26"/>
        </w:rPr>
        <w:t xml:space="preserve">взятих </w:t>
      </w:r>
      <w:r w:rsidR="000D5867">
        <w:rPr>
          <w:sz w:val="26"/>
          <w:szCs w:val="26"/>
        </w:rPr>
        <w:t xml:space="preserve">Україною на підставі </w:t>
      </w:r>
      <w:r w:rsidRPr="00345120">
        <w:rPr>
          <w:sz w:val="26"/>
          <w:szCs w:val="26"/>
        </w:rPr>
        <w:t>статт</w:t>
      </w:r>
      <w:r w:rsidR="000D5867">
        <w:rPr>
          <w:sz w:val="26"/>
          <w:szCs w:val="26"/>
        </w:rPr>
        <w:t>і</w:t>
      </w:r>
      <w:r w:rsidRPr="00345120">
        <w:rPr>
          <w:sz w:val="26"/>
          <w:szCs w:val="26"/>
        </w:rPr>
        <w:t xml:space="preserve"> 6 Європейської конвенції про захист прав людини і основоположних свобод.</w:t>
      </w:r>
    </w:p>
    <w:p w:rsidR="00B07754" w:rsidRDefault="00DE066B" w:rsidP="00B07754">
      <w:pPr>
        <w:pStyle w:val="rtejustify"/>
        <w:shd w:val="clear" w:color="auto" w:fill="FFFFFF"/>
        <w:spacing w:before="0" w:beforeAutospacing="0" w:after="0" w:afterAutospacing="0"/>
        <w:ind w:firstLine="708"/>
        <w:jc w:val="both"/>
        <w:rPr>
          <w:sz w:val="26"/>
          <w:szCs w:val="26"/>
        </w:rPr>
      </w:pPr>
      <w:r>
        <w:rPr>
          <w:sz w:val="26"/>
          <w:szCs w:val="26"/>
        </w:rPr>
        <w:t xml:space="preserve">Ураховуючи викладене, </w:t>
      </w:r>
      <w:r w:rsidR="00F1108D" w:rsidRPr="00540215">
        <w:rPr>
          <w:sz w:val="26"/>
          <w:szCs w:val="26"/>
        </w:rPr>
        <w:t xml:space="preserve">Комісія </w:t>
      </w:r>
      <w:r w:rsidR="00372BBA" w:rsidRPr="00540215">
        <w:rPr>
          <w:sz w:val="26"/>
          <w:szCs w:val="26"/>
        </w:rPr>
        <w:t xml:space="preserve">дійшла висновку про </w:t>
      </w:r>
      <w:r w:rsidR="00C3492C" w:rsidRPr="00540215">
        <w:rPr>
          <w:sz w:val="26"/>
          <w:szCs w:val="26"/>
        </w:rPr>
        <w:t>наявність підстав для</w:t>
      </w:r>
      <w:r w:rsidR="007903AE">
        <w:rPr>
          <w:sz w:val="26"/>
          <w:szCs w:val="26"/>
        </w:rPr>
        <w:t xml:space="preserve"> </w:t>
      </w:r>
      <w:r w:rsidR="00F14B81">
        <w:rPr>
          <w:sz w:val="26"/>
          <w:szCs w:val="26"/>
        </w:rPr>
        <w:t xml:space="preserve">відмови у </w:t>
      </w:r>
      <w:r w:rsidR="00372BBA" w:rsidRPr="00540215">
        <w:rPr>
          <w:sz w:val="26"/>
          <w:szCs w:val="26"/>
        </w:rPr>
        <w:t>внесенн</w:t>
      </w:r>
      <w:r w:rsidR="00F14B81">
        <w:rPr>
          <w:sz w:val="26"/>
          <w:szCs w:val="26"/>
        </w:rPr>
        <w:t>і</w:t>
      </w:r>
      <w:r w:rsidR="00F1108D" w:rsidRPr="00540215">
        <w:rPr>
          <w:sz w:val="26"/>
          <w:szCs w:val="26"/>
        </w:rPr>
        <w:t xml:space="preserve"> до Вищої ради правосуддя подання з рекомендацією про дострокове закінчення відрядження судді </w:t>
      </w:r>
      <w:r w:rsidR="00B07754" w:rsidRPr="00B07754">
        <w:rPr>
          <w:sz w:val="26"/>
          <w:szCs w:val="26"/>
        </w:rPr>
        <w:t>Червонозаводського районного суду міста Харкова Теслікової І</w:t>
      </w:r>
      <w:r w:rsidR="00B07754">
        <w:rPr>
          <w:sz w:val="26"/>
          <w:szCs w:val="26"/>
        </w:rPr>
        <w:t>.</w:t>
      </w:r>
      <w:r w:rsidR="00B07754" w:rsidRPr="00B07754">
        <w:rPr>
          <w:sz w:val="26"/>
          <w:szCs w:val="26"/>
        </w:rPr>
        <w:t>І</w:t>
      </w:r>
      <w:r w:rsidR="00B07754">
        <w:rPr>
          <w:sz w:val="26"/>
          <w:szCs w:val="26"/>
        </w:rPr>
        <w:t>.</w:t>
      </w:r>
      <w:r w:rsidR="0039500A">
        <w:rPr>
          <w:sz w:val="26"/>
          <w:szCs w:val="26"/>
        </w:rPr>
        <w:t xml:space="preserve"> </w:t>
      </w:r>
      <w:r w:rsidR="00B07754" w:rsidRPr="00B07754">
        <w:rPr>
          <w:sz w:val="26"/>
          <w:szCs w:val="26"/>
        </w:rPr>
        <w:t>до Дзержинського районного суду міста Харкова</w:t>
      </w:r>
      <w:r w:rsidR="00B07754">
        <w:rPr>
          <w:sz w:val="26"/>
          <w:szCs w:val="26"/>
        </w:rPr>
        <w:t>.</w:t>
      </w:r>
    </w:p>
    <w:p w:rsidR="00346665" w:rsidRPr="00540215" w:rsidRDefault="00F1108D" w:rsidP="00B07754">
      <w:pPr>
        <w:pStyle w:val="rtejustify"/>
        <w:shd w:val="clear" w:color="auto" w:fill="FFFFFF"/>
        <w:spacing w:before="0" w:beforeAutospacing="0" w:after="0" w:afterAutospacing="0"/>
        <w:ind w:firstLine="708"/>
        <w:jc w:val="both"/>
        <w:rPr>
          <w:sz w:val="26"/>
          <w:szCs w:val="26"/>
        </w:rPr>
      </w:pPr>
      <w:r w:rsidRPr="00540215">
        <w:rPr>
          <w:sz w:val="26"/>
          <w:szCs w:val="26"/>
        </w:rPr>
        <w:t>Керуючись статтями 55, 93 Закону України «Про судоустрій і статус суддів» та Порядком відрядження судді до іншого суду того самого рівня і спеціалізації (як</w:t>
      </w:r>
      <w:r w:rsidR="00827FAA">
        <w:rPr>
          <w:sz w:val="26"/>
          <w:szCs w:val="26"/>
        </w:rPr>
        <w:t> </w:t>
      </w:r>
      <w:r w:rsidRPr="00540215">
        <w:rPr>
          <w:sz w:val="26"/>
          <w:szCs w:val="26"/>
        </w:rPr>
        <w:t>тимчасового переведення), Вища кваліфікаційна комісія суддів України</w:t>
      </w:r>
      <w:r w:rsidR="00581018">
        <w:rPr>
          <w:sz w:val="26"/>
          <w:szCs w:val="26"/>
        </w:rPr>
        <w:t xml:space="preserve"> п’ятьма</w:t>
      </w:r>
      <w:r w:rsidR="00581018" w:rsidRPr="00581018">
        <w:rPr>
          <w:sz w:val="26"/>
          <w:szCs w:val="26"/>
        </w:rPr>
        <w:t xml:space="preserve"> голосами «ЗА» та </w:t>
      </w:r>
      <w:r w:rsidR="00581018">
        <w:rPr>
          <w:sz w:val="26"/>
          <w:szCs w:val="26"/>
        </w:rPr>
        <w:t>одним</w:t>
      </w:r>
      <w:r w:rsidR="00581018" w:rsidRPr="00581018">
        <w:rPr>
          <w:sz w:val="26"/>
          <w:szCs w:val="26"/>
        </w:rPr>
        <w:t xml:space="preserve"> голо</w:t>
      </w:r>
      <w:r w:rsidR="00581018">
        <w:rPr>
          <w:sz w:val="26"/>
          <w:szCs w:val="26"/>
        </w:rPr>
        <w:t>сом</w:t>
      </w:r>
      <w:r w:rsidR="00581018" w:rsidRPr="00581018">
        <w:rPr>
          <w:sz w:val="26"/>
          <w:szCs w:val="26"/>
        </w:rPr>
        <w:t xml:space="preserve"> «ПРОТИ»</w:t>
      </w:r>
    </w:p>
    <w:p w:rsidR="00346665" w:rsidRPr="00540215" w:rsidRDefault="00346665" w:rsidP="00E37BFD">
      <w:pPr>
        <w:pStyle w:val="rtejustify"/>
        <w:shd w:val="clear" w:color="auto" w:fill="FFFFFF"/>
        <w:spacing w:before="0" w:beforeAutospacing="0" w:after="0" w:afterAutospacing="0"/>
        <w:ind w:firstLine="450"/>
        <w:jc w:val="both"/>
        <w:rPr>
          <w:sz w:val="26"/>
          <w:szCs w:val="26"/>
        </w:rPr>
      </w:pPr>
    </w:p>
    <w:p w:rsidR="001309C5" w:rsidRPr="00540215" w:rsidRDefault="001309C5" w:rsidP="00E37BFD">
      <w:pPr>
        <w:pStyle w:val="rtecenter"/>
        <w:shd w:val="clear" w:color="auto" w:fill="FFFFFF"/>
        <w:spacing w:before="0" w:beforeAutospacing="0" w:after="0" w:afterAutospacing="0"/>
        <w:jc w:val="center"/>
        <w:rPr>
          <w:sz w:val="26"/>
          <w:szCs w:val="26"/>
        </w:rPr>
      </w:pPr>
      <w:r w:rsidRPr="00540215">
        <w:rPr>
          <w:sz w:val="26"/>
          <w:szCs w:val="26"/>
        </w:rPr>
        <w:t>вирішила:</w:t>
      </w:r>
    </w:p>
    <w:p w:rsidR="00831477" w:rsidRPr="009369D5" w:rsidRDefault="00831477" w:rsidP="009369D5">
      <w:pPr>
        <w:pStyle w:val="rtecenter"/>
        <w:shd w:val="clear" w:color="auto" w:fill="FFFFFF"/>
        <w:spacing w:before="0" w:beforeAutospacing="0" w:after="0" w:afterAutospacing="0"/>
        <w:jc w:val="center"/>
        <w:rPr>
          <w:b/>
          <w:sz w:val="26"/>
          <w:szCs w:val="26"/>
          <w:u w:val="single"/>
        </w:rPr>
      </w:pPr>
    </w:p>
    <w:p w:rsidR="009369D5" w:rsidRPr="00540215" w:rsidRDefault="009369D5" w:rsidP="009369D5">
      <w:pPr>
        <w:pStyle w:val="rtecenter"/>
        <w:shd w:val="clear" w:color="auto" w:fill="FFFFFF"/>
        <w:spacing w:before="0" w:beforeAutospacing="0" w:after="0" w:afterAutospacing="0"/>
        <w:jc w:val="both"/>
        <w:rPr>
          <w:sz w:val="26"/>
          <w:szCs w:val="26"/>
        </w:rPr>
      </w:pPr>
      <w:r>
        <w:rPr>
          <w:sz w:val="26"/>
          <w:szCs w:val="26"/>
        </w:rPr>
        <w:t xml:space="preserve">відмовити у </w:t>
      </w:r>
      <w:r w:rsidRPr="00540215">
        <w:rPr>
          <w:sz w:val="26"/>
          <w:szCs w:val="26"/>
        </w:rPr>
        <w:t>внес</w:t>
      </w:r>
      <w:r>
        <w:rPr>
          <w:sz w:val="26"/>
          <w:szCs w:val="26"/>
        </w:rPr>
        <w:t xml:space="preserve">енні </w:t>
      </w:r>
      <w:r w:rsidRPr="00540215">
        <w:rPr>
          <w:sz w:val="26"/>
          <w:szCs w:val="26"/>
        </w:rPr>
        <w:t xml:space="preserve">до Вищої ради правосуддя подання з рекомендацією про дострокове закінчення відрядження судді </w:t>
      </w:r>
      <w:r w:rsidRPr="0039500A">
        <w:rPr>
          <w:sz w:val="26"/>
          <w:szCs w:val="26"/>
        </w:rPr>
        <w:t>Червонозаводського районного суду міста Харкова Теслікової Ірини Іванівни</w:t>
      </w:r>
      <w:r>
        <w:rPr>
          <w:sz w:val="26"/>
          <w:szCs w:val="26"/>
        </w:rPr>
        <w:t xml:space="preserve"> </w:t>
      </w:r>
      <w:r w:rsidRPr="0039500A">
        <w:rPr>
          <w:sz w:val="26"/>
          <w:szCs w:val="26"/>
        </w:rPr>
        <w:t>до Дзержинського районного суду міста Харкова</w:t>
      </w:r>
      <w:r>
        <w:rPr>
          <w:sz w:val="26"/>
          <w:szCs w:val="26"/>
        </w:rPr>
        <w:t>.</w:t>
      </w:r>
    </w:p>
    <w:p w:rsidR="009369D5" w:rsidRPr="00540215" w:rsidRDefault="009369D5" w:rsidP="001B46B2">
      <w:pPr>
        <w:pStyle w:val="rtecenter"/>
        <w:shd w:val="clear" w:color="auto" w:fill="FFFFFF"/>
        <w:spacing w:before="0" w:beforeAutospacing="0" w:after="0" w:afterAutospacing="0"/>
        <w:jc w:val="both"/>
        <w:rPr>
          <w:sz w:val="26"/>
          <w:szCs w:val="26"/>
        </w:rPr>
      </w:pPr>
    </w:p>
    <w:p w:rsidR="001309C5" w:rsidRPr="00540215" w:rsidRDefault="00401A1F" w:rsidP="008F6BA5">
      <w:pPr>
        <w:pStyle w:val="rtecenter"/>
        <w:shd w:val="clear" w:color="auto" w:fill="FFFFFF"/>
        <w:spacing w:before="0" w:beforeAutospacing="0" w:after="0" w:afterAutospacing="0"/>
        <w:jc w:val="both"/>
        <w:rPr>
          <w:sz w:val="26"/>
          <w:szCs w:val="26"/>
        </w:rPr>
      </w:pPr>
      <w:r w:rsidRPr="00540215">
        <w:rPr>
          <w:sz w:val="26"/>
          <w:szCs w:val="26"/>
        </w:rPr>
        <w:tab/>
      </w:r>
      <w:r w:rsidRPr="00540215">
        <w:rPr>
          <w:sz w:val="26"/>
          <w:szCs w:val="26"/>
        </w:rPr>
        <w:tab/>
      </w:r>
      <w:r w:rsidRPr="00540215">
        <w:rPr>
          <w:sz w:val="26"/>
          <w:szCs w:val="26"/>
        </w:rPr>
        <w:tab/>
      </w:r>
      <w:r w:rsidRPr="00540215">
        <w:rPr>
          <w:sz w:val="26"/>
          <w:szCs w:val="26"/>
        </w:rPr>
        <w:tab/>
      </w:r>
      <w:r w:rsidRPr="00540215">
        <w:rPr>
          <w:sz w:val="26"/>
          <w:szCs w:val="26"/>
        </w:rPr>
        <w:tab/>
      </w:r>
    </w:p>
    <w:p w:rsidR="006F4BBF" w:rsidRPr="00540215" w:rsidRDefault="00872C87" w:rsidP="007903AE">
      <w:pPr>
        <w:shd w:val="clear" w:color="auto" w:fill="FFFFFF"/>
        <w:spacing w:line="360" w:lineRule="auto"/>
        <w:jc w:val="both"/>
        <w:rPr>
          <w:sz w:val="26"/>
          <w:szCs w:val="26"/>
          <w:lang w:val="uk-UA"/>
        </w:rPr>
      </w:pPr>
      <w:r>
        <w:rPr>
          <w:sz w:val="26"/>
          <w:szCs w:val="26"/>
          <w:lang w:val="uk-UA"/>
        </w:rPr>
        <w:t>Головуючий</w:t>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D31646" w:rsidRPr="00540215">
        <w:rPr>
          <w:sz w:val="26"/>
          <w:szCs w:val="26"/>
          <w:lang w:val="uk-UA"/>
        </w:rPr>
        <w:t>Олексій ОМЕЛЬЯН</w:t>
      </w:r>
      <w:r>
        <w:rPr>
          <w:sz w:val="26"/>
          <w:szCs w:val="26"/>
          <w:lang w:val="uk-UA"/>
        </w:rPr>
        <w:t xml:space="preserve"> (ПРОТИ)</w:t>
      </w:r>
    </w:p>
    <w:p w:rsidR="006F4BBF" w:rsidRPr="00540215" w:rsidRDefault="006F4BBF" w:rsidP="007903AE">
      <w:pPr>
        <w:shd w:val="clear" w:color="auto" w:fill="FFFFFF"/>
        <w:spacing w:line="360" w:lineRule="auto"/>
        <w:jc w:val="both"/>
        <w:rPr>
          <w:sz w:val="26"/>
          <w:szCs w:val="26"/>
          <w:lang w:val="uk-UA"/>
        </w:rPr>
      </w:pPr>
    </w:p>
    <w:p w:rsidR="006F4BBF" w:rsidRPr="00540215" w:rsidRDefault="006F4BBF" w:rsidP="007903AE">
      <w:pPr>
        <w:shd w:val="clear" w:color="auto" w:fill="FFFFFF"/>
        <w:spacing w:line="360" w:lineRule="auto"/>
        <w:jc w:val="both"/>
        <w:rPr>
          <w:sz w:val="26"/>
          <w:szCs w:val="26"/>
          <w:lang w:val="uk-UA"/>
        </w:rPr>
      </w:pPr>
      <w:r w:rsidRPr="00540215">
        <w:rPr>
          <w:sz w:val="26"/>
          <w:szCs w:val="26"/>
          <w:lang w:val="uk-UA"/>
        </w:rPr>
        <w:t>Члени Комісії:</w:t>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00872C87">
        <w:rPr>
          <w:sz w:val="26"/>
          <w:szCs w:val="26"/>
          <w:lang w:val="uk-UA"/>
        </w:rPr>
        <w:tab/>
        <w:t xml:space="preserve">     </w:t>
      </w:r>
      <w:r w:rsidR="00D31646" w:rsidRPr="00540215">
        <w:rPr>
          <w:sz w:val="26"/>
          <w:szCs w:val="26"/>
          <w:lang w:val="uk-UA"/>
        </w:rPr>
        <w:t>Михайло БОГОНІС</w:t>
      </w:r>
      <w:r w:rsidR="00872C87">
        <w:rPr>
          <w:sz w:val="26"/>
          <w:szCs w:val="26"/>
          <w:lang w:val="uk-UA"/>
        </w:rPr>
        <w:t xml:space="preserve"> (ЗА)</w:t>
      </w:r>
    </w:p>
    <w:p w:rsidR="007010AF" w:rsidRPr="00540215" w:rsidRDefault="007010AF" w:rsidP="007903AE">
      <w:pPr>
        <w:shd w:val="clear" w:color="auto" w:fill="FFFFFF"/>
        <w:spacing w:line="360" w:lineRule="auto"/>
        <w:jc w:val="both"/>
        <w:rPr>
          <w:sz w:val="26"/>
          <w:szCs w:val="26"/>
          <w:lang w:val="uk-UA"/>
        </w:rPr>
      </w:pPr>
    </w:p>
    <w:p w:rsidR="007010AF" w:rsidRPr="00540215" w:rsidRDefault="00872C87" w:rsidP="007903AE">
      <w:pPr>
        <w:shd w:val="clear" w:color="auto" w:fill="FFFFFF"/>
        <w:spacing w:line="360"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D31646" w:rsidRPr="00540215">
        <w:rPr>
          <w:sz w:val="26"/>
          <w:szCs w:val="26"/>
          <w:lang w:val="uk-UA"/>
        </w:rPr>
        <w:t>Віталій ГАЦЕЛЮК</w:t>
      </w:r>
      <w:r>
        <w:rPr>
          <w:sz w:val="26"/>
          <w:szCs w:val="26"/>
          <w:lang w:val="uk-UA"/>
        </w:rPr>
        <w:t xml:space="preserve"> (ЗА)</w:t>
      </w:r>
    </w:p>
    <w:p w:rsidR="00D31646" w:rsidRPr="00540215" w:rsidRDefault="00D31646" w:rsidP="007903AE">
      <w:pPr>
        <w:shd w:val="clear" w:color="auto" w:fill="FFFFFF"/>
        <w:spacing w:line="360" w:lineRule="auto"/>
        <w:jc w:val="both"/>
        <w:rPr>
          <w:sz w:val="26"/>
          <w:szCs w:val="26"/>
          <w:lang w:val="uk-UA"/>
        </w:rPr>
      </w:pPr>
    </w:p>
    <w:p w:rsidR="008F78AD" w:rsidRPr="00540215" w:rsidRDefault="00872C87" w:rsidP="007903AE">
      <w:pPr>
        <w:shd w:val="clear" w:color="auto" w:fill="FFFFFF"/>
        <w:spacing w:line="360" w:lineRule="auto"/>
        <w:jc w:val="both"/>
        <w:rPr>
          <w:sz w:val="26"/>
          <w:szCs w:val="26"/>
          <w:lang w:val="uk-UA"/>
        </w:rPr>
      </w:pP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r>
      <w:r>
        <w:rPr>
          <w:sz w:val="26"/>
          <w:szCs w:val="26"/>
          <w:lang w:val="uk-UA"/>
        </w:rPr>
        <w:tab/>
        <w:t xml:space="preserve">     </w:t>
      </w:r>
      <w:r w:rsidR="00D31646" w:rsidRPr="00540215">
        <w:rPr>
          <w:sz w:val="26"/>
          <w:szCs w:val="26"/>
          <w:lang w:val="uk-UA"/>
        </w:rPr>
        <w:t>Володимир ЛУГАНСЬКИЙ</w:t>
      </w:r>
      <w:r>
        <w:rPr>
          <w:sz w:val="26"/>
          <w:szCs w:val="26"/>
          <w:lang w:val="uk-UA"/>
        </w:rPr>
        <w:t xml:space="preserve"> (ЗА)</w:t>
      </w:r>
    </w:p>
    <w:p w:rsidR="006F4BBF" w:rsidRPr="00540215" w:rsidRDefault="006F4BBF" w:rsidP="007903AE">
      <w:pPr>
        <w:shd w:val="clear" w:color="auto" w:fill="FFFFFF"/>
        <w:spacing w:line="360" w:lineRule="auto"/>
        <w:jc w:val="both"/>
        <w:rPr>
          <w:sz w:val="26"/>
          <w:szCs w:val="26"/>
          <w:lang w:val="uk-UA"/>
        </w:rPr>
      </w:pPr>
    </w:p>
    <w:p w:rsidR="006F4BBF" w:rsidRPr="00540215" w:rsidRDefault="006F4BBF" w:rsidP="007903AE">
      <w:pPr>
        <w:shd w:val="clear" w:color="auto" w:fill="FFFFFF"/>
        <w:spacing w:line="360" w:lineRule="auto"/>
        <w:jc w:val="both"/>
        <w:rPr>
          <w:sz w:val="26"/>
          <w:szCs w:val="26"/>
          <w:lang w:val="uk-UA"/>
        </w:rPr>
      </w:pP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00872C87">
        <w:rPr>
          <w:sz w:val="26"/>
          <w:szCs w:val="26"/>
          <w:lang w:val="uk-UA"/>
        </w:rPr>
        <w:tab/>
        <w:t xml:space="preserve">     </w:t>
      </w:r>
      <w:r w:rsidR="00D31646" w:rsidRPr="00540215">
        <w:rPr>
          <w:sz w:val="26"/>
          <w:szCs w:val="26"/>
          <w:lang w:val="uk-UA"/>
        </w:rPr>
        <w:t>Руслан МЕЛЬНИК</w:t>
      </w:r>
      <w:r w:rsidR="00872C87">
        <w:rPr>
          <w:sz w:val="26"/>
          <w:szCs w:val="26"/>
          <w:lang w:val="uk-UA"/>
        </w:rPr>
        <w:t xml:space="preserve"> (ЗА)</w:t>
      </w:r>
    </w:p>
    <w:p w:rsidR="006F4BBF" w:rsidRPr="00540215" w:rsidRDefault="006F4BBF" w:rsidP="007903AE">
      <w:pPr>
        <w:shd w:val="clear" w:color="auto" w:fill="FFFFFF"/>
        <w:spacing w:line="360" w:lineRule="auto"/>
        <w:jc w:val="both"/>
        <w:rPr>
          <w:sz w:val="26"/>
          <w:szCs w:val="26"/>
          <w:lang w:val="uk-UA"/>
        </w:rPr>
      </w:pPr>
    </w:p>
    <w:p w:rsidR="001309C5" w:rsidRPr="00540215" w:rsidRDefault="006F4BBF" w:rsidP="007903AE">
      <w:pPr>
        <w:shd w:val="clear" w:color="auto" w:fill="FFFFFF"/>
        <w:spacing w:line="360" w:lineRule="auto"/>
        <w:jc w:val="both"/>
        <w:rPr>
          <w:sz w:val="26"/>
          <w:szCs w:val="26"/>
          <w:lang w:val="uk-UA"/>
        </w:rPr>
      </w:pP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Pr="00540215">
        <w:rPr>
          <w:sz w:val="26"/>
          <w:szCs w:val="26"/>
          <w:lang w:val="uk-UA"/>
        </w:rPr>
        <w:tab/>
      </w:r>
      <w:r w:rsidR="00872C87">
        <w:rPr>
          <w:sz w:val="26"/>
          <w:szCs w:val="26"/>
          <w:lang w:val="uk-UA"/>
        </w:rPr>
        <w:tab/>
        <w:t xml:space="preserve">     </w:t>
      </w:r>
      <w:r w:rsidR="00D31646" w:rsidRPr="00540215">
        <w:rPr>
          <w:sz w:val="26"/>
          <w:szCs w:val="26"/>
          <w:lang w:val="uk-UA"/>
        </w:rPr>
        <w:t>Галина ШЕВЧУК</w:t>
      </w:r>
      <w:r w:rsidR="00872C87">
        <w:rPr>
          <w:sz w:val="26"/>
          <w:szCs w:val="26"/>
          <w:lang w:val="uk-UA"/>
        </w:rPr>
        <w:t xml:space="preserve"> (ЗА)</w:t>
      </w:r>
    </w:p>
    <w:sectPr w:rsidR="001309C5" w:rsidRPr="00540215" w:rsidSect="00540215">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C5642" w:rsidRDefault="001C5642">
      <w:r>
        <w:separator/>
      </w:r>
    </w:p>
  </w:endnote>
  <w:endnote w:type="continuationSeparator" w:id="0">
    <w:p w:rsidR="001C5642" w:rsidRDefault="001C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C5642" w:rsidRDefault="001C5642">
      <w:r>
        <w:separator/>
      </w:r>
    </w:p>
  </w:footnote>
  <w:footnote w:type="continuationSeparator" w:id="0">
    <w:p w:rsidR="001C5642" w:rsidRDefault="001C56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6060468"/>
      <w:docPartObj>
        <w:docPartGallery w:val="Page Numbers (Top of Page)"/>
        <w:docPartUnique/>
      </w:docPartObj>
    </w:sdtPr>
    <w:sdtEndPr/>
    <w:sdtContent>
      <w:p w:rsidR="00E83F3A" w:rsidRDefault="00E83F3A">
        <w:pPr>
          <w:pStyle w:val="a5"/>
          <w:jc w:val="center"/>
        </w:pPr>
        <w:r>
          <w:fldChar w:fldCharType="begin"/>
        </w:r>
        <w:r>
          <w:instrText>PAGE   \* MERGEFORMAT</w:instrText>
        </w:r>
        <w:r>
          <w:fldChar w:fldCharType="separate"/>
        </w:r>
        <w:r w:rsidR="00205044" w:rsidRPr="00205044">
          <w:rPr>
            <w:noProof/>
            <w:lang w:val="uk-UA"/>
          </w:rPr>
          <w:t>6</w:t>
        </w:r>
        <w:r>
          <w:fldChar w:fldCharType="end"/>
        </w:r>
      </w:p>
    </w:sdtContent>
  </w:sdt>
  <w:p w:rsidR="00E83F3A" w:rsidRDefault="00E83F3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880E09"/>
    <w:multiLevelType w:val="hybridMultilevel"/>
    <w:tmpl w:val="017430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64D50C79"/>
    <w:multiLevelType w:val="hybridMultilevel"/>
    <w:tmpl w:val="15281C4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417"/>
    <w:rsid w:val="000005E4"/>
    <w:rsid w:val="00001391"/>
    <w:rsid w:val="00012549"/>
    <w:rsid w:val="00012B14"/>
    <w:rsid w:val="00023B4E"/>
    <w:rsid w:val="00025F35"/>
    <w:rsid w:val="00027A35"/>
    <w:rsid w:val="00030756"/>
    <w:rsid w:val="000320CB"/>
    <w:rsid w:val="000321E6"/>
    <w:rsid w:val="00043013"/>
    <w:rsid w:val="00050204"/>
    <w:rsid w:val="00054720"/>
    <w:rsid w:val="000564D5"/>
    <w:rsid w:val="000568A7"/>
    <w:rsid w:val="00062CA8"/>
    <w:rsid w:val="000635A2"/>
    <w:rsid w:val="000705C6"/>
    <w:rsid w:val="000736DE"/>
    <w:rsid w:val="00075A79"/>
    <w:rsid w:val="000847BC"/>
    <w:rsid w:val="000878F6"/>
    <w:rsid w:val="00092256"/>
    <w:rsid w:val="000972F9"/>
    <w:rsid w:val="000A279C"/>
    <w:rsid w:val="000B3945"/>
    <w:rsid w:val="000B4B08"/>
    <w:rsid w:val="000B7405"/>
    <w:rsid w:val="000C00B5"/>
    <w:rsid w:val="000C10D8"/>
    <w:rsid w:val="000C4168"/>
    <w:rsid w:val="000D262C"/>
    <w:rsid w:val="000D40DB"/>
    <w:rsid w:val="000D4B60"/>
    <w:rsid w:val="000D5867"/>
    <w:rsid w:val="000D5BB4"/>
    <w:rsid w:val="000D621B"/>
    <w:rsid w:val="000E143E"/>
    <w:rsid w:val="000E325D"/>
    <w:rsid w:val="000F3166"/>
    <w:rsid w:val="000F32AB"/>
    <w:rsid w:val="000F494D"/>
    <w:rsid w:val="000F7AB1"/>
    <w:rsid w:val="000F7D37"/>
    <w:rsid w:val="0010297C"/>
    <w:rsid w:val="00111A88"/>
    <w:rsid w:val="00111BDA"/>
    <w:rsid w:val="00113236"/>
    <w:rsid w:val="0011426F"/>
    <w:rsid w:val="0011615C"/>
    <w:rsid w:val="0011617D"/>
    <w:rsid w:val="00123DBA"/>
    <w:rsid w:val="0012452E"/>
    <w:rsid w:val="001268B5"/>
    <w:rsid w:val="00130097"/>
    <w:rsid w:val="001309C5"/>
    <w:rsid w:val="001346EE"/>
    <w:rsid w:val="00135BEB"/>
    <w:rsid w:val="0014799D"/>
    <w:rsid w:val="00151BE0"/>
    <w:rsid w:val="00152C07"/>
    <w:rsid w:val="00156FDF"/>
    <w:rsid w:val="00160DC0"/>
    <w:rsid w:val="00172E3A"/>
    <w:rsid w:val="00173F17"/>
    <w:rsid w:val="00174693"/>
    <w:rsid w:val="00175615"/>
    <w:rsid w:val="001901ED"/>
    <w:rsid w:val="001912B3"/>
    <w:rsid w:val="0019769F"/>
    <w:rsid w:val="00197EFF"/>
    <w:rsid w:val="001A0663"/>
    <w:rsid w:val="001A1869"/>
    <w:rsid w:val="001B0026"/>
    <w:rsid w:val="001B1EBB"/>
    <w:rsid w:val="001B3642"/>
    <w:rsid w:val="001B46B2"/>
    <w:rsid w:val="001B7B52"/>
    <w:rsid w:val="001C3571"/>
    <w:rsid w:val="001C4653"/>
    <w:rsid w:val="001C5476"/>
    <w:rsid w:val="001C5642"/>
    <w:rsid w:val="001C70EA"/>
    <w:rsid w:val="001C7DBA"/>
    <w:rsid w:val="001D0485"/>
    <w:rsid w:val="001D6A4C"/>
    <w:rsid w:val="001F3191"/>
    <w:rsid w:val="00204146"/>
    <w:rsid w:val="00205044"/>
    <w:rsid w:val="00214424"/>
    <w:rsid w:val="00217861"/>
    <w:rsid w:val="00225CAE"/>
    <w:rsid w:val="002335CC"/>
    <w:rsid w:val="002374C3"/>
    <w:rsid w:val="002409B0"/>
    <w:rsid w:val="002427C4"/>
    <w:rsid w:val="0025216B"/>
    <w:rsid w:val="0026538F"/>
    <w:rsid w:val="00275746"/>
    <w:rsid w:val="00282E0A"/>
    <w:rsid w:val="00283AF2"/>
    <w:rsid w:val="0028482C"/>
    <w:rsid w:val="0029194A"/>
    <w:rsid w:val="00296F46"/>
    <w:rsid w:val="002A4A28"/>
    <w:rsid w:val="002B36E4"/>
    <w:rsid w:val="002C7310"/>
    <w:rsid w:val="002D0687"/>
    <w:rsid w:val="002D2FE4"/>
    <w:rsid w:val="002D5744"/>
    <w:rsid w:val="002E084C"/>
    <w:rsid w:val="002E28A5"/>
    <w:rsid w:val="002E71A7"/>
    <w:rsid w:val="003001E1"/>
    <w:rsid w:val="00310A72"/>
    <w:rsid w:val="003202A4"/>
    <w:rsid w:val="0032715C"/>
    <w:rsid w:val="00332FAA"/>
    <w:rsid w:val="003352C0"/>
    <w:rsid w:val="0033709F"/>
    <w:rsid w:val="0034424F"/>
    <w:rsid w:val="00345120"/>
    <w:rsid w:val="00346665"/>
    <w:rsid w:val="00346A94"/>
    <w:rsid w:val="0036393C"/>
    <w:rsid w:val="00365136"/>
    <w:rsid w:val="00367D20"/>
    <w:rsid w:val="003710B1"/>
    <w:rsid w:val="00372BBA"/>
    <w:rsid w:val="00380B99"/>
    <w:rsid w:val="003830EA"/>
    <w:rsid w:val="003847A7"/>
    <w:rsid w:val="003868B1"/>
    <w:rsid w:val="003906E2"/>
    <w:rsid w:val="00390F9A"/>
    <w:rsid w:val="00393552"/>
    <w:rsid w:val="0039500A"/>
    <w:rsid w:val="003A5809"/>
    <w:rsid w:val="003A717C"/>
    <w:rsid w:val="003B3F47"/>
    <w:rsid w:val="003B4ABC"/>
    <w:rsid w:val="003C017F"/>
    <w:rsid w:val="003C41D4"/>
    <w:rsid w:val="003C75F4"/>
    <w:rsid w:val="003D1FD8"/>
    <w:rsid w:val="003D6070"/>
    <w:rsid w:val="003D6A13"/>
    <w:rsid w:val="003E22AC"/>
    <w:rsid w:val="003F685A"/>
    <w:rsid w:val="00401A1F"/>
    <w:rsid w:val="00407CDF"/>
    <w:rsid w:val="00421E68"/>
    <w:rsid w:val="00425458"/>
    <w:rsid w:val="00425BCA"/>
    <w:rsid w:val="004266C2"/>
    <w:rsid w:val="0043140B"/>
    <w:rsid w:val="00432552"/>
    <w:rsid w:val="004353BD"/>
    <w:rsid w:val="00436374"/>
    <w:rsid w:val="004372F2"/>
    <w:rsid w:val="00443756"/>
    <w:rsid w:val="004444A9"/>
    <w:rsid w:val="004453C4"/>
    <w:rsid w:val="0045362A"/>
    <w:rsid w:val="00454618"/>
    <w:rsid w:val="004657AA"/>
    <w:rsid w:val="00465A30"/>
    <w:rsid w:val="00465CB3"/>
    <w:rsid w:val="0047247B"/>
    <w:rsid w:val="004762A7"/>
    <w:rsid w:val="0048186E"/>
    <w:rsid w:val="0048626F"/>
    <w:rsid w:val="0048665B"/>
    <w:rsid w:val="00490752"/>
    <w:rsid w:val="00495026"/>
    <w:rsid w:val="004A6031"/>
    <w:rsid w:val="004A6654"/>
    <w:rsid w:val="004B2BD0"/>
    <w:rsid w:val="004B4DBC"/>
    <w:rsid w:val="004C098E"/>
    <w:rsid w:val="004C12E8"/>
    <w:rsid w:val="004D45E2"/>
    <w:rsid w:val="004E2D5C"/>
    <w:rsid w:val="004E4947"/>
    <w:rsid w:val="004F6C9C"/>
    <w:rsid w:val="005044E0"/>
    <w:rsid w:val="00513EA7"/>
    <w:rsid w:val="0052200A"/>
    <w:rsid w:val="0052461A"/>
    <w:rsid w:val="0053117A"/>
    <w:rsid w:val="0053303E"/>
    <w:rsid w:val="0053312D"/>
    <w:rsid w:val="00540215"/>
    <w:rsid w:val="00543DD9"/>
    <w:rsid w:val="005506D0"/>
    <w:rsid w:val="0055635C"/>
    <w:rsid w:val="005607B8"/>
    <w:rsid w:val="00566F10"/>
    <w:rsid w:val="005676FD"/>
    <w:rsid w:val="00567928"/>
    <w:rsid w:val="005708DA"/>
    <w:rsid w:val="00574A01"/>
    <w:rsid w:val="0058080E"/>
    <w:rsid w:val="00581018"/>
    <w:rsid w:val="0058259A"/>
    <w:rsid w:val="00582E0B"/>
    <w:rsid w:val="00586F40"/>
    <w:rsid w:val="0059124E"/>
    <w:rsid w:val="005958C4"/>
    <w:rsid w:val="005A41CC"/>
    <w:rsid w:val="005A5678"/>
    <w:rsid w:val="005A6258"/>
    <w:rsid w:val="005A76BA"/>
    <w:rsid w:val="005A7EED"/>
    <w:rsid w:val="005B40C8"/>
    <w:rsid w:val="005B7A78"/>
    <w:rsid w:val="005C2AE0"/>
    <w:rsid w:val="005C427C"/>
    <w:rsid w:val="005C671D"/>
    <w:rsid w:val="005D0910"/>
    <w:rsid w:val="005D0E5B"/>
    <w:rsid w:val="005D5D12"/>
    <w:rsid w:val="005E7277"/>
    <w:rsid w:val="00604BC0"/>
    <w:rsid w:val="0061205F"/>
    <w:rsid w:val="00613ACD"/>
    <w:rsid w:val="00614C72"/>
    <w:rsid w:val="00617A25"/>
    <w:rsid w:val="006258F6"/>
    <w:rsid w:val="00640C6F"/>
    <w:rsid w:val="00641099"/>
    <w:rsid w:val="00642028"/>
    <w:rsid w:val="0064279A"/>
    <w:rsid w:val="0064634D"/>
    <w:rsid w:val="006541CF"/>
    <w:rsid w:val="00657733"/>
    <w:rsid w:val="00660605"/>
    <w:rsid w:val="006655B1"/>
    <w:rsid w:val="00680536"/>
    <w:rsid w:val="00682AEF"/>
    <w:rsid w:val="0068425F"/>
    <w:rsid w:val="00687E49"/>
    <w:rsid w:val="006A22A2"/>
    <w:rsid w:val="006A6AA2"/>
    <w:rsid w:val="006B311D"/>
    <w:rsid w:val="006B37A5"/>
    <w:rsid w:val="006B6089"/>
    <w:rsid w:val="006B789F"/>
    <w:rsid w:val="006C5C34"/>
    <w:rsid w:val="006D42CD"/>
    <w:rsid w:val="006D4C3B"/>
    <w:rsid w:val="006D5685"/>
    <w:rsid w:val="006D5F03"/>
    <w:rsid w:val="006D7508"/>
    <w:rsid w:val="006E0BE4"/>
    <w:rsid w:val="006E1605"/>
    <w:rsid w:val="006E4821"/>
    <w:rsid w:val="006E6432"/>
    <w:rsid w:val="006E79DC"/>
    <w:rsid w:val="006F0EA3"/>
    <w:rsid w:val="006F4BBF"/>
    <w:rsid w:val="007010AF"/>
    <w:rsid w:val="0070544D"/>
    <w:rsid w:val="00706234"/>
    <w:rsid w:val="00707ED6"/>
    <w:rsid w:val="00710486"/>
    <w:rsid w:val="0071330C"/>
    <w:rsid w:val="00714C89"/>
    <w:rsid w:val="00716447"/>
    <w:rsid w:val="007164E0"/>
    <w:rsid w:val="007250EE"/>
    <w:rsid w:val="0072595C"/>
    <w:rsid w:val="00732580"/>
    <w:rsid w:val="00734296"/>
    <w:rsid w:val="00735B72"/>
    <w:rsid w:val="00735D7F"/>
    <w:rsid w:val="00740759"/>
    <w:rsid w:val="007436B2"/>
    <w:rsid w:val="00751CA5"/>
    <w:rsid w:val="007531C4"/>
    <w:rsid w:val="00756921"/>
    <w:rsid w:val="00772026"/>
    <w:rsid w:val="007720A6"/>
    <w:rsid w:val="00780A34"/>
    <w:rsid w:val="007903AE"/>
    <w:rsid w:val="0079148F"/>
    <w:rsid w:val="0079257F"/>
    <w:rsid w:val="007A06DF"/>
    <w:rsid w:val="007A15DD"/>
    <w:rsid w:val="007A25D8"/>
    <w:rsid w:val="007A462C"/>
    <w:rsid w:val="007A4BF9"/>
    <w:rsid w:val="007B08C8"/>
    <w:rsid w:val="007B0D20"/>
    <w:rsid w:val="007B6A1E"/>
    <w:rsid w:val="007C4A57"/>
    <w:rsid w:val="007C5840"/>
    <w:rsid w:val="007C60FC"/>
    <w:rsid w:val="007D10F4"/>
    <w:rsid w:val="007D1B5F"/>
    <w:rsid w:val="007D1D12"/>
    <w:rsid w:val="007D1FC3"/>
    <w:rsid w:val="007D214E"/>
    <w:rsid w:val="007D5C7F"/>
    <w:rsid w:val="007E667D"/>
    <w:rsid w:val="007F4C01"/>
    <w:rsid w:val="007F7544"/>
    <w:rsid w:val="008025B7"/>
    <w:rsid w:val="008029D9"/>
    <w:rsid w:val="00803F90"/>
    <w:rsid w:val="00806F94"/>
    <w:rsid w:val="00810BA5"/>
    <w:rsid w:val="00811023"/>
    <w:rsid w:val="00814D6D"/>
    <w:rsid w:val="00821C9C"/>
    <w:rsid w:val="00826E44"/>
    <w:rsid w:val="00827FAA"/>
    <w:rsid w:val="0083042B"/>
    <w:rsid w:val="00831477"/>
    <w:rsid w:val="0083331E"/>
    <w:rsid w:val="0083367D"/>
    <w:rsid w:val="0085602E"/>
    <w:rsid w:val="00872C87"/>
    <w:rsid w:val="00874DB0"/>
    <w:rsid w:val="0088060A"/>
    <w:rsid w:val="008909A8"/>
    <w:rsid w:val="0089545A"/>
    <w:rsid w:val="008A34DC"/>
    <w:rsid w:val="008B2D38"/>
    <w:rsid w:val="008C67AF"/>
    <w:rsid w:val="008D4F1A"/>
    <w:rsid w:val="008F1FDE"/>
    <w:rsid w:val="008F4A79"/>
    <w:rsid w:val="008F523F"/>
    <w:rsid w:val="008F6985"/>
    <w:rsid w:val="008F6BA5"/>
    <w:rsid w:val="008F77EF"/>
    <w:rsid w:val="008F78AD"/>
    <w:rsid w:val="009000D8"/>
    <w:rsid w:val="00902190"/>
    <w:rsid w:val="009114C2"/>
    <w:rsid w:val="00912F0A"/>
    <w:rsid w:val="00916A6B"/>
    <w:rsid w:val="00917C44"/>
    <w:rsid w:val="0092462F"/>
    <w:rsid w:val="00935090"/>
    <w:rsid w:val="00936728"/>
    <w:rsid w:val="009369D5"/>
    <w:rsid w:val="00937EA9"/>
    <w:rsid w:val="00940169"/>
    <w:rsid w:val="00940190"/>
    <w:rsid w:val="00945576"/>
    <w:rsid w:val="00945EEC"/>
    <w:rsid w:val="0095161F"/>
    <w:rsid w:val="00953B24"/>
    <w:rsid w:val="00961DF9"/>
    <w:rsid w:val="0096552C"/>
    <w:rsid w:val="00967F68"/>
    <w:rsid w:val="0097122A"/>
    <w:rsid w:val="00976857"/>
    <w:rsid w:val="00983DC5"/>
    <w:rsid w:val="0098755C"/>
    <w:rsid w:val="00990397"/>
    <w:rsid w:val="009909F9"/>
    <w:rsid w:val="00994B58"/>
    <w:rsid w:val="009B44B1"/>
    <w:rsid w:val="009C3FC0"/>
    <w:rsid w:val="009C55C1"/>
    <w:rsid w:val="009C55D6"/>
    <w:rsid w:val="009C59F6"/>
    <w:rsid w:val="009C5C66"/>
    <w:rsid w:val="009C6B63"/>
    <w:rsid w:val="009D3C10"/>
    <w:rsid w:val="009D4A81"/>
    <w:rsid w:val="009E5B1B"/>
    <w:rsid w:val="00A03D1C"/>
    <w:rsid w:val="00A06DB1"/>
    <w:rsid w:val="00A07825"/>
    <w:rsid w:val="00A1090A"/>
    <w:rsid w:val="00A17047"/>
    <w:rsid w:val="00A20916"/>
    <w:rsid w:val="00A27EBA"/>
    <w:rsid w:val="00A356F0"/>
    <w:rsid w:val="00A47B4C"/>
    <w:rsid w:val="00A47C23"/>
    <w:rsid w:val="00A52FA4"/>
    <w:rsid w:val="00A539D5"/>
    <w:rsid w:val="00A61F12"/>
    <w:rsid w:val="00A622A2"/>
    <w:rsid w:val="00A640F5"/>
    <w:rsid w:val="00A64D43"/>
    <w:rsid w:val="00A675B3"/>
    <w:rsid w:val="00A82A7A"/>
    <w:rsid w:val="00A844CF"/>
    <w:rsid w:val="00A86B14"/>
    <w:rsid w:val="00A909BB"/>
    <w:rsid w:val="00A92356"/>
    <w:rsid w:val="00A97230"/>
    <w:rsid w:val="00AA02A2"/>
    <w:rsid w:val="00AB39FE"/>
    <w:rsid w:val="00AB6C1E"/>
    <w:rsid w:val="00AC1B07"/>
    <w:rsid w:val="00AC6235"/>
    <w:rsid w:val="00AD07F1"/>
    <w:rsid w:val="00AD3BE2"/>
    <w:rsid w:val="00AE4FF2"/>
    <w:rsid w:val="00AF2D9A"/>
    <w:rsid w:val="00AF3DB6"/>
    <w:rsid w:val="00B00344"/>
    <w:rsid w:val="00B00A59"/>
    <w:rsid w:val="00B0681B"/>
    <w:rsid w:val="00B07754"/>
    <w:rsid w:val="00B15625"/>
    <w:rsid w:val="00B1660D"/>
    <w:rsid w:val="00B210F7"/>
    <w:rsid w:val="00B26402"/>
    <w:rsid w:val="00B26649"/>
    <w:rsid w:val="00B348E7"/>
    <w:rsid w:val="00B41A4D"/>
    <w:rsid w:val="00B505ED"/>
    <w:rsid w:val="00B71A21"/>
    <w:rsid w:val="00B74453"/>
    <w:rsid w:val="00B82775"/>
    <w:rsid w:val="00BA1903"/>
    <w:rsid w:val="00BA4282"/>
    <w:rsid w:val="00BA48E5"/>
    <w:rsid w:val="00BB35CF"/>
    <w:rsid w:val="00BC4A23"/>
    <w:rsid w:val="00BD00CA"/>
    <w:rsid w:val="00BD0DE2"/>
    <w:rsid w:val="00BD1151"/>
    <w:rsid w:val="00BD2053"/>
    <w:rsid w:val="00BD4C68"/>
    <w:rsid w:val="00BD7640"/>
    <w:rsid w:val="00BE3417"/>
    <w:rsid w:val="00BE4B5B"/>
    <w:rsid w:val="00BF3AB7"/>
    <w:rsid w:val="00C03E36"/>
    <w:rsid w:val="00C11351"/>
    <w:rsid w:val="00C11481"/>
    <w:rsid w:val="00C14049"/>
    <w:rsid w:val="00C173B7"/>
    <w:rsid w:val="00C17B0B"/>
    <w:rsid w:val="00C22975"/>
    <w:rsid w:val="00C32C1C"/>
    <w:rsid w:val="00C33561"/>
    <w:rsid w:val="00C3492C"/>
    <w:rsid w:val="00C375E0"/>
    <w:rsid w:val="00C4385F"/>
    <w:rsid w:val="00C4585C"/>
    <w:rsid w:val="00C47C43"/>
    <w:rsid w:val="00C508E3"/>
    <w:rsid w:val="00C5092D"/>
    <w:rsid w:val="00C527FF"/>
    <w:rsid w:val="00C536EC"/>
    <w:rsid w:val="00C5555C"/>
    <w:rsid w:val="00C5674F"/>
    <w:rsid w:val="00C6339C"/>
    <w:rsid w:val="00C703D2"/>
    <w:rsid w:val="00C70A74"/>
    <w:rsid w:val="00C72089"/>
    <w:rsid w:val="00C724F3"/>
    <w:rsid w:val="00C74A6B"/>
    <w:rsid w:val="00C86F21"/>
    <w:rsid w:val="00C87C72"/>
    <w:rsid w:val="00C91E9E"/>
    <w:rsid w:val="00CB1346"/>
    <w:rsid w:val="00CB1873"/>
    <w:rsid w:val="00CB3FD1"/>
    <w:rsid w:val="00CB5394"/>
    <w:rsid w:val="00CC1A20"/>
    <w:rsid w:val="00CC43B0"/>
    <w:rsid w:val="00CD3D19"/>
    <w:rsid w:val="00CE093E"/>
    <w:rsid w:val="00CE72D0"/>
    <w:rsid w:val="00CF1FF4"/>
    <w:rsid w:val="00CF3E9C"/>
    <w:rsid w:val="00CF7241"/>
    <w:rsid w:val="00D04190"/>
    <w:rsid w:val="00D061D7"/>
    <w:rsid w:val="00D2198E"/>
    <w:rsid w:val="00D277EF"/>
    <w:rsid w:val="00D31646"/>
    <w:rsid w:val="00D3536D"/>
    <w:rsid w:val="00D414B8"/>
    <w:rsid w:val="00D41AE1"/>
    <w:rsid w:val="00D46784"/>
    <w:rsid w:val="00D57270"/>
    <w:rsid w:val="00D62899"/>
    <w:rsid w:val="00D85D71"/>
    <w:rsid w:val="00D914E9"/>
    <w:rsid w:val="00D91CE8"/>
    <w:rsid w:val="00D9446E"/>
    <w:rsid w:val="00D9503A"/>
    <w:rsid w:val="00DB2F2E"/>
    <w:rsid w:val="00DB57F7"/>
    <w:rsid w:val="00DB69FD"/>
    <w:rsid w:val="00DC0E23"/>
    <w:rsid w:val="00DC26D5"/>
    <w:rsid w:val="00DC2CC8"/>
    <w:rsid w:val="00DD0B80"/>
    <w:rsid w:val="00DD5FA5"/>
    <w:rsid w:val="00DE066B"/>
    <w:rsid w:val="00DE0790"/>
    <w:rsid w:val="00DE1ACE"/>
    <w:rsid w:val="00DE1BD4"/>
    <w:rsid w:val="00DE6D65"/>
    <w:rsid w:val="00DF65AF"/>
    <w:rsid w:val="00E14D40"/>
    <w:rsid w:val="00E24F4C"/>
    <w:rsid w:val="00E26150"/>
    <w:rsid w:val="00E30008"/>
    <w:rsid w:val="00E354ED"/>
    <w:rsid w:val="00E37BFD"/>
    <w:rsid w:val="00E4084B"/>
    <w:rsid w:val="00E41D83"/>
    <w:rsid w:val="00E4538E"/>
    <w:rsid w:val="00E521C7"/>
    <w:rsid w:val="00E53A93"/>
    <w:rsid w:val="00E54601"/>
    <w:rsid w:val="00E54797"/>
    <w:rsid w:val="00E552CA"/>
    <w:rsid w:val="00E56E6B"/>
    <w:rsid w:val="00E57A82"/>
    <w:rsid w:val="00E63B80"/>
    <w:rsid w:val="00E70A6A"/>
    <w:rsid w:val="00E76941"/>
    <w:rsid w:val="00E80C43"/>
    <w:rsid w:val="00E810CC"/>
    <w:rsid w:val="00E83F3A"/>
    <w:rsid w:val="00E8451F"/>
    <w:rsid w:val="00E92FCE"/>
    <w:rsid w:val="00E970BB"/>
    <w:rsid w:val="00EA5F08"/>
    <w:rsid w:val="00EA75E5"/>
    <w:rsid w:val="00EB021C"/>
    <w:rsid w:val="00EB0342"/>
    <w:rsid w:val="00EB7F60"/>
    <w:rsid w:val="00EC1CDA"/>
    <w:rsid w:val="00EC6A08"/>
    <w:rsid w:val="00EC6C37"/>
    <w:rsid w:val="00ED5055"/>
    <w:rsid w:val="00ED50E8"/>
    <w:rsid w:val="00ED55A8"/>
    <w:rsid w:val="00EE2576"/>
    <w:rsid w:val="00EE5427"/>
    <w:rsid w:val="00F04C9A"/>
    <w:rsid w:val="00F0764A"/>
    <w:rsid w:val="00F07F3A"/>
    <w:rsid w:val="00F1108D"/>
    <w:rsid w:val="00F116F9"/>
    <w:rsid w:val="00F13DAC"/>
    <w:rsid w:val="00F14B81"/>
    <w:rsid w:val="00F22559"/>
    <w:rsid w:val="00F27B0D"/>
    <w:rsid w:val="00F334E5"/>
    <w:rsid w:val="00F34388"/>
    <w:rsid w:val="00F3523B"/>
    <w:rsid w:val="00F56BF9"/>
    <w:rsid w:val="00F66228"/>
    <w:rsid w:val="00F67023"/>
    <w:rsid w:val="00F7141C"/>
    <w:rsid w:val="00F753C8"/>
    <w:rsid w:val="00F76BAE"/>
    <w:rsid w:val="00F80323"/>
    <w:rsid w:val="00F81F20"/>
    <w:rsid w:val="00F82EE9"/>
    <w:rsid w:val="00F85CB3"/>
    <w:rsid w:val="00F95B22"/>
    <w:rsid w:val="00F95E42"/>
    <w:rsid w:val="00F95E77"/>
    <w:rsid w:val="00F97B64"/>
    <w:rsid w:val="00FA7C80"/>
    <w:rsid w:val="00FB242A"/>
    <w:rsid w:val="00FB57D4"/>
    <w:rsid w:val="00FC120D"/>
    <w:rsid w:val="00FC3078"/>
    <w:rsid w:val="00FC314E"/>
    <w:rsid w:val="00FC5158"/>
    <w:rsid w:val="00FC6D26"/>
    <w:rsid w:val="00FD24BE"/>
    <w:rsid w:val="00FD3131"/>
    <w:rsid w:val="00FD38B0"/>
    <w:rsid w:val="00FD5080"/>
    <w:rsid w:val="00FD6060"/>
    <w:rsid w:val="00FD66BE"/>
    <w:rsid w:val="00FE72CE"/>
    <w:rsid w:val="00FF7D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6E852"/>
  <w15:docId w15:val="{C97A2148-3721-4629-B38A-299124A20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09C5"/>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09C5"/>
    <w:pPr>
      <w:suppressAutoHyphens w:val="0"/>
      <w:spacing w:before="100" w:beforeAutospacing="1" w:after="100" w:afterAutospacing="1"/>
    </w:pPr>
    <w:rPr>
      <w:lang w:eastAsia="ru-RU"/>
    </w:rPr>
  </w:style>
  <w:style w:type="character" w:styleId="a4">
    <w:name w:val="Strong"/>
    <w:basedOn w:val="a0"/>
    <w:uiPriority w:val="22"/>
    <w:qFormat/>
    <w:rsid w:val="001309C5"/>
    <w:rPr>
      <w:b/>
      <w:bCs/>
    </w:rPr>
  </w:style>
  <w:style w:type="paragraph" w:styleId="a5">
    <w:name w:val="header"/>
    <w:basedOn w:val="a"/>
    <w:link w:val="a6"/>
    <w:uiPriority w:val="99"/>
    <w:unhideWhenUsed/>
    <w:rsid w:val="001309C5"/>
    <w:pPr>
      <w:tabs>
        <w:tab w:val="center" w:pos="4819"/>
        <w:tab w:val="right" w:pos="9639"/>
      </w:tabs>
    </w:pPr>
  </w:style>
  <w:style w:type="character" w:customStyle="1" w:styleId="a6">
    <w:name w:val="Верхній колонтитул Знак"/>
    <w:basedOn w:val="a0"/>
    <w:link w:val="a5"/>
    <w:uiPriority w:val="99"/>
    <w:rsid w:val="001309C5"/>
    <w:rPr>
      <w:rFonts w:ascii="Times New Roman" w:eastAsia="Times New Roman" w:hAnsi="Times New Roman" w:cs="Times New Roman"/>
      <w:sz w:val="24"/>
      <w:szCs w:val="24"/>
      <w:lang w:val="ru-RU" w:eastAsia="ar-SA"/>
    </w:rPr>
  </w:style>
  <w:style w:type="paragraph" w:customStyle="1" w:styleId="rtejustify">
    <w:name w:val="rtejustify"/>
    <w:basedOn w:val="a"/>
    <w:rsid w:val="001309C5"/>
    <w:pPr>
      <w:suppressAutoHyphens w:val="0"/>
      <w:spacing w:before="100" w:beforeAutospacing="1" w:after="100" w:afterAutospacing="1"/>
    </w:pPr>
    <w:rPr>
      <w:lang w:val="uk-UA" w:eastAsia="uk-UA"/>
    </w:rPr>
  </w:style>
  <w:style w:type="paragraph" w:customStyle="1" w:styleId="rtecenter">
    <w:name w:val="rtecenter"/>
    <w:basedOn w:val="a"/>
    <w:rsid w:val="001309C5"/>
    <w:pPr>
      <w:suppressAutoHyphens w:val="0"/>
      <w:spacing w:before="100" w:beforeAutospacing="1" w:after="100" w:afterAutospacing="1"/>
    </w:pPr>
    <w:rPr>
      <w:lang w:val="uk-UA" w:eastAsia="uk-UA"/>
    </w:rPr>
  </w:style>
  <w:style w:type="paragraph" w:customStyle="1" w:styleId="rvps2">
    <w:name w:val="rvps2"/>
    <w:basedOn w:val="a"/>
    <w:rsid w:val="007F4C01"/>
    <w:pPr>
      <w:suppressAutoHyphens w:val="0"/>
      <w:spacing w:before="100" w:beforeAutospacing="1" w:after="100" w:afterAutospacing="1"/>
    </w:pPr>
    <w:rPr>
      <w:lang w:val="uk-UA" w:eastAsia="uk-UA"/>
    </w:rPr>
  </w:style>
  <w:style w:type="paragraph" w:styleId="a7">
    <w:name w:val="Balloon Text"/>
    <w:basedOn w:val="a"/>
    <w:link w:val="a8"/>
    <w:uiPriority w:val="99"/>
    <w:semiHidden/>
    <w:unhideWhenUsed/>
    <w:rsid w:val="000F7AB1"/>
    <w:rPr>
      <w:rFonts w:ascii="Segoe UI" w:hAnsi="Segoe UI" w:cs="Segoe UI"/>
      <w:sz w:val="18"/>
      <w:szCs w:val="18"/>
    </w:rPr>
  </w:style>
  <w:style w:type="character" w:customStyle="1" w:styleId="a8">
    <w:name w:val="Текст у виносці Знак"/>
    <w:basedOn w:val="a0"/>
    <w:link w:val="a7"/>
    <w:uiPriority w:val="99"/>
    <w:semiHidden/>
    <w:rsid w:val="000F7AB1"/>
    <w:rPr>
      <w:rFonts w:ascii="Segoe UI" w:eastAsia="Times New Roman" w:hAnsi="Segoe UI" w:cs="Segoe UI"/>
      <w:sz w:val="18"/>
      <w:szCs w:val="18"/>
      <w:lang w:val="ru-RU" w:eastAsia="ar-SA"/>
    </w:rPr>
  </w:style>
  <w:style w:type="paragraph" w:styleId="a9">
    <w:name w:val="List Paragraph"/>
    <w:basedOn w:val="a"/>
    <w:uiPriority w:val="34"/>
    <w:qFormat/>
    <w:rsid w:val="00C724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3096232">
      <w:bodyDiv w:val="1"/>
      <w:marLeft w:val="0"/>
      <w:marRight w:val="0"/>
      <w:marTop w:val="0"/>
      <w:marBottom w:val="0"/>
      <w:divBdr>
        <w:top w:val="none" w:sz="0" w:space="0" w:color="auto"/>
        <w:left w:val="none" w:sz="0" w:space="0" w:color="auto"/>
        <w:bottom w:val="none" w:sz="0" w:space="0" w:color="auto"/>
        <w:right w:val="none" w:sz="0" w:space="0" w:color="auto"/>
      </w:divBdr>
    </w:div>
    <w:div w:id="964967526">
      <w:bodyDiv w:val="1"/>
      <w:marLeft w:val="0"/>
      <w:marRight w:val="0"/>
      <w:marTop w:val="0"/>
      <w:marBottom w:val="0"/>
      <w:divBdr>
        <w:top w:val="none" w:sz="0" w:space="0" w:color="auto"/>
        <w:left w:val="none" w:sz="0" w:space="0" w:color="auto"/>
        <w:bottom w:val="none" w:sz="0" w:space="0" w:color="auto"/>
        <w:right w:val="none" w:sz="0" w:space="0" w:color="auto"/>
      </w:divBdr>
    </w:div>
    <w:div w:id="1461269431">
      <w:bodyDiv w:val="1"/>
      <w:marLeft w:val="0"/>
      <w:marRight w:val="0"/>
      <w:marTop w:val="0"/>
      <w:marBottom w:val="0"/>
      <w:divBdr>
        <w:top w:val="none" w:sz="0" w:space="0" w:color="auto"/>
        <w:left w:val="none" w:sz="0" w:space="0" w:color="auto"/>
        <w:bottom w:val="none" w:sz="0" w:space="0" w:color="auto"/>
        <w:right w:val="none" w:sz="0" w:space="0" w:color="auto"/>
      </w:divBdr>
    </w:div>
    <w:div w:id="1774936000">
      <w:bodyDiv w:val="1"/>
      <w:marLeft w:val="0"/>
      <w:marRight w:val="0"/>
      <w:marTop w:val="0"/>
      <w:marBottom w:val="0"/>
      <w:divBdr>
        <w:top w:val="none" w:sz="0" w:space="0" w:color="auto"/>
        <w:left w:val="none" w:sz="0" w:space="0" w:color="auto"/>
        <w:bottom w:val="none" w:sz="0" w:space="0" w:color="auto"/>
        <w:right w:val="none" w:sz="0" w:space="0" w:color="auto"/>
      </w:divBdr>
    </w:div>
    <w:div w:id="193974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6B3B0D-16D0-4907-9FD3-A36DF50D5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10675</Words>
  <Characters>6085</Characters>
  <Application>Microsoft Office Word</Application>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Семоненко Ольга Миколаївна</cp:lastModifiedBy>
  <cp:revision>3</cp:revision>
  <cp:lastPrinted>2025-04-23T07:14:00Z</cp:lastPrinted>
  <dcterms:created xsi:type="dcterms:W3CDTF">2025-04-23T12:12:00Z</dcterms:created>
  <dcterms:modified xsi:type="dcterms:W3CDTF">2025-04-23T12:56:00Z</dcterms:modified>
</cp:coreProperties>
</file>