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7B" w:rsidRPr="009B3492" w:rsidRDefault="009B3492" w:rsidP="00C61685">
      <w:pPr>
        <w:ind w:leftChars="0" w:left="0" w:firstLineChars="0" w:firstLine="0"/>
        <w:jc w:val="center"/>
      </w:pPr>
      <w:r w:rsidRPr="009B3492">
        <w:rPr>
          <w:noProof/>
          <w:lang w:val="uk-UA" w:eastAsia="uk-UA"/>
        </w:rPr>
        <w:drawing>
          <wp:inline distT="0" distB="0" distL="114300" distR="114300" wp14:anchorId="5B6FD017" wp14:editId="6B8EE1BD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397B" w:rsidRDefault="0052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C1717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04 березня 2024 року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  <w:t xml:space="preserve"> </w:t>
      </w:r>
      <w:r w:rsidRPr="00EC1717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ED3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ED3ECA">
        <w:rPr>
          <w:color w:val="000000"/>
          <w:sz w:val="26"/>
          <w:szCs w:val="26"/>
          <w:u w:val="single"/>
          <w:lang w:val="uk-UA"/>
        </w:rPr>
        <w:t>84/ас-24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головуючого – </w:t>
      </w:r>
      <w:r w:rsidR="00EC1717" w:rsidRPr="00EC1717">
        <w:rPr>
          <w:color w:val="000000"/>
          <w:sz w:val="26"/>
          <w:szCs w:val="26"/>
          <w:lang w:val="uk-UA"/>
        </w:rPr>
        <w:t>Романа ІГНАТОВА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членів Комісії: </w:t>
      </w:r>
      <w:r w:rsidR="00EC1717">
        <w:rPr>
          <w:color w:val="000000"/>
          <w:sz w:val="26"/>
          <w:szCs w:val="26"/>
          <w:lang w:val="uk-UA"/>
        </w:rPr>
        <w:t>Ярослава</w:t>
      </w:r>
      <w:r w:rsidR="00EC1717" w:rsidRPr="00EC1717">
        <w:rPr>
          <w:color w:val="000000"/>
          <w:sz w:val="26"/>
          <w:szCs w:val="26"/>
          <w:lang w:val="uk-UA"/>
        </w:rPr>
        <w:t xml:space="preserve"> ДУХА</w:t>
      </w:r>
      <w:r w:rsidRPr="00EC1717">
        <w:rPr>
          <w:color w:val="000000"/>
          <w:sz w:val="26"/>
          <w:szCs w:val="26"/>
          <w:lang w:val="uk-UA"/>
        </w:rPr>
        <w:t xml:space="preserve">, </w:t>
      </w:r>
      <w:r w:rsidR="00EC1717" w:rsidRPr="00EC1717">
        <w:rPr>
          <w:color w:val="000000"/>
          <w:sz w:val="26"/>
          <w:szCs w:val="26"/>
          <w:lang w:val="uk-UA"/>
        </w:rPr>
        <w:t>Олексія ОМЕЛЬЯНА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EC1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867110">
        <w:rPr>
          <w:color w:val="000000"/>
          <w:sz w:val="26"/>
          <w:szCs w:val="26"/>
          <w:lang w:val="uk-UA"/>
        </w:rPr>
        <w:t xml:space="preserve">кандидатів </w:t>
      </w:r>
      <w:r w:rsidRPr="00EC1717">
        <w:rPr>
          <w:color w:val="000000"/>
          <w:sz w:val="26"/>
          <w:szCs w:val="26"/>
          <w:lang w:val="uk-UA"/>
        </w:rPr>
        <w:t>до проходження кваліфікаційного оцінювання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та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участі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EC1717" w:rsidRPr="0019630D">
        <w:rPr>
          <w:color w:val="000000"/>
          <w:sz w:val="25"/>
          <w:szCs w:val="25"/>
          <w:lang w:eastAsia="uk-UA"/>
        </w:rPr>
        <w:t> </w:t>
      </w:r>
      <w:r w:rsidR="002B4666">
        <w:rPr>
          <w:color w:val="000000"/>
          <w:sz w:val="26"/>
          <w:szCs w:val="26"/>
          <w:lang w:val="uk-UA"/>
        </w:rPr>
        <w:t>94/зп-23</w:t>
      </w:r>
      <w:r w:rsidRPr="00EC1717">
        <w:rPr>
          <w:color w:val="000000"/>
          <w:sz w:val="26"/>
          <w:szCs w:val="26"/>
          <w:lang w:val="uk-UA"/>
        </w:rPr>
        <w:t xml:space="preserve">, </w:t>
      </w:r>
    </w:p>
    <w:p w:rsidR="0052397B" w:rsidRPr="00EC1717" w:rsidRDefault="0052397B" w:rsidP="00EC1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9B3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встановила:</w:t>
      </w:r>
    </w:p>
    <w:p w:rsidR="0052397B" w:rsidRPr="00EC1717" w:rsidRDefault="0052397B" w:rsidP="00EC17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711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Рішенням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Вищої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кваліфікаційної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комісії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суддів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України від 14 вересня</w:t>
      </w:r>
      <w:r w:rsidR="00EC1717" w:rsidRPr="00EC1717">
        <w:rPr>
          <w:color w:val="000000"/>
          <w:sz w:val="26"/>
          <w:szCs w:val="2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2023 року №</w:t>
      </w:r>
      <w:r w:rsidR="00D2458E" w:rsidRPr="0019630D">
        <w:rPr>
          <w:color w:val="000000"/>
          <w:sz w:val="25"/>
          <w:szCs w:val="25"/>
          <w:lang w:eastAsia="uk-UA"/>
        </w:rPr>
        <w:t> </w:t>
      </w:r>
      <w:r w:rsidRPr="00EC1717">
        <w:rPr>
          <w:color w:val="000000"/>
          <w:sz w:val="26"/>
          <w:szCs w:val="26"/>
          <w:lang w:val="uk-UA"/>
        </w:rPr>
        <w:t>94/зп-23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(зі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змінами,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внесеними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рішенням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Комісії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від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14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грудня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2023</w:t>
      </w:r>
      <w:r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року</w:t>
      </w:r>
      <w:r w:rsidR="00D2458E" w:rsidRPr="00BB107A">
        <w:rPr>
          <w:color w:val="000000"/>
          <w:sz w:val="40"/>
          <w:szCs w:val="40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№</w:t>
      </w:r>
      <w:r w:rsidR="00D2458E" w:rsidRPr="0019630D">
        <w:rPr>
          <w:color w:val="000000"/>
          <w:sz w:val="25"/>
          <w:szCs w:val="25"/>
          <w:lang w:eastAsia="uk-UA"/>
        </w:rPr>
        <w:t> </w:t>
      </w:r>
      <w:r w:rsidRPr="00EC1717">
        <w:rPr>
          <w:color w:val="000000"/>
          <w:sz w:val="26"/>
          <w:szCs w:val="26"/>
          <w:lang w:val="uk-UA"/>
        </w:rPr>
        <w:t>171/зп-23)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оголошено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конкурс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на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зайняття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550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вакантних</w:t>
      </w:r>
      <w:r w:rsidRPr="00867110">
        <w:rPr>
          <w:color w:val="000000"/>
          <w:sz w:val="16"/>
          <w:szCs w:val="1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</w:t>
      </w:r>
      <w:r w:rsidR="00CE297E">
        <w:rPr>
          <w:color w:val="000000"/>
          <w:sz w:val="26"/>
          <w:szCs w:val="2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 апеляційних судах із розгляду господарських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справ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–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58;</w:t>
      </w:r>
      <w:r w:rsidR="00CE297E"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апеляційних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судах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із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розгляду</w:t>
      </w:r>
      <w:r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адміністративних</w:t>
      </w:r>
      <w:r w:rsidR="00D2458E" w:rsidRPr="00BB107A">
        <w:rPr>
          <w:color w:val="000000"/>
          <w:sz w:val="56"/>
          <w:szCs w:val="5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справ – 67 (далі – Конкурс).</w:t>
      </w:r>
    </w:p>
    <w:p w:rsidR="0052397B" w:rsidRPr="00EC1717" w:rsidRDefault="00C61685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711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 xml:space="preserve">Згідно з пунктом 5 зазначеного рішення питання допуску до участі </w:t>
      </w:r>
      <w:r w:rsidR="00992AF3">
        <w:rPr>
          <w:color w:val="000000"/>
          <w:sz w:val="26"/>
          <w:szCs w:val="26"/>
          <w:lang w:val="uk-UA"/>
        </w:rPr>
        <w:t>в</w:t>
      </w:r>
      <w:r w:rsidR="0077156C" w:rsidRPr="00EC1717">
        <w:rPr>
          <w:color w:val="000000"/>
          <w:sz w:val="26"/>
          <w:szCs w:val="26"/>
          <w:lang w:val="uk-UA"/>
        </w:rPr>
        <w:t xml:space="preserve">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 w:rsidRPr="00EC1717">
        <w:rPr>
          <w:sz w:val="26"/>
          <w:szCs w:val="26"/>
          <w:lang w:val="uk-UA"/>
        </w:rPr>
        <w:t>Особливості п</w:t>
      </w:r>
      <w:r w:rsidRPr="00EC1717">
        <w:rPr>
          <w:color w:val="000000"/>
          <w:sz w:val="26"/>
          <w:szCs w:val="26"/>
          <w:lang w:val="uk-UA"/>
        </w:rPr>
        <w:t xml:space="preserve">роведення Комісією конкурсу на зайняття вакантної посади судді апеляційного суду </w:t>
      </w:r>
      <w:r w:rsidRPr="00EC1717">
        <w:rPr>
          <w:sz w:val="26"/>
          <w:szCs w:val="26"/>
          <w:lang w:val="uk-UA"/>
        </w:rPr>
        <w:t>визначено</w:t>
      </w:r>
      <w:r w:rsidRPr="00EC1717">
        <w:rPr>
          <w:color w:val="000000"/>
          <w:sz w:val="26"/>
          <w:szCs w:val="26"/>
          <w:lang w:val="uk-UA"/>
        </w:rPr>
        <w:t xml:space="preserve"> статтею 79-3 Закону України «Про судоустрій і статус суддів». </w:t>
      </w: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Відповідно до Умов проведення Конкурсу, затверджених рішенням Вищої кваліфікаційної комісії суддів України від 14 вересня 2023 року №</w:t>
      </w:r>
      <w:r w:rsidR="00B15C0C" w:rsidRPr="0019630D">
        <w:rPr>
          <w:color w:val="000000"/>
          <w:sz w:val="25"/>
          <w:szCs w:val="25"/>
          <w:lang w:eastAsia="uk-UA"/>
        </w:rPr>
        <w:t> </w:t>
      </w:r>
      <w:r w:rsidR="00992AF3">
        <w:rPr>
          <w:color w:val="000000"/>
          <w:sz w:val="26"/>
          <w:szCs w:val="26"/>
          <w:lang w:val="uk-UA"/>
        </w:rPr>
        <w:t>94/зп-23, до участі в</w:t>
      </w:r>
      <w:r w:rsidR="00867110">
        <w:rPr>
          <w:color w:val="000000"/>
          <w:sz w:val="26"/>
          <w:szCs w:val="26"/>
          <w:lang w:val="uk-UA"/>
        </w:rPr>
        <w:t> </w:t>
      </w:r>
      <w:r w:rsidRPr="00EC1717">
        <w:rPr>
          <w:color w:val="000000"/>
          <w:sz w:val="26"/>
          <w:szCs w:val="26"/>
          <w:lang w:val="uk-UA"/>
        </w:rPr>
        <w:t>першій стадії Конкурс</w:t>
      </w:r>
      <w:r w:rsidR="00992AF3">
        <w:rPr>
          <w:color w:val="000000"/>
          <w:sz w:val="26"/>
          <w:szCs w:val="26"/>
          <w:lang w:val="uk-UA"/>
        </w:rPr>
        <w:t>у</w:t>
      </w:r>
      <w:r w:rsidRPr="00EC1717">
        <w:rPr>
          <w:color w:val="000000"/>
          <w:sz w:val="26"/>
          <w:szCs w:val="26"/>
          <w:lang w:val="uk-UA"/>
        </w:rPr>
        <w:t xml:space="preserve"> допускаються особи, які: </w:t>
      </w:r>
    </w:p>
    <w:p w:rsidR="0052397B" w:rsidRPr="00EC1717" w:rsidRDefault="00B15C0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52397B" w:rsidRPr="00EC1717" w:rsidRDefault="00B15C0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>2)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на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день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подання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документів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відповідають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встановленим</w:t>
      </w:r>
      <w:r w:rsidR="0077156C" w:rsidRPr="00BB107A">
        <w:rPr>
          <w:color w:val="000000"/>
          <w:sz w:val="144"/>
          <w:szCs w:val="144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статтями</w:t>
      </w:r>
      <w:r w:rsidR="00992AF3">
        <w:rPr>
          <w:color w:val="000000"/>
          <w:sz w:val="26"/>
          <w:szCs w:val="2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28</w:t>
      </w:r>
      <w:r w:rsidR="00CE297E">
        <w:rPr>
          <w:color w:val="000000"/>
          <w:sz w:val="26"/>
          <w:szCs w:val="2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та 69 Закону України «Про судоустрій і статус суддів» вимогам до кандидата на посаду судді апеляційного суду.</w:t>
      </w:r>
    </w:p>
    <w:p w:rsidR="0052397B" w:rsidRPr="00EC1717" w:rsidRDefault="00992AF3" w:rsidP="00BB1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Заяви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про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участь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у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К</w:t>
      </w:r>
      <w:r w:rsidR="0077156C" w:rsidRPr="00EC1717">
        <w:rPr>
          <w:color w:val="000000"/>
          <w:sz w:val="26"/>
          <w:szCs w:val="26"/>
          <w:lang w:val="uk-UA"/>
        </w:rPr>
        <w:t>онкурсі</w:t>
      </w:r>
      <w:r w:rsidR="0077156C" w:rsidRPr="00BB107A">
        <w:rPr>
          <w:color w:val="000000"/>
          <w:sz w:val="36"/>
          <w:szCs w:val="3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та</w:t>
      </w:r>
      <w:r w:rsidR="0077156C" w:rsidRPr="00BB107A">
        <w:rPr>
          <w:color w:val="000000"/>
          <w:sz w:val="36"/>
          <w:szCs w:val="3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проведення</w:t>
      </w:r>
      <w:r w:rsidR="0077156C" w:rsidRPr="00BB107A">
        <w:rPr>
          <w:color w:val="000000"/>
          <w:sz w:val="36"/>
          <w:szCs w:val="3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кваліфікаційного</w:t>
      </w:r>
      <w:r w:rsidR="0077156C" w:rsidRPr="00BB107A">
        <w:rPr>
          <w:color w:val="000000"/>
          <w:sz w:val="36"/>
          <w:szCs w:val="3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оцінювання</w:t>
      </w:r>
      <w:r w:rsidR="00B15C0C" w:rsidRPr="00BB107A">
        <w:rPr>
          <w:color w:val="000000"/>
          <w:sz w:val="36"/>
          <w:szCs w:val="36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подали 2</w:t>
      </w:r>
      <w:r>
        <w:rPr>
          <w:color w:val="000000"/>
          <w:sz w:val="26"/>
          <w:szCs w:val="26"/>
          <w:lang w:val="uk-UA"/>
        </w:rPr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>076 осіб.</w:t>
      </w: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lastRenderedPageBreak/>
        <w:t>Відповідно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до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автоматизованого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розподілу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справ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на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розгляд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членів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Комісії</w:t>
      </w:r>
      <w:r w:rsidRPr="00BB107A">
        <w:rPr>
          <w:color w:val="000000"/>
          <w:sz w:val="36"/>
          <w:szCs w:val="36"/>
          <w:lang w:val="uk-UA"/>
        </w:rPr>
        <w:t xml:space="preserve"> </w:t>
      </w:r>
      <w:r w:rsidR="00A73B1A">
        <w:rPr>
          <w:color w:val="000000"/>
          <w:sz w:val="26"/>
          <w:szCs w:val="26"/>
          <w:lang w:val="uk-UA"/>
        </w:rPr>
        <w:t xml:space="preserve">Духа </w:t>
      </w:r>
      <w:r w:rsidR="00A73B1A">
        <w:rPr>
          <w:rFonts w:eastAsia="Calibri"/>
          <w:sz w:val="26"/>
          <w:szCs w:val="26"/>
          <w:shd w:val="clear" w:color="auto" w:fill="FFFFFF"/>
        </w:rPr>
        <w:t>Я.М.</w:t>
      </w:r>
      <w:r w:rsidR="00A73B1A" w:rsidRPr="00037D76">
        <w:rPr>
          <w:rFonts w:eastAsia="Calibri"/>
          <w:sz w:val="26"/>
          <w:szCs w:val="26"/>
          <w:shd w:val="clear" w:color="auto" w:fill="FFFFFF"/>
        </w:rPr>
        <w:t>,</w:t>
      </w:r>
      <w:r w:rsidR="00A73B1A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="00A73B1A">
        <w:rPr>
          <w:rFonts w:eastAsia="Calibri"/>
          <w:sz w:val="26"/>
          <w:szCs w:val="26"/>
          <w:shd w:val="clear" w:color="auto" w:fill="FFFFFF"/>
        </w:rPr>
        <w:t>Ігнатов</w:t>
      </w:r>
      <w:proofErr w:type="spellEnd"/>
      <w:r w:rsidR="00A73B1A">
        <w:rPr>
          <w:rFonts w:eastAsia="Calibri"/>
          <w:sz w:val="26"/>
          <w:szCs w:val="26"/>
          <w:shd w:val="clear" w:color="auto" w:fill="FFFFFF"/>
          <w:lang w:val="uk-UA"/>
        </w:rPr>
        <w:t>а</w:t>
      </w:r>
      <w:r w:rsidR="00A73B1A">
        <w:rPr>
          <w:rFonts w:eastAsia="Calibri"/>
          <w:sz w:val="26"/>
          <w:szCs w:val="26"/>
          <w:shd w:val="clear" w:color="auto" w:fill="FFFFFF"/>
        </w:rPr>
        <w:t xml:space="preserve"> Р.М.</w:t>
      </w:r>
      <w:r w:rsidR="00A73B1A" w:rsidRPr="00037D76">
        <w:rPr>
          <w:rFonts w:eastAsia="Calibri"/>
          <w:sz w:val="26"/>
          <w:szCs w:val="26"/>
          <w:shd w:val="clear" w:color="auto" w:fill="FFFFFF"/>
        </w:rPr>
        <w:t>,</w:t>
      </w:r>
      <w:r w:rsidR="00A73B1A">
        <w:rPr>
          <w:rFonts w:eastAsia="Calibri"/>
          <w:sz w:val="26"/>
          <w:szCs w:val="26"/>
          <w:shd w:val="clear" w:color="auto" w:fill="FFFFFF"/>
        </w:rPr>
        <w:t xml:space="preserve"> Омел</w:t>
      </w:r>
      <w:r w:rsidR="00DB39DB">
        <w:rPr>
          <w:rFonts w:eastAsia="Calibri"/>
          <w:sz w:val="26"/>
          <w:szCs w:val="26"/>
          <w:shd w:val="clear" w:color="auto" w:fill="FFFFFF"/>
          <w:lang w:val="uk-UA"/>
        </w:rPr>
        <w:t>ь</w:t>
      </w:r>
      <w:proofErr w:type="spellStart"/>
      <w:r w:rsidR="00A73B1A">
        <w:rPr>
          <w:rFonts w:eastAsia="Calibri"/>
          <w:sz w:val="26"/>
          <w:szCs w:val="26"/>
          <w:shd w:val="clear" w:color="auto" w:fill="FFFFFF"/>
        </w:rPr>
        <w:t>ян</w:t>
      </w:r>
      <w:proofErr w:type="spellEnd"/>
      <w:r w:rsidR="00A73B1A">
        <w:rPr>
          <w:rFonts w:eastAsia="Calibri"/>
          <w:sz w:val="26"/>
          <w:szCs w:val="26"/>
          <w:shd w:val="clear" w:color="auto" w:fill="FFFFFF"/>
          <w:lang w:val="uk-UA"/>
        </w:rPr>
        <w:t>а</w:t>
      </w:r>
      <w:r w:rsidR="00A73B1A">
        <w:rPr>
          <w:rFonts w:eastAsia="Calibri"/>
          <w:sz w:val="26"/>
          <w:szCs w:val="26"/>
          <w:shd w:val="clear" w:color="auto" w:fill="FFFFFF"/>
        </w:rPr>
        <w:t xml:space="preserve"> О.С.</w:t>
      </w:r>
      <w:r w:rsidR="00693900">
        <w:rPr>
          <w:rFonts w:eastAsia="Calibri"/>
          <w:sz w:val="26"/>
          <w:szCs w:val="26"/>
          <w:shd w:val="clear" w:color="auto" w:fill="FFFFFF"/>
          <w:lang w:val="uk-UA"/>
        </w:rPr>
        <w:t xml:space="preserve"> </w:t>
      </w:r>
      <w:r w:rsidRPr="008C32F2">
        <w:rPr>
          <w:color w:val="000000"/>
          <w:sz w:val="26"/>
          <w:szCs w:val="26"/>
          <w:lang w:val="uk-UA"/>
        </w:rPr>
        <w:t xml:space="preserve">надійшло </w:t>
      </w:r>
      <w:r w:rsidR="00CE297E" w:rsidRPr="008C32F2">
        <w:rPr>
          <w:color w:val="000000"/>
          <w:sz w:val="26"/>
          <w:szCs w:val="26"/>
          <w:lang w:val="uk-UA"/>
        </w:rPr>
        <w:t>33</w:t>
      </w:r>
      <w:r w:rsidR="00593857" w:rsidRPr="008C32F2">
        <w:rPr>
          <w:color w:val="000000"/>
          <w:sz w:val="26"/>
          <w:szCs w:val="26"/>
          <w:lang w:val="uk-UA"/>
        </w:rPr>
        <w:t>6</w:t>
      </w:r>
      <w:r w:rsidR="00CE297E" w:rsidRPr="008C32F2">
        <w:rPr>
          <w:color w:val="000000"/>
          <w:sz w:val="26"/>
          <w:szCs w:val="26"/>
          <w:lang w:val="uk-UA"/>
        </w:rPr>
        <w:t xml:space="preserve"> заяв</w:t>
      </w:r>
      <w:r w:rsidRPr="008C32F2">
        <w:rPr>
          <w:color w:val="000000"/>
          <w:sz w:val="26"/>
          <w:szCs w:val="26"/>
          <w:lang w:val="uk-UA"/>
        </w:rPr>
        <w:t xml:space="preserve"> осіб</w:t>
      </w:r>
      <w:r w:rsidRPr="00693900">
        <w:rPr>
          <w:color w:val="000000"/>
          <w:sz w:val="26"/>
          <w:szCs w:val="26"/>
          <w:lang w:val="uk-UA"/>
        </w:rPr>
        <w:t>,</w:t>
      </w:r>
      <w:r w:rsidRPr="00EC1717">
        <w:rPr>
          <w:color w:val="000000"/>
          <w:sz w:val="26"/>
          <w:szCs w:val="26"/>
          <w:lang w:val="uk-UA"/>
        </w:rPr>
        <w:t xml:space="preserve"> які виявили намір брати участь у Конкурсі.</w:t>
      </w: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</w:t>
      </w:r>
      <w:r w:rsidRPr="00EC1717">
        <w:rPr>
          <w:sz w:val="26"/>
          <w:szCs w:val="26"/>
          <w:lang w:val="uk-UA"/>
        </w:rPr>
        <w:t>в</w:t>
      </w:r>
      <w:r w:rsidRPr="00EC1717">
        <w:rPr>
          <w:color w:val="000000"/>
          <w:sz w:val="26"/>
          <w:szCs w:val="26"/>
          <w:lang w:val="uk-UA"/>
        </w:rPr>
        <w:t xml:space="preserve"> </w:t>
      </w:r>
      <w:r w:rsidRPr="00EC1717">
        <w:rPr>
          <w:sz w:val="26"/>
          <w:szCs w:val="26"/>
          <w:lang w:val="uk-UA"/>
        </w:rPr>
        <w:t>К</w:t>
      </w:r>
      <w:r w:rsidRPr="00EC1717">
        <w:rPr>
          <w:color w:val="000000"/>
          <w:sz w:val="26"/>
          <w:szCs w:val="26"/>
          <w:lang w:val="uk-UA"/>
        </w:rPr>
        <w:t xml:space="preserve">онкурсі </w:t>
      </w:r>
      <w:r w:rsidR="008C32F2" w:rsidRPr="00867110">
        <w:rPr>
          <w:color w:val="000000"/>
          <w:sz w:val="26"/>
          <w:szCs w:val="26"/>
        </w:rPr>
        <w:t>279</w:t>
      </w:r>
      <w:r w:rsidRPr="00EC1717">
        <w:rPr>
          <w:color w:val="000000"/>
          <w:sz w:val="26"/>
          <w:szCs w:val="26"/>
          <w:lang w:val="uk-UA"/>
        </w:rPr>
        <w:t xml:space="preserve"> кандидатів.</w:t>
      </w: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8C32F2" w:rsidRPr="00867110">
        <w:rPr>
          <w:color w:val="000000"/>
          <w:sz w:val="26"/>
          <w:szCs w:val="26"/>
          <w:lang w:val="uk-UA"/>
        </w:rPr>
        <w:t>279</w:t>
      </w:r>
      <w:r w:rsidRPr="00EC1717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суду.</w:t>
      </w:r>
    </w:p>
    <w:p w:rsidR="0052397B" w:rsidRPr="00EC1717" w:rsidRDefault="0077156C" w:rsidP="00F0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71" w:firstLine="705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Комісія одноголосно</w:t>
      </w:r>
    </w:p>
    <w:p w:rsidR="0052397B" w:rsidRPr="00EC1717" w:rsidRDefault="0052397B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вирішила:</w:t>
      </w:r>
    </w:p>
    <w:p w:rsidR="00CE297E" w:rsidRDefault="00CE297E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CE29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комісії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суддів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України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від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14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вересня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2023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року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№</w:t>
      </w:r>
      <w:r w:rsidR="00F55EC4" w:rsidRPr="0019630D">
        <w:rPr>
          <w:color w:val="000000"/>
          <w:sz w:val="25"/>
          <w:szCs w:val="25"/>
          <w:lang w:eastAsia="uk-UA"/>
        </w:rPr>
        <w:t> </w:t>
      </w:r>
      <w:r w:rsidRPr="00EC1717">
        <w:rPr>
          <w:color w:val="000000"/>
          <w:sz w:val="26"/>
          <w:szCs w:val="26"/>
          <w:lang w:val="uk-UA"/>
        </w:rPr>
        <w:t>94/зп-23</w:t>
      </w:r>
      <w:r w:rsidRPr="00BB107A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(</w:t>
      </w:r>
      <w:r w:rsidRPr="00EC1717">
        <w:rPr>
          <w:sz w:val="26"/>
          <w:szCs w:val="26"/>
          <w:lang w:val="uk-UA"/>
        </w:rPr>
        <w:t>зі змінами)</w:t>
      </w:r>
      <w:r w:rsidRPr="00EC1717">
        <w:rPr>
          <w:color w:val="000000"/>
          <w:sz w:val="26"/>
          <w:szCs w:val="26"/>
          <w:lang w:val="uk-UA"/>
        </w:rPr>
        <w:t xml:space="preserve">, </w:t>
      </w:r>
      <w:r w:rsidR="00604B5C">
        <w:rPr>
          <w:color w:val="000000"/>
          <w:sz w:val="26"/>
          <w:szCs w:val="26"/>
          <w:lang w:val="uk-UA"/>
        </w:rPr>
        <w:t>наступних</w:t>
      </w:r>
      <w:r w:rsidRPr="00EC1717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52397B" w:rsidRPr="00EC1717" w:rsidRDefault="0052397B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52397B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Головуючий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="009B3492">
        <w:rPr>
          <w:color w:val="000000"/>
          <w:sz w:val="26"/>
          <w:szCs w:val="26"/>
          <w:lang w:val="uk-UA"/>
        </w:rPr>
        <w:tab/>
        <w:t xml:space="preserve">   Роман ІГНАТОВ</w:t>
      </w:r>
    </w:p>
    <w:p w:rsidR="0052397B" w:rsidRPr="00EC1717" w:rsidRDefault="0052397B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Члени Комісії: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="009B3492">
        <w:rPr>
          <w:color w:val="000000"/>
          <w:sz w:val="26"/>
          <w:szCs w:val="26"/>
          <w:lang w:val="uk-UA"/>
        </w:rPr>
        <w:tab/>
        <w:t xml:space="preserve">   Ярослав ДУХ</w:t>
      </w:r>
    </w:p>
    <w:p w:rsidR="0052397B" w:rsidRPr="00EC1717" w:rsidRDefault="0052397B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C61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    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bookmarkStart w:id="0" w:name="_GoBack"/>
      <w:r w:rsidRPr="00EC1717">
        <w:rPr>
          <w:color w:val="000000"/>
          <w:sz w:val="26"/>
          <w:szCs w:val="26"/>
          <w:lang w:val="uk-UA"/>
        </w:rPr>
        <w:tab/>
      </w:r>
      <w:bookmarkEnd w:id="0"/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="009B3492">
        <w:rPr>
          <w:color w:val="000000"/>
          <w:sz w:val="26"/>
          <w:szCs w:val="26"/>
          <w:lang w:val="uk-UA"/>
        </w:rPr>
        <w:tab/>
        <w:t xml:space="preserve">   Олексій ОМЕЛЬЯН</w:t>
      </w:r>
    </w:p>
    <w:sectPr w:rsidR="0052397B" w:rsidRPr="00EC1717" w:rsidSect="008671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560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23" w:rsidRDefault="004D0923">
      <w:pPr>
        <w:spacing w:line="240" w:lineRule="auto"/>
        <w:ind w:left="0" w:hanging="2"/>
      </w:pPr>
      <w:r>
        <w:separator/>
      </w:r>
    </w:p>
  </w:endnote>
  <w:endnote w:type="continuationSeparator" w:id="0">
    <w:p w:rsidR="004D0923" w:rsidRDefault="004D09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7B" w:rsidRDefault="005239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23" w:rsidRDefault="004D0923">
      <w:pPr>
        <w:spacing w:line="240" w:lineRule="auto"/>
        <w:ind w:left="0" w:hanging="2"/>
      </w:pPr>
      <w:r>
        <w:separator/>
      </w:r>
    </w:p>
  </w:footnote>
  <w:footnote w:type="continuationSeparator" w:id="0">
    <w:p w:rsidR="004D0923" w:rsidRDefault="004D09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7B" w:rsidRDefault="007715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107A">
      <w:rPr>
        <w:noProof/>
        <w:color w:val="000000"/>
      </w:rPr>
      <w:t>2</w:t>
    </w:r>
    <w:r>
      <w:rPr>
        <w:color w:val="000000"/>
      </w:rPr>
      <w:fldChar w:fldCharType="end"/>
    </w:r>
  </w:p>
  <w:p w:rsidR="0052397B" w:rsidRDefault="005239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73D4"/>
    <w:multiLevelType w:val="multilevel"/>
    <w:tmpl w:val="D46E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7B"/>
    <w:rsid w:val="00142ECA"/>
    <w:rsid w:val="001D2111"/>
    <w:rsid w:val="00247D5E"/>
    <w:rsid w:val="002B4666"/>
    <w:rsid w:val="002D533D"/>
    <w:rsid w:val="00326471"/>
    <w:rsid w:val="00332A80"/>
    <w:rsid w:val="004127C4"/>
    <w:rsid w:val="00431E4B"/>
    <w:rsid w:val="004D0923"/>
    <w:rsid w:val="0052397B"/>
    <w:rsid w:val="00593857"/>
    <w:rsid w:val="00604B5C"/>
    <w:rsid w:val="00693900"/>
    <w:rsid w:val="0077156C"/>
    <w:rsid w:val="00867110"/>
    <w:rsid w:val="008C32F2"/>
    <w:rsid w:val="00992AF3"/>
    <w:rsid w:val="009B3492"/>
    <w:rsid w:val="00A10477"/>
    <w:rsid w:val="00A73B1A"/>
    <w:rsid w:val="00B15C0C"/>
    <w:rsid w:val="00BB107A"/>
    <w:rsid w:val="00C61685"/>
    <w:rsid w:val="00CE297E"/>
    <w:rsid w:val="00D2458E"/>
    <w:rsid w:val="00D81EBF"/>
    <w:rsid w:val="00DB39DB"/>
    <w:rsid w:val="00EC1717"/>
    <w:rsid w:val="00ED3ECA"/>
    <w:rsid w:val="00F07515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0DA56F-FA61-4335-A269-B17AED2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4</cp:revision>
  <cp:lastPrinted>2024-03-05T08:21:00Z</cp:lastPrinted>
  <dcterms:created xsi:type="dcterms:W3CDTF">2024-03-08T10:48:00Z</dcterms:created>
  <dcterms:modified xsi:type="dcterms:W3CDTF">2024-03-11T09:17:00Z</dcterms:modified>
</cp:coreProperties>
</file>