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1C47" w14:textId="77777777"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1CCD93C1" w14:textId="77777777"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15AA234A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3B188EFF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832A08F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4C46">
        <w:rPr>
          <w:rFonts w:ascii="Times New Roman" w:hAnsi="Times New Roman" w:cs="Times New Roman"/>
          <w:sz w:val="26"/>
          <w:szCs w:val="26"/>
          <w:lang w:val="uk-UA"/>
        </w:rPr>
        <w:t>11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4C46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14:paraId="09465236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9CCA74C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6B3B0BF6" w14:textId="77777777"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5346D826" w14:textId="77777777" w:rsidR="00DE0E0F" w:rsidRDefault="00634FA0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5FDF0657" w14:textId="77777777"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0A031DF6" w14:textId="77777777" w:rsidR="00680E51" w:rsidRPr="004623EE" w:rsidRDefault="00680E51" w:rsidP="00680E51">
      <w:pPr>
        <w:pStyle w:val="ab"/>
        <w:numPr>
          <w:ilvl w:val="0"/>
          <w:numId w:val="1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23E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у</w:t>
      </w:r>
      <w:r w:rsidRPr="004623EE">
        <w:rPr>
          <w:rFonts w:ascii="Times New Roman" w:hAnsi="Times New Roman" w:cs="Times New Roman"/>
          <w:sz w:val="26"/>
          <w:szCs w:val="26"/>
          <w:lang w:val="uk-UA"/>
        </w:rPr>
        <w:t>творення тимчасових колегій Вищої кваліфікаційної комісії суддів України для 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судів.</w:t>
      </w:r>
    </w:p>
    <w:p w14:paraId="34A11E7D" w14:textId="77777777" w:rsidR="00680E51" w:rsidRPr="00D26E5B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26E5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14:paraId="241B7D20" w14:textId="77777777" w:rsidR="00680E51" w:rsidRPr="00680E51" w:rsidRDefault="00680E51" w:rsidP="00680E51">
      <w:pPr>
        <w:pStyle w:val="af0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4D9BF4B0" w14:textId="77777777" w:rsidR="00680E51" w:rsidRPr="00680E51" w:rsidRDefault="00680E51" w:rsidP="00680E51">
      <w:pPr>
        <w:pStyle w:val="af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внесення змін до форми та Правил заповнення та подання декларації доброчесності судді, затверджених рішенням Комісії від 31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жовтня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2016 року 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137/зп-16 (</w:t>
      </w:r>
      <w:r w:rsidRPr="00680E51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80E51">
        <w:rPr>
          <w:rFonts w:ascii="Times New Roman" w:hAnsi="Times New Roman" w:cs="Times New Roman"/>
          <w:sz w:val="26"/>
          <w:szCs w:val="26"/>
          <w:lang w:val="uk-UA"/>
        </w:rPr>
        <w:t xml:space="preserve">редакції рішення Комісії від 02 листопада 2023 року № 120/зп-23), а також форми </w:t>
      </w: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та Правил заповнення та подання декларації доброчесності кандидата на посаду судді, затверджених </w:t>
      </w:r>
      <w:r w:rsidRPr="00680E51">
        <w:rPr>
          <w:rFonts w:ascii="Times New Roman" w:hAnsi="Times New Roman" w:cs="Times New Roman"/>
          <w:sz w:val="26"/>
          <w:szCs w:val="26"/>
          <w:lang w:val="uk-UA"/>
        </w:rPr>
        <w:t>рішенням Комісії від 24 вересня 2018 року № 205/зп-18 (у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80E51">
        <w:rPr>
          <w:rFonts w:ascii="Times New Roman" w:hAnsi="Times New Roman" w:cs="Times New Roman"/>
          <w:sz w:val="26"/>
          <w:szCs w:val="26"/>
          <w:lang w:val="uk-UA"/>
        </w:rPr>
        <w:t>редакції рішення Комісії від 02 листопада 2023 року № 120/зп-23, зі змінами, внесеними рішенням Комісії від 23 листопада 2023 року № 144/зп-23)</w:t>
      </w: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14:paraId="7306E963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6B3478EB" w14:textId="77777777" w:rsidR="00680E51" w:rsidRPr="00680E51" w:rsidRDefault="00680E51" w:rsidP="00680E51">
      <w:pPr>
        <w:pStyle w:val="af0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570FB63F" w14:textId="77777777" w:rsidR="00680E51" w:rsidRPr="00680E51" w:rsidRDefault="00680E51" w:rsidP="00680E51">
      <w:pPr>
        <w:pStyle w:val="af0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0E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внесення змін до Правил </w:t>
      </w:r>
      <w:r w:rsidRPr="00680E51">
        <w:rPr>
          <w:rFonts w:ascii="Times New Roman" w:hAnsi="Times New Roman" w:cs="Times New Roman"/>
          <w:sz w:val="26"/>
          <w:szCs w:val="26"/>
          <w:lang w:val="uk-UA"/>
        </w:rPr>
        <w:t xml:space="preserve">заповнення та подання декларації родинних </w:t>
      </w:r>
      <w:proofErr w:type="spellStart"/>
      <w:r w:rsidRPr="00680E51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680E51">
        <w:rPr>
          <w:rFonts w:ascii="Times New Roman" w:hAnsi="Times New Roman" w:cs="Times New Roman"/>
          <w:sz w:val="26"/>
          <w:szCs w:val="26"/>
          <w:lang w:val="uk-UA"/>
        </w:rPr>
        <w:t xml:space="preserve"> судді, затверджених рішенням Комісії від 31 жовтня 2016 року № 137/зп-16 (зі змінами, внесеними рішенням Комісії від 24 вересня 2018 року № 204/зп-18).</w:t>
      </w:r>
    </w:p>
    <w:p w14:paraId="10CF77DD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02361F1F" w14:textId="77777777" w:rsidR="00680E51" w:rsidRPr="00491D21" w:rsidRDefault="00680E51" w:rsidP="00680E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7154A6D3" w14:textId="77777777" w:rsidR="00680E51" w:rsidRPr="00491D21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D21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Регламенту Вищої кваліфікаційної комісії суддів України.</w:t>
      </w:r>
    </w:p>
    <w:p w14:paraId="5790E031" w14:textId="77777777" w:rsidR="00680E51" w:rsidRDefault="00680E51" w:rsidP="00680E51">
      <w:pPr>
        <w:pStyle w:val="ab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14:paraId="6BF5AC29" w14:textId="77777777" w:rsidR="00680E51" w:rsidRPr="00491D21" w:rsidRDefault="00680E51" w:rsidP="00680E51">
      <w:pPr>
        <w:pStyle w:val="ab"/>
        <w:ind w:hanging="11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4ADAA478" w14:textId="77777777" w:rsidR="00680E51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затвердження структури та штатного розпису Вищої кваліфікаційної комісії суддів України на 2024 рік.</w:t>
      </w:r>
    </w:p>
    <w:p w14:paraId="40E467EF" w14:textId="77777777" w:rsidR="00680E51" w:rsidRPr="00976FEE" w:rsidRDefault="00680E51" w:rsidP="00680E51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76FE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</w:t>
      </w:r>
      <w:r w:rsidRPr="00976FE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15741B96" w14:textId="77777777" w:rsidR="00680E51" w:rsidRDefault="00680E51" w:rsidP="00680E51">
      <w:pPr>
        <w:pStyle w:val="ab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22530237" w14:textId="77777777" w:rsidR="00680E51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продовження проведення кваліфікаційного оцінювання.</w:t>
      </w:r>
    </w:p>
    <w:p w14:paraId="6588BEB6" w14:textId="77777777" w:rsidR="00680E51" w:rsidRPr="00491D21" w:rsidRDefault="00680E51" w:rsidP="00680E51">
      <w:pPr>
        <w:pStyle w:val="ab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491D2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14:paraId="4A0937F0" w14:textId="77777777" w:rsidR="00680E51" w:rsidRDefault="00680E51" w:rsidP="00680E51">
      <w:pPr>
        <w:pStyle w:val="ab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5EB3DAA3" w14:textId="77777777" w:rsidR="00680E51" w:rsidRPr="00C307F0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Олексія Сергійовича щодо врегулювання потенційного конфлікту інтересів</w:t>
      </w:r>
      <w:r w:rsidRPr="00C307F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4D780FF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4A7C920D" w14:textId="77777777" w:rsidR="00680E5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27FBC747" w14:textId="77777777" w:rsidR="00680E51" w:rsidRPr="00C307F0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Сабодаша</w:t>
      </w:r>
      <w:proofErr w:type="spellEnd"/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Романа Богдановича щодо врегулювання потенційного конфлікту інтересів</w:t>
      </w:r>
      <w:r w:rsidRPr="00C307F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0118BE5F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2D4BF23E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5599030C" w14:textId="77777777" w:rsidR="00680E51" w:rsidRPr="00C307F0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 xml:space="preserve">Про розгляд заяви члена Вищої кваліфікаційної комісії суддів України </w:t>
      </w:r>
      <w:proofErr w:type="spellStart"/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Леонідовича щодо врегулювання потенційного конфлікту інтересів</w:t>
      </w:r>
      <w:r w:rsidRPr="00C307F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6A16D67C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092F4398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7540CAF3" w14:textId="77777777" w:rsidR="00680E51" w:rsidRPr="00C307F0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заяви члена Вищої кваліфікаційної комісії суддів України Мельника Руслана Івановича щодо врегулювання потенційного конфлікту інтересів</w:t>
      </w:r>
      <w:r w:rsidRPr="00C307F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1B6B6F9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69966178" w14:textId="77777777" w:rsidR="00680E51" w:rsidRPr="00491D2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492631D4" w14:textId="77777777" w:rsidR="00680E51" w:rsidRPr="00C307F0" w:rsidRDefault="00680E51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307F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заяви члена Вищої кваліфікаційної комісії суддів України Шевчук Галини Михайлівни щодо врегулювання потенційного конфлікту інтересів</w:t>
      </w:r>
      <w:r w:rsidRPr="00C307F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95267CF" w14:textId="77777777" w:rsidR="00680E5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491D2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49654937" w14:textId="77777777" w:rsidR="00680E51" w:rsidRDefault="00680E51" w:rsidP="00680E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4DB694BA" w14:textId="77777777" w:rsidR="00680E51" w:rsidRDefault="00E858C2" w:rsidP="00680E51">
      <w:pPr>
        <w:pStyle w:val="ab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внесення змін до програм</w:t>
      </w:r>
      <w:r w:rsidR="00680E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іспиту і таксономічної характеристики анонімного письмового тестування для кваліфікаційного оцінювання суддів та кандидатів на посаду судді Вищого антикорупційного суду та Апеляційної палати Вищого антикорупційного суду.</w:t>
      </w:r>
    </w:p>
    <w:p w14:paraId="707483ED" w14:textId="77777777" w:rsidR="00680E51" w:rsidRPr="0044206D" w:rsidRDefault="00680E51" w:rsidP="00680E51">
      <w:pPr>
        <w:pStyle w:val="ab"/>
        <w:spacing w:after="0" w:line="240" w:lineRule="auto"/>
        <w:ind w:left="78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420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</w:t>
      </w:r>
      <w:r w:rsidRPr="0044206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40F60B91" w14:textId="77777777" w:rsidR="00680E51" w:rsidRPr="0044206D" w:rsidRDefault="00680E51" w:rsidP="00680E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3A2685E1" w14:textId="77777777" w:rsidR="00680E51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2EAD829" w14:textId="77777777" w:rsidR="00680E51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851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6738B6A" w14:textId="77777777" w:rsidR="00680E51" w:rsidRPr="002F5FF3" w:rsidRDefault="00680E51" w:rsidP="00680E5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9B8385A" w14:textId="77777777" w:rsidR="00680E51" w:rsidRPr="00AA40E4" w:rsidRDefault="00680E51" w:rsidP="00680E51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B569C2C" w14:textId="77777777" w:rsidR="00680E51" w:rsidRPr="00AA40E4" w:rsidRDefault="00680E51" w:rsidP="00680E51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4B24F20" w14:textId="77777777" w:rsidR="00680E51" w:rsidRPr="009C7452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0792644E" w14:textId="77777777" w:rsidR="00680E51" w:rsidRPr="009C7452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161ECA79" w14:textId="77777777" w:rsidR="00680E51" w:rsidRPr="009C7452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64A3808" w14:textId="77777777" w:rsidR="00680E51" w:rsidRPr="009C7452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58546DF6" w14:textId="77777777" w:rsidR="00680E51" w:rsidRDefault="00680E51" w:rsidP="00680E51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A0B5527" w14:textId="77777777" w:rsidR="00680E51" w:rsidRDefault="00680E51" w:rsidP="00680E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14:paraId="5FCE8A63" w14:textId="77777777" w:rsidR="00680E51" w:rsidRDefault="00680E51" w:rsidP="00680E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14:paraId="119FF446" w14:textId="77777777" w:rsidR="00680E51" w:rsidRDefault="00680E51" w:rsidP="00680E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14:paraId="406AE205" w14:textId="77777777" w:rsidR="00680E51" w:rsidRDefault="00680E51" w:rsidP="00680E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14:paraId="5F6DA352" w14:textId="77777777" w:rsidR="00680E51" w:rsidRDefault="00680E51" w:rsidP="00680E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14:paraId="0C1F61E6" w14:textId="77777777" w:rsidR="00680E51" w:rsidRDefault="00680E51" w:rsidP="00680E5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14:paraId="2AFB779E" w14:textId="77777777" w:rsidR="00B07167" w:rsidRPr="00100891" w:rsidRDefault="00B07167" w:rsidP="00680E5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B07167" w:rsidRPr="00100891" w:rsidSect="00C52EF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D6D2" w14:textId="77777777" w:rsidR="00CB4164" w:rsidRDefault="00CB4164" w:rsidP="00376821">
      <w:pPr>
        <w:spacing w:after="0" w:line="240" w:lineRule="auto"/>
      </w:pPr>
      <w:r>
        <w:separator/>
      </w:r>
    </w:p>
  </w:endnote>
  <w:endnote w:type="continuationSeparator" w:id="0">
    <w:p w14:paraId="06869198" w14:textId="77777777" w:rsidR="00CB4164" w:rsidRDefault="00CB416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A6FD" w14:textId="77777777" w:rsidR="00CB4164" w:rsidRDefault="00CB4164" w:rsidP="00376821">
      <w:pPr>
        <w:spacing w:after="0" w:line="240" w:lineRule="auto"/>
      </w:pPr>
      <w:r>
        <w:separator/>
      </w:r>
    </w:p>
  </w:footnote>
  <w:footnote w:type="continuationSeparator" w:id="0">
    <w:p w14:paraId="58D16E6F" w14:textId="77777777" w:rsidR="00CB4164" w:rsidRDefault="00CB416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6022E"/>
    <w:rsid w:val="00366F02"/>
    <w:rsid w:val="0036794C"/>
    <w:rsid w:val="00376821"/>
    <w:rsid w:val="00376B2D"/>
    <w:rsid w:val="00380C92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19B"/>
    <w:rsid w:val="003F58FE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64B8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4DE5"/>
    <w:rsid w:val="00C76DEE"/>
    <w:rsid w:val="00C77A49"/>
    <w:rsid w:val="00C82563"/>
    <w:rsid w:val="00C828C3"/>
    <w:rsid w:val="00C8454F"/>
    <w:rsid w:val="00C941C7"/>
    <w:rsid w:val="00C976B7"/>
    <w:rsid w:val="00CA2229"/>
    <w:rsid w:val="00CA7EFD"/>
    <w:rsid w:val="00CB2FB2"/>
    <w:rsid w:val="00CB3D3A"/>
    <w:rsid w:val="00CB4164"/>
    <w:rsid w:val="00CB5CA5"/>
    <w:rsid w:val="00CB614D"/>
    <w:rsid w:val="00CB6DF6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0680"/>
  <w15:docId w15:val="{2232F761-F5C7-4614-9BC5-2A24FD3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0F19-C2DE-4BCD-A219-CB108947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2024-01-10T13:38:00Z</cp:lastPrinted>
  <dcterms:created xsi:type="dcterms:W3CDTF">2024-01-11T06:46:00Z</dcterms:created>
  <dcterms:modified xsi:type="dcterms:W3CDTF">2024-01-11T06:46:00Z</dcterms:modified>
</cp:coreProperties>
</file>