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328" w:rsidRPr="00757849" w:rsidRDefault="00704328" w:rsidP="00704328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57849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704328" w:rsidRPr="00757849" w:rsidRDefault="00704328" w:rsidP="00704328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57849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704328" w:rsidRPr="00757849" w:rsidRDefault="00704328" w:rsidP="00704328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57849">
        <w:rPr>
          <w:rFonts w:ascii="Times New Roman" w:hAnsi="Times New Roman" w:cs="Times New Roman"/>
          <w:sz w:val="26"/>
          <w:szCs w:val="26"/>
          <w:lang w:val="uk-UA"/>
        </w:rPr>
        <w:t xml:space="preserve">у складі колегії </w:t>
      </w:r>
      <w:r>
        <w:rPr>
          <w:rFonts w:ascii="Times New Roman" w:hAnsi="Times New Roman" w:cs="Times New Roman"/>
          <w:sz w:val="26"/>
          <w:szCs w:val="26"/>
          <w:lang w:val="uk-UA"/>
        </w:rPr>
        <w:t>25 червня</w:t>
      </w:r>
      <w:r w:rsidRPr="00757849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704328" w:rsidRDefault="00704328" w:rsidP="007043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57849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взяли участь три члени Комісії: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М.Б.</w:t>
      </w:r>
      <w:r w:rsidRPr="00757849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Н.Р.</w:t>
      </w:r>
      <w:r w:rsidRPr="00757849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>Шевчук Г.М.</w:t>
      </w:r>
    </w:p>
    <w:p w:rsidR="00704328" w:rsidRPr="00757849" w:rsidRDefault="00704328" w:rsidP="007043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04328" w:rsidRDefault="00704328" w:rsidP="00704328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за результатами дослідження досьє, проведення співбесіди та визначення результатів кваліфікаційного оцінювання суддів на відповідність займаній посаді вирішила:</w:t>
      </w:r>
    </w:p>
    <w:p w:rsidR="00704328" w:rsidRDefault="00704328" w:rsidP="0070432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04328" w:rsidRPr="00721585" w:rsidRDefault="00704328" w:rsidP="00704328">
      <w:pPr>
        <w:pStyle w:val="a4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bdr w:val="none" w:sz="0" w:space="0" w:color="auto"/>
          <w:lang w:eastAsia="ru-RU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В</w:t>
      </w:r>
      <w:r w:rsidRPr="0019397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изначити, </w:t>
      </w:r>
      <w:r w:rsidRPr="00721585">
        <w:rPr>
          <w:rFonts w:ascii="Times New Roman" w:eastAsia="Times New Roman" w:hAnsi="Times New Roman" w:cs="Times New Roman"/>
          <w:color w:val="auto"/>
          <w:sz w:val="26"/>
          <w:szCs w:val="26"/>
          <w:bdr w:val="none" w:sz="0" w:space="0" w:color="auto"/>
          <w:lang w:eastAsia="ru-RU"/>
          <w14:textOutline w14:w="0" w14:cap="rnd" w14:cmpd="sng" w14:algn="ctr">
            <w14:noFill/>
            <w14:prstDash w14:val="solid"/>
            <w14:bevel/>
          </w14:textOutline>
        </w:rPr>
        <w:t xml:space="preserve">що суддя 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bdr w:val="none" w:sz="0" w:space="0" w:color="auto"/>
          <w:lang w:eastAsia="ru-RU"/>
          <w14:textOutline w14:w="0" w14:cap="rnd" w14:cmpd="sng" w14:algn="ctr">
            <w14:noFill/>
            <w14:prstDash w14:val="solid"/>
            <w14:bevel/>
          </w14:textOutline>
        </w:rPr>
        <w:t>Фастівського міськ</w:t>
      </w:r>
      <w:r w:rsidRPr="00721585">
        <w:rPr>
          <w:rFonts w:ascii="Times New Roman" w:eastAsia="Times New Roman" w:hAnsi="Times New Roman" w:cs="Times New Roman"/>
          <w:color w:val="auto"/>
          <w:sz w:val="26"/>
          <w:szCs w:val="26"/>
          <w:bdr w:val="none" w:sz="0" w:space="0" w:color="auto"/>
          <w:lang w:eastAsia="ru-RU"/>
          <w14:textOutline w14:w="0" w14:cap="rnd" w14:cmpd="sng" w14:algn="ctr">
            <w14:noFill/>
            <w14:prstDash w14:val="solid"/>
            <w14:bevel/>
          </w14:textOutline>
        </w:rPr>
        <w:t xml:space="preserve">районного суду 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bdr w:val="none" w:sz="0" w:space="0" w:color="auto"/>
          <w:lang w:eastAsia="ru-RU"/>
          <w14:textOutline w14:w="0" w14:cap="rnd" w14:cmpd="sng" w14:algn="ctr">
            <w14:noFill/>
            <w14:prstDash w14:val="solid"/>
            <w14:bevel/>
          </w14:textOutline>
        </w:rPr>
        <w:t>Київської</w:t>
      </w:r>
      <w:r w:rsidRPr="00721585">
        <w:rPr>
          <w:rFonts w:ascii="Times New Roman" w:eastAsia="Times New Roman" w:hAnsi="Times New Roman" w:cs="Times New Roman"/>
          <w:color w:val="auto"/>
          <w:sz w:val="26"/>
          <w:szCs w:val="26"/>
          <w:bdr w:val="none" w:sz="0" w:space="0" w:color="auto"/>
          <w:lang w:eastAsia="ru-RU"/>
          <w14:textOutline w14:w="0" w14:cap="rnd" w14:cmpd="sng" w14:algn="ctr">
            <w14:noFill/>
            <w14:prstDash w14:val="solid"/>
            <w14:bevel/>
          </w14:textOutline>
        </w:rPr>
        <w:t xml:space="preserve"> області </w:t>
      </w:r>
      <w:proofErr w:type="spellStart"/>
      <w:r>
        <w:rPr>
          <w:rFonts w:ascii="Times New Roman" w:eastAsia="Times New Roman" w:hAnsi="Times New Roman" w:cs="Times New Roman"/>
          <w:color w:val="auto"/>
          <w:sz w:val="26"/>
          <w:szCs w:val="26"/>
          <w:bdr w:val="none" w:sz="0" w:space="0" w:color="auto"/>
          <w:lang w:eastAsia="ru-RU"/>
          <w14:textOutline w14:w="0" w14:cap="rnd" w14:cmpd="sng" w14:algn="ctr">
            <w14:noFill/>
            <w14:prstDash w14:val="solid"/>
            <w14:bevel/>
          </w14:textOutline>
        </w:rPr>
        <w:t>Бончев</w:t>
      </w:r>
      <w:proofErr w:type="spellEnd"/>
      <w:r>
        <w:rPr>
          <w:rFonts w:ascii="Times New Roman" w:eastAsia="Times New Roman" w:hAnsi="Times New Roman" w:cs="Times New Roman"/>
          <w:color w:val="auto"/>
          <w:sz w:val="26"/>
          <w:szCs w:val="26"/>
          <w:bdr w:val="none" w:sz="0" w:space="0" w:color="auto"/>
          <w:lang w:eastAsia="ru-RU"/>
          <w14:textOutline w14:w="0" w14:cap="rnd" w14:cmpd="sng" w14:algn="ctr">
            <w14:noFill/>
            <w14:prstDash w14:val="solid"/>
            <w14:bevel/>
          </w14:textOutline>
        </w:rPr>
        <w:t xml:space="preserve"> Ігор Володимирович</w:t>
      </w:r>
      <w:r w:rsidRPr="00721585">
        <w:rPr>
          <w:rFonts w:ascii="Times New Roman" w:eastAsia="Times New Roman" w:hAnsi="Times New Roman" w:cs="Times New Roman"/>
          <w:color w:val="auto"/>
          <w:sz w:val="26"/>
          <w:szCs w:val="26"/>
          <w:bdr w:val="none" w:sz="0" w:space="0" w:color="auto"/>
          <w:lang w:eastAsia="ru-RU"/>
          <w14:textOutline w14:w="0" w14:cap="rnd" w14:cmpd="sng" w14:algn="ctr">
            <w14:noFill/>
            <w14:prstDash w14:val="solid"/>
            <w14:bevel/>
          </w14:textOutline>
        </w:rPr>
        <w:t xml:space="preserve"> за результатами кваліфікаційного оцінювання на відповідність займаній посаді набра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bdr w:val="none" w:sz="0" w:space="0" w:color="auto"/>
          <w:lang w:eastAsia="ru-RU"/>
          <w14:textOutline w14:w="0" w14:cap="rnd" w14:cmpd="sng" w14:algn="ctr">
            <w14:noFill/>
            <w14:prstDash w14:val="solid"/>
            <w14:bevel/>
          </w14:textOutline>
        </w:rPr>
        <w:t>в</w:t>
      </w:r>
      <w:r w:rsidRPr="00721585">
        <w:rPr>
          <w:rFonts w:ascii="Times New Roman" w:eastAsia="Times New Roman" w:hAnsi="Times New Roman" w:cs="Times New Roman"/>
          <w:color w:val="auto"/>
          <w:sz w:val="26"/>
          <w:szCs w:val="26"/>
          <w:bdr w:val="none" w:sz="0" w:space="0" w:color="auto"/>
          <w:lang w:eastAsia="ru-RU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bdr w:val="none" w:sz="0" w:space="0" w:color="auto"/>
          <w:lang w:eastAsia="ru-RU"/>
          <w14:textOutline w14:w="0" w14:cap="rnd" w14:cmpd="sng" w14:algn="ctr">
            <w14:noFill/>
            <w14:prstDash w14:val="solid"/>
            <w14:bevel/>
          </w14:textOutline>
        </w:rPr>
        <w:t>599</w:t>
      </w:r>
      <w:r w:rsidRPr="00721585">
        <w:rPr>
          <w:rFonts w:ascii="Times New Roman" w:eastAsia="Times New Roman" w:hAnsi="Times New Roman" w:cs="Times New Roman"/>
          <w:color w:val="auto"/>
          <w:sz w:val="26"/>
          <w:szCs w:val="26"/>
          <w:bdr w:val="none" w:sz="0" w:space="0" w:color="auto"/>
          <w:lang w:eastAsia="ru-RU"/>
          <w14:textOutline w14:w="0" w14:cap="rnd" w14:cmpd="sng" w14:algn="ctr">
            <w14:noFill/>
            <w14:prstDash w14:val="solid"/>
            <w14:bevel/>
          </w14:textOutline>
        </w:rPr>
        <w:t>,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bdr w:val="none" w:sz="0" w:space="0" w:color="auto"/>
          <w:lang w:eastAsia="ru-RU"/>
          <w14:textOutline w14:w="0" w14:cap="rnd" w14:cmpd="sng" w14:algn="ctr">
            <w14:noFill/>
            <w14:prstDash w14:val="solid"/>
            <w14:bevel/>
          </w14:textOutline>
        </w:rPr>
        <w:t>12</w:t>
      </w:r>
      <w:r w:rsidRPr="00721585">
        <w:rPr>
          <w:rFonts w:ascii="Times New Roman" w:eastAsia="Times New Roman" w:hAnsi="Times New Roman" w:cs="Times New Roman"/>
          <w:color w:val="auto"/>
          <w:sz w:val="26"/>
          <w:szCs w:val="26"/>
          <w:bdr w:val="none" w:sz="0" w:space="0" w:color="auto"/>
          <w:lang w:eastAsia="ru-RU"/>
          <w14:textOutline w14:w="0" w14:cap="rnd" w14:cmpd="sng" w14:algn="ctr">
            <w14:noFill/>
            <w14:prstDash w14:val="solid"/>
            <w14:bevel/>
          </w14:textOutline>
        </w:rPr>
        <w:t xml:space="preserve">5 </w:t>
      </w:r>
      <w:proofErr w:type="spellStart"/>
      <w:r w:rsidRPr="00721585">
        <w:rPr>
          <w:rFonts w:ascii="Times New Roman" w:eastAsia="Times New Roman" w:hAnsi="Times New Roman" w:cs="Times New Roman"/>
          <w:color w:val="auto"/>
          <w:sz w:val="26"/>
          <w:szCs w:val="26"/>
          <w:bdr w:val="none" w:sz="0" w:space="0" w:color="auto"/>
          <w:lang w:eastAsia="ru-RU"/>
          <w14:textOutline w14:w="0" w14:cap="rnd" w14:cmpd="sng" w14:algn="ctr">
            <w14:noFill/>
            <w14:prstDash w14:val="solid"/>
            <w14:bevel/>
          </w14:textOutline>
        </w:rPr>
        <w:t>бала</w:t>
      </w:r>
      <w:proofErr w:type="spellEnd"/>
      <w:r w:rsidRPr="00721585">
        <w:rPr>
          <w:rFonts w:ascii="Times New Roman" w:eastAsia="Times New Roman" w:hAnsi="Times New Roman" w:cs="Times New Roman"/>
          <w:color w:val="auto"/>
          <w:sz w:val="26"/>
          <w:szCs w:val="26"/>
          <w:bdr w:val="none" w:sz="0" w:space="0" w:color="auto"/>
          <w:lang w:eastAsia="ru-RU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:rsidR="00704328" w:rsidRDefault="00704328" w:rsidP="00704328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bdr w:val="none" w:sz="0" w:space="0" w:color="auto"/>
          <w:lang w:eastAsia="ru-RU"/>
          <w14:textOutline w14:w="0" w14:cap="rnd" w14:cmpd="sng" w14:algn="ctr">
            <w14:noFill/>
            <w14:prstDash w14:val="solid"/>
            <w14:bevel/>
          </w14:textOutline>
        </w:rPr>
      </w:pPr>
      <w:r w:rsidRPr="00721585">
        <w:rPr>
          <w:rFonts w:ascii="Times New Roman" w:eastAsia="Times New Roman" w:hAnsi="Times New Roman" w:cs="Times New Roman"/>
          <w:color w:val="auto"/>
          <w:sz w:val="26"/>
          <w:szCs w:val="26"/>
          <w:bdr w:val="none" w:sz="0" w:space="0" w:color="auto"/>
          <w:lang w:eastAsia="ru-RU"/>
          <w14:textOutline w14:w="0" w14:cap="rnd" w14:cmpd="sng" w14:algn="ctr">
            <w14:noFill/>
            <w14:prstDash w14:val="solid"/>
            <w14:bevel/>
          </w14:textOutline>
        </w:rPr>
        <w:tab/>
        <w:t xml:space="preserve">Визнати суддю 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bdr w:val="none" w:sz="0" w:space="0" w:color="auto"/>
          <w:lang w:eastAsia="ru-RU"/>
          <w14:textOutline w14:w="0" w14:cap="rnd" w14:cmpd="sng" w14:algn="ctr">
            <w14:noFill/>
            <w14:prstDash w14:val="solid"/>
            <w14:bevel/>
          </w14:textOutline>
        </w:rPr>
        <w:t>Фастівського міськ</w:t>
      </w:r>
      <w:r w:rsidRPr="00721585">
        <w:rPr>
          <w:rFonts w:ascii="Times New Roman" w:eastAsia="Times New Roman" w:hAnsi="Times New Roman" w:cs="Times New Roman"/>
          <w:color w:val="auto"/>
          <w:sz w:val="26"/>
          <w:szCs w:val="26"/>
          <w:bdr w:val="none" w:sz="0" w:space="0" w:color="auto"/>
          <w:lang w:eastAsia="ru-RU"/>
          <w14:textOutline w14:w="0" w14:cap="rnd" w14:cmpd="sng" w14:algn="ctr">
            <w14:noFill/>
            <w14:prstDash w14:val="solid"/>
            <w14:bevel/>
          </w14:textOutline>
        </w:rPr>
        <w:t xml:space="preserve">районного суду 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bdr w:val="none" w:sz="0" w:space="0" w:color="auto"/>
          <w:lang w:eastAsia="ru-RU"/>
          <w14:textOutline w14:w="0" w14:cap="rnd" w14:cmpd="sng" w14:algn="ctr">
            <w14:noFill/>
            <w14:prstDash w14:val="solid"/>
            <w14:bevel/>
          </w14:textOutline>
        </w:rPr>
        <w:t>Київської</w:t>
      </w:r>
      <w:r w:rsidRPr="00721585">
        <w:rPr>
          <w:rFonts w:ascii="Times New Roman" w:eastAsia="Times New Roman" w:hAnsi="Times New Roman" w:cs="Times New Roman"/>
          <w:color w:val="auto"/>
          <w:sz w:val="26"/>
          <w:szCs w:val="26"/>
          <w:bdr w:val="none" w:sz="0" w:space="0" w:color="auto"/>
          <w:lang w:eastAsia="ru-RU"/>
          <w14:textOutline w14:w="0" w14:cap="rnd" w14:cmpd="sng" w14:algn="ctr">
            <w14:noFill/>
            <w14:prstDash w14:val="solid"/>
            <w14:bevel/>
          </w14:textOutline>
        </w:rPr>
        <w:t xml:space="preserve"> області </w:t>
      </w:r>
      <w:proofErr w:type="spellStart"/>
      <w:r>
        <w:rPr>
          <w:rFonts w:ascii="Times New Roman" w:eastAsia="Times New Roman" w:hAnsi="Times New Roman" w:cs="Times New Roman"/>
          <w:color w:val="auto"/>
          <w:sz w:val="26"/>
          <w:szCs w:val="26"/>
          <w:bdr w:val="none" w:sz="0" w:space="0" w:color="auto"/>
          <w:lang w:eastAsia="ru-RU"/>
          <w14:textOutline w14:w="0" w14:cap="rnd" w14:cmpd="sng" w14:algn="ctr">
            <w14:noFill/>
            <w14:prstDash w14:val="solid"/>
            <w14:bevel/>
          </w14:textOutline>
        </w:rPr>
        <w:t>Бончева</w:t>
      </w:r>
      <w:proofErr w:type="spellEnd"/>
      <w:r>
        <w:rPr>
          <w:rFonts w:ascii="Times New Roman" w:eastAsia="Times New Roman" w:hAnsi="Times New Roman" w:cs="Times New Roman"/>
          <w:color w:val="auto"/>
          <w:sz w:val="26"/>
          <w:szCs w:val="26"/>
          <w:bdr w:val="none" w:sz="0" w:space="0" w:color="auto"/>
          <w:lang w:eastAsia="ru-RU"/>
          <w14:textOutline w14:w="0" w14:cap="rnd" w14:cmpd="sng" w14:algn="ctr">
            <w14:noFill/>
            <w14:prstDash w14:val="solid"/>
            <w14:bevel/>
          </w14:textOutline>
        </w:rPr>
        <w:t xml:space="preserve"> Ігоря Володимировича</w:t>
      </w:r>
      <w:r w:rsidRPr="00721585">
        <w:rPr>
          <w:rFonts w:ascii="Times New Roman" w:eastAsia="Times New Roman" w:hAnsi="Times New Roman" w:cs="Times New Roman"/>
          <w:color w:val="auto"/>
          <w:sz w:val="26"/>
          <w:szCs w:val="26"/>
          <w:bdr w:val="none" w:sz="0" w:space="0" w:color="auto"/>
          <w:lang w:eastAsia="ru-RU"/>
          <w14:textOutline w14:w="0" w14:cap="rnd" w14:cmpd="sng" w14:algn="ctr">
            <w14:noFill/>
            <w14:prstDash w14:val="solid"/>
            <w14:bevel/>
          </w14:textOutline>
        </w:rPr>
        <w:t xml:space="preserve"> так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bdr w:val="none" w:sz="0" w:space="0" w:color="auto"/>
          <w:lang w:eastAsia="ru-RU"/>
          <w14:textOutline w14:w="0" w14:cap="rnd" w14:cmpd="sng" w14:algn="ctr">
            <w14:noFill/>
            <w14:prstDash w14:val="solid"/>
            <w14:bevel/>
          </w14:textOutline>
        </w:rPr>
        <w:t>им</w:t>
      </w:r>
      <w:r w:rsidRPr="00721585">
        <w:rPr>
          <w:rFonts w:ascii="Times New Roman" w:eastAsia="Times New Roman" w:hAnsi="Times New Roman" w:cs="Times New Roman"/>
          <w:color w:val="auto"/>
          <w:sz w:val="26"/>
          <w:szCs w:val="26"/>
          <w:bdr w:val="none" w:sz="0" w:space="0" w:color="auto"/>
          <w:lang w:eastAsia="ru-RU"/>
          <w14:textOutline w14:w="0" w14:cap="rnd" w14:cmpd="sng" w14:algn="ctr">
            <w14:noFill/>
            <w14:prstDash w14:val="solid"/>
            <w14:bevel/>
          </w14:textOutline>
        </w:rPr>
        <w:t xml:space="preserve">, що 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bdr w:val="none" w:sz="0" w:space="0" w:color="auto"/>
          <w:lang w:eastAsia="ru-RU"/>
          <w14:textOutline w14:w="0" w14:cap="rnd" w14:cmpd="sng" w14:algn="ctr">
            <w14:noFill/>
            <w14:prstDash w14:val="solid"/>
            <w14:bevel/>
          </w14:textOutline>
        </w:rPr>
        <w:t xml:space="preserve">не </w:t>
      </w:r>
      <w:r w:rsidRPr="00721585">
        <w:rPr>
          <w:rFonts w:ascii="Times New Roman" w:eastAsia="Times New Roman" w:hAnsi="Times New Roman" w:cs="Times New Roman"/>
          <w:color w:val="auto"/>
          <w:sz w:val="26"/>
          <w:szCs w:val="26"/>
          <w:bdr w:val="none" w:sz="0" w:space="0" w:color="auto"/>
          <w:lang w:eastAsia="ru-RU"/>
          <w14:textOutline w14:w="0" w14:cap="rnd" w14:cmpd="sng" w14:algn="ctr">
            <w14:noFill/>
            <w14:prstDash w14:val="solid"/>
            <w14:bevel/>
          </w14:textOutline>
        </w:rPr>
        <w:t>відповідає займаній посаді.</w:t>
      </w:r>
    </w:p>
    <w:p w:rsidR="00704328" w:rsidRDefault="00704328" w:rsidP="00704328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bdr w:val="none" w:sz="0" w:space="0" w:color="auto"/>
          <w:lang w:eastAsia="ru-RU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bdr w:val="none" w:sz="0" w:space="0" w:color="auto"/>
          <w:lang w:eastAsia="ru-RU"/>
          <w14:textOutline w14:w="0" w14:cap="rnd" w14:cmpd="sng" w14:algn="ctr">
            <w14:noFill/>
            <w14:prstDash w14:val="solid"/>
            <w14:bevel/>
          </w14:textOutline>
        </w:rPr>
        <w:tab/>
      </w:r>
      <w:proofErr w:type="spellStart"/>
      <w:r>
        <w:rPr>
          <w:rFonts w:ascii="Times New Roman" w:eastAsia="Times New Roman" w:hAnsi="Times New Roman" w:cs="Times New Roman"/>
          <w:color w:val="auto"/>
          <w:sz w:val="26"/>
          <w:szCs w:val="26"/>
          <w:bdr w:val="none" w:sz="0" w:space="0" w:color="auto"/>
          <w:lang w:eastAsia="ru-RU"/>
          <w14:textOutline w14:w="0" w14:cap="rnd" w14:cmpd="sng" w14:algn="ctr">
            <w14:noFill/>
            <w14:prstDash w14:val="solid"/>
            <w14:bevel/>
          </w14:textOutline>
        </w:rPr>
        <w:t>Внести</w:t>
      </w:r>
      <w:proofErr w:type="spellEnd"/>
      <w:r>
        <w:rPr>
          <w:rFonts w:ascii="Times New Roman" w:eastAsia="Times New Roman" w:hAnsi="Times New Roman" w:cs="Times New Roman"/>
          <w:color w:val="auto"/>
          <w:sz w:val="26"/>
          <w:szCs w:val="26"/>
          <w:bdr w:val="none" w:sz="0" w:space="0" w:color="auto"/>
          <w:lang w:eastAsia="ru-RU"/>
          <w14:textOutline w14:w="0" w14:cap="rnd" w14:cmpd="sng" w14:algn="ctr">
            <w14:noFill/>
            <w14:prstDash w14:val="solid"/>
            <w14:bevel/>
          </w14:textOutline>
        </w:rPr>
        <w:t xml:space="preserve"> подання до Вищої ради правосуддя про звільнення судді</w:t>
      </w:r>
      <w:r w:rsidRPr="00E52CD9">
        <w:rPr>
          <w:rFonts w:ascii="Times New Roman" w:eastAsia="Times New Roman" w:hAnsi="Times New Roman" w:cs="Times New Roman"/>
          <w:color w:val="auto"/>
          <w:sz w:val="26"/>
          <w:szCs w:val="26"/>
          <w:bdr w:val="none" w:sz="0" w:space="0" w:color="auto"/>
          <w:lang w:eastAsia="ru-RU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bdr w:val="none" w:sz="0" w:space="0" w:color="auto"/>
          <w:lang w:eastAsia="ru-RU"/>
          <w14:textOutline w14:w="0" w14:cap="rnd" w14:cmpd="sng" w14:algn="ctr">
            <w14:noFill/>
            <w14:prstDash w14:val="solid"/>
            <w14:bevel/>
          </w14:textOutline>
        </w:rPr>
        <w:t>Фастівського міськ</w:t>
      </w:r>
      <w:r w:rsidRPr="00721585">
        <w:rPr>
          <w:rFonts w:ascii="Times New Roman" w:eastAsia="Times New Roman" w:hAnsi="Times New Roman" w:cs="Times New Roman"/>
          <w:color w:val="auto"/>
          <w:sz w:val="26"/>
          <w:szCs w:val="26"/>
          <w:bdr w:val="none" w:sz="0" w:space="0" w:color="auto"/>
          <w:lang w:eastAsia="ru-RU"/>
          <w14:textOutline w14:w="0" w14:cap="rnd" w14:cmpd="sng" w14:algn="ctr">
            <w14:noFill/>
            <w14:prstDash w14:val="solid"/>
            <w14:bevel/>
          </w14:textOutline>
        </w:rPr>
        <w:t xml:space="preserve">районного суду 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bdr w:val="none" w:sz="0" w:space="0" w:color="auto"/>
          <w:lang w:eastAsia="ru-RU"/>
          <w14:textOutline w14:w="0" w14:cap="rnd" w14:cmpd="sng" w14:algn="ctr">
            <w14:noFill/>
            <w14:prstDash w14:val="solid"/>
            <w14:bevel/>
          </w14:textOutline>
        </w:rPr>
        <w:t>Київської</w:t>
      </w:r>
      <w:r w:rsidRPr="00721585">
        <w:rPr>
          <w:rFonts w:ascii="Times New Roman" w:eastAsia="Times New Roman" w:hAnsi="Times New Roman" w:cs="Times New Roman"/>
          <w:color w:val="auto"/>
          <w:sz w:val="26"/>
          <w:szCs w:val="26"/>
          <w:bdr w:val="none" w:sz="0" w:space="0" w:color="auto"/>
          <w:lang w:eastAsia="ru-RU"/>
          <w14:textOutline w14:w="0" w14:cap="rnd" w14:cmpd="sng" w14:algn="ctr">
            <w14:noFill/>
            <w14:prstDash w14:val="solid"/>
            <w14:bevel/>
          </w14:textOutline>
        </w:rPr>
        <w:t xml:space="preserve"> області </w:t>
      </w:r>
      <w:proofErr w:type="spellStart"/>
      <w:r>
        <w:rPr>
          <w:rFonts w:ascii="Times New Roman" w:eastAsia="Times New Roman" w:hAnsi="Times New Roman" w:cs="Times New Roman"/>
          <w:color w:val="auto"/>
          <w:sz w:val="26"/>
          <w:szCs w:val="26"/>
          <w:bdr w:val="none" w:sz="0" w:space="0" w:color="auto"/>
          <w:lang w:eastAsia="ru-RU"/>
          <w14:textOutline w14:w="0" w14:cap="rnd" w14:cmpd="sng" w14:algn="ctr">
            <w14:noFill/>
            <w14:prstDash w14:val="solid"/>
            <w14:bevel/>
          </w14:textOutline>
        </w:rPr>
        <w:t>Бончева</w:t>
      </w:r>
      <w:proofErr w:type="spellEnd"/>
      <w:r>
        <w:rPr>
          <w:rFonts w:ascii="Times New Roman" w:eastAsia="Times New Roman" w:hAnsi="Times New Roman" w:cs="Times New Roman"/>
          <w:color w:val="auto"/>
          <w:sz w:val="26"/>
          <w:szCs w:val="26"/>
          <w:bdr w:val="none" w:sz="0" w:space="0" w:color="auto"/>
          <w:lang w:eastAsia="ru-RU"/>
          <w14:textOutline w14:w="0" w14:cap="rnd" w14:cmpd="sng" w14:algn="ctr">
            <w14:noFill/>
            <w14:prstDash w14:val="solid"/>
            <w14:bevel/>
          </w14:textOutline>
        </w:rPr>
        <w:t xml:space="preserve"> Ігоря Володимировича із займаної посади.</w:t>
      </w:r>
    </w:p>
    <w:p w:rsidR="00704328" w:rsidRPr="00721585" w:rsidRDefault="00704328" w:rsidP="00704328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bdr w:val="none" w:sz="0" w:space="0" w:color="auto"/>
          <w:lang w:eastAsia="ru-RU"/>
          <w14:textOutline w14:w="0" w14:cap="rnd" w14:cmpd="sng" w14:algn="ctr">
            <w14:noFill/>
            <w14:prstDash w14:val="solid"/>
            <w14:bevel/>
          </w14:textOutline>
        </w:rPr>
      </w:pPr>
    </w:p>
    <w:p w:rsidR="00704328" w:rsidRDefault="00704328" w:rsidP="00704328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Оголосити перерву в розгляді питання стосовно судді Володимир-Волинського міського суду Волинської області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Вітера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Ігоря Романовича до 10:00 16 липня              2024 року</w:t>
      </w:r>
      <w:r w:rsidRPr="004A666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704328" w:rsidRDefault="00704328" w:rsidP="00704328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704328" w:rsidRDefault="00704328" w:rsidP="00704328">
      <w:pPr>
        <w:pStyle w:val="a4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Вища кваліфікаційна комісія суддів України за результатами дослідження досьє, проведення співбесіди та визначення результатів кваліфікаційного оцінювання судді Білгород-Дністровського міськрайонного суду Одеської області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Петрички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Олени Дмитрівни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для підтвердження здатності здійснювати правосуддя у відповідному суді у зв</w:t>
      </w:r>
      <w:r w:rsidRPr="0070432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’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язку з накладенням дисциплінарного стягнення вирішила:</w:t>
      </w:r>
    </w:p>
    <w:p w:rsidR="00704328" w:rsidRDefault="00704328" w:rsidP="00704328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ab/>
        <w:t xml:space="preserve"> В</w:t>
      </w:r>
      <w:r w:rsidRPr="0003112D">
        <w:rPr>
          <w:rFonts w:ascii="Times New Roman" w:hAnsi="Times New Roman" w:cs="Times New Roman"/>
          <w:sz w:val="26"/>
          <w:szCs w:val="26"/>
          <w:shd w:val="clear" w:color="auto" w:fill="FFFFFF"/>
        </w:rPr>
        <w:t>изначити, що суддя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Білгород-Дністровського міськрайонного суду Одеської області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Петричка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Олена Дмитрівна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r w:rsidRPr="0019397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за результатами кваліфікаційного оцінювання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для підтвердження здатності здійснювати правосуддя у відповідному суді у зв</w:t>
      </w:r>
      <w:r w:rsidRPr="00704328">
        <w:rPr>
          <w:rFonts w:ascii="Times New Roman" w:hAnsi="Times New Roman" w:cs="Times New Roman"/>
          <w:sz w:val="26"/>
          <w:szCs w:val="26"/>
          <w:shd w:val="clear" w:color="auto" w:fill="FFFFFF"/>
        </w:rPr>
        <w:t>’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язку з накладенням дисциплінарного стягнення набрала 322 бали</w:t>
      </w:r>
      <w:r w:rsidRPr="0019397B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:rsidR="00704328" w:rsidRPr="004A6668" w:rsidRDefault="00704328" w:rsidP="00704328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ab/>
        <w:t xml:space="preserve">Визнати суддю Білгород-Дністровського міськрайонного суду Одеської області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Петричку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Олену Дмитрівну такою, що не підтвердила здатності здійснювати правосуддя у відповідному суді.</w:t>
      </w:r>
    </w:p>
    <w:p w:rsidR="00DA0878" w:rsidRPr="00704328" w:rsidRDefault="00DA0878">
      <w:pPr>
        <w:rPr>
          <w:lang w:val="uk-UA"/>
        </w:rPr>
      </w:pPr>
      <w:bookmarkStart w:id="0" w:name="_GoBack"/>
      <w:bookmarkEnd w:id="0"/>
    </w:p>
    <w:sectPr w:rsidR="00DA0878" w:rsidRPr="00704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E1EA8"/>
    <w:multiLevelType w:val="multilevel"/>
    <w:tmpl w:val="555E55FA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328"/>
    <w:rsid w:val="00704328"/>
    <w:rsid w:val="00DA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3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4328"/>
    <w:pPr>
      <w:ind w:left="720"/>
      <w:contextualSpacing/>
    </w:pPr>
  </w:style>
  <w:style w:type="paragraph" w:customStyle="1" w:styleId="a4">
    <w:name w:val="По умолчанию"/>
    <w:rsid w:val="00704328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:lang w:val="uk-UA" w:eastAsia="uk-UA"/>
      <w14:textOutline w14:w="0" w14:cap="flat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3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4328"/>
    <w:pPr>
      <w:ind w:left="720"/>
      <w:contextualSpacing/>
    </w:pPr>
  </w:style>
  <w:style w:type="paragraph" w:customStyle="1" w:styleId="a4">
    <w:name w:val="По умолчанию"/>
    <w:rsid w:val="00704328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:lang w:val="uk-UA" w:eastAsia="uk-UA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1</cp:revision>
  <dcterms:created xsi:type="dcterms:W3CDTF">2024-06-28T10:27:00Z</dcterms:created>
  <dcterms:modified xsi:type="dcterms:W3CDTF">2024-06-28T10:28:00Z</dcterms:modified>
</cp:coreProperties>
</file>