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AE" w:rsidRPr="00034B3D" w:rsidRDefault="00B25DAE" w:rsidP="00B25DA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B25DAE" w:rsidRPr="00034B3D" w:rsidRDefault="00B25DAE" w:rsidP="00B25DA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B25DAE" w:rsidRPr="00034B3D" w:rsidRDefault="00B25DAE" w:rsidP="00B25DA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B25DAE" w:rsidRDefault="00B25DAE" w:rsidP="00B25DA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палати від </w:t>
      </w:r>
      <w:r w:rsidRPr="00BA3E86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B25DAE" w:rsidRDefault="00B25DAE" w:rsidP="00B25D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Волкова 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B25DAE" w:rsidRDefault="00B25DAE" w:rsidP="00B25DAE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5DAE" w:rsidRDefault="00B25DAE" w:rsidP="00B25DAE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76DA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25DAE" w:rsidRPr="00BF34CE" w:rsidRDefault="00B25DAE" w:rsidP="00B25DAE">
      <w:pPr>
        <w:pStyle w:val="a3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34CE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питання щодо внесення подання про відрядження судді Донецького апеляційного суду </w:t>
      </w:r>
      <w:proofErr w:type="spellStart"/>
      <w:r w:rsidRPr="00BF34CE">
        <w:rPr>
          <w:rFonts w:ascii="Times New Roman" w:hAnsi="Times New Roman" w:cs="Times New Roman"/>
          <w:sz w:val="26"/>
          <w:szCs w:val="26"/>
          <w:lang w:val="uk-UA"/>
        </w:rPr>
        <w:t>Лопатіної</w:t>
      </w:r>
      <w:proofErr w:type="spellEnd"/>
      <w:r w:rsidRPr="00BF34CE">
        <w:rPr>
          <w:rFonts w:ascii="Times New Roman" w:hAnsi="Times New Roman" w:cs="Times New Roman"/>
          <w:sz w:val="26"/>
          <w:szCs w:val="26"/>
          <w:lang w:val="uk-UA"/>
        </w:rPr>
        <w:t xml:space="preserve"> Марини Юріївни до Одеського апеляційного суду для здійснення правосуддя строком на 1 (один) рік.</w:t>
      </w:r>
    </w:p>
    <w:p w:rsidR="00B25DAE" w:rsidRPr="00BF34CE" w:rsidRDefault="00B25DAE" w:rsidP="00B25DAE">
      <w:pPr>
        <w:pStyle w:val="a3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34CE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на відрядження до Одеського апеляційного суду судді Херсонського апеляційного суду </w:t>
      </w:r>
      <w:proofErr w:type="spellStart"/>
      <w:r w:rsidRPr="00BF34CE">
        <w:rPr>
          <w:rFonts w:ascii="Times New Roman" w:hAnsi="Times New Roman" w:cs="Times New Roman"/>
          <w:sz w:val="26"/>
          <w:szCs w:val="26"/>
          <w:lang w:val="uk-UA"/>
        </w:rPr>
        <w:t>Базіль</w:t>
      </w:r>
      <w:proofErr w:type="spellEnd"/>
      <w:r w:rsidRPr="00BF34CE">
        <w:rPr>
          <w:rFonts w:ascii="Times New Roman" w:hAnsi="Times New Roman" w:cs="Times New Roman"/>
          <w:sz w:val="26"/>
          <w:szCs w:val="26"/>
          <w:lang w:val="uk-UA"/>
        </w:rPr>
        <w:t xml:space="preserve"> Людмили Володимирівни.</w:t>
      </w:r>
    </w:p>
    <w:p w:rsidR="00B25DAE" w:rsidRPr="00BF34CE" w:rsidRDefault="00B25DAE" w:rsidP="00B25DAE">
      <w:pPr>
        <w:pStyle w:val="a3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34CE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на відрядження до Одеського апеляційного суду судді Херсонського апеляційного суду </w:t>
      </w:r>
      <w:proofErr w:type="spellStart"/>
      <w:r w:rsidRPr="00BF34CE">
        <w:rPr>
          <w:rFonts w:ascii="Times New Roman" w:hAnsi="Times New Roman" w:cs="Times New Roman"/>
          <w:sz w:val="26"/>
          <w:szCs w:val="26"/>
          <w:lang w:val="uk-UA"/>
        </w:rPr>
        <w:t>Воронцової</w:t>
      </w:r>
      <w:proofErr w:type="spellEnd"/>
      <w:r w:rsidRPr="00BF34CE">
        <w:rPr>
          <w:rFonts w:ascii="Times New Roman" w:hAnsi="Times New Roman" w:cs="Times New Roman"/>
          <w:sz w:val="26"/>
          <w:szCs w:val="26"/>
          <w:lang w:val="uk-UA"/>
        </w:rPr>
        <w:t xml:space="preserve"> Лариси Петрівни.</w:t>
      </w:r>
    </w:p>
    <w:p w:rsidR="00B25DAE" w:rsidRPr="00BF34CE" w:rsidRDefault="00B25DAE" w:rsidP="00B25DAE">
      <w:pPr>
        <w:pStyle w:val="a3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34CE">
        <w:rPr>
          <w:rFonts w:ascii="Times New Roman" w:hAnsi="Times New Roman" w:cs="Times New Roman"/>
          <w:sz w:val="26"/>
          <w:szCs w:val="26"/>
          <w:lang w:val="uk-UA"/>
        </w:rPr>
        <w:t>Відмовити у внесенні подання на відрядження до Одеського апеляційного суду судді Херсонського апеляційного суду Склярської Ірини Володимирівни.</w:t>
      </w:r>
    </w:p>
    <w:p w:rsidR="00B25DAE" w:rsidRPr="00BF34CE" w:rsidRDefault="00B25DAE" w:rsidP="00B25DAE">
      <w:pPr>
        <w:pStyle w:val="a3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34CE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подання про відрядження 9 (дев’яти) суддів до Одесь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кого апеляційного суду до 24 листопада </w:t>
      </w:r>
      <w:r w:rsidRPr="00BF34CE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BF34C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25DAE" w:rsidRDefault="00B25DAE" w:rsidP="00B25DAE">
      <w:pPr>
        <w:pStyle w:val="a3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76DA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25DAE" w:rsidRPr="006A7B3C" w:rsidRDefault="00B25DAE" w:rsidP="00B25DA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7B3C">
        <w:rPr>
          <w:rFonts w:ascii="Times New Roman" w:hAnsi="Times New Roman" w:cs="Times New Roman"/>
          <w:sz w:val="26"/>
          <w:szCs w:val="26"/>
          <w:lang w:val="uk-UA"/>
        </w:rPr>
        <w:t>Відмовити у внесенні подання на відрядження до Харківського районного суду Харківської області судді Лисичанського міського суду Луганської області Коваленко Наталії Вікторівни.</w:t>
      </w:r>
    </w:p>
    <w:p w:rsidR="00B25DAE" w:rsidRPr="006A7B3C" w:rsidRDefault="00B25DAE" w:rsidP="00B25DA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7B3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на відрядження до Харківського районного суду Харківської області судді </w:t>
      </w:r>
      <w:proofErr w:type="spellStart"/>
      <w:r w:rsidRPr="006A7B3C">
        <w:rPr>
          <w:rFonts w:ascii="Times New Roman" w:hAnsi="Times New Roman" w:cs="Times New Roman"/>
          <w:sz w:val="26"/>
          <w:szCs w:val="26"/>
          <w:lang w:val="uk-UA"/>
        </w:rPr>
        <w:t>Краснолиманського</w:t>
      </w:r>
      <w:proofErr w:type="spellEnd"/>
      <w:r w:rsidRPr="006A7B3C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6A7B3C">
        <w:rPr>
          <w:rFonts w:ascii="Times New Roman" w:hAnsi="Times New Roman" w:cs="Times New Roman"/>
          <w:sz w:val="26"/>
          <w:szCs w:val="26"/>
          <w:lang w:val="uk-UA"/>
        </w:rPr>
        <w:t>Шаньшиної</w:t>
      </w:r>
      <w:proofErr w:type="spellEnd"/>
      <w:r w:rsidRPr="006A7B3C">
        <w:rPr>
          <w:rFonts w:ascii="Times New Roman" w:hAnsi="Times New Roman" w:cs="Times New Roman"/>
          <w:sz w:val="26"/>
          <w:szCs w:val="26"/>
          <w:lang w:val="uk-UA"/>
        </w:rPr>
        <w:t xml:space="preserve"> Марини Валеріївни.</w:t>
      </w:r>
    </w:p>
    <w:p w:rsidR="00B25DAE" w:rsidRPr="006A7B3C" w:rsidRDefault="00B25DAE" w:rsidP="00B25DA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A7B3C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строк розгляду питання про відрядження суддів до Харківського районного суду Харківської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24 листопада </w:t>
      </w:r>
      <w:r w:rsidRPr="006A7B3C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6A7B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25DAE" w:rsidRDefault="00B25DAE" w:rsidP="00B25DA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93759">
        <w:rPr>
          <w:sz w:val="26"/>
          <w:szCs w:val="26"/>
        </w:rPr>
        <w:t xml:space="preserve">Вища кваліфікаційна комісія суддів України </w:t>
      </w:r>
      <w:r>
        <w:rPr>
          <w:sz w:val="26"/>
          <w:szCs w:val="26"/>
        </w:rPr>
        <w:t>вирішила:</w:t>
      </w:r>
    </w:p>
    <w:p w:rsidR="00B25DAE" w:rsidRPr="00212047" w:rsidRDefault="00B25DAE" w:rsidP="00B25D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12047">
        <w:rPr>
          <w:rFonts w:eastAsiaTheme="minorHAnsi"/>
          <w:sz w:val="26"/>
          <w:szCs w:val="26"/>
          <w:lang w:eastAsia="en-US"/>
        </w:rPr>
        <w:t xml:space="preserve">Відмовити у внесенні подання на відрядження до </w:t>
      </w:r>
      <w:proofErr w:type="spellStart"/>
      <w:r w:rsidRPr="00212047">
        <w:rPr>
          <w:rFonts w:eastAsiaTheme="minorHAnsi"/>
          <w:sz w:val="26"/>
          <w:szCs w:val="26"/>
          <w:lang w:eastAsia="en-US"/>
        </w:rPr>
        <w:t>Червонозаводського</w:t>
      </w:r>
      <w:proofErr w:type="spellEnd"/>
      <w:r w:rsidRPr="00212047">
        <w:rPr>
          <w:rFonts w:eastAsiaTheme="minorHAnsi"/>
          <w:sz w:val="26"/>
          <w:szCs w:val="26"/>
          <w:lang w:eastAsia="en-US"/>
        </w:rPr>
        <w:t xml:space="preserve"> районного суду міста Харкова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B25DAE" w:rsidRPr="00212047" w:rsidRDefault="00B25DAE" w:rsidP="00B25DAE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212047">
        <w:rPr>
          <w:rFonts w:eastAsiaTheme="minorHAnsi"/>
          <w:sz w:val="26"/>
          <w:szCs w:val="26"/>
          <w:lang w:eastAsia="en-US"/>
        </w:rPr>
        <w:t xml:space="preserve">- судді Вовчанського районного суду Харківської області </w:t>
      </w:r>
      <w:proofErr w:type="spellStart"/>
      <w:r w:rsidRPr="00212047">
        <w:rPr>
          <w:rFonts w:eastAsiaTheme="minorHAnsi"/>
          <w:sz w:val="26"/>
          <w:szCs w:val="26"/>
          <w:lang w:eastAsia="en-US"/>
        </w:rPr>
        <w:t>Сербіненко</w:t>
      </w:r>
      <w:proofErr w:type="spellEnd"/>
      <w:r w:rsidRPr="00212047">
        <w:rPr>
          <w:rFonts w:eastAsiaTheme="minorHAnsi"/>
          <w:sz w:val="26"/>
          <w:szCs w:val="26"/>
          <w:lang w:eastAsia="en-US"/>
        </w:rPr>
        <w:t xml:space="preserve"> Інни Володимирівни, </w:t>
      </w:r>
    </w:p>
    <w:p w:rsidR="00B25DAE" w:rsidRPr="00212047" w:rsidRDefault="00B25DAE" w:rsidP="00B25DAE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212047">
        <w:rPr>
          <w:rFonts w:eastAsiaTheme="minorHAnsi"/>
          <w:sz w:val="26"/>
          <w:szCs w:val="26"/>
          <w:lang w:eastAsia="en-US"/>
        </w:rPr>
        <w:t>- судді Лисичанського міського суду Луганської області Коваленко Наталії Вікторівни.</w:t>
      </w:r>
    </w:p>
    <w:p w:rsidR="00B25DAE" w:rsidRPr="00212047" w:rsidRDefault="00B25DAE" w:rsidP="00B25DA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12047">
        <w:rPr>
          <w:rFonts w:eastAsiaTheme="minorHAnsi"/>
          <w:sz w:val="26"/>
          <w:szCs w:val="26"/>
          <w:lang w:eastAsia="en-US"/>
        </w:rPr>
        <w:t xml:space="preserve">Питання щодо внесення до Вищої ради правосуддя подання з рекомендацією на відрядження суддів до </w:t>
      </w:r>
      <w:proofErr w:type="spellStart"/>
      <w:r w:rsidRPr="00212047">
        <w:rPr>
          <w:rFonts w:eastAsiaTheme="minorHAnsi"/>
          <w:sz w:val="26"/>
          <w:szCs w:val="26"/>
          <w:lang w:eastAsia="en-US"/>
        </w:rPr>
        <w:t>Червонозаводського</w:t>
      </w:r>
      <w:proofErr w:type="spellEnd"/>
      <w:r w:rsidRPr="00212047">
        <w:rPr>
          <w:rFonts w:eastAsiaTheme="minorHAnsi"/>
          <w:sz w:val="26"/>
          <w:szCs w:val="26"/>
          <w:lang w:eastAsia="en-US"/>
        </w:rPr>
        <w:t xml:space="preserve"> районного суду міста Харкова залишити без розгляду.</w:t>
      </w:r>
    </w:p>
    <w:p w:rsidR="00B25DAE" w:rsidRPr="00812699" w:rsidRDefault="00B25DAE" w:rsidP="00B25DA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B93759">
        <w:rPr>
          <w:sz w:val="26"/>
          <w:szCs w:val="26"/>
        </w:rPr>
        <w:t xml:space="preserve">Вища кваліфікаційна комісія суддів України </w:t>
      </w:r>
      <w:r>
        <w:rPr>
          <w:sz w:val="26"/>
          <w:szCs w:val="26"/>
        </w:rPr>
        <w:t xml:space="preserve">вирішила </w:t>
      </w:r>
      <w:proofErr w:type="spellStart"/>
      <w:r>
        <w:rPr>
          <w:sz w:val="26"/>
          <w:szCs w:val="26"/>
        </w:rPr>
        <w:t>в</w:t>
      </w:r>
      <w:r w:rsidRPr="00812699">
        <w:rPr>
          <w:sz w:val="26"/>
          <w:szCs w:val="26"/>
        </w:rPr>
        <w:t>нести</w:t>
      </w:r>
      <w:proofErr w:type="spellEnd"/>
      <w:r w:rsidRPr="00812699">
        <w:rPr>
          <w:sz w:val="26"/>
          <w:szCs w:val="26"/>
        </w:rPr>
        <w:t xml:space="preserve"> до Вищої ради правосуддя подання про відрядження судді Куп’янського міськрайонного суду Харківської області Литвинова Андрія Вікторовича до </w:t>
      </w:r>
      <w:proofErr w:type="spellStart"/>
      <w:r w:rsidRPr="00812699">
        <w:rPr>
          <w:sz w:val="26"/>
          <w:szCs w:val="26"/>
        </w:rPr>
        <w:t>Червонозаводського</w:t>
      </w:r>
      <w:proofErr w:type="spellEnd"/>
      <w:r w:rsidRPr="00812699">
        <w:rPr>
          <w:sz w:val="26"/>
          <w:szCs w:val="26"/>
        </w:rPr>
        <w:t xml:space="preserve"> районного суду міста Харкова строком на 1 (один) рік.</w:t>
      </w:r>
    </w:p>
    <w:p w:rsidR="007F5D31" w:rsidRPr="00B25DAE" w:rsidRDefault="00B25DAE" w:rsidP="00B25DAE">
      <w:bookmarkStart w:id="0" w:name="_GoBack"/>
      <w:bookmarkEnd w:id="0"/>
    </w:p>
    <w:sectPr w:rsidR="007F5D31" w:rsidRPr="00B2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2FFD"/>
    <w:multiLevelType w:val="hybridMultilevel"/>
    <w:tmpl w:val="A656C714"/>
    <w:lvl w:ilvl="0" w:tplc="2D72F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3C"/>
    <w:rsid w:val="000D321E"/>
    <w:rsid w:val="000E278D"/>
    <w:rsid w:val="00272DB1"/>
    <w:rsid w:val="00B25DAE"/>
    <w:rsid w:val="00D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E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25D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E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25D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2023-10-26T11:20:00Z</dcterms:created>
  <dcterms:modified xsi:type="dcterms:W3CDTF">2023-10-26T11:20:00Z</dcterms:modified>
</cp:coreProperties>
</file>