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0FD1" w14:textId="77777777" w:rsidR="00811AAE" w:rsidRPr="004A2190" w:rsidRDefault="00811AAE" w:rsidP="00811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BC7A5F5" w14:textId="77777777" w:rsidR="00811AAE" w:rsidRPr="004A2190" w:rsidRDefault="00811AAE" w:rsidP="00811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5368A76" w14:textId="77777777" w:rsidR="00811AAE" w:rsidRPr="004A2190" w:rsidRDefault="00811AAE" w:rsidP="00811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липня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86A9E44" w14:textId="77777777" w:rsidR="00811AAE" w:rsidRPr="004A2190" w:rsidRDefault="00811AAE" w:rsidP="00811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D4688E6" w14:textId="77777777" w:rsidR="00811AAE" w:rsidRPr="004A2190" w:rsidRDefault="00811AAE" w:rsidP="00811A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 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Кобецька Н.Р.,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 О.Л., Луганський В.І.,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</w:t>
      </w:r>
    </w:p>
    <w:p w14:paraId="65FE8C23" w14:textId="77777777" w:rsidR="00811AAE" w:rsidRPr="004A2190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152F779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Переході Родіону Миколайовичу в задоволенні заяви про перегляд рішення Вищої кваліфікаційної комісії суддів України від 07 травня 2025 року № 146/дс-25 про відмову в допуску до участі в доборі.</w:t>
      </w:r>
    </w:p>
    <w:p w14:paraId="16ECD838" w14:textId="77777777" w:rsidR="00811AAE" w:rsidRPr="00574A9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2F882E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0" w:name="_Hlk200617708"/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Ватаманюк</w:t>
      </w:r>
      <w:proofErr w:type="spellEnd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Інні Василівні в задоволенні заяви про перегляд рішення Вищої кваліфікаційної комісії суддів України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07 травня 2025 року № 117/дс-25 про відмову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допуску до участі в доборі.</w:t>
      </w:r>
    </w:p>
    <w:p w14:paraId="15880A28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FA51E9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Крайниковцю</w:t>
      </w:r>
      <w:proofErr w:type="spellEnd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Василю Васильовичу в задоволенні заяви про перегляд рішення Вищої кваліфікаційної комісії суддів України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07 травня 2025 року № 133/дс-25 про відмову</w:t>
      </w:r>
      <w:r w:rsidRPr="00E46F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допуску до участі в доборі.</w:t>
      </w:r>
    </w:p>
    <w:p w14:paraId="04252606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306782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Пастух Зої Федорівні в задоволенні заяви про перегляд рішення Вищої кваліфікаційної комісії суддів України від 07 травня 2025 року № 145/дс-25 про відмову в допуску до участі в доборі на посаду судді місцевого суду.</w:t>
      </w:r>
    </w:p>
    <w:p w14:paraId="7BFFA9F5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282400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Метельському</w:t>
      </w:r>
      <w:proofErr w:type="spellEnd"/>
      <w:r w:rsidRPr="00E46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Ігорю Дмитровичу в задоволенні заяви про перегляд рішення Вищої кваліфікаційної комісії суддів України від 07 травня 2025 року № 141/дс-25 про відмову в допуску до участі в доборі на посаду судді місцевого суду.</w:t>
      </w:r>
    </w:p>
    <w:p w14:paraId="10F9E18E" w14:textId="77777777" w:rsidR="00811AAE" w:rsidRPr="004E7F07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4EB7FC" w14:textId="77777777" w:rsidR="00811AAE" w:rsidRPr="00E46F82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6F8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FF52F9D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З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аяву про перегляд рішення Вищої кваліфікаційної комісії суддів України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br/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від 07 травня 2025 року № 139/дс-25 про відмову Мацюк Ірині Валентинівні в допуску до участі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br/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від 11 грудня 2024 року № 366/зп-24, задовольнити.</w:t>
      </w:r>
    </w:p>
    <w:p w14:paraId="6C30778B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Допустити Мацюк Ірину Валентинівну до участі в доборі на посаду судді місцевого суду, оголошеному рішенням Комісії від 11 грудня 2024 року № 366/зп-24.</w:t>
      </w:r>
    </w:p>
    <w:p w14:paraId="1A6703B6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Допустити Мацюк Ірину Валентинівну до складання кваліфікаційного іспиту зі спеціалізації загального суду в межах добору на посаду судді місцевого суду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.</w:t>
      </w:r>
    </w:p>
    <w:p w14:paraId="70E4B8C7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p w14:paraId="1191ABB3" w14:textId="77777777" w:rsidR="00811AAE" w:rsidRPr="00A81521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8152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A8152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Подмаркової</w:t>
      </w:r>
      <w:proofErr w:type="spellEnd"/>
      <w:r w:rsidRPr="00A8152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Юлії Миколаївни у складанні кваліфікаційного іспиту одночасно з кандидатами на посаду судді, які беруть участь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у</w:t>
      </w:r>
      <w:r w:rsidRPr="00A8152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1C7499D1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03DABB6" w14:textId="77777777" w:rsidR="00811AAE" w:rsidRPr="00A81521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8152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</w:t>
      </w:r>
      <w:r w:rsidRPr="00A815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кваліфікаційне оцінювання судді </w:t>
      </w:r>
      <w:r w:rsidRPr="00A8152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Печерського районного суду міста Києва Смик Світлани Іванівни </w:t>
      </w:r>
      <w:r w:rsidRPr="00A8152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посаді.</w:t>
      </w:r>
    </w:p>
    <w:p w14:paraId="18F13538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935F7C" w14:textId="77777777" w:rsidR="00811AAE" w:rsidRPr="00A81521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81521">
        <w:rPr>
          <w:rFonts w:ascii="Times New Roman" w:hAnsi="Times New Roman" w:cs="Times New Roman"/>
          <w:sz w:val="26"/>
          <w:szCs w:val="26"/>
          <w:lang w:val="uk-UA"/>
        </w:rPr>
        <w:t>припинити проведення кваліфікаційного оцінювання судді Дніпровського апеляційного суду Кононенко Олени Миколаївни на відповідність займаній посаді.</w:t>
      </w:r>
    </w:p>
    <w:p w14:paraId="48C31673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412419" w14:textId="77777777" w:rsidR="00811AAE" w:rsidRPr="00A81521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52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0112C99F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З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атвердити форми документів, необхідних для проведення кваліфікаційного іспиту для кандидатів на посаду судді місцевого суду та суддів, які виявили намір бути переведеними до іншого місцевого суду, а саме:</w:t>
      </w:r>
    </w:p>
    <w:p w14:paraId="48CD9A06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-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ab/>
        <w:t>індивідуальної картки учасника іспиту;</w:t>
      </w:r>
    </w:p>
    <w:p w14:paraId="129ABA0A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-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ab/>
        <w:t>аудиторної відомості (для етапів кваліфікаційного іспиту: тестування знань з історії української державності; тестування загальних знань у сфері права та знань зі спеціалізації відповідного суду;</w:t>
      </w:r>
    </w:p>
    <w:p w14:paraId="54DFD91D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-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ab/>
        <w:t>протоколу реєстрації порушень;</w:t>
      </w:r>
    </w:p>
    <w:p w14:paraId="2A991251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-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ab/>
      </w:r>
      <w:proofErr w:type="spellStart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акта</w:t>
      </w:r>
      <w:proofErr w:type="spellEnd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позаштатної ситуації;</w:t>
      </w:r>
    </w:p>
    <w:p w14:paraId="4D606CAA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-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ab/>
      </w:r>
      <w:proofErr w:type="spellStart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акта</w:t>
      </w:r>
      <w:proofErr w:type="spellEnd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про відмову від складання кваліфікаційного іспиту. </w:t>
      </w:r>
    </w:p>
    <w:p w14:paraId="07359B4A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931E15" w14:textId="77777777" w:rsidR="00811AAE" w:rsidRPr="00144FF9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75A8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A8152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включила до переліку питань засідання питання щодо внесення </w:t>
      </w:r>
      <w:r w:rsidRPr="00144FF9">
        <w:rPr>
          <w:rFonts w:ascii="Times New Roman" w:hAnsi="Times New Roman" w:cs="Times New Roman"/>
          <w:iCs/>
          <w:sz w:val="26"/>
          <w:szCs w:val="26"/>
          <w:lang w:val="uk-UA"/>
        </w:rPr>
        <w:t>змін до рішення Комісії від 04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липня </w:t>
      </w:r>
      <w:r w:rsidRPr="00144FF9">
        <w:rPr>
          <w:rFonts w:ascii="Times New Roman" w:hAnsi="Times New Roman" w:cs="Times New Roman"/>
          <w:iCs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року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144FF9">
        <w:rPr>
          <w:rFonts w:ascii="Times New Roman" w:hAnsi="Times New Roman" w:cs="Times New Roman"/>
          <w:iCs/>
          <w:sz w:val="26"/>
          <w:szCs w:val="26"/>
          <w:lang w:val="uk-UA"/>
        </w:rPr>
        <w:t>№ 128/зп-25 «Про призначення тестування знань з історії української державності у межах кваліфікаційного іспиту для кандидатів на посаду судді місцевого суду та суддів, які виявили намір бути переведеними до іншого місцевого суду»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5CF5C7F2" w14:textId="77777777" w:rsidR="00811AAE" w:rsidRPr="00144FF9" w:rsidRDefault="00811AAE" w:rsidP="00811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521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зміни до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рішення Вищої кваліфікаційної комісії суддів України від 04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липня 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2025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року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128/зп-25 «Про призначення тестування знань з історії української державності у межах кваліфікаційного іспиту для кандидатів на посаду судді місцевого суду та суддів, які виявили намір бути переведеними до іншого місцевого суду»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,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викла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вш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и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пункт 10 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 такій редакції: «Визначити, що за письмовим зверненням учасника з числа військовослужбовців, поданим через офіційний </w:t>
      </w:r>
      <w:proofErr w:type="spellStart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вебсайт</w:t>
      </w:r>
      <w:proofErr w:type="spellEnd"/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Комісії (ksk.vkksu.gov.ua), дату складання ним тестування знань з історії української державності може бути змінено у межах графіка (з 15 липня 2025 року до 24 липня 2025 року) Головою або Заступником Голови Комісії за пропозицією секретаріату».</w:t>
      </w:r>
    </w:p>
    <w:p w14:paraId="5C047138" w14:textId="77777777" w:rsidR="00811AAE" w:rsidRPr="00DB23B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78572C" w14:textId="77777777" w:rsidR="00811AAE" w:rsidRPr="00144FF9" w:rsidRDefault="00811AAE" w:rsidP="00811A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</w:t>
      </w:r>
      <w:r w:rsidRPr="00144FF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включила до переліку питань засідання питання щодо </w:t>
      </w:r>
      <w:r w:rsidRPr="00144FF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кандидата на зайняття вакантної посади судді в апеляційному загальному суді у межах конкурсу, оголошеного рішенням Комісії від 14 вересня 2023 року № 94/зп-23 (зі змінами).</w:t>
      </w:r>
    </w:p>
    <w:p w14:paraId="70B5070D" w14:textId="77777777" w:rsidR="00811AAE" w:rsidRDefault="00811AAE" w:rsidP="00811A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81521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6BDC7648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Затвердити кодовані результати практичного завдання, виконаного кандидатом на зайняття вакантних посад суддів в апеляційних загальних судах у межах конкурсу, оголошеного рішенням Комісії від 14 вересня 2023 року № 94/зп-23 (зі змінами).</w:t>
      </w:r>
    </w:p>
    <w:p w14:paraId="03B28C0A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Затвердити декодовані результати практичного завдання, виконаного кандидатом на зайняття вакантних посад суддів в апеляційних загальних судах у межах </w:t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lastRenderedPageBreak/>
        <w:t>конкурсу, оголошеного рішенням Комісії від 14 вересня 2023 року № 94/зп-23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br/>
      </w: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(зі змінами).</w:t>
      </w:r>
    </w:p>
    <w:p w14:paraId="73B3140D" w14:textId="77777777" w:rsidR="00811AAE" w:rsidRPr="009617E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Затвердити загальні результати першого етапу «Складання кваліфікаційного іспиту» кваліфікаційного оцінювання кандидата на зайняття вакантних посад суддів в апеляційних загальних судах у межах конкурсу, оголошеного рішенням Комісії від 14 вересня 2023 року № 94/зп-23 (зі змінами).</w:t>
      </w:r>
    </w:p>
    <w:p w14:paraId="38152E4F" w14:textId="77777777" w:rsidR="00811AAE" w:rsidRPr="0099176E" w:rsidRDefault="00811AAE" w:rsidP="00811A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9617EE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Допустити Мельниченка Сергія Петровича до другого етапу кваліфікаційного оцінювання «Дослідження досьє та проведення співбесіди» у межах конкурсу на зайняття вакантних посад суддів в апеляційних загальних судах,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9917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В.О.</w:t>
      </w:r>
      <w:r w:rsidRPr="009917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не брав участі в розгляді цього питання).</w:t>
      </w:r>
    </w:p>
    <w:p w14:paraId="1F9E62A5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A3B1488" w14:textId="77777777" w:rsidR="00811AAE" w:rsidRPr="007D4BEA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78F6EE9" w14:textId="77777777" w:rsidR="00811AAE" w:rsidRPr="0021048E" w:rsidRDefault="00811AAE" w:rsidP="00811A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049EC1C1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97BCC2C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D54A3A0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31623B1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3640CCC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04BE398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A67373A" w14:textId="77777777" w:rsidR="00811AAE" w:rsidRDefault="00811AAE" w:rsidP="00811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C4EBEFA" w14:textId="77777777" w:rsidR="004E4D53" w:rsidRDefault="004E4D53"/>
    <w:sectPr w:rsidR="004E4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E8C8BD9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F2"/>
    <w:rsid w:val="00007EF2"/>
    <w:rsid w:val="004E4D53"/>
    <w:rsid w:val="005C578B"/>
    <w:rsid w:val="008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5F56-FE71-4F47-8341-91975894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A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AAE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81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4189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2025-07-11T06:10:00Z</dcterms:created>
  <dcterms:modified xsi:type="dcterms:W3CDTF">2025-07-11T06:15:00Z</dcterms:modified>
</cp:coreProperties>
</file>