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30229" w14:textId="77777777" w:rsidR="007F340A" w:rsidRDefault="007F340A" w:rsidP="007F340A">
      <w:pPr>
        <w:spacing w:after="0" w:line="240" w:lineRule="auto"/>
        <w:jc w:val="center"/>
        <w:rPr>
          <w:rFonts w:ascii="Times New Roman" w:hAnsi="Times New Roman" w:cs="Times New Roman"/>
          <w:sz w:val="26"/>
          <w:szCs w:val="26"/>
          <w:lang w:val="uk-UA"/>
        </w:rPr>
      </w:pPr>
      <w:bookmarkStart w:id="0" w:name="_Hlk192749869"/>
      <w:bookmarkStart w:id="1" w:name="_GoBack"/>
      <w:bookmarkEnd w:id="1"/>
      <w:r>
        <w:rPr>
          <w:rFonts w:ascii="Times New Roman" w:hAnsi="Times New Roman" w:cs="Times New Roman"/>
          <w:sz w:val="26"/>
          <w:szCs w:val="26"/>
          <w:lang w:val="uk-UA"/>
        </w:rPr>
        <w:t xml:space="preserve">Результати засідання </w:t>
      </w:r>
    </w:p>
    <w:p w14:paraId="51C6CC10" w14:textId="77777777" w:rsidR="007F340A" w:rsidRDefault="007F340A" w:rsidP="007F340A">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Вищої кваліфікаційної комісії суддів України</w:t>
      </w:r>
    </w:p>
    <w:p w14:paraId="528F74AD" w14:textId="77777777" w:rsidR="007F340A" w:rsidRDefault="007F340A" w:rsidP="007F340A">
      <w:pPr>
        <w:spacing w:after="0" w:line="240" w:lineRule="auto"/>
        <w:jc w:val="center"/>
        <w:rPr>
          <w:rFonts w:ascii="Times New Roman" w:hAnsi="Times New Roman" w:cs="Times New Roman"/>
          <w:sz w:val="26"/>
          <w:szCs w:val="26"/>
          <w:lang w:val="uk-UA"/>
        </w:rPr>
      </w:pPr>
      <w:r>
        <w:rPr>
          <w:rFonts w:ascii="Times New Roman" w:eastAsia="Times New Roman" w:hAnsi="Times New Roman" w:cs="Times New Roman"/>
          <w:sz w:val="26"/>
          <w:szCs w:val="26"/>
          <w:lang w:val="uk-UA" w:eastAsia="ru-RU"/>
        </w:rPr>
        <w:t>29 жовтня 2025</w:t>
      </w:r>
      <w:r>
        <w:rPr>
          <w:rFonts w:ascii="Times New Roman" w:hAnsi="Times New Roman" w:cs="Times New Roman"/>
          <w:sz w:val="26"/>
          <w:szCs w:val="26"/>
          <w:lang w:val="uk-UA"/>
        </w:rPr>
        <w:t xml:space="preserve"> року у пленарному складі </w:t>
      </w:r>
    </w:p>
    <w:p w14:paraId="647BFC25" w14:textId="77777777" w:rsidR="007F340A" w:rsidRDefault="007F340A" w:rsidP="007F340A">
      <w:pPr>
        <w:spacing w:after="0" w:line="240" w:lineRule="auto"/>
        <w:jc w:val="center"/>
        <w:rPr>
          <w:rFonts w:ascii="Times New Roman" w:hAnsi="Times New Roman" w:cs="Times New Roman"/>
          <w:sz w:val="26"/>
          <w:szCs w:val="26"/>
          <w:lang w:val="uk-UA"/>
        </w:rPr>
      </w:pPr>
    </w:p>
    <w:p w14:paraId="0384F57B" w14:textId="77777777" w:rsidR="007F340A" w:rsidRDefault="007F340A" w:rsidP="007F340A">
      <w:pPr>
        <w:spacing w:line="240" w:lineRule="auto"/>
        <w:ind w:firstLine="708"/>
        <w:jc w:val="both"/>
        <w:rPr>
          <w:rFonts w:ascii="Times New Roman" w:hAnsi="Times New Roman" w:cs="Times New Roman"/>
          <w:sz w:val="26"/>
          <w:szCs w:val="26"/>
          <w:lang w:val="uk-UA"/>
        </w:rPr>
      </w:pPr>
      <w:r>
        <w:rPr>
          <w:rFonts w:ascii="Times New Roman" w:hAnsi="Times New Roman" w:cs="Times New Roman"/>
          <w:sz w:val="26"/>
          <w:szCs w:val="26"/>
          <w:lang w:val="uk-UA"/>
        </w:rPr>
        <w:t>У засіданні Вищої кваліфікаційної комісії суддів України у пленарному складі взяли участь 12 членів Комісії: Пасічник А.В., Богоніс М.Б., Волкова Л.М.,</w:t>
      </w:r>
      <w:r>
        <w:rPr>
          <w:rFonts w:ascii="Times New Roman" w:hAnsi="Times New Roman" w:cs="Times New Roman"/>
          <w:sz w:val="26"/>
          <w:szCs w:val="26"/>
          <w:lang w:val="uk-UA"/>
        </w:rPr>
        <w:br/>
        <w:t xml:space="preserve">Кидисюк Р.А., </w:t>
      </w:r>
      <w:bookmarkStart w:id="2" w:name="_Hlk208239765"/>
      <w:r>
        <w:rPr>
          <w:rFonts w:ascii="Times New Roman" w:hAnsi="Times New Roman" w:cs="Times New Roman"/>
          <w:sz w:val="26"/>
          <w:szCs w:val="26"/>
          <w:lang w:val="uk-UA"/>
        </w:rPr>
        <w:t>Коліуш О.Л., Кушнір І.В.,</w:t>
      </w:r>
      <w:bookmarkEnd w:id="2"/>
      <w:r>
        <w:rPr>
          <w:rFonts w:ascii="Times New Roman" w:hAnsi="Times New Roman" w:cs="Times New Roman"/>
          <w:sz w:val="26"/>
          <w:szCs w:val="26"/>
          <w:lang w:val="uk-UA"/>
        </w:rPr>
        <w:t xml:space="preserve"> Луганський В.І., Мельник Р.І., Омельян О.С., Сидорович Р.М., Чумак С.Ю., Шевчук Г.М.</w:t>
      </w:r>
    </w:p>
    <w:p w14:paraId="1ECA2197" w14:textId="77777777" w:rsidR="007F340A" w:rsidRPr="00784046" w:rsidRDefault="007F340A" w:rsidP="007F340A">
      <w:pPr>
        <w:pStyle w:val="a3"/>
        <w:numPr>
          <w:ilvl w:val="0"/>
          <w:numId w:val="2"/>
        </w:numPr>
        <w:spacing w:after="0" w:line="240" w:lineRule="auto"/>
        <w:ind w:left="0" w:firstLine="0"/>
        <w:jc w:val="both"/>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pPr>
      <w:proofErr w:type="spellStart"/>
      <w:r w:rsidRPr="00784046">
        <w:rPr>
          <w:rFonts w:ascii="Times New Roman" w:hAnsi="Times New Roman" w:cs="Times New Roman"/>
          <w:sz w:val="26"/>
          <w:szCs w:val="26"/>
        </w:rPr>
        <w:t>Вища</w:t>
      </w:r>
      <w:proofErr w:type="spellEnd"/>
      <w:r w:rsidRPr="00784046">
        <w:rPr>
          <w:rFonts w:ascii="Times New Roman" w:hAnsi="Times New Roman" w:cs="Times New Roman"/>
          <w:sz w:val="26"/>
          <w:szCs w:val="26"/>
        </w:rPr>
        <w:t xml:space="preserve"> </w:t>
      </w:r>
      <w:r w:rsidRPr="00784046">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кваліфікаційна комісія суддів України вирішила:</w:t>
      </w:r>
    </w:p>
    <w:p w14:paraId="4B775048" w14:textId="77777777" w:rsidR="007F340A" w:rsidRPr="00784046" w:rsidRDefault="007F340A" w:rsidP="007F340A">
      <w:pPr>
        <w:pBdr>
          <w:top w:val="nil"/>
          <w:left w:val="nil"/>
          <w:bottom w:val="nil"/>
          <w:right w:val="nil"/>
          <w:between w:val="nil"/>
        </w:pBdr>
        <w:spacing w:after="0" w:line="240" w:lineRule="auto"/>
        <w:ind w:firstLine="709"/>
        <w:jc w:val="both"/>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pPr>
      <w:r w:rsidRPr="00784046">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Оголосити конкурс на зайняття 17 вакантних посад суддів у Спеціалізованому окружному адміністративному суді.</w:t>
      </w:r>
    </w:p>
    <w:p w14:paraId="3B4FBD5D" w14:textId="77777777" w:rsidR="007F340A" w:rsidRPr="00784046" w:rsidRDefault="007F340A" w:rsidP="007F340A">
      <w:pPr>
        <w:pBdr>
          <w:top w:val="nil"/>
          <w:left w:val="nil"/>
          <w:bottom w:val="nil"/>
          <w:right w:val="nil"/>
          <w:between w:val="nil"/>
        </w:pBdr>
        <w:spacing w:after="0" w:line="240" w:lineRule="auto"/>
        <w:ind w:firstLine="709"/>
        <w:jc w:val="both"/>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pPr>
      <w:r w:rsidRPr="00784046">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Затвердити умови проведення конкурсу на зайняття вакантних посад суддів у Спеціалізованому окружному адміністративному суді.</w:t>
      </w:r>
    </w:p>
    <w:p w14:paraId="7D205F24" w14:textId="77777777" w:rsidR="007F340A" w:rsidRPr="00784046" w:rsidRDefault="007F340A" w:rsidP="007F340A">
      <w:pPr>
        <w:pBdr>
          <w:top w:val="nil"/>
          <w:left w:val="nil"/>
          <w:bottom w:val="nil"/>
          <w:right w:val="nil"/>
          <w:between w:val="nil"/>
        </w:pBdr>
        <w:spacing w:after="0" w:line="240" w:lineRule="auto"/>
        <w:ind w:firstLine="709"/>
        <w:jc w:val="both"/>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pPr>
      <w:r w:rsidRPr="00784046">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Розмістити інформацію про оголошення 29 жовтня 2025 року конкурсу на офіційному </w:t>
      </w:r>
      <w:proofErr w:type="spellStart"/>
      <w:r w:rsidRPr="00784046">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вебсайті</w:t>
      </w:r>
      <w:proofErr w:type="spellEnd"/>
      <w:r w:rsidRPr="00784046">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 Комісії та офіційному </w:t>
      </w:r>
      <w:proofErr w:type="spellStart"/>
      <w:r w:rsidRPr="00784046">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вебпорталі</w:t>
      </w:r>
      <w:proofErr w:type="spellEnd"/>
      <w:r w:rsidRPr="00784046">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 судової влади України.</w:t>
      </w:r>
    </w:p>
    <w:p w14:paraId="5DEED76C" w14:textId="77777777" w:rsidR="007F340A" w:rsidRPr="00784046" w:rsidRDefault="007F340A" w:rsidP="007F340A">
      <w:pPr>
        <w:pBdr>
          <w:top w:val="nil"/>
          <w:left w:val="nil"/>
          <w:bottom w:val="nil"/>
          <w:right w:val="nil"/>
          <w:between w:val="nil"/>
        </w:pBdr>
        <w:spacing w:after="0" w:line="240" w:lineRule="auto"/>
        <w:ind w:firstLine="709"/>
        <w:jc w:val="both"/>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pPr>
      <w:r w:rsidRPr="00784046">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Питання допуску до участі в конкурсі на зайняття вакантних посад суддів у Спеціалізованому окружному адміністративному суді розглядати у складі постійних колегій Вищої кваліфікаційної комісії суддів України.</w:t>
      </w:r>
    </w:p>
    <w:p w14:paraId="2ECB2114" w14:textId="77777777" w:rsidR="007F340A" w:rsidRPr="00784046" w:rsidRDefault="007F340A" w:rsidP="007F340A">
      <w:pPr>
        <w:pBdr>
          <w:top w:val="nil"/>
          <w:left w:val="nil"/>
          <w:bottom w:val="nil"/>
          <w:right w:val="nil"/>
          <w:between w:val="nil"/>
        </w:pBdr>
        <w:spacing w:after="0" w:line="240" w:lineRule="auto"/>
        <w:ind w:firstLine="709"/>
        <w:jc w:val="both"/>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pPr>
      <w:r w:rsidRPr="00784046">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Питання визначення рейтингу, переможців конкурсу та рекомендування для призначення кандидатів на посаду суддів у Спеціалізованому окружному адміністративному суді розглядати пленарним складом Вищої кваліфікаційної комісії суддів України.</w:t>
      </w:r>
    </w:p>
    <w:p w14:paraId="41C0C3BF" w14:textId="77777777" w:rsidR="007F340A" w:rsidRPr="00837412" w:rsidRDefault="007F340A" w:rsidP="007F340A">
      <w:pPr>
        <w:spacing w:after="0" w:line="240" w:lineRule="auto"/>
        <w:jc w:val="both"/>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pPr>
    </w:p>
    <w:bookmarkEnd w:id="0"/>
    <w:p w14:paraId="1B225B2B" w14:textId="77777777" w:rsidR="007F340A" w:rsidRPr="00367F8C" w:rsidRDefault="007F340A" w:rsidP="007F340A">
      <w:pPr>
        <w:pStyle w:val="a3"/>
        <w:numPr>
          <w:ilvl w:val="0"/>
          <w:numId w:val="2"/>
        </w:numPr>
        <w:shd w:val="clear" w:color="auto" w:fill="FFFFFF"/>
        <w:spacing w:after="0" w:line="240" w:lineRule="auto"/>
        <w:ind w:left="0" w:firstLine="0"/>
        <w:jc w:val="both"/>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pPr>
      <w:proofErr w:type="spellStart"/>
      <w:r w:rsidRPr="00367F8C">
        <w:rPr>
          <w:rFonts w:ascii="Times New Roman" w:hAnsi="Times New Roman" w:cs="Times New Roman"/>
          <w:sz w:val="26"/>
          <w:szCs w:val="26"/>
        </w:rPr>
        <w:t>Вища</w:t>
      </w:r>
      <w:proofErr w:type="spellEnd"/>
      <w:r w:rsidRPr="00367F8C">
        <w:rPr>
          <w:rFonts w:ascii="Times New Roman" w:hAnsi="Times New Roman" w:cs="Times New Roman"/>
          <w:sz w:val="26"/>
          <w:szCs w:val="26"/>
        </w:rPr>
        <w:t xml:space="preserve"> </w:t>
      </w:r>
      <w:r w:rsidRPr="00367F8C">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кваліфікаційна комісія суддів України вирішила</w:t>
      </w:r>
      <w:r>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w:t>
      </w:r>
    </w:p>
    <w:p w14:paraId="10103FDD" w14:textId="77777777" w:rsidR="007F340A" w:rsidRPr="00784046" w:rsidRDefault="007F340A" w:rsidP="007F340A">
      <w:pPr>
        <w:pBdr>
          <w:top w:val="nil"/>
          <w:left w:val="nil"/>
          <w:bottom w:val="nil"/>
          <w:right w:val="nil"/>
          <w:between w:val="nil"/>
        </w:pBdr>
        <w:spacing w:after="0" w:line="240" w:lineRule="auto"/>
        <w:ind w:firstLine="709"/>
        <w:jc w:val="both"/>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pPr>
      <w:r w:rsidRPr="00784046">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Оголосити конкурс на зайняття 10 вакантних посад суддів у Спеціалізованому апеляційному адміністративному суді.</w:t>
      </w:r>
    </w:p>
    <w:p w14:paraId="5A6EC073" w14:textId="77777777" w:rsidR="007F340A" w:rsidRPr="00784046" w:rsidRDefault="007F340A" w:rsidP="007F340A">
      <w:pPr>
        <w:pBdr>
          <w:top w:val="nil"/>
          <w:left w:val="nil"/>
          <w:bottom w:val="nil"/>
          <w:right w:val="nil"/>
          <w:between w:val="nil"/>
        </w:pBdr>
        <w:spacing w:after="0" w:line="240" w:lineRule="auto"/>
        <w:ind w:firstLine="709"/>
        <w:jc w:val="both"/>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pPr>
      <w:r w:rsidRPr="00784046">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Затвердити умови проведення конкурсу на зайняття вакантних посад суддів у Спеціалізованому апеляційному адміністративному суді.</w:t>
      </w:r>
    </w:p>
    <w:p w14:paraId="65D9DA56" w14:textId="77777777" w:rsidR="007F340A" w:rsidRPr="00784046" w:rsidRDefault="007F340A" w:rsidP="007F340A">
      <w:pPr>
        <w:pBdr>
          <w:top w:val="nil"/>
          <w:left w:val="nil"/>
          <w:bottom w:val="nil"/>
          <w:right w:val="nil"/>
          <w:between w:val="nil"/>
        </w:pBdr>
        <w:spacing w:after="0" w:line="240" w:lineRule="auto"/>
        <w:ind w:firstLine="709"/>
        <w:jc w:val="both"/>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pPr>
      <w:r w:rsidRPr="00784046">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Розмістити інформацію про оголошення 29 жовтня 2025 року конкурсу на офіційному </w:t>
      </w:r>
      <w:proofErr w:type="spellStart"/>
      <w:r w:rsidRPr="00784046">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вебсайті</w:t>
      </w:r>
      <w:proofErr w:type="spellEnd"/>
      <w:r w:rsidRPr="00784046">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 Комісії та офіційному </w:t>
      </w:r>
      <w:proofErr w:type="spellStart"/>
      <w:r w:rsidRPr="00784046">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вебпорталі</w:t>
      </w:r>
      <w:proofErr w:type="spellEnd"/>
      <w:r w:rsidRPr="00784046">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 судової влади України.</w:t>
      </w:r>
    </w:p>
    <w:p w14:paraId="7199F7EC" w14:textId="77777777" w:rsidR="007F340A" w:rsidRPr="00784046" w:rsidRDefault="007F340A" w:rsidP="007F340A">
      <w:pPr>
        <w:pBdr>
          <w:top w:val="nil"/>
          <w:left w:val="nil"/>
          <w:bottom w:val="nil"/>
          <w:right w:val="nil"/>
          <w:between w:val="nil"/>
        </w:pBdr>
        <w:spacing w:after="0" w:line="240" w:lineRule="auto"/>
        <w:ind w:firstLine="709"/>
        <w:jc w:val="both"/>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pPr>
      <w:r w:rsidRPr="00784046">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Питання допуску до участі в конкурсі на зайняття вакантних посад суддів у Спеціалізованому апеляційному адміністративному суді розглядати у складі постійних колегій Вищої кваліфікаційної комісії суддів України.</w:t>
      </w:r>
    </w:p>
    <w:p w14:paraId="3AC8FB0A" w14:textId="77777777" w:rsidR="007F340A" w:rsidRPr="00BF668F" w:rsidRDefault="007F340A" w:rsidP="007F340A">
      <w:pPr>
        <w:pBdr>
          <w:top w:val="nil"/>
          <w:left w:val="nil"/>
          <w:bottom w:val="nil"/>
          <w:right w:val="nil"/>
          <w:between w:val="nil"/>
        </w:pBdr>
        <w:spacing w:after="0" w:line="240" w:lineRule="auto"/>
        <w:ind w:firstLine="709"/>
        <w:jc w:val="both"/>
        <w:rPr>
          <w:color w:val="000000" w:themeColor="text1"/>
          <w:sz w:val="28"/>
          <w:szCs w:val="28"/>
        </w:rPr>
      </w:pPr>
      <w:r w:rsidRPr="00784046">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Питання визначення рейтингу, переможців конкурсу та рекомендування для призначення кандидатів на посаду суддів у Спеціалізованому апеляційному адміністративному суді розглядати пленарним складом Вищої кваліфікаційної комісії суддів України</w:t>
      </w:r>
      <w:r w:rsidRPr="00BF668F">
        <w:rPr>
          <w:rFonts w:ascii="Times New Roman" w:hAnsi="Times New Roman" w:cs="Times New Roman"/>
          <w:color w:val="000000" w:themeColor="text1"/>
          <w:sz w:val="28"/>
          <w:szCs w:val="28"/>
        </w:rPr>
        <w:t>.</w:t>
      </w:r>
    </w:p>
    <w:p w14:paraId="4B539476" w14:textId="77777777" w:rsidR="007F340A" w:rsidRPr="00837412" w:rsidRDefault="007F340A" w:rsidP="007F340A">
      <w:pPr>
        <w:spacing w:after="0" w:line="240" w:lineRule="auto"/>
        <w:jc w:val="both"/>
        <w:rPr>
          <w:rFonts w:ascii="Times New Roman" w:hAnsi="Times New Roman" w:cs="Times New Roman"/>
          <w:iCs/>
          <w:sz w:val="26"/>
          <w:szCs w:val="26"/>
        </w:rPr>
      </w:pPr>
    </w:p>
    <w:p w14:paraId="607346EF" w14:textId="77777777" w:rsidR="007F340A" w:rsidRPr="00EE7021" w:rsidRDefault="007F340A" w:rsidP="007F340A">
      <w:pPr>
        <w:pStyle w:val="a3"/>
        <w:numPr>
          <w:ilvl w:val="0"/>
          <w:numId w:val="2"/>
        </w:numPr>
        <w:spacing w:after="0" w:line="240" w:lineRule="auto"/>
        <w:ind w:left="0" w:firstLine="0"/>
        <w:jc w:val="both"/>
        <w:rPr>
          <w:rFonts w:ascii="Times New Roman" w:hAnsi="Times New Roman" w:cs="Times New Roman"/>
          <w:iCs/>
          <w:sz w:val="26"/>
          <w:szCs w:val="26"/>
        </w:rPr>
      </w:pPr>
      <w:r w:rsidRPr="00EE7021">
        <w:rPr>
          <w:rFonts w:ascii="Times New Roman" w:hAnsi="Times New Roman" w:cs="Times New Roman"/>
          <w:iCs/>
          <w:sz w:val="26"/>
          <w:szCs w:val="26"/>
          <w:lang w:val="uk-UA"/>
        </w:rPr>
        <w:t>Вища</w:t>
      </w:r>
      <w:r w:rsidRPr="00EE7021">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 кваліфікаційна комісія суддів України вирішила:</w:t>
      </w:r>
    </w:p>
    <w:p w14:paraId="41753762" w14:textId="77777777" w:rsidR="007F340A" w:rsidRPr="00784046" w:rsidRDefault="007F340A" w:rsidP="007F340A">
      <w:pPr>
        <w:pStyle w:val="rtecenter"/>
        <w:spacing w:before="0" w:beforeAutospacing="0" w:after="0" w:afterAutospacing="0"/>
        <w:ind w:firstLine="709"/>
        <w:jc w:val="both"/>
        <w:rPr>
          <w:rFonts w:eastAsia="Helvetica Neue"/>
          <w:sz w:val="26"/>
          <w:szCs w:val="26"/>
          <w:bdr w:val="none" w:sz="0" w:space="0" w:color="auto" w:frame="1"/>
          <w:shd w:val="clear" w:color="auto" w:fill="FFFFFF"/>
          <w14:textOutline w14:w="0" w14:cap="flat" w14:cmpd="sng" w14:algn="ctr">
            <w14:noFill/>
            <w14:prstDash w14:val="solid"/>
            <w14:bevel/>
          </w14:textOutline>
        </w:rPr>
      </w:pPr>
      <w:r w:rsidRPr="00784046">
        <w:rPr>
          <w:rFonts w:eastAsia="Helvetica Neue"/>
          <w:sz w:val="26"/>
          <w:szCs w:val="26"/>
          <w:bdr w:val="none" w:sz="0" w:space="0" w:color="auto" w:frame="1"/>
          <w:shd w:val="clear" w:color="auto" w:fill="FFFFFF"/>
          <w14:textOutline w14:w="0" w14:cap="flat" w14:cmpd="sng" w14:algn="ctr">
            <w14:noFill/>
            <w14:prstDash w14:val="solid"/>
            <w14:bevel/>
          </w14:textOutline>
        </w:rPr>
        <w:t>Затвердити кодовані та декодовані результати тестування когнітивних здібностей, складеного 27 жовтня 2025 року в межах оголошеного рішенням Комісії від 03 червня 2025 року № 112/зп-25 конкурсу на зайняття вакантних посад суддів у Вищому антикорупційному суді.</w:t>
      </w:r>
    </w:p>
    <w:p w14:paraId="48DA8E68" w14:textId="77777777" w:rsidR="007F340A" w:rsidRPr="00784046" w:rsidRDefault="007F340A" w:rsidP="007F340A">
      <w:pPr>
        <w:pStyle w:val="rtecenter"/>
        <w:spacing w:before="0" w:beforeAutospacing="0" w:after="0" w:afterAutospacing="0"/>
        <w:ind w:firstLine="709"/>
        <w:jc w:val="both"/>
        <w:rPr>
          <w:rFonts w:eastAsia="Helvetica Neue"/>
          <w:sz w:val="26"/>
          <w:szCs w:val="26"/>
          <w:bdr w:val="none" w:sz="0" w:space="0" w:color="auto" w:frame="1"/>
          <w:shd w:val="clear" w:color="auto" w:fill="FFFFFF"/>
          <w14:textOutline w14:w="0" w14:cap="flat" w14:cmpd="sng" w14:algn="ctr">
            <w14:noFill/>
            <w14:prstDash w14:val="solid"/>
            <w14:bevel/>
          </w14:textOutline>
        </w:rPr>
      </w:pPr>
      <w:r w:rsidRPr="00784046">
        <w:rPr>
          <w:rFonts w:eastAsia="Helvetica Neue"/>
          <w:sz w:val="26"/>
          <w:szCs w:val="26"/>
          <w:bdr w:val="none" w:sz="0" w:space="0" w:color="auto" w:frame="1"/>
          <w:shd w:val="clear" w:color="auto" w:fill="FFFFFF"/>
          <w14:textOutline w14:w="0" w14:cap="flat" w14:cmpd="sng" w14:algn="ctr">
            <w14:noFill/>
            <w14:prstDash w14:val="solid"/>
            <w14:bevel/>
          </w14:textOutline>
        </w:rPr>
        <w:t>Допустити до четвертого етапу кваліфікаційного іспиту – виконання практичного завдання зі спеціалізації Вищого антикорупційного суду, його Апеляційної палати, кандидатів, які успішно склали тестування когнітивних здібностей.</w:t>
      </w:r>
    </w:p>
    <w:p w14:paraId="03960387" w14:textId="77777777" w:rsidR="007F340A" w:rsidRPr="00784046" w:rsidRDefault="007F340A" w:rsidP="007F340A">
      <w:pPr>
        <w:pStyle w:val="rtecenter"/>
        <w:spacing w:before="0" w:beforeAutospacing="0" w:after="0" w:afterAutospacing="0"/>
        <w:ind w:firstLine="709"/>
        <w:jc w:val="both"/>
        <w:rPr>
          <w:rFonts w:eastAsia="Helvetica Neue"/>
          <w:sz w:val="26"/>
          <w:szCs w:val="26"/>
          <w:bdr w:val="none" w:sz="0" w:space="0" w:color="auto" w:frame="1"/>
          <w:shd w:val="clear" w:color="auto" w:fill="FFFFFF"/>
          <w14:textOutline w14:w="0" w14:cap="flat" w14:cmpd="sng" w14:algn="ctr">
            <w14:noFill/>
            <w14:prstDash w14:val="solid"/>
            <w14:bevel/>
          </w14:textOutline>
        </w:rPr>
      </w:pPr>
      <w:r w:rsidRPr="00784046">
        <w:rPr>
          <w:rFonts w:eastAsia="Helvetica Neue"/>
          <w:sz w:val="26"/>
          <w:szCs w:val="26"/>
          <w:bdr w:val="none" w:sz="0" w:space="0" w:color="auto" w:frame="1"/>
          <w:shd w:val="clear" w:color="auto" w:fill="FFFFFF"/>
          <w14:textOutline w14:w="0" w14:cap="flat" w14:cmpd="sng" w14:algn="ctr">
            <w14:noFill/>
            <w14:prstDash w14:val="solid"/>
            <w14:bevel/>
          </w14:textOutline>
        </w:rPr>
        <w:t xml:space="preserve">Призначити четвертий етап кваліфікаційного іспиту (виконання практичного завдання зі спеціалізації Вищого антикорупційного суду, зокрема його Апеляційної </w:t>
      </w:r>
      <w:r w:rsidRPr="00784046">
        <w:rPr>
          <w:rFonts w:eastAsia="Helvetica Neue"/>
          <w:sz w:val="26"/>
          <w:szCs w:val="26"/>
          <w:bdr w:val="none" w:sz="0" w:space="0" w:color="auto" w:frame="1"/>
          <w:shd w:val="clear" w:color="auto" w:fill="FFFFFF"/>
          <w14:textOutline w14:w="0" w14:cap="flat" w14:cmpd="sng" w14:algn="ctr">
            <w14:noFill/>
            <w14:prstDash w14:val="solid"/>
            <w14:bevel/>
          </w14:textOutline>
        </w:rPr>
        <w:lastRenderedPageBreak/>
        <w:t>палати) у межах оголошеного рішенням Комісії від 03 червня 2025 року № 112/зп-25 конкурсу на зайняття вакантних посад суддів у Вищому антикорупційному суді.</w:t>
      </w:r>
    </w:p>
    <w:p w14:paraId="2D11FA0E" w14:textId="77777777" w:rsidR="007F340A" w:rsidRPr="00784046" w:rsidRDefault="007F340A" w:rsidP="007F340A">
      <w:pPr>
        <w:pStyle w:val="rtecenter"/>
        <w:spacing w:before="0" w:beforeAutospacing="0" w:after="0" w:afterAutospacing="0"/>
        <w:ind w:firstLine="709"/>
        <w:jc w:val="both"/>
        <w:rPr>
          <w:rFonts w:eastAsia="Helvetica Neue"/>
          <w:sz w:val="26"/>
          <w:szCs w:val="26"/>
          <w:bdr w:val="none" w:sz="0" w:space="0" w:color="auto" w:frame="1"/>
          <w:shd w:val="clear" w:color="auto" w:fill="FFFFFF"/>
          <w14:textOutline w14:w="0" w14:cap="flat" w14:cmpd="sng" w14:algn="ctr">
            <w14:noFill/>
            <w14:prstDash w14:val="solid"/>
            <w14:bevel/>
          </w14:textOutline>
        </w:rPr>
      </w:pPr>
      <w:r w:rsidRPr="00784046">
        <w:rPr>
          <w:rFonts w:eastAsia="Helvetica Neue"/>
          <w:sz w:val="26"/>
          <w:szCs w:val="26"/>
          <w:bdr w:val="none" w:sz="0" w:space="0" w:color="auto" w:frame="1"/>
          <w:shd w:val="clear" w:color="auto" w:fill="FFFFFF"/>
          <w14:textOutline w14:w="0" w14:cap="flat" w14:cmpd="sng" w14:algn="ctr">
            <w14:noFill/>
            <w14:prstDash w14:val="solid"/>
            <w14:bevel/>
          </w14:textOutline>
        </w:rPr>
        <w:t xml:space="preserve">Визначити та оприлюднити на офіційному </w:t>
      </w:r>
      <w:proofErr w:type="spellStart"/>
      <w:r w:rsidRPr="00784046">
        <w:rPr>
          <w:rFonts w:eastAsia="Helvetica Neue"/>
          <w:sz w:val="26"/>
          <w:szCs w:val="26"/>
          <w:bdr w:val="none" w:sz="0" w:space="0" w:color="auto" w:frame="1"/>
          <w:shd w:val="clear" w:color="auto" w:fill="FFFFFF"/>
          <w14:textOutline w14:w="0" w14:cap="flat" w14:cmpd="sng" w14:algn="ctr">
            <w14:noFill/>
            <w14:prstDash w14:val="solid"/>
            <w14:bevel/>
          </w14:textOutline>
        </w:rPr>
        <w:t>вебсайті</w:t>
      </w:r>
      <w:proofErr w:type="spellEnd"/>
      <w:r w:rsidRPr="00784046">
        <w:rPr>
          <w:rFonts w:eastAsia="Helvetica Neue"/>
          <w:sz w:val="26"/>
          <w:szCs w:val="26"/>
          <w:bdr w:val="none" w:sz="0" w:space="0" w:color="auto" w:frame="1"/>
          <w:shd w:val="clear" w:color="auto" w:fill="FFFFFF"/>
          <w14:textOutline w14:w="0" w14:cap="flat" w14:cmpd="sng" w14:algn="ctr">
            <w14:noFill/>
            <w14:prstDash w14:val="solid"/>
            <w14:bevel/>
          </w14:textOutline>
        </w:rPr>
        <w:t xml:space="preserve"> Комісії графік виконання практичного завдання зі спеціалізації Вищого антикорупційного суду, зокрема його Апеляційної палати.</w:t>
      </w:r>
    </w:p>
    <w:p w14:paraId="25B2C4C7" w14:textId="77777777" w:rsidR="007F340A" w:rsidRPr="00784046" w:rsidRDefault="007F340A" w:rsidP="007F340A">
      <w:pPr>
        <w:pStyle w:val="rtecenter"/>
        <w:spacing w:before="0" w:beforeAutospacing="0" w:after="0" w:afterAutospacing="0"/>
        <w:ind w:firstLine="709"/>
        <w:jc w:val="both"/>
        <w:rPr>
          <w:rFonts w:eastAsia="Helvetica Neue"/>
          <w:sz w:val="26"/>
          <w:szCs w:val="26"/>
          <w:bdr w:val="none" w:sz="0" w:space="0" w:color="auto" w:frame="1"/>
          <w:shd w:val="clear" w:color="auto" w:fill="FFFFFF"/>
          <w14:textOutline w14:w="0" w14:cap="flat" w14:cmpd="sng" w14:algn="ctr">
            <w14:noFill/>
            <w14:prstDash w14:val="solid"/>
            <w14:bevel/>
          </w14:textOutline>
        </w:rPr>
      </w:pPr>
      <w:r w:rsidRPr="00784046">
        <w:rPr>
          <w:rFonts w:eastAsia="Helvetica Neue"/>
          <w:sz w:val="26"/>
          <w:szCs w:val="26"/>
          <w:bdr w:val="none" w:sz="0" w:space="0" w:color="auto" w:frame="1"/>
          <w:shd w:val="clear" w:color="auto" w:fill="FFFFFF"/>
          <w14:textOutline w14:w="0" w14:cap="flat" w14:cmpd="sng" w14:algn="ctr">
            <w14:noFill/>
            <w14:prstDash w14:val="solid"/>
            <w14:bevel/>
          </w14:textOutline>
        </w:rPr>
        <w:t xml:space="preserve">Визначити та оприлюднити на офіційному </w:t>
      </w:r>
      <w:proofErr w:type="spellStart"/>
      <w:r w:rsidRPr="00784046">
        <w:rPr>
          <w:rFonts w:eastAsia="Helvetica Neue"/>
          <w:sz w:val="26"/>
          <w:szCs w:val="26"/>
          <w:bdr w:val="none" w:sz="0" w:space="0" w:color="auto" w:frame="1"/>
          <w:shd w:val="clear" w:color="auto" w:fill="FFFFFF"/>
          <w14:textOutline w14:w="0" w14:cap="flat" w14:cmpd="sng" w14:algn="ctr">
            <w14:noFill/>
            <w14:prstDash w14:val="solid"/>
            <w14:bevel/>
          </w14:textOutline>
        </w:rPr>
        <w:t>вебсайті</w:t>
      </w:r>
      <w:proofErr w:type="spellEnd"/>
      <w:r w:rsidRPr="00784046">
        <w:rPr>
          <w:rFonts w:eastAsia="Helvetica Neue"/>
          <w:sz w:val="26"/>
          <w:szCs w:val="26"/>
          <w:bdr w:val="none" w:sz="0" w:space="0" w:color="auto" w:frame="1"/>
          <w:shd w:val="clear" w:color="auto" w:fill="FFFFFF"/>
          <w14:textOutline w14:w="0" w14:cap="flat" w14:cmpd="sng" w14:algn="ctr">
            <w14:noFill/>
            <w14:prstDash w14:val="solid"/>
            <w14:bevel/>
          </w14:textOutline>
        </w:rPr>
        <w:t xml:space="preserve"> Комісії особливості виконання практичного завдання в межах оголошеного рішенням Комісії від 03 червня 2025 року № 112/зп-25 конкурсу на зайняття вакантних посад суддів у Вищому антикорупційному суді.</w:t>
      </w:r>
    </w:p>
    <w:p w14:paraId="5633CA07" w14:textId="77777777" w:rsidR="007F340A" w:rsidRPr="00784046" w:rsidRDefault="007F340A" w:rsidP="007F340A">
      <w:pPr>
        <w:pStyle w:val="rtecenter"/>
        <w:spacing w:before="0" w:beforeAutospacing="0" w:after="0" w:afterAutospacing="0"/>
        <w:ind w:firstLine="709"/>
        <w:jc w:val="both"/>
        <w:rPr>
          <w:rFonts w:eastAsia="Helvetica Neue"/>
          <w:sz w:val="26"/>
          <w:szCs w:val="26"/>
          <w:bdr w:val="none" w:sz="0" w:space="0" w:color="auto" w:frame="1"/>
          <w:shd w:val="clear" w:color="auto" w:fill="FFFFFF"/>
          <w14:textOutline w14:w="0" w14:cap="flat" w14:cmpd="sng" w14:algn="ctr">
            <w14:noFill/>
            <w14:prstDash w14:val="solid"/>
            <w14:bevel/>
          </w14:textOutline>
        </w:rPr>
      </w:pPr>
      <w:r w:rsidRPr="00784046">
        <w:rPr>
          <w:rFonts w:eastAsia="Helvetica Neue"/>
          <w:sz w:val="26"/>
          <w:szCs w:val="26"/>
          <w:bdr w:val="none" w:sz="0" w:space="0" w:color="auto" w:frame="1"/>
          <w:shd w:val="clear" w:color="auto" w:fill="FFFFFF"/>
          <w14:textOutline w14:w="0" w14:cap="flat" w14:cmpd="sng" w14:algn="ctr">
            <w14:noFill/>
            <w14:prstDash w14:val="solid"/>
            <w14:bevel/>
          </w14:textOutline>
        </w:rPr>
        <w:t>Встановити, що виконання практичного завдання зі спеціалізації Вищого антикорупційного суду, зокрема його Апеляційної палати, здійснюватиметься з використанням комп’ютерної техніки.</w:t>
      </w:r>
    </w:p>
    <w:p w14:paraId="1BDA502D" w14:textId="77777777" w:rsidR="007F340A" w:rsidRPr="00784046" w:rsidRDefault="007F340A" w:rsidP="007F340A">
      <w:pPr>
        <w:pStyle w:val="rtecenter"/>
        <w:spacing w:before="0" w:beforeAutospacing="0" w:after="0" w:afterAutospacing="0"/>
        <w:ind w:firstLine="709"/>
        <w:jc w:val="both"/>
        <w:rPr>
          <w:rFonts w:eastAsia="Helvetica Neue"/>
          <w:sz w:val="26"/>
          <w:szCs w:val="26"/>
          <w:bdr w:val="none" w:sz="0" w:space="0" w:color="auto" w:frame="1"/>
          <w:shd w:val="clear" w:color="auto" w:fill="FFFFFF"/>
          <w14:textOutline w14:w="0" w14:cap="flat" w14:cmpd="sng" w14:algn="ctr">
            <w14:noFill/>
            <w14:prstDash w14:val="solid"/>
            <w14:bevel/>
          </w14:textOutline>
        </w:rPr>
      </w:pPr>
      <w:r w:rsidRPr="00784046">
        <w:rPr>
          <w:rFonts w:eastAsia="Helvetica Neue"/>
          <w:sz w:val="26"/>
          <w:szCs w:val="26"/>
          <w:bdr w:val="none" w:sz="0" w:space="0" w:color="auto" w:frame="1"/>
          <w:shd w:val="clear" w:color="auto" w:fill="FFFFFF"/>
          <w14:textOutline w14:w="0" w14:cap="flat" w14:cmpd="sng" w14:algn="ctr">
            <w14:noFill/>
            <w14:prstDash w14:val="solid"/>
            <w14:bevel/>
          </w14:textOutline>
        </w:rPr>
        <w:t>Визначити, що кількість завдань, які обираються для виконання практичного завдання зі спеціалізації Вищого антикорупційного суду, зокрема його Апеляційної палати – 2, з яких: одне завдання типу 1 та одне завдання типу 2.</w:t>
      </w:r>
    </w:p>
    <w:p w14:paraId="21429BD3" w14:textId="77777777" w:rsidR="007F340A" w:rsidRPr="00784046" w:rsidRDefault="007F340A" w:rsidP="007F340A">
      <w:pPr>
        <w:pStyle w:val="rtecenter"/>
        <w:spacing w:before="0" w:beforeAutospacing="0" w:after="0" w:afterAutospacing="0"/>
        <w:ind w:firstLine="709"/>
        <w:jc w:val="both"/>
        <w:rPr>
          <w:rFonts w:eastAsia="Helvetica Neue"/>
          <w:sz w:val="26"/>
          <w:szCs w:val="26"/>
          <w:bdr w:val="none" w:sz="0" w:space="0" w:color="auto" w:frame="1"/>
          <w:shd w:val="clear" w:color="auto" w:fill="FFFFFF"/>
          <w14:textOutline w14:w="0" w14:cap="flat" w14:cmpd="sng" w14:algn="ctr">
            <w14:noFill/>
            <w14:prstDash w14:val="solid"/>
            <w14:bevel/>
          </w14:textOutline>
        </w:rPr>
      </w:pPr>
      <w:r w:rsidRPr="00784046">
        <w:rPr>
          <w:rFonts w:eastAsia="Helvetica Neue"/>
          <w:sz w:val="26"/>
          <w:szCs w:val="26"/>
          <w:bdr w:val="none" w:sz="0" w:space="0" w:color="auto" w:frame="1"/>
          <w:shd w:val="clear" w:color="auto" w:fill="FFFFFF"/>
          <w14:textOutline w14:w="0" w14:cap="flat" w14:cmpd="sng" w14:algn="ctr">
            <w14:noFill/>
            <w14:prstDash w14:val="solid"/>
            <w14:bevel/>
          </w14:textOutline>
        </w:rPr>
        <w:t>Визначити, що тривалість виконання практичного завдання зі спеціалізації Вищого антикорупційного суду, зокрема його Апеляційної палати – 600 хвилин, з яких: для виконання завдання типу 1 – 300 хвилин та для виконання завдання типу 2 – 300 хвилин.</w:t>
      </w:r>
    </w:p>
    <w:p w14:paraId="1360C073" w14:textId="77777777" w:rsidR="007F340A" w:rsidRPr="00784046" w:rsidRDefault="007F340A" w:rsidP="007F340A">
      <w:pPr>
        <w:pStyle w:val="rtecenter"/>
        <w:spacing w:before="0" w:beforeAutospacing="0" w:after="0" w:afterAutospacing="0"/>
        <w:ind w:firstLine="709"/>
        <w:jc w:val="both"/>
        <w:rPr>
          <w:rFonts w:eastAsia="Helvetica Neue"/>
          <w:sz w:val="26"/>
          <w:szCs w:val="26"/>
          <w:bdr w:val="none" w:sz="0" w:space="0" w:color="auto" w:frame="1"/>
          <w:shd w:val="clear" w:color="auto" w:fill="FFFFFF"/>
          <w14:textOutline w14:w="0" w14:cap="flat" w14:cmpd="sng" w14:algn="ctr">
            <w14:noFill/>
            <w14:prstDash w14:val="solid"/>
            <w14:bevel/>
          </w14:textOutline>
        </w:rPr>
      </w:pPr>
      <w:r w:rsidRPr="00784046">
        <w:rPr>
          <w:rFonts w:eastAsia="Helvetica Neue"/>
          <w:sz w:val="26"/>
          <w:szCs w:val="26"/>
          <w:bdr w:val="none" w:sz="0" w:space="0" w:color="auto" w:frame="1"/>
          <w:shd w:val="clear" w:color="auto" w:fill="FFFFFF"/>
          <w14:textOutline w14:w="0" w14:cap="flat" w14:cmpd="sng" w14:algn="ctr">
            <w14:noFill/>
            <w14:prstDash w14:val="solid"/>
            <w14:bevel/>
          </w14:textOutline>
        </w:rPr>
        <w:t>Визначити, що максимально можливий бал на етапі виконання практичного завдання зі спеціалізації Вищого антикорупційного суду, зокрема його Апеляційної палати – 150.</w:t>
      </w:r>
    </w:p>
    <w:p w14:paraId="01C3CA9B" w14:textId="77777777" w:rsidR="007F340A" w:rsidRPr="00784046" w:rsidRDefault="007F340A" w:rsidP="007F340A">
      <w:pPr>
        <w:pStyle w:val="rtecenter"/>
        <w:spacing w:before="0" w:beforeAutospacing="0" w:after="0" w:afterAutospacing="0"/>
        <w:ind w:firstLine="709"/>
        <w:jc w:val="both"/>
        <w:rPr>
          <w:rFonts w:eastAsia="Helvetica Neue"/>
          <w:sz w:val="26"/>
          <w:szCs w:val="26"/>
          <w:bdr w:val="none" w:sz="0" w:space="0" w:color="auto" w:frame="1"/>
          <w:shd w:val="clear" w:color="auto" w:fill="FFFFFF"/>
          <w14:textOutline w14:w="0" w14:cap="flat" w14:cmpd="sng" w14:algn="ctr">
            <w14:noFill/>
            <w14:prstDash w14:val="solid"/>
            <w14:bevel/>
          </w14:textOutline>
        </w:rPr>
      </w:pPr>
      <w:r w:rsidRPr="00784046">
        <w:rPr>
          <w:rFonts w:eastAsia="Helvetica Neue"/>
          <w:sz w:val="26"/>
          <w:szCs w:val="26"/>
          <w:bdr w:val="none" w:sz="0" w:space="0" w:color="auto" w:frame="1"/>
          <w:shd w:val="clear" w:color="auto" w:fill="FFFFFF"/>
          <w14:textOutline w14:w="0" w14:cap="flat" w14:cmpd="sng" w14:algn="ctr">
            <w14:noFill/>
            <w14:prstDash w14:val="solid"/>
            <w14:bevel/>
          </w14:textOutline>
        </w:rPr>
        <w:t xml:space="preserve">Встановити, що прохідний бал четвертого етапу кваліфікаційного іспиту (виконання практичного завдання зі спеціалізації Вищого антикорупційного суду, зокрема його Апеляційної палати) – 75 відсотків максимально можливого </w:t>
      </w:r>
      <w:proofErr w:type="spellStart"/>
      <w:r w:rsidRPr="00784046">
        <w:rPr>
          <w:rFonts w:eastAsia="Helvetica Neue"/>
          <w:sz w:val="26"/>
          <w:szCs w:val="26"/>
          <w:bdr w:val="none" w:sz="0" w:space="0" w:color="auto" w:frame="1"/>
          <w:shd w:val="clear" w:color="auto" w:fill="FFFFFF"/>
          <w14:textOutline w14:w="0" w14:cap="flat" w14:cmpd="sng" w14:algn="ctr">
            <w14:noFill/>
            <w14:prstDash w14:val="solid"/>
            <w14:bevel/>
          </w14:textOutline>
        </w:rPr>
        <w:t>бала</w:t>
      </w:r>
      <w:proofErr w:type="spellEnd"/>
      <w:r w:rsidRPr="00784046">
        <w:rPr>
          <w:rFonts w:eastAsia="Helvetica Neue"/>
          <w:sz w:val="26"/>
          <w:szCs w:val="26"/>
          <w:bdr w:val="none" w:sz="0" w:space="0" w:color="auto" w:frame="1"/>
          <w:shd w:val="clear" w:color="auto" w:fill="FFFFFF"/>
          <w14:textOutline w14:w="0" w14:cap="flat" w14:cmpd="sng" w14:algn="ctr">
            <w14:noFill/>
            <w14:prstDash w14:val="solid"/>
            <w14:bevel/>
          </w14:textOutline>
        </w:rPr>
        <w:t xml:space="preserve">, або 112,5 </w:t>
      </w:r>
      <w:proofErr w:type="spellStart"/>
      <w:r w:rsidRPr="00784046">
        <w:rPr>
          <w:rFonts w:eastAsia="Helvetica Neue"/>
          <w:sz w:val="26"/>
          <w:szCs w:val="26"/>
          <w:bdr w:val="none" w:sz="0" w:space="0" w:color="auto" w:frame="1"/>
          <w:shd w:val="clear" w:color="auto" w:fill="FFFFFF"/>
          <w14:textOutline w14:w="0" w14:cap="flat" w14:cmpd="sng" w14:algn="ctr">
            <w14:noFill/>
            <w14:prstDash w14:val="solid"/>
            <w14:bevel/>
          </w14:textOutline>
        </w:rPr>
        <w:t>бала</w:t>
      </w:r>
      <w:proofErr w:type="spellEnd"/>
      <w:r w:rsidRPr="00784046">
        <w:rPr>
          <w:rFonts w:eastAsia="Helvetica Neue"/>
          <w:sz w:val="26"/>
          <w:szCs w:val="26"/>
          <w:bdr w:val="none" w:sz="0" w:space="0" w:color="auto" w:frame="1"/>
          <w:shd w:val="clear" w:color="auto" w:fill="FFFFFF"/>
          <w14:textOutline w14:w="0" w14:cap="flat" w14:cmpd="sng" w14:algn="ctr">
            <w14:noFill/>
            <w14:prstDash w14:val="solid"/>
            <w14:bevel/>
          </w14:textOutline>
        </w:rPr>
        <w:t>.</w:t>
      </w:r>
    </w:p>
    <w:p w14:paraId="4F405315" w14:textId="77777777" w:rsidR="007F340A" w:rsidRPr="00784046" w:rsidRDefault="007F340A" w:rsidP="007F340A">
      <w:pPr>
        <w:pStyle w:val="rtecenter"/>
        <w:spacing w:before="0" w:beforeAutospacing="0" w:after="0" w:afterAutospacing="0"/>
        <w:ind w:firstLine="709"/>
        <w:jc w:val="both"/>
        <w:rPr>
          <w:rFonts w:eastAsia="Helvetica Neue"/>
          <w:sz w:val="26"/>
          <w:szCs w:val="26"/>
          <w:bdr w:val="none" w:sz="0" w:space="0" w:color="auto" w:frame="1"/>
          <w:shd w:val="clear" w:color="auto" w:fill="FFFFFF"/>
          <w14:textOutline w14:w="0" w14:cap="flat" w14:cmpd="sng" w14:algn="ctr">
            <w14:noFill/>
            <w14:prstDash w14:val="solid"/>
            <w14:bevel/>
          </w14:textOutline>
        </w:rPr>
      </w:pPr>
      <w:r w:rsidRPr="00784046">
        <w:rPr>
          <w:rFonts w:eastAsia="Helvetica Neue"/>
          <w:sz w:val="26"/>
          <w:szCs w:val="26"/>
          <w:bdr w:val="none" w:sz="0" w:space="0" w:color="auto" w:frame="1"/>
          <w:shd w:val="clear" w:color="auto" w:fill="FFFFFF"/>
          <w14:textOutline w14:w="0" w14:cap="flat" w14:cmpd="sng" w14:algn="ctr">
            <w14:noFill/>
            <w14:prstDash w14:val="solid"/>
            <w14:bevel/>
          </w14:textOutline>
        </w:rPr>
        <w:t>Встановити, що індивідуальні коди для виконання практичного завдання зі спеціалізації Вищого антикорупційного суду, зокрема його Апеляційної палати, визначаються за принципом випадковості із застосуванням методу автоматизованого формування (за допомогою інформаційної системи).</w:t>
      </w:r>
    </w:p>
    <w:p w14:paraId="71C01E00" w14:textId="77777777" w:rsidR="007F340A" w:rsidRPr="00784046" w:rsidRDefault="007F340A" w:rsidP="007F340A">
      <w:pPr>
        <w:pStyle w:val="rtecenter"/>
        <w:spacing w:before="0" w:beforeAutospacing="0" w:after="0" w:afterAutospacing="0"/>
        <w:ind w:firstLine="709"/>
        <w:jc w:val="both"/>
        <w:rPr>
          <w:rFonts w:eastAsia="Helvetica Neue"/>
          <w:sz w:val="26"/>
          <w:szCs w:val="26"/>
          <w:bdr w:val="none" w:sz="0" w:space="0" w:color="auto" w:frame="1"/>
          <w:shd w:val="clear" w:color="auto" w:fill="FFFFFF"/>
          <w14:textOutline w14:w="0" w14:cap="flat" w14:cmpd="sng" w14:algn="ctr">
            <w14:noFill/>
            <w14:prstDash w14:val="solid"/>
            <w14:bevel/>
          </w14:textOutline>
        </w:rPr>
      </w:pPr>
      <w:r w:rsidRPr="00784046">
        <w:rPr>
          <w:rFonts w:eastAsia="Helvetica Neue"/>
          <w:sz w:val="26"/>
          <w:szCs w:val="26"/>
          <w:bdr w:val="none" w:sz="0" w:space="0" w:color="auto" w:frame="1"/>
          <w:shd w:val="clear" w:color="auto" w:fill="FFFFFF"/>
          <w14:textOutline w14:w="0" w14:cap="flat" w14:cmpd="sng" w14:algn="ctr">
            <w14:noFill/>
            <w14:prstDash w14:val="solid"/>
            <w14:bevel/>
          </w14:textOutline>
        </w:rPr>
        <w:t>Встановити, що робоче місце для виконання практичного завдання зі спеціалізації Вищого антикорупційного суду, зокрема його Апеляційної палати, визначається за принципом випадковості із застосуванням методу сліпого вибору учасником серед надрукованих та розміщених перед ним/нею випадковим чином прихованих варіантів.</w:t>
      </w:r>
    </w:p>
    <w:p w14:paraId="724BE0E1" w14:textId="77777777" w:rsidR="007F340A" w:rsidRPr="00784046" w:rsidRDefault="007F340A" w:rsidP="007F340A">
      <w:pPr>
        <w:pStyle w:val="rtecenter"/>
        <w:spacing w:before="0" w:beforeAutospacing="0" w:after="0" w:afterAutospacing="0"/>
        <w:ind w:firstLine="709"/>
        <w:jc w:val="both"/>
        <w:rPr>
          <w:rFonts w:eastAsia="Helvetica Neue"/>
          <w:sz w:val="26"/>
          <w:szCs w:val="26"/>
          <w:bdr w:val="none" w:sz="0" w:space="0" w:color="auto" w:frame="1"/>
          <w:shd w:val="clear" w:color="auto" w:fill="FFFFFF"/>
          <w14:textOutline w14:w="0" w14:cap="flat" w14:cmpd="sng" w14:algn="ctr">
            <w14:noFill/>
            <w14:prstDash w14:val="solid"/>
            <w14:bevel/>
          </w14:textOutline>
        </w:rPr>
      </w:pPr>
      <w:r w:rsidRPr="00784046">
        <w:rPr>
          <w:rFonts w:eastAsia="Helvetica Neue"/>
          <w:sz w:val="26"/>
          <w:szCs w:val="26"/>
          <w:bdr w:val="none" w:sz="0" w:space="0" w:color="auto" w:frame="1"/>
          <w:shd w:val="clear" w:color="auto" w:fill="FFFFFF"/>
          <w14:textOutline w14:w="0" w14:cap="flat" w14:cmpd="sng" w14:algn="ctr">
            <w14:noFill/>
            <w14:prstDash w14:val="solid"/>
            <w14:bevel/>
          </w14:textOutline>
        </w:rPr>
        <w:t>Визначити, що спостереження заінтересованих осіб за процесом виконання практичного завдання зі спеціалізації Вищого антикорупційного суду, зокрема його Апеляційної палати, забезпечуватиметься в мережі «Інтернет» у режимі реального часу.</w:t>
      </w:r>
    </w:p>
    <w:p w14:paraId="63FF13BE" w14:textId="77777777" w:rsidR="007F340A" w:rsidRPr="00EE7021" w:rsidRDefault="007F340A" w:rsidP="007F340A">
      <w:pPr>
        <w:pStyle w:val="rvps2"/>
        <w:shd w:val="clear" w:color="auto" w:fill="FFFFFF"/>
        <w:spacing w:before="0" w:beforeAutospacing="0" w:after="0" w:afterAutospacing="0"/>
        <w:ind w:firstLine="709"/>
        <w:contextualSpacing/>
        <w:jc w:val="both"/>
        <w:textAlignment w:val="baseline"/>
        <w:rPr>
          <w:rFonts w:eastAsia="Helvetica Neue"/>
          <w:sz w:val="26"/>
          <w:szCs w:val="26"/>
          <w:bdr w:val="none" w:sz="0" w:space="0" w:color="auto" w:frame="1"/>
          <w:shd w:val="clear" w:color="auto" w:fill="FFFFFF"/>
          <w14:textOutline w14:w="0" w14:cap="flat" w14:cmpd="sng" w14:algn="ctr">
            <w14:noFill/>
            <w14:prstDash w14:val="solid"/>
            <w14:bevel/>
          </w14:textOutline>
        </w:rPr>
      </w:pPr>
    </w:p>
    <w:p w14:paraId="4BA5518A" w14:textId="77777777" w:rsidR="007F340A" w:rsidRPr="00EE7021" w:rsidRDefault="007F340A" w:rsidP="007F340A">
      <w:pPr>
        <w:pStyle w:val="rvps2"/>
        <w:shd w:val="clear" w:color="auto" w:fill="FFFFFF"/>
        <w:spacing w:before="0" w:beforeAutospacing="0" w:after="0" w:afterAutospacing="0"/>
        <w:ind w:firstLine="709"/>
        <w:contextualSpacing/>
        <w:jc w:val="both"/>
        <w:textAlignment w:val="baseline"/>
        <w:rPr>
          <w:rFonts w:eastAsia="Helvetica Neue"/>
          <w:sz w:val="26"/>
          <w:szCs w:val="26"/>
          <w:bdr w:val="none" w:sz="0" w:space="0" w:color="auto" w:frame="1"/>
          <w:shd w:val="clear" w:color="auto" w:fill="FFFFFF"/>
          <w14:textOutline w14:w="0" w14:cap="flat" w14:cmpd="sng" w14:algn="ctr">
            <w14:noFill/>
            <w14:prstDash w14:val="solid"/>
            <w14:bevel/>
          </w14:textOutline>
        </w:rPr>
      </w:pPr>
    </w:p>
    <w:p w14:paraId="48655C43" w14:textId="77777777" w:rsidR="00236D04" w:rsidRDefault="00236D04" w:rsidP="00236D04">
      <w:pPr>
        <w:widowControl w:val="0"/>
        <w:suppressAutoHyphens/>
        <w:autoSpaceDN w:val="0"/>
        <w:spacing w:after="0" w:line="240" w:lineRule="auto"/>
        <w:ind w:firstLine="709"/>
        <w:jc w:val="both"/>
        <w:textAlignment w:val="baseline"/>
        <w:rPr>
          <w:rFonts w:ascii="Times New Roman" w:hAnsi="Times New Roman" w:cs="Times New Roman"/>
          <w:sz w:val="26"/>
          <w:szCs w:val="26"/>
          <w:lang w:val="uk-UA"/>
        </w:rPr>
      </w:pPr>
    </w:p>
    <w:p w14:paraId="73914769" w14:textId="77777777" w:rsidR="00236D04" w:rsidRDefault="00236D04" w:rsidP="00236D04">
      <w:pPr>
        <w:widowControl w:val="0"/>
        <w:suppressAutoHyphens/>
        <w:autoSpaceDN w:val="0"/>
        <w:spacing w:after="0" w:line="240" w:lineRule="auto"/>
        <w:ind w:firstLine="709"/>
        <w:jc w:val="both"/>
        <w:textAlignment w:val="baseline"/>
        <w:rPr>
          <w:rFonts w:ascii="Times New Roman" w:hAnsi="Times New Roman" w:cs="Times New Roman"/>
          <w:sz w:val="26"/>
          <w:szCs w:val="26"/>
          <w:lang w:val="uk-UA"/>
        </w:rPr>
      </w:pPr>
    </w:p>
    <w:p w14:paraId="60C8478F" w14:textId="77777777" w:rsidR="008523B8" w:rsidRDefault="008523B8"/>
    <w:sectPr w:rsidR="008523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DD12B8"/>
    <w:multiLevelType w:val="hybridMultilevel"/>
    <w:tmpl w:val="2B604544"/>
    <w:lvl w:ilvl="0" w:tplc="9DC8719A">
      <w:start w:val="1"/>
      <w:numFmt w:val="decimal"/>
      <w:lvlText w:val="%1."/>
      <w:lvlJc w:val="left"/>
      <w:pPr>
        <w:ind w:left="720" w:hanging="360"/>
      </w:pPr>
      <w:rPr>
        <w:rFonts w:eastAsia="Helvetica Neue"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F6D4307"/>
    <w:multiLevelType w:val="hybridMultilevel"/>
    <w:tmpl w:val="AE9C21D6"/>
    <w:lvl w:ilvl="0" w:tplc="0422000F">
      <w:start w:val="1"/>
      <w:numFmt w:val="decimal"/>
      <w:lvlText w:val="%1."/>
      <w:lvlJc w:val="left"/>
      <w:pPr>
        <w:ind w:left="1211"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68"/>
    <w:rsid w:val="00236D04"/>
    <w:rsid w:val="006D6068"/>
    <w:rsid w:val="007F340A"/>
    <w:rsid w:val="008523B8"/>
    <w:rsid w:val="00F13C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B850FD-570F-4D0D-A940-F5A98A4E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6D04"/>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6D04"/>
    <w:pPr>
      <w:ind w:left="720"/>
      <w:contextualSpacing/>
    </w:pPr>
  </w:style>
  <w:style w:type="paragraph" w:customStyle="1" w:styleId="rvps2">
    <w:name w:val="rvps2"/>
    <w:basedOn w:val="a"/>
    <w:rsid w:val="007F340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7F340A"/>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3388</Words>
  <Characters>1932</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Куліченко Надія Іванівна</dc:creator>
  <cp:keywords/>
  <dc:description/>
  <cp:lastModifiedBy>Куліченко Надія Іванівна</cp:lastModifiedBy>
  <cp:revision>2</cp:revision>
  <dcterms:created xsi:type="dcterms:W3CDTF">2025-10-30T12:26:00Z</dcterms:created>
  <dcterms:modified xsi:type="dcterms:W3CDTF">2025-10-30T12:26:00Z</dcterms:modified>
</cp:coreProperties>
</file>