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15385" w14:textId="77777777" w:rsidR="00A43DCD" w:rsidRDefault="00A43DCD" w:rsidP="00A43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DCDEDBC" w14:textId="77777777" w:rsidR="00A43DCD" w:rsidRDefault="00A43DCD" w:rsidP="00A43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02605AA" w14:textId="77777777" w:rsidR="00A43DCD" w:rsidRDefault="00A43DCD" w:rsidP="00A43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 травня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DB3FF5B" w14:textId="77777777" w:rsidR="00A43DCD" w:rsidRDefault="00A43DCD" w:rsidP="00A43D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D583389" w14:textId="77777777" w:rsidR="00A43DCD" w:rsidRDefault="00A43DCD" w:rsidP="00A43DC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16 членів Комісії: Пасічник А.В., Богоніс М.Б., Волкова Л.М.,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 В.І., Мельник Р.І., Омельян О.С., Сабодаш Р.Б., Сидорович Р.М.,           Чумак С.Ю., Шевчук Г.М.</w:t>
      </w:r>
    </w:p>
    <w:p w14:paraId="0BBDB8BC" w14:textId="77777777" w:rsidR="00A43DCD" w:rsidRPr="001C60EB" w:rsidRDefault="00A43DCD" w:rsidP="00A43DC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Шкуту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Олега Олеговича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 так</w:t>
      </w:r>
      <w:r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>, що підтверди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 здатність здійснювати правосуддя в апеляційному загальному суді.</w:t>
      </w:r>
    </w:p>
    <w:p w14:paraId="0864ACFD" w14:textId="77777777" w:rsidR="00A43DCD" w:rsidRPr="001C60EB" w:rsidRDefault="00A43DCD" w:rsidP="00A43D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94D0B3A" w14:textId="77777777" w:rsidR="00A43DCD" w:rsidRPr="00303FFB" w:rsidRDefault="00A43DCD" w:rsidP="00A43DC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Павельченка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Ігоря Віталійовича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суді.</w:t>
      </w:r>
    </w:p>
    <w:p w14:paraId="3BB47514" w14:textId="77777777" w:rsidR="00A43DCD" w:rsidRPr="00303FFB" w:rsidRDefault="00A43DCD" w:rsidP="00A43DCD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4FC6546" w14:textId="77777777" w:rsidR="00A43DCD" w:rsidRPr="00303FFB" w:rsidRDefault="00A43DCD" w:rsidP="00A43DC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03F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303FFB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Фазикоша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Олексія Васильовича</w:t>
      </w:r>
      <w:r w:rsidRPr="00303FFB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суді.</w:t>
      </w:r>
    </w:p>
    <w:p w14:paraId="31C5DC36" w14:textId="77777777" w:rsidR="00A43DCD" w:rsidRPr="00303FFB" w:rsidRDefault="00A43DCD" w:rsidP="00A43DCD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E9DDCC9" w14:textId="77777777" w:rsidR="00A43DCD" w:rsidRDefault="00A43DCD" w:rsidP="00A43DC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вирішила:</w:t>
      </w:r>
    </w:p>
    <w:p w14:paraId="592BC457" w14:textId="77777777" w:rsidR="00A43DCD" w:rsidRDefault="00A43DCD" w:rsidP="00A43D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Затвердити рейтинг кандидатів на зайняття вакантних посад суддів в Одеському апеляційному суді за результатами кваліфікаційного оцінювання в межах конкурсу, оголошеного рішенням Комісії від 14 вересня 2023 року № 94/зп-23 (зі змінами).</w:t>
      </w:r>
    </w:p>
    <w:p w14:paraId="7F1815B8" w14:textId="77777777" w:rsidR="00A43DCD" w:rsidRPr="001E6043" w:rsidRDefault="00A43DCD" w:rsidP="00A43D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Визначити переможців конкурсу на зайняття вакантних посад суддів в Одеському апеляційному суді в межах конкурсу, оголошеного рішенням Комісії          від 14 вересня 2023 року № 94/зп-23 (зі змінами) </w:t>
      </w:r>
      <w:r w:rsidRPr="001E604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E6043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1E6043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1E6043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5A06250F" w14:textId="77777777" w:rsidR="00A43DCD" w:rsidRPr="00AE24D7" w:rsidRDefault="00A43DCD" w:rsidP="00A43DCD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8C89BF9" w14:textId="77777777" w:rsidR="00A43DCD" w:rsidRPr="001E6043" w:rsidRDefault="00A43DCD" w:rsidP="00A43DC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>припинити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 оцінювання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чотирьох суддів, які в межах процедури конкурсу, оголошеного рішенням Комісії від 14 вересня 2023 року № 94/зп-23 (зі змінами), підтвердили здатність здійснювати правосуддя в апеляційному загальному суді </w:t>
      </w:r>
      <w:r w:rsidRPr="001E6043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1E6043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1E604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1E60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1E6043">
        <w:rPr>
          <w:rFonts w:ascii="Times New Roman" w:hAnsi="Times New Roman" w:cs="Times New Roman"/>
          <w:sz w:val="26"/>
          <w:szCs w:val="26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ла </w:t>
      </w:r>
      <w:proofErr w:type="spellStart"/>
      <w:r w:rsidRPr="001E6043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1E604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1E6043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1E6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43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1E60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043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1E6043">
        <w:rPr>
          <w:rFonts w:ascii="Times New Roman" w:hAnsi="Times New Roman" w:cs="Times New Roman"/>
          <w:sz w:val="26"/>
          <w:szCs w:val="26"/>
        </w:rPr>
        <w:t>).</w:t>
      </w:r>
    </w:p>
    <w:p w14:paraId="03146C0A" w14:textId="77777777" w:rsidR="00A43DCD" w:rsidRPr="00AE24D7" w:rsidRDefault="00A43DCD" w:rsidP="00A43DCD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181612C" w14:textId="77777777" w:rsidR="00A43DCD" w:rsidRPr="001E6043" w:rsidRDefault="00A43DCD" w:rsidP="00A43DC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1B79AEE7" w14:textId="77777777" w:rsidR="00A43DCD" w:rsidRDefault="00A43DCD" w:rsidP="00A43D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Припинити використання баз практичних завдань для проведення іспитів під час кваліфікаційного оцінювання суддів місцевих судів, затверджених рішенням Комісії від 05 червня 2024 року № 156/зп-24.</w:t>
      </w:r>
    </w:p>
    <w:p w14:paraId="26379D33" w14:textId="77777777" w:rsidR="00A43DCD" w:rsidRDefault="00A43DCD" w:rsidP="00A43D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Затвердити базу практичних завдань для проведення іспиту під час кваліфікаційного оцінювання суддів місцевих адміністративних судів у кількості </w:t>
      </w:r>
      <w:r w:rsidRPr="0075358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ІНФОРМАЦІЯ</w:t>
      </w:r>
      <w:r w:rsidRPr="00753589">
        <w:rPr>
          <w:lang w:val="uk-UA"/>
        </w:rPr>
        <w:t>_</w:t>
      </w:r>
      <w:r w:rsidRPr="0075358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практичних завдань.</w:t>
      </w:r>
    </w:p>
    <w:p w14:paraId="3E9679BB" w14:textId="77777777" w:rsidR="00A43DCD" w:rsidRDefault="00A43DCD" w:rsidP="00A43D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Затвердити базу практичних завдань для проведення іспиту під час кваліфікаційного оцінювання суддів місцевих господарських судів у кількості </w:t>
      </w:r>
      <w:r w:rsidRPr="0075358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ІНФОРМАЦІЯ</w:t>
      </w:r>
      <w:r w:rsidRPr="00753589">
        <w:rPr>
          <w:lang w:val="uk-UA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2 практичних завдань.</w:t>
      </w:r>
    </w:p>
    <w:p w14:paraId="2DC8CA5C" w14:textId="77777777" w:rsidR="00A43DCD" w:rsidRDefault="00A43DCD" w:rsidP="00A43D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bookmarkStart w:id="3" w:name="_Hlk230867793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Затвердити базу практичних завдань для проведення іспиту під час кваліфікаційного оцінювання суддів місцевих загальних судів (кримінальне судочинство) у кількості </w:t>
      </w:r>
      <w:r w:rsidRPr="0075358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ІНФОРМАЦІЯ</w:t>
      </w:r>
      <w:r w:rsidRPr="00753589">
        <w:rPr>
          <w:lang w:val="uk-UA"/>
        </w:rPr>
        <w:t>_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3 практичних завдань.</w:t>
      </w:r>
    </w:p>
    <w:bookmarkEnd w:id="3"/>
    <w:p w14:paraId="0B07F395" w14:textId="77777777" w:rsidR="00A43DCD" w:rsidRPr="00753589" w:rsidRDefault="00A43DCD" w:rsidP="00A43D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 xml:space="preserve">Затвердити базу практичних завдань для проведення іспиту під час кваліфікаційного оцінювання суддів місцевих загальних судів (цивільне судочинство) у кількості </w:t>
      </w:r>
      <w:r w:rsidRPr="0075358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ІНФОРМАЦІЯ</w:t>
      </w:r>
      <w:r w:rsidRPr="00753589">
        <w:rPr>
          <w:lang w:val="uk-UA"/>
        </w:rPr>
        <w:t>_</w:t>
      </w:r>
      <w:r w:rsidRPr="00753589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753589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практичних завдань </w:t>
      </w:r>
      <w:r w:rsidRPr="00753589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753589">
        <w:rPr>
          <w:rFonts w:ascii="Times New Roman" w:hAnsi="Times New Roman" w:cs="Times New Roman"/>
          <w:sz w:val="26"/>
          <w:szCs w:val="26"/>
        </w:rPr>
        <w:t xml:space="preserve">член </w:t>
      </w:r>
      <w:proofErr w:type="spellStart"/>
      <w:r w:rsidRPr="00753589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753589">
        <w:rPr>
          <w:rFonts w:ascii="Times New Roman" w:hAnsi="Times New Roman" w:cs="Times New Roman"/>
          <w:sz w:val="26"/>
          <w:szCs w:val="26"/>
        </w:rPr>
        <w:t xml:space="preserve"> </w:t>
      </w:r>
      <w:r w:rsidRPr="00753589"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753589">
        <w:rPr>
          <w:rFonts w:ascii="Times New Roman" w:hAnsi="Times New Roman" w:cs="Times New Roman"/>
          <w:sz w:val="26"/>
          <w:szCs w:val="26"/>
        </w:rPr>
        <w:t xml:space="preserve"> не бра</w:t>
      </w:r>
      <w:r w:rsidRPr="00753589">
        <w:rPr>
          <w:rFonts w:ascii="Times New Roman" w:hAnsi="Times New Roman" w:cs="Times New Roman"/>
          <w:sz w:val="26"/>
          <w:szCs w:val="26"/>
          <w:lang w:val="uk-UA"/>
        </w:rPr>
        <w:t xml:space="preserve">ла </w:t>
      </w:r>
      <w:proofErr w:type="spellStart"/>
      <w:r w:rsidRPr="00753589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753589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53589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7535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3589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7535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3589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753589">
        <w:rPr>
          <w:rFonts w:ascii="Times New Roman" w:hAnsi="Times New Roman" w:cs="Times New Roman"/>
          <w:sz w:val="26"/>
          <w:szCs w:val="26"/>
        </w:rPr>
        <w:t>).</w:t>
      </w:r>
    </w:p>
    <w:p w14:paraId="4B184B88" w14:textId="77777777" w:rsidR="00A43DCD" w:rsidRPr="00753589" w:rsidRDefault="00A43DCD" w:rsidP="00A43DC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E168748" w14:textId="77777777" w:rsidR="00A43DCD" w:rsidRPr="001F2554" w:rsidRDefault="00A43DCD" w:rsidP="00A43DC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4150BE0E" w14:textId="77777777" w:rsidR="00A43DCD" w:rsidRPr="001C60EB" w:rsidRDefault="00A43DCD" w:rsidP="00A43D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Визначити, що дата складення іспиту для семи суддів у межах кваліфікаційного оцінювання на відповідність займаній посаді та у зв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з накладенням дисциплінарного стягнення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15 червня 2026 року.</w:t>
      </w:r>
    </w:p>
    <w:p w14:paraId="51980450" w14:textId="77777777" w:rsidR="00A43DCD" w:rsidRPr="001C60EB" w:rsidRDefault="00A43DCD" w:rsidP="00A43D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Провести іспит у приміщенні Комісії за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: м. Київ, вул. Генерала Шаповала, 9.</w:t>
      </w:r>
    </w:p>
    <w:p w14:paraId="4FEA5A1C" w14:textId="77777777" w:rsidR="00A43DCD" w:rsidRDefault="00A43DCD" w:rsidP="00A43D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Реєстрація на іспит </w:t>
      </w:r>
      <w:bookmarkStart w:id="4" w:name="_Hlk230868310"/>
      <w:r w:rsidRPr="001C60EB">
        <w:rPr>
          <w:rFonts w:ascii="Times New Roman" w:hAnsi="Times New Roman" w:cs="Times New Roman"/>
          <w:sz w:val="26"/>
          <w:szCs w:val="26"/>
          <w:lang w:val="uk-UA"/>
        </w:rPr>
        <w:t>–</w:t>
      </w:r>
      <w:bookmarkEnd w:id="4"/>
      <w:r w:rsidRPr="001C60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 08 год 30 хв до 09 год 00 хв у визначений для судді день його проведення.</w:t>
      </w:r>
    </w:p>
    <w:p w14:paraId="6C8FD756" w14:textId="77777777" w:rsidR="00A43DCD" w:rsidRDefault="00A43DCD" w:rsidP="00A43D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Початок проведення іспиту о 09 год 15 хв.</w:t>
      </w:r>
    </w:p>
    <w:p w14:paraId="6544DF0C" w14:textId="77777777" w:rsidR="00A43DCD" w:rsidRPr="00A93C0A" w:rsidRDefault="00A43DCD" w:rsidP="00A43D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Розмістити повідомлення про час і місце проведення іспиту на офіційному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 w:rsidRPr="00A93C0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</w:rPr>
        <w:t>(</w:t>
      </w:r>
      <w:r w:rsidRPr="00A93C0A">
        <w:rPr>
          <w:rFonts w:ascii="Times New Roman" w:hAnsi="Times New Roman" w:cs="Times New Roman"/>
          <w:sz w:val="26"/>
          <w:szCs w:val="26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93C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3C0A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A93C0A">
        <w:rPr>
          <w:rFonts w:ascii="Times New Roman" w:hAnsi="Times New Roman" w:cs="Times New Roman"/>
          <w:sz w:val="26"/>
          <w:szCs w:val="26"/>
        </w:rPr>
        <w:t xml:space="preserve"> </w:t>
      </w:r>
      <w:r w:rsidRPr="00A93C0A"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Коліуш О.Л.</w:t>
      </w:r>
      <w:r w:rsidRPr="00A93C0A">
        <w:rPr>
          <w:rFonts w:ascii="Times New Roman" w:hAnsi="Times New Roman" w:cs="Times New Roman"/>
          <w:sz w:val="26"/>
          <w:szCs w:val="26"/>
        </w:rPr>
        <w:t xml:space="preserve"> не бра</w:t>
      </w:r>
      <w:proofErr w:type="spellStart"/>
      <w:r w:rsidRPr="00A93C0A">
        <w:rPr>
          <w:rFonts w:ascii="Times New Roman" w:hAnsi="Times New Roman" w:cs="Times New Roman"/>
          <w:sz w:val="26"/>
          <w:szCs w:val="26"/>
          <w:lang w:val="uk-UA"/>
        </w:rPr>
        <w:t>л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proofErr w:type="spellEnd"/>
      <w:r w:rsidRPr="00A93C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93C0A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A93C0A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A93C0A">
        <w:rPr>
          <w:rFonts w:ascii="Times New Roman" w:hAnsi="Times New Roman" w:cs="Times New Roman"/>
          <w:sz w:val="26"/>
          <w:szCs w:val="26"/>
        </w:rPr>
        <w:t>розгляді</w:t>
      </w:r>
      <w:proofErr w:type="spellEnd"/>
      <w:r w:rsidRPr="00A93C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3C0A">
        <w:rPr>
          <w:rFonts w:ascii="Times New Roman" w:hAnsi="Times New Roman" w:cs="Times New Roman"/>
          <w:sz w:val="26"/>
          <w:szCs w:val="26"/>
        </w:rPr>
        <w:t>цього</w:t>
      </w:r>
      <w:proofErr w:type="spellEnd"/>
      <w:r w:rsidRPr="00A93C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3C0A">
        <w:rPr>
          <w:rFonts w:ascii="Times New Roman" w:hAnsi="Times New Roman" w:cs="Times New Roman"/>
          <w:sz w:val="26"/>
          <w:szCs w:val="26"/>
        </w:rPr>
        <w:t>питання</w:t>
      </w:r>
      <w:proofErr w:type="spellEnd"/>
      <w:r w:rsidRPr="00A93C0A">
        <w:rPr>
          <w:rFonts w:ascii="Times New Roman" w:hAnsi="Times New Roman" w:cs="Times New Roman"/>
          <w:sz w:val="26"/>
          <w:szCs w:val="26"/>
        </w:rPr>
        <w:t>).</w:t>
      </w:r>
    </w:p>
    <w:p w14:paraId="1E2DC347" w14:textId="77777777" w:rsidR="00A43DCD" w:rsidRDefault="00A43DCD" w:rsidP="00A43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CA92E31" w14:textId="663145EA" w:rsidR="00A43DCD" w:rsidRPr="001F18BB" w:rsidRDefault="00A43DCD" w:rsidP="00A43DC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</w:t>
      </w:r>
      <w:r w:rsidRPr="00A93C0A">
        <w:rPr>
          <w:rFonts w:ascii="Times New Roman" w:hAnsi="Times New Roman" w:cs="Times New Roman"/>
          <w:sz w:val="26"/>
          <w:szCs w:val="26"/>
          <w:lang w:val="uk-UA"/>
        </w:rPr>
        <w:t>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затвердити кодовані результати виконання практичного завдання зі спеціалізації місцевого загального суду (четвертий етап кваліфікаційного іспиту) 17 жовтня 2025 року учасниками першої та другої групи, 17 листопада 2025 року </w:t>
      </w:r>
      <w:r w:rsidRPr="001C60EB">
        <w:rPr>
          <w:rFonts w:ascii="Times New Roman" w:hAnsi="Times New Roman" w:cs="Times New Roman"/>
          <w:sz w:val="26"/>
          <w:szCs w:val="26"/>
          <w:lang w:val="uk-UA"/>
        </w:rPr>
        <w:t>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учасниками першої групи кандидатів на посаду судді місцевого суду та суддів, які виявили намір бути переведеними до іншого місцевого суду</w:t>
      </w:r>
      <w:bookmarkStart w:id="5" w:name="_GoBack"/>
      <w:bookmarkEnd w:id="5"/>
      <w:r w:rsidRPr="001F18BB">
        <w:rPr>
          <w:rFonts w:ascii="Times New Roman" w:hAnsi="Times New Roman" w:cs="Times New Roman"/>
          <w:sz w:val="26"/>
          <w:szCs w:val="26"/>
        </w:rPr>
        <w:t>.</w:t>
      </w:r>
    </w:p>
    <w:p w14:paraId="615DFEDE" w14:textId="77777777" w:rsidR="00A43DCD" w:rsidRDefault="00A43DCD" w:rsidP="00A43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E076828" w14:textId="77777777" w:rsidR="00A43DCD" w:rsidRDefault="00A43DCD" w:rsidP="00A43D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A1303B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43DCD"/>
    <w:rsid w:val="00F13C22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B518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2026-05-28T13:39:00Z</dcterms:created>
  <dcterms:modified xsi:type="dcterms:W3CDTF">2026-05-28T13:56:00Z</dcterms:modified>
</cp:coreProperties>
</file>