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AD" w:rsidRPr="00643AE7" w:rsidRDefault="00ED3DAD" w:rsidP="00ED3DA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D3DAD" w:rsidRPr="00643AE7" w:rsidRDefault="00ED3DAD" w:rsidP="00ED3DA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D3DAD" w:rsidRPr="00643AE7" w:rsidRDefault="00ED3DAD" w:rsidP="00ED3DA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13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ED3DAD" w:rsidRDefault="00ED3DAD" w:rsidP="00ED3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D3DAD" w:rsidRDefault="00ED3DAD" w:rsidP="00ED3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DAD" w:rsidRPr="00BE0612" w:rsidRDefault="00ED3DAD" w:rsidP="00ED3D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BE06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припинити проведення кваліфікаційного оцінювання судді Господарського суду міста Києва Баранова Дмитра Олександровича на відповідність займаній посаді.</w:t>
      </w:r>
    </w:p>
    <w:p w:rsidR="00ED3DAD" w:rsidRDefault="00ED3DAD" w:rsidP="00ED3DAD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DAD" w:rsidRPr="00ED3DAD" w:rsidRDefault="00ED3DAD" w:rsidP="00ED3D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проведення кваліфікаційного оцінювання судді </w:t>
      </w:r>
      <w:proofErr w:type="spellStart"/>
      <w:r w:rsidRPr="00BE0612">
        <w:rPr>
          <w:rFonts w:ascii="Times New Roman" w:hAnsi="Times New Roman" w:cs="Times New Roman"/>
          <w:sz w:val="26"/>
          <w:szCs w:val="26"/>
          <w:lang w:val="uk-UA"/>
        </w:rPr>
        <w:t>Бродівського</w:t>
      </w:r>
      <w:proofErr w:type="spellEnd"/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Львівської області Бунди Анни Олександрівни на відповідність займаній посаді.</w:t>
      </w:r>
    </w:p>
    <w:p w:rsidR="00ED3DAD" w:rsidRPr="001E1BCA" w:rsidRDefault="00ED3DAD" w:rsidP="00ED3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D3DAD" w:rsidRPr="00ED3DAD" w:rsidRDefault="00ED3DAD" w:rsidP="00ED3DA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B57F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клопотання про відкладення (оголошення перерви) проведення кваліфікаційного оцінювання судді Окружного адміністративного суду міста Києва Кармазіна Олександра Анатолійовича щодо підтвердження відповідності займаній посаді, розпочат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рішення Комісії від 07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2018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                  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№ 133/зп-18, продовжен</w:t>
      </w:r>
      <w:r>
        <w:rPr>
          <w:rFonts w:ascii="Times New Roman" w:hAnsi="Times New Roman" w:cs="Times New Roman"/>
          <w:sz w:val="26"/>
          <w:szCs w:val="26"/>
          <w:lang w:val="uk-UA"/>
        </w:rPr>
        <w:t>ого згідно з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 рішен</w:t>
      </w:r>
      <w:r>
        <w:rPr>
          <w:rFonts w:ascii="Times New Roman" w:hAnsi="Times New Roman" w:cs="Times New Roman"/>
          <w:sz w:val="26"/>
          <w:szCs w:val="26"/>
          <w:lang w:val="uk-UA"/>
        </w:rPr>
        <w:t>нями Комісії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 від 12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2018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№ 313/зп-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8, від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 № 6/зп-24, від 19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2024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року,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до завершення кваліфікаційного оцінювання судді щодо підтвердження здатності судді (кандидата на посаду судді) здійснювати правосуддя у відповідному суді у процедурі конкурсу на зайняття вакантної посади судді апеляційного суду, який проводиться відповідно до рішень Комісії від 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 xml:space="preserve">№ 94/зп-23,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від 04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березня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№ 1/ас-24, від 19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 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BE061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D3DAD" w:rsidRPr="00ED3DAD" w:rsidRDefault="00ED3DAD" w:rsidP="00ED3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D3DAD" w:rsidRPr="00377BD2" w:rsidRDefault="00ED3DAD" w:rsidP="00ED3D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7BD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припинити кваліфікаційне оцінювання судді Черкаського районного суду Черкаської області Смоляра Олександра Андрійовича на відповідність займаній посаді.</w:t>
      </w:r>
    </w:p>
    <w:p w:rsidR="00ED3DAD" w:rsidRPr="00ED3DAD" w:rsidRDefault="00ED3DAD" w:rsidP="00ED3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D3DAD" w:rsidRPr="00377BD2" w:rsidRDefault="00ED3DAD" w:rsidP="00ED3D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77B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суддю Львівського апеляційного господарського суду </w:t>
      </w:r>
      <w:proofErr w:type="spellStart"/>
      <w:r w:rsidRPr="00377BD2">
        <w:rPr>
          <w:rFonts w:ascii="Times New Roman" w:hAnsi="Times New Roman" w:cs="Times New Roman"/>
          <w:sz w:val="26"/>
          <w:szCs w:val="26"/>
          <w:lang w:val="uk-UA"/>
        </w:rPr>
        <w:t>Малех</w:t>
      </w:r>
      <w:proofErr w:type="spellEnd"/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 Ірину Богданівну для переведення на посаду судді Західного апеляційного господарського суду без конкурсу.</w:t>
      </w:r>
    </w:p>
    <w:p w:rsidR="00ED3DAD" w:rsidRDefault="00ED3DAD" w:rsidP="00ED3D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D3DAD" w:rsidRPr="00377BD2" w:rsidRDefault="00ED3DAD" w:rsidP="00ED3D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7B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377BD2">
        <w:rPr>
          <w:rFonts w:ascii="Times New Roman" w:hAnsi="Times New Roman" w:cs="Times New Roman"/>
          <w:sz w:val="26"/>
          <w:szCs w:val="26"/>
          <w:lang w:val="uk-UA"/>
        </w:rPr>
        <w:t>Гусєвої</w:t>
      </w:r>
      <w:proofErr w:type="spellEnd"/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 Наталії Дмитрівни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 94/зп-23.</w:t>
      </w:r>
    </w:p>
    <w:p w:rsidR="00ED3DAD" w:rsidRDefault="00ED3DAD" w:rsidP="00ED3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ED3DAD" w:rsidRPr="0014284B" w:rsidRDefault="00ED3DAD" w:rsidP="00ED3D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77B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судді </w:t>
      </w:r>
      <w:proofErr w:type="spellStart"/>
      <w:r w:rsidRPr="00377BD2">
        <w:rPr>
          <w:rFonts w:ascii="Times New Roman" w:hAnsi="Times New Roman" w:cs="Times New Roman"/>
          <w:sz w:val="26"/>
          <w:szCs w:val="26"/>
          <w:lang w:val="uk-UA"/>
        </w:rPr>
        <w:t>Рубіжанського</w:t>
      </w:r>
      <w:proofErr w:type="spellEnd"/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Луганської області Кобзарю Юрію Юрійовичу в задоволенні заяви 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>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>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>січня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2019 року № 15/зп-19 щодо результатів виконаного практичного завдання 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lastRenderedPageBreak/>
        <w:t>в межах процедури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D3DAD" w:rsidRPr="00377BD2" w:rsidRDefault="00ED3DAD" w:rsidP="00ED3DA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D3DAD" w:rsidRPr="00377BD2" w:rsidRDefault="00ED3DAD" w:rsidP="00ED3DA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не включила до </w:t>
      </w:r>
      <w:r>
        <w:rPr>
          <w:rFonts w:ascii="Times New Roman" w:hAnsi="Times New Roman" w:cs="Times New Roman"/>
          <w:sz w:val="26"/>
          <w:szCs w:val="26"/>
          <w:lang w:val="uk-UA"/>
        </w:rPr>
        <w:t>переліку питань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 засіданн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 питання «Про скасування наказу Голови Вищої кваліфікаційної комісії суддів України від 06 листопада 2024 року № 442-к/</w:t>
      </w:r>
      <w:proofErr w:type="spellStart"/>
      <w:r w:rsidRPr="00377BD2">
        <w:rPr>
          <w:rFonts w:ascii="Times New Roman" w:hAnsi="Times New Roman" w:cs="Times New Roman"/>
          <w:sz w:val="26"/>
          <w:szCs w:val="26"/>
          <w:lang w:val="uk-UA"/>
        </w:rPr>
        <w:t>тр</w:t>
      </w:r>
      <w:proofErr w:type="spellEnd"/>
      <w:r w:rsidRPr="00377BD2">
        <w:rPr>
          <w:rFonts w:ascii="Times New Roman" w:hAnsi="Times New Roman" w:cs="Times New Roman"/>
          <w:sz w:val="26"/>
          <w:szCs w:val="26"/>
          <w:lang w:val="uk-UA"/>
        </w:rPr>
        <w:t xml:space="preserve"> «Про звільнення Пономаренко </w:t>
      </w:r>
      <w:proofErr w:type="spellStart"/>
      <w:r w:rsidRPr="00377BD2">
        <w:rPr>
          <w:rFonts w:ascii="Times New Roman" w:hAnsi="Times New Roman" w:cs="Times New Roman"/>
          <w:sz w:val="26"/>
          <w:szCs w:val="26"/>
          <w:lang w:val="uk-UA"/>
        </w:rPr>
        <w:t>О.Г</w:t>
      </w:r>
      <w:proofErr w:type="spellEnd"/>
      <w:r w:rsidRPr="00377BD2">
        <w:rPr>
          <w:rFonts w:ascii="Times New Roman" w:hAnsi="Times New Roman" w:cs="Times New Roman"/>
          <w:sz w:val="26"/>
          <w:szCs w:val="26"/>
          <w:lang w:val="uk-UA"/>
        </w:rPr>
        <w:t>.»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D3DAD" w:rsidRDefault="00ED3DAD" w:rsidP="00ED3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3DAD" w:rsidRPr="008F10F9" w:rsidRDefault="00ED3DAD" w:rsidP="00ED3DA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416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затвердила </w:t>
      </w:r>
      <w:r w:rsidRPr="004D4161">
        <w:rPr>
          <w:rFonts w:ascii="Times New Roman" w:hAnsi="Times New Roman" w:cs="Times New Roman"/>
          <w:sz w:val="26"/>
          <w:szCs w:val="26"/>
          <w:lang w:val="uk-UA"/>
        </w:rPr>
        <w:t xml:space="preserve">до розгляду в засіданні питання </w:t>
      </w:r>
      <w:r w:rsidRPr="008F10F9">
        <w:rPr>
          <w:rFonts w:ascii="Times New Roman" w:hAnsi="Times New Roman" w:cs="Times New Roman"/>
          <w:sz w:val="26"/>
          <w:szCs w:val="26"/>
          <w:lang w:val="uk-UA"/>
        </w:rPr>
        <w:t>«Про виключення окремих питань із переліків питань анонімних тестувань для проведення кваліфікаційного іспиту в межах кваліфікаційного оцінювання кандидатів на посади суддів Вищого антикорупційного суду та Апеляційної палати Вищого антикорупційного суду, оприлюднених згідно з рішенням Комісії від 09 жовтня 2024 року № 312/зп-24»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D3DAD" w:rsidRDefault="00ED3DAD" w:rsidP="00ED3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вирішила:</w:t>
      </w:r>
    </w:p>
    <w:p w:rsidR="00ED3DAD" w:rsidRDefault="00ED3DAD" w:rsidP="00ED3DA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Виключити 2 тестові питання з переліку питань анонімного тестування загальних знань у сфері права для проведення кваліфікаційного іспиту в межах кваліфікаційного оцінювання кандидатів на посади суддів Вищого антикорупційного суду.</w:t>
      </w:r>
    </w:p>
    <w:p w:rsidR="00ED3DAD" w:rsidRDefault="00ED3DAD" w:rsidP="00ED3DA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Виключити 21 тестове питання з переліку питань анонімного тестування зі спеціалізації Вищого антикорупційного суду як суду першої інстанції для проведення кваліфікаційного іспиту в межах кваліфікаційного оцінювання кандидатів на посади суддів.</w:t>
      </w:r>
    </w:p>
    <w:p w:rsidR="00ED3DAD" w:rsidRDefault="00ED3DAD" w:rsidP="00ED3DA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Виключити 2 тестові питання з переліку питань анонімного тестування загальних знань у сфері права для проведення кваліфікаційного іспиту в межах кваліфікаційного оцінювання кандидатів на посади суддів Апеляційної палати Вищого антикорупційного суду.</w:t>
      </w:r>
    </w:p>
    <w:p w:rsidR="00ED3DAD" w:rsidRDefault="00ED3DAD" w:rsidP="00ED3DA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Виключити 21 тестове питання з переліку питань анонімного тестування зі спеціалізації Апеляційної палати Вищого антикорупційного суду для проведення кваліфікаційного іспиту в межах кваліфікаційного оцінювання кандидатів на посади суддів.</w:t>
      </w:r>
    </w:p>
    <w:p w:rsidR="00277F79" w:rsidRPr="00ED3DAD" w:rsidRDefault="00277F79">
      <w:pPr>
        <w:rPr>
          <w:lang w:val="uk-UA"/>
        </w:rPr>
      </w:pPr>
      <w:bookmarkStart w:id="0" w:name="_GoBack"/>
      <w:bookmarkEnd w:id="0"/>
    </w:p>
    <w:sectPr w:rsidR="00277F79" w:rsidRPr="00ED3DAD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AD"/>
    <w:rsid w:val="00277F79"/>
    <w:rsid w:val="00360D32"/>
    <w:rsid w:val="00493630"/>
    <w:rsid w:val="00602240"/>
    <w:rsid w:val="00850432"/>
    <w:rsid w:val="008E4E43"/>
    <w:rsid w:val="00DD5C75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DAD"/>
    <w:pPr>
      <w:ind w:left="720"/>
      <w:contextualSpacing/>
    </w:pPr>
  </w:style>
  <w:style w:type="paragraph" w:styleId="a4">
    <w:name w:val="No Spacing"/>
    <w:uiPriority w:val="1"/>
    <w:qFormat/>
    <w:rsid w:val="00ED3DA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DAD"/>
    <w:pPr>
      <w:ind w:left="720"/>
      <w:contextualSpacing/>
    </w:pPr>
  </w:style>
  <w:style w:type="paragraph" w:styleId="a4">
    <w:name w:val="No Spacing"/>
    <w:uiPriority w:val="1"/>
    <w:qFormat/>
    <w:rsid w:val="00ED3DA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2910</Words>
  <Characters>1660</Characters>
  <Application>Microsoft Office Word</Application>
  <DocSecurity>0</DocSecurity>
  <Lines>13</Lines>
  <Paragraphs>9</Paragraphs>
  <ScaleCrop>false</ScaleCrop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Стефанович Віталій Вікторович</cp:lastModifiedBy>
  <cp:revision>1</cp:revision>
  <dcterms:created xsi:type="dcterms:W3CDTF">2024-11-15T11:58:00Z</dcterms:created>
  <dcterms:modified xsi:type="dcterms:W3CDTF">2024-11-15T11:59:00Z</dcterms:modified>
</cp:coreProperties>
</file>