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CA" w:rsidRPr="007D3570" w:rsidRDefault="003606CA" w:rsidP="00360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606CA" w:rsidRPr="007D3570" w:rsidRDefault="003606CA" w:rsidP="00360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606CA" w:rsidRDefault="003606CA" w:rsidP="00360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жовтня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пленарному складі </w:t>
      </w:r>
    </w:p>
    <w:p w:rsidR="003606CA" w:rsidRPr="007D3570" w:rsidRDefault="003606CA" w:rsidP="00360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Default="003606CA" w:rsidP="0036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5F7E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B520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606CA" w:rsidRPr="007D3570" w:rsidRDefault="003606CA" w:rsidP="0036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212C7D">
        <w:rPr>
          <w:rFonts w:ascii="Times New Roman" w:hAnsi="Times New Roman" w:cs="Times New Roman"/>
          <w:sz w:val="26"/>
          <w:szCs w:val="26"/>
          <w:lang w:val="uk-UA"/>
        </w:rPr>
        <w:t>припинити участь Нестеренка Євгена Володимировича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</w:t>
      </w:r>
      <w:r w:rsidRPr="00212C7D">
        <w:rPr>
          <w:rFonts w:ascii="Times New Roman" w:hAnsi="Times New Roman" w:cs="Times New Roman"/>
          <w:sz w:val="26"/>
          <w:szCs w:val="26"/>
        </w:rPr>
        <w:t> </w:t>
      </w:r>
      <w:r w:rsidRPr="00212C7D">
        <w:rPr>
          <w:rFonts w:ascii="Times New Roman" w:hAnsi="Times New Roman" w:cs="Times New Roman"/>
          <w:sz w:val="26"/>
          <w:szCs w:val="26"/>
          <w:lang w:val="uk-UA"/>
        </w:rPr>
        <w:t xml:space="preserve"> 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 не брав участі в розгляді цього питання).</w:t>
      </w:r>
    </w:p>
    <w:p w:rsidR="003606CA" w:rsidRDefault="003606CA" w:rsidP="003606C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62DAC">
        <w:rPr>
          <w:rFonts w:ascii="Times New Roman" w:hAnsi="Times New Roman" w:cs="Times New Roman"/>
          <w:sz w:val="26"/>
          <w:szCs w:val="26"/>
          <w:lang w:val="uk-UA"/>
        </w:rPr>
        <w:t>припинити участь Василишина Валерія Олександровича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</w:t>
      </w:r>
      <w:r w:rsidRPr="00062DAC">
        <w:rPr>
          <w:rFonts w:ascii="Times New Roman" w:hAnsi="Times New Roman" w:cs="Times New Roman"/>
          <w:sz w:val="26"/>
          <w:szCs w:val="26"/>
        </w:rPr>
        <w:t> </w:t>
      </w:r>
      <w:r w:rsidRPr="00062DAC">
        <w:rPr>
          <w:rFonts w:ascii="Times New Roman" w:hAnsi="Times New Roman" w:cs="Times New Roman"/>
          <w:sz w:val="26"/>
          <w:szCs w:val="26"/>
          <w:lang w:val="uk-UA"/>
        </w:rPr>
        <w:t xml:space="preserve"> 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(члени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 не брали участі в розгляді цього питання).</w:t>
      </w:r>
    </w:p>
    <w:p w:rsidR="003606CA" w:rsidRDefault="003606CA" w:rsidP="003606C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397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припинити участь </w:t>
      </w:r>
      <w:proofErr w:type="spellStart"/>
      <w:r w:rsidRPr="0038397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Салькової</w:t>
      </w:r>
      <w:proofErr w:type="spellEnd"/>
      <w:r w:rsidRPr="0038397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Віри Сергіївни в конкурсі на зайняття вакантних посад суддів в апеляційних судах, оголошеному рішенням Вищої кваліфікаційної комісії суддів України від 14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38397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вересня 2023 року №</w:t>
      </w:r>
      <w:r w:rsidRPr="0038397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8397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94/зп-23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(члени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 не брали участі в розгляді цього питання).</w:t>
      </w:r>
    </w:p>
    <w:p w:rsidR="003606CA" w:rsidRPr="005259F4" w:rsidRDefault="003606CA" w:rsidP="003606C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Pr="005259F4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259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припинити участь Олійника Миколи Федоровича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</w:t>
      </w:r>
      <w:r w:rsidRPr="005259F4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259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94/зп-23 </w:t>
      </w:r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(члени Комісії </w:t>
      </w:r>
      <w:proofErr w:type="spellStart"/>
      <w:r w:rsidRPr="005259F4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259F4"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. та </w:t>
      </w:r>
      <w:proofErr w:type="spellStart"/>
      <w:r w:rsidRPr="005259F4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5259F4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5259F4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5259F4">
        <w:rPr>
          <w:rFonts w:ascii="Times New Roman" w:hAnsi="Times New Roman" w:cs="Times New Roman"/>
          <w:sz w:val="26"/>
          <w:szCs w:val="26"/>
          <w:lang w:val="uk-UA"/>
        </w:rPr>
        <w:t>. не брали участі в розгляді цього питання)</w:t>
      </w:r>
      <w:r w:rsidRPr="005259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606CA" w:rsidRPr="005259F4" w:rsidRDefault="003606CA" w:rsidP="003606C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Pr="005259F4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259F4">
        <w:rPr>
          <w:rFonts w:ascii="Times New Roman" w:hAnsi="Times New Roman"/>
          <w:sz w:val="26"/>
          <w:szCs w:val="26"/>
          <w:lang w:val="uk-UA" w:eastAsia="uk-UA"/>
        </w:rPr>
        <w:t xml:space="preserve">припинити участь </w:t>
      </w:r>
      <w:proofErr w:type="spellStart"/>
      <w:r w:rsidRPr="005259F4">
        <w:rPr>
          <w:rFonts w:ascii="Times New Roman" w:hAnsi="Times New Roman"/>
          <w:sz w:val="26"/>
          <w:szCs w:val="26"/>
          <w:lang w:val="uk-UA" w:eastAsia="uk-UA"/>
        </w:rPr>
        <w:t>Русіної</w:t>
      </w:r>
      <w:proofErr w:type="spellEnd"/>
      <w:r w:rsidRPr="005259F4">
        <w:rPr>
          <w:rFonts w:ascii="Times New Roman" w:hAnsi="Times New Roman"/>
          <w:sz w:val="26"/>
          <w:szCs w:val="26"/>
          <w:lang w:val="uk-UA" w:eastAsia="uk-UA"/>
        </w:rPr>
        <w:t xml:space="preserve"> Алли Анатоліївни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Pr="005259F4">
        <w:rPr>
          <w:rFonts w:ascii="Times New Roman" w:hAnsi="Times New Roman"/>
          <w:sz w:val="26"/>
          <w:szCs w:val="26"/>
          <w:lang w:eastAsia="uk-UA"/>
        </w:rPr>
        <w:t> </w:t>
      </w:r>
      <w:r w:rsidRPr="005259F4">
        <w:rPr>
          <w:rFonts w:ascii="Times New Roman" w:hAnsi="Times New Roman"/>
          <w:sz w:val="26"/>
          <w:szCs w:val="26"/>
          <w:lang w:val="uk-UA" w:eastAsia="uk-UA"/>
        </w:rPr>
        <w:t>вересня 2023</w:t>
      </w:r>
      <w:r w:rsidRPr="005259F4">
        <w:rPr>
          <w:rFonts w:ascii="Times New Roman" w:hAnsi="Times New Roman"/>
          <w:sz w:val="26"/>
          <w:szCs w:val="26"/>
          <w:lang w:eastAsia="uk-UA"/>
        </w:rPr>
        <w:t> </w:t>
      </w:r>
      <w:r w:rsidRPr="005259F4">
        <w:rPr>
          <w:rFonts w:ascii="Times New Roman" w:hAnsi="Times New Roman"/>
          <w:sz w:val="26"/>
          <w:szCs w:val="26"/>
          <w:lang w:val="uk-UA" w:eastAsia="uk-UA"/>
        </w:rPr>
        <w:t>року №</w:t>
      </w:r>
      <w:r w:rsidRPr="005259F4">
        <w:rPr>
          <w:rFonts w:ascii="Times New Roman" w:hAnsi="Times New Roman"/>
          <w:sz w:val="26"/>
          <w:szCs w:val="26"/>
          <w:lang w:eastAsia="uk-UA"/>
        </w:rPr>
        <w:t> </w:t>
      </w:r>
      <w:r w:rsidRPr="005259F4">
        <w:rPr>
          <w:rFonts w:ascii="Times New Roman" w:hAnsi="Times New Roman"/>
          <w:sz w:val="26"/>
          <w:szCs w:val="26"/>
          <w:lang w:val="uk-UA" w:eastAsia="uk-UA"/>
        </w:rPr>
        <w:t xml:space="preserve">94/зп-23 </w:t>
      </w:r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5259F4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259F4"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 w:rsidRPr="005259F4">
        <w:rPr>
          <w:rFonts w:ascii="Times New Roman" w:hAnsi="Times New Roman" w:cs="Times New Roman"/>
          <w:sz w:val="26"/>
          <w:szCs w:val="26"/>
          <w:lang w:val="uk-UA"/>
        </w:rPr>
        <w:t>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</w:t>
      </w:r>
      <w:r w:rsidRPr="005259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606CA" w:rsidRPr="005259F4" w:rsidRDefault="003606CA" w:rsidP="003606C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Pr="006A2281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зняла з розгляду</w:t>
      </w:r>
      <w:r w:rsidRPr="00177F5F">
        <w:rPr>
          <w:rFonts w:ascii="Times New Roman" w:hAnsi="Times New Roman" w:cs="Times New Roman"/>
          <w:sz w:val="26"/>
          <w:szCs w:val="26"/>
          <w:lang w:val="uk-UA"/>
        </w:rPr>
        <w:t xml:space="preserve">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A2281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проведення кваліфікаційного оцінювання судді Господарського суду міста Києва Баранова Дмитра Олександровича на відповідність займаній посаді</w:t>
      </w:r>
      <w:r w:rsidRPr="006A2281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»</w:t>
      </w:r>
      <w:r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606CA" w:rsidRPr="006A2281" w:rsidRDefault="003606CA" w:rsidP="003606C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Pr="006A2281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зняла з розгляду</w:t>
      </w:r>
      <w:r w:rsidRPr="00177F5F">
        <w:rPr>
          <w:rFonts w:ascii="Times New Roman" w:hAnsi="Times New Roman" w:cs="Times New Roman"/>
          <w:sz w:val="26"/>
          <w:szCs w:val="26"/>
          <w:lang w:val="uk-UA"/>
        </w:rPr>
        <w:t xml:space="preserve">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A2281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проведення кваліфікаційного оцінювання судді </w:t>
      </w:r>
      <w:proofErr w:type="spellStart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Бродівського</w:t>
      </w:r>
      <w:proofErr w:type="spellEnd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Львівської області Бунди Анни Олександрівни на відповідність займаній посаді</w:t>
      </w:r>
      <w:r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».</w:t>
      </w:r>
    </w:p>
    <w:p w:rsidR="003606CA" w:rsidRPr="006A2281" w:rsidRDefault="003606CA" w:rsidP="003606C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Pr="006A2281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зняла з розгляду</w:t>
      </w:r>
      <w:r w:rsidRPr="00177F5F">
        <w:rPr>
          <w:rFonts w:ascii="Times New Roman" w:hAnsi="Times New Roman" w:cs="Times New Roman"/>
          <w:sz w:val="26"/>
          <w:szCs w:val="26"/>
          <w:lang w:val="uk-UA"/>
        </w:rPr>
        <w:t xml:space="preserve">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A2281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Про </w:t>
      </w:r>
      <w:proofErr w:type="spellStart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розгляд</w:t>
      </w:r>
      <w:proofErr w:type="spellEnd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клопотання</w:t>
      </w:r>
      <w:proofErr w:type="spellEnd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Кармазіна</w:t>
      </w:r>
      <w:proofErr w:type="spellEnd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Олександра</w:t>
      </w:r>
      <w:proofErr w:type="spellEnd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Анатолійовича</w:t>
      </w:r>
      <w:proofErr w:type="spellEnd"/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606CA" w:rsidRPr="006A2281" w:rsidRDefault="003606CA" w:rsidP="003606C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Pr="006A2281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зняла з розгляду</w:t>
      </w:r>
      <w:r w:rsidRPr="00177F5F">
        <w:rPr>
          <w:rFonts w:ascii="Times New Roman" w:hAnsi="Times New Roman" w:cs="Times New Roman"/>
          <w:sz w:val="26"/>
          <w:szCs w:val="26"/>
          <w:lang w:val="uk-UA"/>
        </w:rPr>
        <w:t xml:space="preserve">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6A228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проведення кваліфікаційного оцінювання судді Шостого апеляційного адміністративного суду Шведа Едуарда Юрійовича на відповідність займаній посаді»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606CA" w:rsidRPr="006A2281" w:rsidRDefault="003606CA" w:rsidP="003606C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Pr="000C3A03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зняла з розгляду</w:t>
      </w:r>
      <w:r w:rsidRPr="00177F5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C3A03">
        <w:rPr>
          <w:rFonts w:ascii="Times New Roman" w:hAnsi="Times New Roman" w:cs="Times New Roman"/>
          <w:sz w:val="26"/>
          <w:szCs w:val="26"/>
          <w:lang w:val="uk-UA"/>
        </w:rPr>
        <w:t>питання «</w:t>
      </w:r>
      <w:r w:rsidRPr="000C3A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0C3A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Волкової</w:t>
      </w:r>
      <w:proofErr w:type="spellEnd"/>
      <w:r w:rsidRPr="000C3A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Людмили Миколаївни про самовідвід»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3606CA" w:rsidRPr="000C3A03" w:rsidRDefault="003606CA" w:rsidP="003606C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606CA" w:rsidRPr="000C3A03" w:rsidRDefault="003606CA" w:rsidP="003606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C3A0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Гапєєву</w:t>
      </w:r>
      <w:proofErr w:type="spellEnd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Тетяну Володимирівну такою, що склала кваліфікаційний іспит у межах процедури добору кандидатів на посаду судді місцевого суду</w:t>
      </w:r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Pr="000C3A0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оголошеного рішенням Комісії від 03 квітня 2017 року № 28/зп-17.</w:t>
      </w:r>
    </w:p>
    <w:p w:rsidR="003606CA" w:rsidRPr="000C3A03" w:rsidRDefault="003606CA" w:rsidP="003606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Затвердити результат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кваліфікаційного іспиту зі спеціалізації місцевого загального суду, призначеного рішенням Вищої кваліфікаційної комісії суддів України від 24 червня 2019 року № 107/зп-19.</w:t>
      </w:r>
    </w:p>
    <w:p w:rsidR="003606CA" w:rsidRPr="000C3A03" w:rsidRDefault="003606CA" w:rsidP="003606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Затвердити результат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кваліфікаційного іспиту зі спеціалізації місцевого адміністративного суду, призначеного рішенням Вищої кваліфікаційної комісії суддів України від 24 червня 2019 року № 107/зп-19.</w:t>
      </w:r>
    </w:p>
    <w:p w:rsidR="003606CA" w:rsidRPr="000C3A03" w:rsidRDefault="003606CA" w:rsidP="003606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Визначити рейтинг </w:t>
      </w:r>
      <w:proofErr w:type="spellStart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Гапєєвої</w:t>
      </w:r>
      <w:proofErr w:type="spellEnd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Тетяни Володимирівни на посаду судді місцевого загального суду.</w:t>
      </w:r>
    </w:p>
    <w:p w:rsidR="003606CA" w:rsidRPr="000C3A03" w:rsidRDefault="003606CA" w:rsidP="003606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Визначити рейтинг </w:t>
      </w:r>
      <w:proofErr w:type="spellStart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Гапєєвої</w:t>
      </w:r>
      <w:proofErr w:type="spellEnd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Тетяни Володимирівни на посаду судді місцевого адміністративного суду.</w:t>
      </w:r>
    </w:p>
    <w:p w:rsidR="003606CA" w:rsidRPr="000C3A03" w:rsidRDefault="003606CA" w:rsidP="003606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Зарахувати </w:t>
      </w:r>
      <w:proofErr w:type="spellStart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Гапєєву</w:t>
      </w:r>
      <w:proofErr w:type="spellEnd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Тетяну Володимирівну до резерву на заміщення вакантних посад суддів місцевого загального суду.</w:t>
      </w:r>
    </w:p>
    <w:p w:rsidR="003606CA" w:rsidRDefault="003606CA" w:rsidP="003606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Зарахувати </w:t>
      </w:r>
      <w:proofErr w:type="spellStart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Гапєєву</w:t>
      </w:r>
      <w:proofErr w:type="spellEnd"/>
      <w:r w:rsidRPr="000C3A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Тетяну Володимирівну до резерву на заміщення вакантних посад суддів місцевого адміністративного суду.</w:t>
      </w:r>
    </w:p>
    <w:p w:rsidR="003606CA" w:rsidRDefault="003606CA" w:rsidP="003606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606CA" w:rsidRDefault="003606CA" w:rsidP="003606C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606CA" w:rsidRPr="0069318E" w:rsidRDefault="003606CA" w:rsidP="003606CA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9318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розгляду в засіданні питання «</w:t>
      </w:r>
      <w:r w:rsidRPr="0069318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Про розгляд заяви члена Вищої кваліфікаційної комісії суддів України </w:t>
      </w:r>
      <w:proofErr w:type="spellStart"/>
      <w:r w:rsidRPr="0069318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Гацелюка</w:t>
      </w:r>
      <w:proofErr w:type="spellEnd"/>
      <w:r w:rsidRPr="0069318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 Віталія Олександровича про самовідвід».</w:t>
      </w:r>
    </w:p>
    <w:p w:rsidR="003606CA" w:rsidRPr="007666AC" w:rsidRDefault="003606CA" w:rsidP="003606CA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9318E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</w:t>
      </w:r>
      <w:r w:rsidRPr="000721DB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</w:t>
      </w:r>
      <w:r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0721DB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задоволенні заяви члена Комісії </w:t>
      </w:r>
      <w:proofErr w:type="spellStart"/>
      <w:r w:rsidRPr="000721D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Гацелюка</w:t>
      </w:r>
      <w:proofErr w:type="spellEnd"/>
      <w:r w:rsidRPr="0069318E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 w:bidi="ru-RU"/>
        </w:rPr>
        <w:t> </w:t>
      </w:r>
      <w:r w:rsidRPr="000721D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В.О. про самовідвід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(члени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 та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не брали участі в 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голосуванні цього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3606CA" w:rsidRDefault="003606CA" w:rsidP="003606C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Default="003606CA" w:rsidP="003606CA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</w:pPr>
      <w:r w:rsidRPr="0069318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розгляду в засіданні питання «</w:t>
      </w:r>
      <w:r w:rsidRPr="0069318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Про розгляд заяви члена Вищої кваліфікаційної комісії суддів України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Луганського Володимира Івановича</w:t>
      </w:r>
      <w:r w:rsidRPr="0069318E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 про самовідвід»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.</w:t>
      </w:r>
    </w:p>
    <w:p w:rsidR="003606CA" w:rsidRDefault="003606CA" w:rsidP="003606CA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</w:pPr>
      <w:r w:rsidRPr="0069318E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666AC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задовольнити заяву члена Комісії </w:t>
      </w:r>
      <w:r w:rsidRPr="007666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Луганського</w:t>
      </w:r>
      <w:r w:rsidRPr="007666AC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 w:bidi="ru-RU"/>
        </w:rPr>
        <w:t> </w:t>
      </w:r>
      <w:proofErr w:type="spellStart"/>
      <w:r w:rsidRPr="007666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В.І</w:t>
      </w:r>
      <w:proofErr w:type="spellEnd"/>
      <w:r w:rsidRPr="007666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. про самовідвід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(члени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 та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не брали участі в 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голосуванні цього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. </w:t>
      </w:r>
    </w:p>
    <w:p w:rsidR="003606CA" w:rsidRDefault="003606CA" w:rsidP="003606CA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</w:pPr>
    </w:p>
    <w:p w:rsidR="003606CA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606CA" w:rsidRPr="00180085" w:rsidRDefault="003606CA" w:rsidP="003606C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rStyle w:val="a4"/>
          <w:i w:val="0"/>
          <w:iCs w:val="0"/>
          <w:color w:val="000000" w:themeColor="text1"/>
          <w:sz w:val="26"/>
          <w:szCs w:val="26"/>
        </w:rPr>
      </w:pPr>
      <w:r w:rsidRPr="00180085">
        <w:rPr>
          <w:rStyle w:val="a4"/>
          <w:color w:val="000000" w:themeColor="text1"/>
          <w:sz w:val="26"/>
          <w:szCs w:val="26"/>
        </w:rPr>
        <w:lastRenderedPageBreak/>
        <w:t xml:space="preserve">Утворити </w:t>
      </w:r>
      <w:r>
        <w:rPr>
          <w:rStyle w:val="a4"/>
          <w:color w:val="000000" w:themeColor="text1"/>
          <w:sz w:val="26"/>
          <w:szCs w:val="26"/>
        </w:rPr>
        <w:t>к</w:t>
      </w:r>
      <w:r w:rsidRPr="00180085">
        <w:rPr>
          <w:rStyle w:val="a4"/>
          <w:color w:val="000000" w:themeColor="text1"/>
          <w:sz w:val="26"/>
          <w:szCs w:val="26"/>
        </w:rPr>
        <w:t>омісію з питань перевірки наявності обставин, що можуть бути підставою для звільнення члена Вищої кваліфікаційної комісії суддів України Луганського Володимира Івановича.</w:t>
      </w:r>
    </w:p>
    <w:p w:rsidR="003606CA" w:rsidRPr="00180085" w:rsidRDefault="003606CA" w:rsidP="003606C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rStyle w:val="a4"/>
          <w:i w:val="0"/>
          <w:iCs w:val="0"/>
          <w:color w:val="000000" w:themeColor="text1"/>
          <w:sz w:val="26"/>
          <w:szCs w:val="26"/>
        </w:rPr>
      </w:pPr>
      <w:r w:rsidRPr="00180085">
        <w:rPr>
          <w:rStyle w:val="a4"/>
          <w:color w:val="000000" w:themeColor="text1"/>
          <w:sz w:val="26"/>
          <w:szCs w:val="26"/>
        </w:rPr>
        <w:t>Включити до складу</w:t>
      </w:r>
      <w:r>
        <w:rPr>
          <w:rStyle w:val="a4"/>
          <w:color w:val="000000" w:themeColor="text1"/>
          <w:sz w:val="26"/>
          <w:szCs w:val="26"/>
        </w:rPr>
        <w:t xml:space="preserve"> цієї</w:t>
      </w:r>
      <w:r w:rsidRPr="00180085">
        <w:rPr>
          <w:rStyle w:val="a4"/>
          <w:color w:val="000000" w:themeColor="text1"/>
          <w:sz w:val="26"/>
          <w:szCs w:val="26"/>
        </w:rPr>
        <w:t xml:space="preserve"> </w:t>
      </w:r>
      <w:r>
        <w:rPr>
          <w:rStyle w:val="a4"/>
          <w:color w:val="000000" w:themeColor="text1"/>
          <w:sz w:val="26"/>
          <w:szCs w:val="26"/>
        </w:rPr>
        <w:t>к</w:t>
      </w:r>
      <w:r w:rsidRPr="00180085">
        <w:rPr>
          <w:rStyle w:val="a4"/>
          <w:color w:val="000000" w:themeColor="text1"/>
          <w:sz w:val="26"/>
          <w:szCs w:val="26"/>
        </w:rPr>
        <w:t>омісії членів Вищої кваліфікаційної комісії суддів України</w:t>
      </w:r>
      <w:r w:rsidRPr="00180085">
        <w:rPr>
          <w:i/>
          <w:iCs/>
          <w:color w:val="000000" w:themeColor="text1"/>
          <w:sz w:val="26"/>
          <w:szCs w:val="26"/>
          <w:lang w:eastAsia="ru-RU" w:bidi="ru-RU"/>
        </w:rPr>
        <w:t xml:space="preserve"> </w:t>
      </w:r>
      <w:r w:rsidRPr="00180085">
        <w:rPr>
          <w:color w:val="000000" w:themeColor="text1"/>
          <w:sz w:val="26"/>
          <w:szCs w:val="26"/>
          <w:lang w:eastAsia="ru-RU" w:bidi="ru-RU"/>
        </w:rPr>
        <w:t>Мельника Руслана Івановича (голова</w:t>
      </w:r>
      <w:r w:rsidRPr="00180085">
        <w:rPr>
          <w:i/>
          <w:iCs/>
          <w:color w:val="000000" w:themeColor="text1"/>
          <w:sz w:val="26"/>
          <w:szCs w:val="26"/>
          <w:lang w:eastAsia="ru-RU" w:bidi="ru-RU"/>
        </w:rPr>
        <w:t xml:space="preserve"> </w:t>
      </w:r>
      <w:r>
        <w:rPr>
          <w:rStyle w:val="a4"/>
          <w:color w:val="000000" w:themeColor="text1"/>
          <w:sz w:val="26"/>
          <w:szCs w:val="26"/>
        </w:rPr>
        <w:t>к</w:t>
      </w:r>
      <w:r w:rsidRPr="00180085">
        <w:rPr>
          <w:rStyle w:val="a4"/>
          <w:color w:val="000000" w:themeColor="text1"/>
          <w:sz w:val="26"/>
          <w:szCs w:val="26"/>
        </w:rPr>
        <w:t xml:space="preserve">омісії), </w:t>
      </w:r>
      <w:proofErr w:type="spellStart"/>
      <w:r w:rsidRPr="00180085">
        <w:rPr>
          <w:rStyle w:val="a4"/>
          <w:color w:val="000000" w:themeColor="text1"/>
          <w:sz w:val="26"/>
          <w:szCs w:val="26"/>
        </w:rPr>
        <w:t>Богоноса</w:t>
      </w:r>
      <w:proofErr w:type="spellEnd"/>
      <w:r w:rsidRPr="00180085">
        <w:rPr>
          <w:rStyle w:val="a4"/>
          <w:color w:val="000000" w:themeColor="text1"/>
          <w:sz w:val="26"/>
          <w:szCs w:val="26"/>
        </w:rPr>
        <w:t xml:space="preserve"> Михайла Богдановича, Духа Ярослава Михайловича.</w:t>
      </w:r>
    </w:p>
    <w:p w:rsidR="003606CA" w:rsidRPr="00273358" w:rsidRDefault="003606CA" w:rsidP="003606CA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0085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Запропонувати громадським організаціям, які брали участь у зборах представників громадських організаці</w:t>
      </w:r>
      <w:r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й</w:t>
      </w:r>
      <w:r w:rsidRPr="00180085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щодо</w:t>
      </w:r>
      <w:r w:rsidRPr="00180085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призначен</w:t>
      </w:r>
      <w:r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ня</w:t>
      </w:r>
      <w:r w:rsidRPr="00180085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членів Громадської ради доброчесності, крім </w:t>
      </w:r>
      <w:r w:rsidRPr="0018008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громадської організації «Центр протидії корупції»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18008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делегувати трьох представників до складу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</w:t>
      </w:r>
      <w:r w:rsidRPr="0018008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 w:rsidRPr="005259F4">
        <w:rPr>
          <w:rFonts w:ascii="Times New Roman" w:hAnsi="Times New Roman" w:cs="Times New Roman"/>
          <w:sz w:val="26"/>
          <w:szCs w:val="26"/>
          <w:lang w:val="uk-UA"/>
        </w:rPr>
        <w:t>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259F4">
        <w:rPr>
          <w:rFonts w:ascii="Times New Roman" w:hAnsi="Times New Roman" w:cs="Times New Roman"/>
          <w:sz w:val="26"/>
          <w:szCs w:val="26"/>
          <w:lang w:val="uk-UA"/>
        </w:rPr>
        <w:t xml:space="preserve"> участі в </w:t>
      </w:r>
      <w:r w:rsidRPr="00273358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питання).</w:t>
      </w:r>
    </w:p>
    <w:p w:rsidR="003606CA" w:rsidRPr="00273358" w:rsidRDefault="003606CA" w:rsidP="003606CA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606CA" w:rsidRPr="00273358" w:rsidRDefault="003606CA" w:rsidP="003606CA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2733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вебсайті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Комісії</w:t>
      </w:r>
      <w:r w:rsidRPr="002733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</w:t>
      </w:r>
      <w:r w:rsidRPr="002733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собливості порядку проведення тестування когнітивних здібностей та методику оцінювання його результатів під час кваліфікаційного оцінювання кандидатів на посаду судді в межах конкурсу на зайняття вакантних посад суддів в апеляційних судах.</w:t>
      </w:r>
    </w:p>
    <w:p w:rsidR="003606CA" w:rsidRDefault="003606CA" w:rsidP="003606CA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Залучити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розробника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товариство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обмеженою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відповідальністю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Сайметрікс-Україна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як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уповноваженого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представника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проведення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тестування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когнітивних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здібностей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під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кваліфікаційного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іспиту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цілей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кваліфікаційного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кандидатів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на посаду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межах конкурсу на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зайняття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вакантних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посад </w:t>
      </w:r>
      <w:proofErr w:type="spell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2733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gramStart"/>
      <w:r w:rsidRPr="002733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proofErr w:type="gramEnd"/>
      <w:r w:rsidRPr="002733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апеляційних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судах. </w:t>
      </w:r>
    </w:p>
    <w:p w:rsidR="003606CA" w:rsidRDefault="003606CA" w:rsidP="003606C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606CA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606CA" w:rsidRPr="00C26D90" w:rsidRDefault="003606CA" w:rsidP="003606CA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вебсайті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Комісії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собливості порядку проведення тестування когнітивних здібностей та методику оцінювання його результатів під час кваліфікаційного оцінювання кандидатів на посаду судді в межах конкурсу на зайняття вакантних посад суддів Вищого антикорупційного суду та Апеляційної палати Вищого антикорупційного суду.</w:t>
      </w:r>
    </w:p>
    <w:p w:rsidR="003606CA" w:rsidRDefault="003606CA" w:rsidP="003606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Залучити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розробника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товариство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обмеженою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відповідальністю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Сайметрікс-Україна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як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уповноваженого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представника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проведення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тестування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когнітивних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здібностей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proofErr w:type="gram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ід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кваліфікаційного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іспиту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цілей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кваліфікаційного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оцінювання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кандидатів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посаду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межах конкурсу на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зайняття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вакантних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посад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Вищого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антикорупційного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та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Апеляційної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палати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Вищого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>антикорупційного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606CA" w:rsidRDefault="003606CA" w:rsidP="003606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606CA" w:rsidRPr="00C26D90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606CA" w:rsidRPr="00C26D90" w:rsidRDefault="003606CA" w:rsidP="003606CA">
      <w:pPr>
        <w:shd w:val="clear" w:color="auto" w:fill="FFFFFF"/>
        <w:tabs>
          <w:tab w:val="left" w:pos="73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Затвердити 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кодовані та декодовані результати 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тестування загальних знань у сфері права та знань зі спеціалізації апеляційного адміністративного суду, 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складеного 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18 та 21 жовтня 2024 року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межах оголошеного рішенням Комісії від 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14 вересня 2023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року № 94/зп-23 (зі змінами) 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конкурсу на зайняття вакантних посад суддів в апеляційних судах.</w:t>
      </w:r>
    </w:p>
    <w:p w:rsidR="003606CA" w:rsidRPr="00C26D90" w:rsidRDefault="003606CA" w:rsidP="003606C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Д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опустити до другого етапу кваліфікаційного іспиту в межах конкурсу на зайняття вакантних посад суддів в апеляційних судах, оголошеного рішенням Комісії від 14 вересня 2023 року № 94/зп-23 (зі змінами) – тестування когнітивних здібностей 132 кандидатів, які успішно склали 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тестування загальних знань у сфері права та знань зі спеціалізації апеляційного адміністративного суду,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визначити графік його проведення.</w:t>
      </w:r>
    </w:p>
    <w:p w:rsidR="003606CA" w:rsidRDefault="003606CA" w:rsidP="003606C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Оприлюднити на офіційному </w:t>
      </w:r>
      <w:proofErr w:type="spellStart"/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вебсайті</w:t>
      </w:r>
      <w:proofErr w:type="spellEnd"/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Комісії графік 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тестування когнітивних здібностей у межах конкурсу на зайняття вакантних посад суддів в апеляційних </w:t>
      </w:r>
      <w:r w:rsidRPr="00C26D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судах, оголошеного рішенням Комісії від 14 вересня 2023 року № 94/зп-23 (зі змінами)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606CA" w:rsidRDefault="003606CA" w:rsidP="003606C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606CA" w:rsidRPr="00C15CE6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C15CE6">
        <w:rPr>
          <w:color w:val="000000"/>
          <w:sz w:val="28"/>
          <w:szCs w:val="28"/>
          <w:lang w:val="uk-UA"/>
        </w:rPr>
        <w:t xml:space="preserve">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визнати порушення кандидатом на посаду судді з індивідуальним кодом </w:t>
      </w:r>
      <w:r w:rsidRPr="00C15CE6">
        <w:rPr>
          <w:rFonts w:ascii="Times New Roman" w:hAnsi="Times New Roman" w:cs="Times New Roman"/>
          <w:bCs/>
          <w:sz w:val="26"/>
          <w:szCs w:val="26"/>
          <w:lang w:val="uk-UA" w:eastAsia="ru-RU"/>
        </w:rPr>
        <w:t xml:space="preserve">(логіном) </w:t>
      </w:r>
      <w:r w:rsidRPr="00C15CE6">
        <w:rPr>
          <w:rFonts w:ascii="Times New Roman" w:hAnsi="Times New Roman" w:cs="Times New Roman"/>
          <w:bCs/>
          <w:sz w:val="26"/>
          <w:szCs w:val="26"/>
          <w:lang w:eastAsia="ru-RU"/>
        </w:rPr>
        <w:t>U</w:t>
      </w:r>
      <w:r w:rsidRPr="00C15CE6">
        <w:rPr>
          <w:rFonts w:ascii="Times New Roman" w:hAnsi="Times New Roman" w:cs="Times New Roman"/>
          <w:bCs/>
          <w:sz w:val="26"/>
          <w:szCs w:val="26"/>
          <w:lang w:val="uk-UA" w:eastAsia="ru-RU"/>
        </w:rPr>
        <w:t xml:space="preserve">202410221839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порядку складання кваліфікаційного іспиту під час тестування загальних знань у сфері права та знань зі спеціалізації апеляційного господарського суду, призначеного на 22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>жовтня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>2024 року рішенням Вищої кваліфікаційної комісії суддів України від 11 вересня 2024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 270/зп-24, істотним, яке має наслідком визнання особи такою, що не склала відповідного етапу кваліфікаційного іспиту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3606CA" w:rsidRPr="00C15CE6" w:rsidRDefault="003606CA" w:rsidP="003606C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06CA" w:rsidRDefault="003606CA" w:rsidP="003606CA">
      <w:pPr>
        <w:pStyle w:val="a3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606CA" w:rsidRPr="00C15CE6" w:rsidRDefault="003606CA" w:rsidP="003606CA">
      <w:pPr>
        <w:pStyle w:val="a3"/>
        <w:shd w:val="clear" w:color="auto" w:fill="FFFFFF"/>
        <w:tabs>
          <w:tab w:val="left" w:pos="7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Затвердити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кодовані та декодовані результати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тестування загальних знань у сфері права та знань зі спеціалізації апеляційного господарського суду,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>складеного 22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та 23 жовтня 2024 року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межах оголошеного рішенням Комісії від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14 вересня 2023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року № 94/зп-23 (зі змінами)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конкурсу на зайняття вакантних посад суддів в апеляційних судах.</w:t>
      </w:r>
    </w:p>
    <w:p w:rsidR="003606CA" w:rsidRPr="00C15CE6" w:rsidRDefault="003606CA" w:rsidP="003606CA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Д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>опустити до другого етапу кваліфікаційного іспиту в межах конкурсу на зайняття вакантних посад суддів в апеляційних судах, оголошеного рішенням Комісії від 14 вересня 2023 року № 94/зп-23 (зі змінами) – тестування когнітивних здібностей 134 кандидат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які успішно склали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тестування загальних знань у сфері права та знань зі спеціалізації апеляційного господарського суду,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визначити графік його проведення.</w:t>
      </w:r>
    </w:p>
    <w:p w:rsidR="003606CA" w:rsidRPr="00C15CE6" w:rsidRDefault="003606CA" w:rsidP="003606C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Оприлюднити на офіційному </w:t>
      </w:r>
      <w:proofErr w:type="spellStart"/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вебсайті</w:t>
      </w:r>
      <w:proofErr w:type="spellEnd"/>
      <w:r w:rsidRPr="00C15CE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Комісії графік </w:t>
      </w:r>
      <w:r w:rsidRPr="00C15CE6">
        <w:rPr>
          <w:rFonts w:ascii="Times New Roman" w:hAnsi="Times New Roman" w:cs="Times New Roman"/>
          <w:color w:val="000000"/>
          <w:sz w:val="26"/>
          <w:szCs w:val="26"/>
          <w:lang w:val="uk-UA"/>
        </w:rPr>
        <w:t>тестування когнітивних здібностей у межах конкурсу на зайняття вакантних посад суддів в апеляційних судах, оголошеного рішенням Комісії від 14 вересня 2023 року № 94/зп-23 (зі змінами</w:t>
      </w:r>
      <w:r w:rsidRPr="008D35A3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77F79" w:rsidRPr="003606CA" w:rsidRDefault="00277F79">
      <w:pPr>
        <w:rPr>
          <w:lang w:val="uk-UA"/>
        </w:rPr>
      </w:pPr>
      <w:bookmarkStart w:id="0" w:name="_GoBack"/>
      <w:bookmarkEnd w:id="0"/>
    </w:p>
    <w:sectPr w:rsidR="00277F79" w:rsidRPr="003606CA" w:rsidSect="003606CA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CA"/>
    <w:rsid w:val="00277F79"/>
    <w:rsid w:val="003606CA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6CA"/>
    <w:pPr>
      <w:ind w:left="720"/>
      <w:contextualSpacing/>
    </w:pPr>
  </w:style>
  <w:style w:type="character" w:styleId="a4">
    <w:name w:val="Emphasis"/>
    <w:basedOn w:val="a0"/>
    <w:uiPriority w:val="20"/>
    <w:qFormat/>
    <w:rsid w:val="003606CA"/>
    <w:rPr>
      <w:i/>
      <w:iCs/>
    </w:rPr>
  </w:style>
  <w:style w:type="paragraph" w:styleId="a5">
    <w:name w:val="Normal (Web)"/>
    <w:basedOn w:val="a"/>
    <w:uiPriority w:val="99"/>
    <w:semiHidden/>
    <w:unhideWhenUsed/>
    <w:rsid w:val="0036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6CA"/>
    <w:pPr>
      <w:ind w:left="720"/>
      <w:contextualSpacing/>
    </w:pPr>
  </w:style>
  <w:style w:type="character" w:styleId="a4">
    <w:name w:val="Emphasis"/>
    <w:basedOn w:val="a0"/>
    <w:uiPriority w:val="20"/>
    <w:qFormat/>
    <w:rsid w:val="003606CA"/>
    <w:rPr>
      <w:i/>
      <w:iCs/>
    </w:rPr>
  </w:style>
  <w:style w:type="paragraph" w:styleId="a5">
    <w:name w:val="Normal (Web)"/>
    <w:basedOn w:val="a"/>
    <w:uiPriority w:val="99"/>
    <w:semiHidden/>
    <w:unhideWhenUsed/>
    <w:rsid w:val="0036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6363</Words>
  <Characters>3628</Characters>
  <Application>Microsoft Office Word</Application>
  <DocSecurity>0</DocSecurity>
  <Lines>30</Lines>
  <Paragraphs>19</Paragraphs>
  <ScaleCrop>false</ScaleCrop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2024-10-28T12:13:00Z</dcterms:created>
  <dcterms:modified xsi:type="dcterms:W3CDTF">2024-10-28T12:13:00Z</dcterms:modified>
</cp:coreProperties>
</file>